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8C" w:rsidRPr="000025F3" w:rsidRDefault="0093108C" w:rsidP="000025F3">
      <w:pPr>
        <w:spacing w:after="0" w:line="240" w:lineRule="auto"/>
        <w:jc w:val="center"/>
        <w:rPr>
          <w:rFonts w:eastAsia="Times New Roman" w:cs="Times New Roman"/>
          <w:b/>
          <w:bCs/>
        </w:rPr>
      </w:pPr>
      <w:r w:rsidRPr="000025F3">
        <w:rPr>
          <w:rFonts w:eastAsia="Times New Roman" w:cs="Times New Roman"/>
          <w:b/>
          <w:bCs/>
        </w:rPr>
        <w:t>Министерство образования и науки Российской Федерации</w:t>
      </w:r>
    </w:p>
    <w:p w:rsidR="00164B0B" w:rsidRPr="000025F3" w:rsidRDefault="00164B0B" w:rsidP="000025F3">
      <w:pPr>
        <w:spacing w:after="0" w:line="240" w:lineRule="auto"/>
        <w:jc w:val="center"/>
        <w:rPr>
          <w:b/>
          <w:bCs/>
          <w:sz w:val="20"/>
          <w:szCs w:val="20"/>
        </w:rPr>
      </w:pPr>
      <w:r w:rsidRPr="000025F3">
        <w:rPr>
          <w:b/>
          <w:bCs/>
          <w:sz w:val="20"/>
          <w:szCs w:val="20"/>
        </w:rPr>
        <w:t>Российский Гидрометеорологический университет Санкт-Петербург</w:t>
      </w:r>
    </w:p>
    <w:p w:rsidR="00164B0B" w:rsidRDefault="00164B0B" w:rsidP="000025F3">
      <w:pPr>
        <w:spacing w:after="0" w:line="240" w:lineRule="auto"/>
        <w:jc w:val="center"/>
        <w:rPr>
          <w:b/>
          <w:bCs/>
          <w:sz w:val="20"/>
        </w:rPr>
      </w:pPr>
    </w:p>
    <w:p w:rsidR="000025F3" w:rsidRDefault="000025F3" w:rsidP="000025F3">
      <w:pPr>
        <w:spacing w:after="0" w:line="240" w:lineRule="auto"/>
        <w:jc w:val="center"/>
        <w:rPr>
          <w:b/>
          <w:bCs/>
          <w:sz w:val="20"/>
        </w:rPr>
      </w:pPr>
    </w:p>
    <w:p w:rsidR="000025F3" w:rsidRDefault="000025F3" w:rsidP="000025F3">
      <w:pPr>
        <w:spacing w:after="0" w:line="240" w:lineRule="auto"/>
        <w:jc w:val="center"/>
        <w:rPr>
          <w:b/>
          <w:bCs/>
          <w:sz w:val="20"/>
        </w:rPr>
      </w:pPr>
    </w:p>
    <w:p w:rsidR="000025F3" w:rsidRDefault="000025F3" w:rsidP="000025F3">
      <w:pPr>
        <w:spacing w:after="0" w:line="240" w:lineRule="auto"/>
        <w:jc w:val="center"/>
        <w:rPr>
          <w:b/>
          <w:bCs/>
          <w:sz w:val="20"/>
        </w:rPr>
      </w:pPr>
    </w:p>
    <w:p w:rsidR="000253C6" w:rsidRDefault="000253C6" w:rsidP="000025F3">
      <w:pPr>
        <w:spacing w:after="0" w:line="240" w:lineRule="auto"/>
        <w:jc w:val="center"/>
        <w:rPr>
          <w:b/>
          <w:bCs/>
          <w:sz w:val="20"/>
        </w:rPr>
      </w:pPr>
    </w:p>
    <w:p w:rsidR="000253C6" w:rsidRDefault="000253C6" w:rsidP="000025F3">
      <w:pPr>
        <w:spacing w:after="0" w:line="240" w:lineRule="auto"/>
        <w:jc w:val="center"/>
        <w:rPr>
          <w:b/>
          <w:bCs/>
          <w:sz w:val="20"/>
        </w:rPr>
      </w:pPr>
    </w:p>
    <w:p w:rsidR="00844CD4" w:rsidRDefault="00844CD4" w:rsidP="00844CD4">
      <w:pPr>
        <w:spacing w:after="0" w:line="240" w:lineRule="auto"/>
        <w:jc w:val="center"/>
        <w:rPr>
          <w:rFonts w:eastAsia="Times New Roman" w:cs="Times New Roman"/>
          <w:noProof/>
        </w:rPr>
      </w:pPr>
    </w:p>
    <w:p w:rsidR="00844CD4" w:rsidRDefault="00844CD4" w:rsidP="00844CD4">
      <w:pPr>
        <w:spacing w:after="0" w:line="240" w:lineRule="auto"/>
        <w:jc w:val="center"/>
        <w:rPr>
          <w:rFonts w:eastAsia="Times New Roman" w:cs="Times New Roman"/>
          <w:noProof/>
        </w:rPr>
      </w:pPr>
    </w:p>
    <w:p w:rsidR="00844CD4" w:rsidRDefault="00844CD4" w:rsidP="00844CD4">
      <w:pPr>
        <w:spacing w:after="0" w:line="240" w:lineRule="auto"/>
        <w:jc w:val="center"/>
        <w:rPr>
          <w:rFonts w:eastAsia="Times New Roman" w:cs="Times New Roman"/>
          <w:noProof/>
        </w:rPr>
      </w:pPr>
    </w:p>
    <w:p w:rsidR="00844CD4" w:rsidRDefault="00844CD4" w:rsidP="00844CD4">
      <w:pPr>
        <w:spacing w:after="0" w:line="240" w:lineRule="auto"/>
        <w:jc w:val="center"/>
        <w:rPr>
          <w:rFonts w:eastAsia="Times New Roman" w:cs="Times New Roman"/>
          <w:noProof/>
        </w:rPr>
      </w:pPr>
    </w:p>
    <w:p w:rsidR="00844CD4" w:rsidRDefault="00844CD4" w:rsidP="00844CD4">
      <w:pPr>
        <w:spacing w:after="0" w:line="240" w:lineRule="auto"/>
        <w:jc w:val="center"/>
        <w:rPr>
          <w:b/>
          <w:bCs/>
        </w:rPr>
      </w:pPr>
    </w:p>
    <w:p w:rsidR="00844CD4" w:rsidRDefault="00844CD4" w:rsidP="00844CD4">
      <w:pPr>
        <w:spacing w:after="0" w:line="240" w:lineRule="auto"/>
        <w:jc w:val="center"/>
        <w:rPr>
          <w:b/>
          <w:bCs/>
        </w:rPr>
      </w:pPr>
    </w:p>
    <w:p w:rsidR="00844CD4" w:rsidRDefault="00844CD4" w:rsidP="00844CD4">
      <w:pPr>
        <w:spacing w:after="0" w:line="240" w:lineRule="auto"/>
        <w:jc w:val="center"/>
        <w:rPr>
          <w:rFonts w:eastAsia="Times New Roman" w:cs="Times New Roman"/>
          <w:noProof/>
        </w:rPr>
      </w:pPr>
    </w:p>
    <w:p w:rsidR="00164B0B" w:rsidRPr="00844CD4" w:rsidRDefault="00E07128" w:rsidP="000025F3">
      <w:pPr>
        <w:spacing w:after="0" w:line="240" w:lineRule="auto"/>
        <w:jc w:val="center"/>
        <w:rPr>
          <w:b/>
          <w:bCs/>
          <w:i/>
          <w:sz w:val="64"/>
          <w:szCs w:val="64"/>
        </w:rPr>
      </w:pPr>
      <w:r w:rsidRPr="00844CD4">
        <w:rPr>
          <w:b/>
          <w:bCs/>
          <w:i/>
          <w:sz w:val="64"/>
          <w:szCs w:val="64"/>
        </w:rPr>
        <w:t xml:space="preserve"> </w:t>
      </w:r>
      <w:r w:rsidR="00164B0B" w:rsidRPr="00844CD4">
        <w:rPr>
          <w:b/>
          <w:bCs/>
          <w:i/>
          <w:sz w:val="64"/>
          <w:szCs w:val="64"/>
        </w:rPr>
        <w:t xml:space="preserve">«Прогрессивные </w:t>
      </w:r>
    </w:p>
    <w:p w:rsidR="00164B0B" w:rsidRPr="00844CD4" w:rsidRDefault="00164B0B" w:rsidP="000025F3">
      <w:pPr>
        <w:spacing w:after="0" w:line="240" w:lineRule="auto"/>
        <w:jc w:val="center"/>
        <w:rPr>
          <w:b/>
          <w:bCs/>
          <w:sz w:val="64"/>
          <w:szCs w:val="64"/>
        </w:rPr>
      </w:pPr>
      <w:r w:rsidRPr="00844CD4">
        <w:rPr>
          <w:b/>
          <w:bCs/>
          <w:i/>
          <w:sz w:val="64"/>
          <w:szCs w:val="64"/>
        </w:rPr>
        <w:t>технологии развития»</w:t>
      </w:r>
    </w:p>
    <w:p w:rsidR="000025F3" w:rsidRPr="000025F3" w:rsidRDefault="000025F3" w:rsidP="000025F3">
      <w:pPr>
        <w:spacing w:after="0" w:line="240" w:lineRule="auto"/>
        <w:jc w:val="center"/>
        <w:rPr>
          <w:b/>
          <w:bCs/>
        </w:rPr>
      </w:pPr>
      <w:r w:rsidRPr="000025F3">
        <w:rPr>
          <w:b/>
          <w:bCs/>
        </w:rPr>
        <w:t xml:space="preserve">12-я Всероссийская научно-практическая конференция </w:t>
      </w:r>
    </w:p>
    <w:p w:rsidR="000025F3" w:rsidRDefault="000025F3" w:rsidP="000025F3">
      <w:pPr>
        <w:spacing w:after="0" w:line="240" w:lineRule="auto"/>
        <w:jc w:val="center"/>
        <w:rPr>
          <w:b/>
          <w:bCs/>
        </w:rPr>
      </w:pPr>
    </w:p>
    <w:p w:rsidR="00164B0B" w:rsidRPr="00DC71E6" w:rsidRDefault="00164B0B" w:rsidP="000025F3">
      <w:pPr>
        <w:spacing w:after="0" w:line="240" w:lineRule="auto"/>
        <w:jc w:val="center"/>
        <w:rPr>
          <w:b/>
          <w:bCs/>
          <w:sz w:val="20"/>
          <w:szCs w:val="20"/>
        </w:rPr>
      </w:pPr>
      <w:r w:rsidRPr="00DC71E6">
        <w:rPr>
          <w:b/>
          <w:bCs/>
          <w:sz w:val="20"/>
          <w:szCs w:val="20"/>
        </w:rPr>
        <w:t>Межрегиональн</w:t>
      </w:r>
      <w:r>
        <w:rPr>
          <w:b/>
          <w:bCs/>
          <w:sz w:val="20"/>
          <w:szCs w:val="20"/>
        </w:rPr>
        <w:t>ая</w:t>
      </w:r>
      <w:r w:rsidRPr="00DC71E6">
        <w:rPr>
          <w:b/>
          <w:bCs/>
          <w:sz w:val="20"/>
          <w:szCs w:val="20"/>
        </w:rPr>
        <w:t xml:space="preserve"> общественн</w:t>
      </w:r>
      <w:r>
        <w:rPr>
          <w:b/>
          <w:bCs/>
          <w:sz w:val="20"/>
          <w:szCs w:val="20"/>
        </w:rPr>
        <w:t>ая</w:t>
      </w:r>
      <w:r w:rsidRPr="00DC71E6">
        <w:rPr>
          <w:b/>
          <w:bCs/>
          <w:sz w:val="20"/>
          <w:szCs w:val="20"/>
        </w:rPr>
        <w:t xml:space="preserve"> организаци</w:t>
      </w:r>
      <w:r>
        <w:rPr>
          <w:b/>
          <w:bCs/>
          <w:sz w:val="20"/>
          <w:szCs w:val="20"/>
        </w:rPr>
        <w:t>я</w:t>
      </w:r>
      <w:r w:rsidRPr="00DC71E6">
        <w:rPr>
          <w:b/>
          <w:bCs/>
          <w:sz w:val="20"/>
          <w:szCs w:val="20"/>
        </w:rPr>
        <w:t xml:space="preserve">  </w:t>
      </w:r>
    </w:p>
    <w:p w:rsidR="00164B0B" w:rsidRPr="00642173" w:rsidRDefault="00164B0B" w:rsidP="000025F3">
      <w:pPr>
        <w:spacing w:after="0" w:line="240" w:lineRule="auto"/>
        <w:jc w:val="center"/>
        <w:rPr>
          <w:rFonts w:ascii="Monotype Corsiva" w:hAnsi="Monotype Corsiva"/>
          <w:b/>
          <w:bCs/>
        </w:rPr>
      </w:pPr>
      <w:r w:rsidRPr="00DC71E6">
        <w:rPr>
          <w:b/>
          <w:bCs/>
          <w:sz w:val="20"/>
          <w:szCs w:val="20"/>
        </w:rPr>
        <w:t>«Фонд развития науки и культуры</w:t>
      </w:r>
      <w:r w:rsidRPr="00642173">
        <w:rPr>
          <w:rFonts w:ascii="Monotype Corsiva" w:hAnsi="Monotype Corsiva"/>
          <w:b/>
          <w:bCs/>
        </w:rPr>
        <w:t>»</w:t>
      </w:r>
    </w:p>
    <w:p w:rsidR="00E07128" w:rsidRDefault="00E07128" w:rsidP="00E07128">
      <w:pPr>
        <w:spacing w:after="0" w:line="240" w:lineRule="auto"/>
        <w:jc w:val="center"/>
        <w:rPr>
          <w:b/>
          <w:bCs/>
          <w:sz w:val="20"/>
        </w:rPr>
      </w:pPr>
    </w:p>
    <w:p w:rsidR="00E07128" w:rsidRPr="000025F3" w:rsidRDefault="00E07128" w:rsidP="00E07128">
      <w:pPr>
        <w:spacing w:after="0" w:line="240" w:lineRule="auto"/>
        <w:jc w:val="center"/>
        <w:rPr>
          <w:b/>
          <w:bCs/>
          <w:sz w:val="20"/>
        </w:rPr>
      </w:pPr>
    </w:p>
    <w:p w:rsidR="00164B0B" w:rsidRDefault="00164B0B" w:rsidP="000025F3">
      <w:pPr>
        <w:spacing w:after="0" w:line="240" w:lineRule="auto"/>
        <w:jc w:val="center"/>
        <w:rPr>
          <w:b/>
          <w:bCs/>
          <w:sz w:val="20"/>
        </w:rPr>
      </w:pPr>
    </w:p>
    <w:p w:rsidR="00164B0B" w:rsidRDefault="00164B0B" w:rsidP="000025F3">
      <w:pPr>
        <w:spacing w:after="0" w:line="240" w:lineRule="auto"/>
        <w:jc w:val="center"/>
        <w:rPr>
          <w:b/>
          <w:bCs/>
          <w:sz w:val="20"/>
        </w:rPr>
      </w:pPr>
    </w:p>
    <w:p w:rsidR="00D63460" w:rsidRPr="000025F3" w:rsidRDefault="00164B0B" w:rsidP="000025F3">
      <w:pPr>
        <w:spacing w:after="0" w:line="240" w:lineRule="auto"/>
        <w:jc w:val="center"/>
        <w:rPr>
          <w:rFonts w:eastAsia="Times New Roman" w:cs="Times New Roman"/>
          <w:noProof/>
          <w:sz w:val="14"/>
        </w:rPr>
      </w:pPr>
      <w:r w:rsidRPr="000025F3">
        <w:rPr>
          <w:b/>
          <w:bCs/>
        </w:rPr>
        <w:t>16 ноября 2018 г.</w:t>
      </w:r>
    </w:p>
    <w:p w:rsidR="008B13FC" w:rsidRPr="000B6E74" w:rsidRDefault="008B13FC" w:rsidP="000025F3">
      <w:pPr>
        <w:spacing w:after="0" w:line="240" w:lineRule="auto"/>
        <w:jc w:val="center"/>
        <w:rPr>
          <w:rFonts w:eastAsia="Times New Roman" w:cs="Times New Roman"/>
          <w:noProof/>
        </w:rPr>
      </w:pPr>
    </w:p>
    <w:p w:rsidR="008B13FC" w:rsidRPr="000B6E74" w:rsidRDefault="008B13FC" w:rsidP="000025F3">
      <w:pPr>
        <w:spacing w:after="0" w:line="240" w:lineRule="auto"/>
        <w:jc w:val="center"/>
        <w:rPr>
          <w:rFonts w:eastAsia="Times New Roman" w:cs="Times New Roman"/>
          <w:noProof/>
        </w:rPr>
      </w:pPr>
    </w:p>
    <w:p w:rsidR="000025F3" w:rsidRDefault="000025F3" w:rsidP="000025F3">
      <w:pPr>
        <w:spacing w:after="0" w:line="240" w:lineRule="auto"/>
        <w:jc w:val="center"/>
        <w:rPr>
          <w:rFonts w:eastAsia="Times New Roman" w:cs="Times New Roman"/>
          <w:noProof/>
        </w:rPr>
      </w:pPr>
    </w:p>
    <w:p w:rsidR="000025F3" w:rsidRDefault="000025F3" w:rsidP="000025F3">
      <w:pPr>
        <w:spacing w:after="0" w:line="240" w:lineRule="auto"/>
        <w:jc w:val="center"/>
        <w:rPr>
          <w:rFonts w:eastAsia="Times New Roman" w:cs="Times New Roman"/>
          <w:noProof/>
        </w:rPr>
      </w:pPr>
    </w:p>
    <w:p w:rsidR="000025F3" w:rsidRDefault="00844CD4" w:rsidP="000025F3">
      <w:pPr>
        <w:spacing w:after="0" w:line="240" w:lineRule="auto"/>
        <w:jc w:val="center"/>
        <w:rPr>
          <w:rFonts w:eastAsia="Times New Roman" w:cs="Times New Roman"/>
          <w:noProof/>
        </w:rPr>
      </w:pPr>
      <w:r>
        <w:rPr>
          <w:rFonts w:eastAsia="Times New Roman" w:cs="Times New Roman"/>
          <w:noProof/>
        </w:rPr>
        <w:t xml:space="preserve"> </w:t>
      </w:r>
    </w:p>
    <w:p w:rsidR="000025F3" w:rsidRPr="000B6E74" w:rsidRDefault="000025F3" w:rsidP="000025F3">
      <w:pPr>
        <w:spacing w:after="0" w:line="240" w:lineRule="auto"/>
        <w:jc w:val="center"/>
        <w:rPr>
          <w:rFonts w:eastAsia="Times New Roman" w:cs="Times New Roman"/>
          <w:noProof/>
        </w:rPr>
      </w:pPr>
    </w:p>
    <w:p w:rsidR="008B13FC" w:rsidRPr="000B6E74" w:rsidRDefault="008B13FC" w:rsidP="000025F3">
      <w:pPr>
        <w:spacing w:after="0" w:line="240" w:lineRule="auto"/>
        <w:jc w:val="center"/>
        <w:rPr>
          <w:rFonts w:eastAsia="Times New Roman" w:cs="Times New Roman"/>
          <w:noProof/>
        </w:rPr>
      </w:pPr>
    </w:p>
    <w:p w:rsidR="0093108C" w:rsidRPr="000B6E74" w:rsidRDefault="00021241" w:rsidP="000025F3">
      <w:pPr>
        <w:spacing w:after="0" w:line="240" w:lineRule="auto"/>
        <w:jc w:val="center"/>
        <w:rPr>
          <w:rFonts w:eastAsia="Times New Roman" w:cs="Times New Roman"/>
          <w:noProof/>
        </w:rPr>
      </w:pPr>
      <w:r>
        <w:rPr>
          <w:rFonts w:eastAsia="Times New Roman" w:cs="Times New Roman"/>
          <w:noProof/>
        </w:rPr>
        <w:pict>
          <v:rect id="_x0000_s81120" style="position:absolute;left:0;text-align:left;margin-left:158.85pt;margin-top:27.3pt;width:26.55pt;height:22.95pt;z-index:251819008" fillcolor="white [3212]" strokecolor="white [3212]"/>
        </w:pict>
      </w:r>
      <w:r>
        <w:rPr>
          <w:rFonts w:eastAsia="Times New Roman" w:cs="Times New Roman"/>
          <w:noProof/>
        </w:rPr>
        <w:pict>
          <v:rect id="_x0000_s81053" style="position:absolute;left:0;text-align:left;margin-left:154.3pt;margin-top:15.4pt;width:14.9pt;height:11.9pt;z-index:251799552" strokecolor="white [3212]"/>
        </w:pict>
      </w:r>
      <w:r w:rsidR="000025F3">
        <w:rPr>
          <w:rFonts w:eastAsia="Times New Roman" w:cs="Times New Roman"/>
          <w:noProof/>
        </w:rPr>
        <w:t>Санкт-Петербург</w:t>
      </w:r>
      <w:r w:rsidR="0093108C" w:rsidRPr="000B6E74">
        <w:rPr>
          <w:rFonts w:eastAsia="Times New Roman" w:cs="Times New Roman"/>
          <w:noProof/>
        </w:rPr>
        <w:t xml:space="preserve"> 20</w:t>
      </w:r>
      <w:r w:rsidR="000025F3">
        <w:rPr>
          <w:rFonts w:eastAsia="Times New Roman" w:cs="Times New Roman"/>
          <w:noProof/>
        </w:rPr>
        <w:t>18</w:t>
      </w:r>
    </w:p>
    <w:p w:rsidR="0093108C" w:rsidRPr="000B6E74" w:rsidRDefault="0093108C" w:rsidP="000025F3">
      <w:pPr>
        <w:spacing w:after="0" w:line="240" w:lineRule="auto"/>
        <w:rPr>
          <w:rFonts w:eastAsia="Times New Roman" w:cs="Times New Roman"/>
          <w:lang w:eastAsia="en-US"/>
        </w:rPr>
      </w:pPr>
      <w:r w:rsidRPr="000B6E74">
        <w:rPr>
          <w:rFonts w:eastAsia="Times New Roman" w:cs="Times New Roman"/>
          <w:lang w:eastAsia="en-US"/>
        </w:rPr>
        <w:lastRenderedPageBreak/>
        <w:t>ББК 60.8 + 72</w:t>
      </w:r>
      <w:r w:rsidRPr="000B6E74">
        <w:rPr>
          <w:rFonts w:eastAsia="Times New Roman" w:cs="Times New Roman"/>
          <w:lang w:eastAsia="en-US"/>
        </w:rPr>
        <w:br/>
        <w:t>УДК 35 + 001</w:t>
      </w:r>
      <w:r w:rsidRPr="000B6E74">
        <w:rPr>
          <w:rFonts w:eastAsia="Times New Roman" w:cs="Times New Roman"/>
          <w:lang w:eastAsia="en-US"/>
        </w:rPr>
        <w:br/>
        <w:t xml:space="preserve">        С04</w:t>
      </w:r>
    </w:p>
    <w:p w:rsidR="0093108C" w:rsidRPr="000B6E74" w:rsidRDefault="0093108C" w:rsidP="000025F3">
      <w:pPr>
        <w:spacing w:after="0" w:line="240" w:lineRule="auto"/>
        <w:ind w:firstLine="709"/>
        <w:rPr>
          <w:rFonts w:eastAsia="Times New Roman" w:cs="Times New Roman"/>
          <w:lang w:eastAsia="en-US"/>
        </w:rPr>
      </w:pPr>
    </w:p>
    <w:p w:rsidR="0093108C" w:rsidRPr="000025F3" w:rsidRDefault="0093108C" w:rsidP="000025F3">
      <w:pPr>
        <w:widowControl w:val="0"/>
        <w:spacing w:after="0" w:line="240" w:lineRule="auto"/>
        <w:ind w:firstLine="709"/>
        <w:jc w:val="both"/>
        <w:rPr>
          <w:rFonts w:eastAsia="Times New Roman" w:cs="Times New Roman"/>
          <w:bCs/>
          <w:sz w:val="20"/>
        </w:rPr>
      </w:pPr>
      <w:r w:rsidRPr="000025F3">
        <w:rPr>
          <w:rFonts w:eastAsia="Times New Roman" w:cs="Times New Roman"/>
          <w:bCs/>
          <w:sz w:val="20"/>
        </w:rPr>
        <w:t>Сборник подготовлен по материалам, предоставленным авторами в электронном виде, и сохраняет авторскую редакцию. За содержание предо</w:t>
      </w:r>
      <w:r w:rsidRPr="000025F3">
        <w:rPr>
          <w:rFonts w:eastAsia="Times New Roman" w:cs="Times New Roman"/>
          <w:bCs/>
          <w:sz w:val="20"/>
        </w:rPr>
        <w:t>с</w:t>
      </w:r>
      <w:r w:rsidRPr="000025F3">
        <w:rPr>
          <w:rFonts w:eastAsia="Times New Roman" w:cs="Times New Roman"/>
          <w:bCs/>
          <w:sz w:val="20"/>
        </w:rPr>
        <w:t>тавленных материалов организаторы ответственности не несут.</w:t>
      </w:r>
    </w:p>
    <w:p w:rsidR="0093108C" w:rsidRPr="000025F3" w:rsidRDefault="0093108C" w:rsidP="000025F3">
      <w:pPr>
        <w:widowControl w:val="0"/>
        <w:spacing w:after="0" w:line="240" w:lineRule="auto"/>
        <w:ind w:firstLine="709"/>
        <w:jc w:val="both"/>
        <w:rPr>
          <w:rFonts w:eastAsia="Times New Roman" w:cs="Times New Roman"/>
          <w:bCs/>
          <w:sz w:val="20"/>
        </w:rPr>
      </w:pPr>
    </w:p>
    <w:p w:rsidR="0093108C" w:rsidRPr="000025F3" w:rsidRDefault="0093108C" w:rsidP="000025F3">
      <w:pPr>
        <w:widowControl w:val="0"/>
        <w:spacing w:after="0" w:line="240" w:lineRule="auto"/>
        <w:ind w:firstLine="709"/>
        <w:jc w:val="both"/>
        <w:rPr>
          <w:rFonts w:eastAsia="Times New Roman" w:cs="Times New Roman"/>
          <w:bCs/>
          <w:sz w:val="20"/>
        </w:rPr>
      </w:pPr>
    </w:p>
    <w:p w:rsidR="0093108C" w:rsidRPr="000025F3" w:rsidRDefault="0093108C" w:rsidP="000025F3">
      <w:pPr>
        <w:widowControl w:val="0"/>
        <w:spacing w:after="0" w:line="240" w:lineRule="auto"/>
        <w:ind w:firstLine="709"/>
        <w:jc w:val="both"/>
        <w:rPr>
          <w:rFonts w:eastAsia="Times New Roman" w:cs="Times New Roman"/>
          <w:bCs/>
          <w:sz w:val="20"/>
        </w:rPr>
      </w:pPr>
    </w:p>
    <w:p w:rsidR="0093108C" w:rsidRPr="000025F3" w:rsidRDefault="0093108C" w:rsidP="000025F3">
      <w:pPr>
        <w:widowControl w:val="0"/>
        <w:spacing w:after="0" w:line="240" w:lineRule="auto"/>
        <w:ind w:firstLine="709"/>
        <w:jc w:val="both"/>
        <w:rPr>
          <w:rFonts w:eastAsia="Times New Roman" w:cs="Times New Roman"/>
          <w:bCs/>
          <w:sz w:val="20"/>
        </w:rPr>
      </w:pPr>
    </w:p>
    <w:p w:rsidR="0093108C" w:rsidRPr="000025F3" w:rsidRDefault="0093108C" w:rsidP="000025F3">
      <w:pPr>
        <w:widowControl w:val="0"/>
        <w:spacing w:after="0" w:line="240" w:lineRule="auto"/>
        <w:ind w:firstLine="709"/>
        <w:jc w:val="both"/>
        <w:rPr>
          <w:rFonts w:eastAsia="Times New Roman" w:cs="Times New Roman"/>
          <w:bCs/>
          <w:sz w:val="20"/>
        </w:rPr>
      </w:pPr>
    </w:p>
    <w:p w:rsidR="00BE093D" w:rsidRPr="000025F3" w:rsidRDefault="00BE093D" w:rsidP="002F2E89">
      <w:pPr>
        <w:spacing w:after="0" w:line="240" w:lineRule="auto"/>
        <w:jc w:val="center"/>
        <w:rPr>
          <w:rFonts w:cstheme="minorHAnsi"/>
          <w:bCs/>
          <w:i/>
          <w:sz w:val="20"/>
        </w:rPr>
      </w:pPr>
      <w:r w:rsidRPr="000025F3">
        <w:rPr>
          <w:rFonts w:eastAsia="Times New Roman" w:cstheme="minorHAnsi"/>
          <w:bCs/>
          <w:i/>
          <w:sz w:val="20"/>
        </w:rPr>
        <w:t>«</w:t>
      </w:r>
      <w:r w:rsidR="00DE05A4">
        <w:rPr>
          <w:rFonts w:cstheme="minorHAnsi"/>
          <w:bCs/>
          <w:i/>
          <w:sz w:val="20"/>
        </w:rPr>
        <w:t>Прогрессивные технологии развития</w:t>
      </w:r>
      <w:r w:rsidRPr="000025F3">
        <w:rPr>
          <w:rFonts w:eastAsia="Times New Roman" w:cstheme="minorHAnsi"/>
          <w:bCs/>
          <w:i/>
          <w:sz w:val="20"/>
        </w:rPr>
        <w:t>»</w:t>
      </w:r>
    </w:p>
    <w:p w:rsidR="00BE093D" w:rsidRPr="000025F3" w:rsidRDefault="0093108C" w:rsidP="002F2E89">
      <w:pPr>
        <w:spacing w:after="0" w:line="240" w:lineRule="auto"/>
        <w:jc w:val="center"/>
        <w:rPr>
          <w:rFonts w:cstheme="minorHAnsi"/>
          <w:bCs/>
          <w:i/>
          <w:sz w:val="20"/>
        </w:rPr>
      </w:pPr>
      <w:r w:rsidRPr="000025F3">
        <w:rPr>
          <w:rFonts w:eastAsia="Times New Roman" w:cs="Times New Roman"/>
          <w:bCs/>
          <w:sz w:val="20"/>
        </w:rPr>
        <w:t>Сборник мате</w:t>
      </w:r>
      <w:r w:rsidR="00061EFF" w:rsidRPr="000025F3">
        <w:rPr>
          <w:rFonts w:eastAsia="Times New Roman" w:cs="Times New Roman"/>
          <w:bCs/>
          <w:sz w:val="20"/>
        </w:rPr>
        <w:t xml:space="preserve">риалов </w:t>
      </w:r>
      <w:r w:rsidR="00DE05A4">
        <w:rPr>
          <w:rFonts w:eastAsia="Times New Roman" w:cs="Times New Roman"/>
          <w:bCs/>
          <w:sz w:val="20"/>
        </w:rPr>
        <w:t>12</w:t>
      </w:r>
      <w:r w:rsidR="00D63460" w:rsidRPr="000025F3">
        <w:rPr>
          <w:rFonts w:eastAsia="Times New Roman" w:cs="Times New Roman"/>
          <w:bCs/>
          <w:sz w:val="20"/>
        </w:rPr>
        <w:t>-о</w:t>
      </w:r>
      <w:r w:rsidRPr="000025F3">
        <w:rPr>
          <w:rFonts w:eastAsia="Times New Roman" w:cs="Times New Roman"/>
          <w:bCs/>
          <w:sz w:val="20"/>
        </w:rPr>
        <w:t xml:space="preserve">й </w:t>
      </w:r>
      <w:r w:rsidR="00DE05A4">
        <w:rPr>
          <w:rFonts w:eastAsia="Times New Roman" w:cs="Times New Roman"/>
          <w:bCs/>
          <w:sz w:val="20"/>
        </w:rPr>
        <w:t>всероссийской</w:t>
      </w:r>
      <w:r w:rsidRPr="000025F3">
        <w:rPr>
          <w:rFonts w:eastAsia="Times New Roman" w:cs="Times New Roman"/>
          <w:bCs/>
          <w:sz w:val="20"/>
        </w:rPr>
        <w:t xml:space="preserve"> научно-практической конференции:</w:t>
      </w:r>
      <w:r w:rsidR="00BC2376" w:rsidRPr="000025F3">
        <w:rPr>
          <w:rFonts w:eastAsia="Times New Roman" w:cs="Times New Roman"/>
          <w:b/>
          <w:bCs/>
          <w:sz w:val="20"/>
        </w:rPr>
        <w:t xml:space="preserve"> </w:t>
      </w:r>
      <w:r w:rsidR="00BE093D" w:rsidRPr="000025F3">
        <w:rPr>
          <w:rFonts w:eastAsia="Times New Roman" w:cs="Times New Roman"/>
          <w:bCs/>
          <w:sz w:val="20"/>
        </w:rPr>
        <w:t>«</w:t>
      </w:r>
      <w:r w:rsidR="00DE05A4">
        <w:rPr>
          <w:rFonts w:cs="Times New Roman"/>
          <w:bCs/>
          <w:sz w:val="20"/>
        </w:rPr>
        <w:t>Прогрессивные технологии развития</w:t>
      </w:r>
      <w:r w:rsidR="00BE093D" w:rsidRPr="000025F3">
        <w:rPr>
          <w:rFonts w:eastAsia="Times New Roman" w:cs="Times New Roman"/>
          <w:bCs/>
          <w:sz w:val="20"/>
        </w:rPr>
        <w:t>»</w:t>
      </w:r>
    </w:p>
    <w:p w:rsidR="0093108C" w:rsidRPr="000025F3" w:rsidRDefault="00DE05A4" w:rsidP="002F2E89">
      <w:pPr>
        <w:widowControl w:val="0"/>
        <w:spacing w:after="0" w:line="240" w:lineRule="auto"/>
        <w:jc w:val="center"/>
        <w:rPr>
          <w:rFonts w:eastAsia="Times New Roman" w:cs="Times New Roman"/>
          <w:bCs/>
          <w:sz w:val="20"/>
        </w:rPr>
      </w:pPr>
      <w:r>
        <w:rPr>
          <w:rFonts w:eastAsia="Times New Roman" w:cs="Times New Roman"/>
          <w:bCs/>
          <w:sz w:val="20"/>
        </w:rPr>
        <w:t>16</w:t>
      </w:r>
      <w:r w:rsidR="003F3553" w:rsidRPr="000025F3">
        <w:rPr>
          <w:rFonts w:eastAsia="Times New Roman" w:cs="Times New Roman"/>
          <w:bCs/>
          <w:sz w:val="20"/>
        </w:rPr>
        <w:t xml:space="preserve"> </w:t>
      </w:r>
      <w:r>
        <w:rPr>
          <w:rFonts w:eastAsia="Times New Roman" w:cs="Times New Roman"/>
          <w:bCs/>
          <w:sz w:val="20"/>
        </w:rPr>
        <w:t>ноября</w:t>
      </w:r>
      <w:r w:rsidR="003F3553" w:rsidRPr="000025F3">
        <w:rPr>
          <w:rFonts w:eastAsia="Times New Roman" w:cs="Times New Roman"/>
          <w:bCs/>
          <w:sz w:val="20"/>
        </w:rPr>
        <w:t xml:space="preserve"> </w:t>
      </w:r>
      <w:r w:rsidR="00BE093D" w:rsidRPr="000025F3">
        <w:rPr>
          <w:rFonts w:eastAsia="Times New Roman" w:cs="Times New Roman"/>
          <w:bCs/>
          <w:sz w:val="20"/>
        </w:rPr>
        <w:t>201</w:t>
      </w:r>
      <w:r>
        <w:rPr>
          <w:rFonts w:eastAsia="Times New Roman" w:cs="Times New Roman"/>
          <w:bCs/>
          <w:sz w:val="20"/>
        </w:rPr>
        <w:t>8</w:t>
      </w:r>
      <w:r w:rsidR="0093108C" w:rsidRPr="000025F3">
        <w:rPr>
          <w:rFonts w:eastAsia="Times New Roman" w:cs="Times New Roman"/>
          <w:bCs/>
          <w:sz w:val="20"/>
        </w:rPr>
        <w:t xml:space="preserve"> – </w:t>
      </w:r>
      <w:r>
        <w:rPr>
          <w:rFonts w:eastAsia="Times New Roman" w:cs="Times New Roman"/>
          <w:bCs/>
          <w:sz w:val="20"/>
        </w:rPr>
        <w:t>Санкт-Петербург</w:t>
      </w:r>
      <w:r w:rsidR="0093108C" w:rsidRPr="000025F3">
        <w:rPr>
          <w:rFonts w:eastAsia="Times New Roman" w:cs="Times New Roman"/>
          <w:bCs/>
          <w:sz w:val="20"/>
        </w:rPr>
        <w:t>, изда</w:t>
      </w:r>
      <w:r w:rsidR="008B13FC" w:rsidRPr="000025F3">
        <w:rPr>
          <w:rFonts w:eastAsia="Times New Roman" w:cs="Times New Roman"/>
          <w:bCs/>
          <w:sz w:val="20"/>
        </w:rPr>
        <w:t xml:space="preserve">тельство </w:t>
      </w:r>
      <w:r w:rsidR="008B13FC" w:rsidRPr="000025F3">
        <w:rPr>
          <w:rFonts w:eastAsia="Times New Roman" w:cstheme="minorHAnsi"/>
          <w:b/>
          <w:bCs/>
          <w:color w:val="262626" w:themeColor="text1" w:themeTint="D9"/>
          <w:sz w:val="20"/>
        </w:rPr>
        <w:t>Т</w:t>
      </w:r>
      <w:r w:rsidR="0093108C" w:rsidRPr="000025F3">
        <w:rPr>
          <w:rFonts w:eastAsia="Times New Roman" w:cstheme="minorHAnsi"/>
          <w:b/>
          <w:bCs/>
          <w:color w:val="262626" w:themeColor="text1" w:themeTint="D9"/>
          <w:sz w:val="20"/>
        </w:rPr>
        <w:t>МБ</w:t>
      </w:r>
      <w:r w:rsidR="008B13FC" w:rsidRPr="000025F3">
        <w:rPr>
          <w:rFonts w:eastAsia="Times New Roman" w:cstheme="minorHAnsi"/>
          <w:b/>
          <w:bCs/>
          <w:color w:val="262626" w:themeColor="text1" w:themeTint="D9"/>
          <w:sz w:val="20"/>
        </w:rPr>
        <w:t>принт</w:t>
      </w:r>
      <w:r w:rsidR="00BE093D" w:rsidRPr="000025F3">
        <w:rPr>
          <w:rFonts w:eastAsia="Times New Roman" w:cs="Times New Roman"/>
          <w:bCs/>
          <w:sz w:val="20"/>
        </w:rPr>
        <w:t>, 201</w:t>
      </w:r>
      <w:r>
        <w:rPr>
          <w:rFonts w:eastAsia="Times New Roman" w:cs="Times New Roman"/>
          <w:bCs/>
          <w:sz w:val="20"/>
        </w:rPr>
        <w:t>8</w:t>
      </w:r>
      <w:r w:rsidR="00AB50C7" w:rsidRPr="000025F3">
        <w:rPr>
          <w:rFonts w:eastAsia="Times New Roman" w:cs="Times New Roman"/>
          <w:bCs/>
          <w:sz w:val="20"/>
        </w:rPr>
        <w:t>, </w:t>
      </w:r>
      <w:r w:rsidR="000253C6">
        <w:rPr>
          <w:rFonts w:eastAsia="Times New Roman" w:cs="Times New Roman"/>
          <w:bCs/>
          <w:sz w:val="20"/>
        </w:rPr>
        <w:t>25</w:t>
      </w:r>
      <w:r w:rsidR="008C6794">
        <w:rPr>
          <w:rFonts w:eastAsia="Times New Roman" w:cs="Times New Roman"/>
          <w:bCs/>
          <w:sz w:val="20"/>
        </w:rPr>
        <w:t>2</w:t>
      </w:r>
      <w:r w:rsidR="00AB50C7" w:rsidRPr="000025F3">
        <w:rPr>
          <w:rFonts w:eastAsia="Times New Roman" w:cs="Times New Roman"/>
          <w:bCs/>
          <w:sz w:val="20"/>
        </w:rPr>
        <w:t xml:space="preserve"> </w:t>
      </w:r>
      <w:r w:rsidR="0093108C" w:rsidRPr="000025F3">
        <w:rPr>
          <w:rFonts w:eastAsia="Times New Roman" w:cs="Times New Roman"/>
          <w:bCs/>
          <w:sz w:val="20"/>
        </w:rPr>
        <w:t>с.</w:t>
      </w:r>
    </w:p>
    <w:p w:rsidR="0093108C" w:rsidRPr="000025F3" w:rsidRDefault="0093108C" w:rsidP="000025F3">
      <w:pPr>
        <w:widowControl w:val="0"/>
        <w:spacing w:after="0" w:line="240" w:lineRule="auto"/>
        <w:ind w:firstLine="709"/>
        <w:jc w:val="both"/>
        <w:rPr>
          <w:rFonts w:eastAsia="Times New Roman" w:cs="Times New Roman"/>
          <w:bCs/>
          <w:sz w:val="20"/>
        </w:rPr>
      </w:pPr>
    </w:p>
    <w:p w:rsidR="0093108C" w:rsidRPr="000025F3" w:rsidRDefault="0093108C" w:rsidP="000025F3">
      <w:pPr>
        <w:widowControl w:val="0"/>
        <w:spacing w:after="0" w:line="240" w:lineRule="auto"/>
        <w:ind w:firstLine="709"/>
        <w:jc w:val="both"/>
        <w:rPr>
          <w:rFonts w:eastAsia="Times New Roman" w:cs="Times New Roman"/>
          <w:bCs/>
          <w:sz w:val="20"/>
        </w:rPr>
      </w:pPr>
    </w:p>
    <w:p w:rsidR="0093108C" w:rsidRPr="000025F3" w:rsidRDefault="0093108C" w:rsidP="000025F3">
      <w:pPr>
        <w:widowControl w:val="0"/>
        <w:spacing w:after="0" w:line="240" w:lineRule="auto"/>
        <w:ind w:firstLine="709"/>
        <w:jc w:val="both"/>
        <w:rPr>
          <w:rFonts w:eastAsia="Times New Roman" w:cs="Times New Roman"/>
          <w:bCs/>
          <w:sz w:val="20"/>
        </w:rPr>
      </w:pPr>
      <w:r w:rsidRPr="000025F3">
        <w:rPr>
          <w:rFonts w:eastAsia="Times New Roman" w:cs="Times New Roman"/>
          <w:bCs/>
          <w:sz w:val="20"/>
        </w:rPr>
        <w:t>В материалы сборника вошли научные статьи и доклады ученых ун</w:t>
      </w:r>
      <w:r w:rsidRPr="000025F3">
        <w:rPr>
          <w:rFonts w:eastAsia="Times New Roman" w:cs="Times New Roman"/>
          <w:bCs/>
          <w:sz w:val="20"/>
        </w:rPr>
        <w:t>и</w:t>
      </w:r>
      <w:r w:rsidR="00295D8C">
        <w:rPr>
          <w:rFonts w:eastAsia="Times New Roman" w:cs="Times New Roman"/>
          <w:bCs/>
          <w:sz w:val="20"/>
        </w:rPr>
        <w:t>верситетов России</w:t>
      </w:r>
      <w:r w:rsidRPr="000025F3">
        <w:rPr>
          <w:rFonts w:eastAsia="Times New Roman" w:cs="Times New Roman"/>
          <w:bCs/>
          <w:sz w:val="20"/>
        </w:rPr>
        <w:t xml:space="preserve"> по различным направлениям научно-образовательной де</w:t>
      </w:r>
      <w:r w:rsidRPr="000025F3">
        <w:rPr>
          <w:rFonts w:eastAsia="Times New Roman" w:cs="Times New Roman"/>
          <w:bCs/>
          <w:sz w:val="20"/>
        </w:rPr>
        <w:t>я</w:t>
      </w:r>
      <w:r w:rsidRPr="000025F3">
        <w:rPr>
          <w:rFonts w:eastAsia="Times New Roman" w:cs="Times New Roman"/>
          <w:bCs/>
          <w:sz w:val="20"/>
        </w:rPr>
        <w:t xml:space="preserve">тельности. Представленные на </w:t>
      </w:r>
      <w:r w:rsidR="00295D8C">
        <w:rPr>
          <w:rFonts w:eastAsia="Times New Roman" w:cs="Times New Roman"/>
          <w:bCs/>
          <w:sz w:val="20"/>
        </w:rPr>
        <w:t>Всероссийскую</w:t>
      </w:r>
      <w:r w:rsidRPr="000025F3">
        <w:rPr>
          <w:rFonts w:eastAsia="Times New Roman" w:cs="Times New Roman"/>
          <w:bCs/>
          <w:sz w:val="20"/>
        </w:rPr>
        <w:t xml:space="preserve"> научно-практическую конф</w:t>
      </w:r>
      <w:r w:rsidRPr="000025F3">
        <w:rPr>
          <w:rFonts w:eastAsia="Times New Roman" w:cs="Times New Roman"/>
          <w:bCs/>
          <w:sz w:val="20"/>
        </w:rPr>
        <w:t>е</w:t>
      </w:r>
      <w:r w:rsidRPr="000025F3">
        <w:rPr>
          <w:rFonts w:eastAsia="Times New Roman" w:cs="Times New Roman"/>
          <w:bCs/>
          <w:sz w:val="20"/>
        </w:rPr>
        <w:t>ренцию работы способствуют апробации научных разработок и изысканий, содействуют формированию научных школ и информационно-образовательной среды.</w:t>
      </w:r>
    </w:p>
    <w:p w:rsidR="0093108C" w:rsidRPr="000025F3" w:rsidRDefault="0093108C" w:rsidP="000025F3">
      <w:pPr>
        <w:widowControl w:val="0"/>
        <w:spacing w:after="0" w:line="240" w:lineRule="auto"/>
        <w:ind w:firstLine="709"/>
        <w:jc w:val="both"/>
        <w:rPr>
          <w:rFonts w:eastAsia="Times New Roman" w:cs="Times New Roman"/>
          <w:bCs/>
          <w:sz w:val="20"/>
        </w:rPr>
      </w:pPr>
      <w:r w:rsidRPr="000025F3">
        <w:rPr>
          <w:rFonts w:eastAsia="Times New Roman" w:cs="Times New Roman"/>
          <w:bCs/>
          <w:sz w:val="20"/>
        </w:rPr>
        <w:t>Сборник предназначен учёным, аспирантам и студентам для испол</w:t>
      </w:r>
      <w:r w:rsidRPr="000025F3">
        <w:rPr>
          <w:rFonts w:eastAsia="Times New Roman" w:cs="Times New Roman"/>
          <w:bCs/>
          <w:sz w:val="20"/>
        </w:rPr>
        <w:t>ь</w:t>
      </w:r>
      <w:r w:rsidRPr="000025F3">
        <w:rPr>
          <w:rFonts w:eastAsia="Times New Roman" w:cs="Times New Roman"/>
          <w:bCs/>
          <w:sz w:val="20"/>
        </w:rPr>
        <w:t>зования в научной работе и учебной деятельности, а также для всех заинтер</w:t>
      </w:r>
      <w:r w:rsidRPr="000025F3">
        <w:rPr>
          <w:rFonts w:eastAsia="Times New Roman" w:cs="Times New Roman"/>
          <w:bCs/>
          <w:sz w:val="20"/>
        </w:rPr>
        <w:t>е</w:t>
      </w:r>
      <w:r w:rsidRPr="000025F3">
        <w:rPr>
          <w:rFonts w:eastAsia="Times New Roman" w:cs="Times New Roman"/>
          <w:bCs/>
          <w:sz w:val="20"/>
        </w:rPr>
        <w:t>сованных лиц.</w:t>
      </w:r>
    </w:p>
    <w:p w:rsidR="0093108C" w:rsidRPr="000B6E74" w:rsidRDefault="0093108C" w:rsidP="000025F3">
      <w:pPr>
        <w:widowControl w:val="0"/>
        <w:spacing w:after="0" w:line="240" w:lineRule="auto"/>
        <w:ind w:firstLine="709"/>
        <w:rPr>
          <w:rFonts w:eastAsia="Times New Roman" w:cs="Arial"/>
          <w:bCs/>
        </w:rPr>
      </w:pPr>
    </w:p>
    <w:p w:rsidR="0093108C" w:rsidRPr="000B6E74" w:rsidRDefault="0093108C" w:rsidP="000025F3">
      <w:pPr>
        <w:widowControl w:val="0"/>
        <w:spacing w:after="0" w:line="240" w:lineRule="auto"/>
        <w:ind w:firstLine="709"/>
        <w:rPr>
          <w:rFonts w:eastAsia="Times New Roman" w:cs="Arial"/>
          <w:bCs/>
        </w:rPr>
      </w:pPr>
    </w:p>
    <w:p w:rsidR="0093108C" w:rsidRPr="000B6E74" w:rsidRDefault="0093108C" w:rsidP="000025F3">
      <w:pPr>
        <w:widowControl w:val="0"/>
        <w:spacing w:after="0" w:line="240" w:lineRule="auto"/>
        <w:ind w:firstLine="709"/>
        <w:rPr>
          <w:rFonts w:eastAsia="Times New Roman" w:cs="Arial"/>
          <w:bCs/>
        </w:rPr>
      </w:pPr>
    </w:p>
    <w:p w:rsidR="0093108C" w:rsidRPr="000B6E74" w:rsidRDefault="0093108C" w:rsidP="000025F3">
      <w:pPr>
        <w:widowControl w:val="0"/>
        <w:spacing w:after="0" w:line="240" w:lineRule="auto"/>
        <w:ind w:firstLine="709"/>
        <w:rPr>
          <w:rFonts w:eastAsia="Times New Roman" w:cs="Arial"/>
          <w:bCs/>
        </w:rPr>
      </w:pPr>
    </w:p>
    <w:p w:rsidR="0093108C" w:rsidRPr="000B6E74" w:rsidRDefault="0093108C" w:rsidP="000025F3">
      <w:pPr>
        <w:widowControl w:val="0"/>
        <w:spacing w:after="0" w:line="240" w:lineRule="auto"/>
        <w:ind w:firstLine="709"/>
        <w:rPr>
          <w:rFonts w:eastAsia="Times New Roman" w:cs="Arial"/>
          <w:bCs/>
        </w:rPr>
      </w:pPr>
    </w:p>
    <w:p w:rsidR="0093108C" w:rsidRPr="000B6E74" w:rsidRDefault="0093108C" w:rsidP="000025F3">
      <w:pPr>
        <w:widowControl w:val="0"/>
        <w:spacing w:after="0" w:line="240" w:lineRule="auto"/>
        <w:ind w:firstLine="709"/>
        <w:rPr>
          <w:rFonts w:eastAsia="Times New Roman" w:cs="Arial"/>
          <w:bCs/>
        </w:rPr>
      </w:pPr>
    </w:p>
    <w:p w:rsidR="0093108C" w:rsidRDefault="0093108C" w:rsidP="000025F3">
      <w:pPr>
        <w:widowControl w:val="0"/>
        <w:spacing w:after="0" w:line="240" w:lineRule="auto"/>
        <w:ind w:firstLine="709"/>
        <w:rPr>
          <w:rFonts w:eastAsia="Times New Roman" w:cs="Arial"/>
          <w:bCs/>
        </w:rPr>
      </w:pPr>
    </w:p>
    <w:p w:rsidR="002F2E89" w:rsidRDefault="002F2E89" w:rsidP="000025F3">
      <w:pPr>
        <w:widowControl w:val="0"/>
        <w:spacing w:after="0" w:line="240" w:lineRule="auto"/>
        <w:ind w:firstLine="709"/>
        <w:rPr>
          <w:rFonts w:eastAsia="Times New Roman" w:cs="Arial"/>
          <w:bCs/>
        </w:rPr>
      </w:pPr>
    </w:p>
    <w:p w:rsidR="002F2E89" w:rsidRPr="000B6E74" w:rsidRDefault="002F2E89" w:rsidP="000025F3">
      <w:pPr>
        <w:widowControl w:val="0"/>
        <w:spacing w:after="0" w:line="240" w:lineRule="auto"/>
        <w:ind w:firstLine="709"/>
        <w:rPr>
          <w:rFonts w:eastAsia="Times New Roman" w:cs="Arial"/>
          <w:bCs/>
        </w:rPr>
      </w:pPr>
    </w:p>
    <w:p w:rsidR="0093108C" w:rsidRPr="000B6E74" w:rsidRDefault="0093108C" w:rsidP="000025F3">
      <w:pPr>
        <w:spacing w:after="0" w:line="240" w:lineRule="auto"/>
        <w:ind w:firstLine="709"/>
        <w:rPr>
          <w:rFonts w:eastAsia="Times New Roman" w:cs="Times New Roman"/>
        </w:rPr>
      </w:pPr>
    </w:p>
    <w:p w:rsidR="0093108C" w:rsidRPr="000B6E74" w:rsidRDefault="0093108C" w:rsidP="000025F3">
      <w:pPr>
        <w:spacing w:after="0" w:line="240" w:lineRule="auto"/>
        <w:ind w:firstLine="709"/>
        <w:rPr>
          <w:rFonts w:eastAsia="Times New Roman" w:cs="Times New Roman"/>
        </w:rPr>
      </w:pPr>
    </w:p>
    <w:tbl>
      <w:tblPr>
        <w:tblW w:w="6629" w:type="dxa"/>
        <w:tblLook w:val="04A0"/>
      </w:tblPr>
      <w:tblGrid>
        <w:gridCol w:w="3227"/>
        <w:gridCol w:w="3402"/>
      </w:tblGrid>
      <w:tr w:rsidR="0093108C" w:rsidRPr="000025F3" w:rsidTr="00687575">
        <w:tc>
          <w:tcPr>
            <w:tcW w:w="3227" w:type="dxa"/>
          </w:tcPr>
          <w:p w:rsidR="0093108C" w:rsidRPr="00963C69" w:rsidRDefault="0093108C" w:rsidP="00963C69">
            <w:pPr>
              <w:spacing w:after="0" w:line="240" w:lineRule="auto"/>
              <w:rPr>
                <w:rFonts w:eastAsia="Times New Roman" w:cs="Times New Roman"/>
                <w:b/>
                <w:bCs/>
                <w:sz w:val="20"/>
              </w:rPr>
            </w:pPr>
            <w:r w:rsidRPr="000025F3">
              <w:rPr>
                <w:rFonts w:eastAsia="Times New Roman" w:cs="Times New Roman"/>
                <w:b/>
                <w:bCs/>
                <w:sz w:val="20"/>
              </w:rPr>
              <w:t>IS</w:t>
            </w:r>
            <w:r w:rsidRPr="000025F3">
              <w:rPr>
                <w:rFonts w:eastAsia="Times New Roman" w:cs="Times New Roman"/>
                <w:b/>
                <w:bCs/>
                <w:sz w:val="20"/>
                <w:lang w:val="en-US"/>
              </w:rPr>
              <w:t>BN</w:t>
            </w:r>
            <w:r w:rsidRPr="000025F3">
              <w:rPr>
                <w:rFonts w:eastAsia="Times New Roman" w:cs="Times New Roman"/>
                <w:b/>
                <w:bCs/>
                <w:sz w:val="20"/>
              </w:rPr>
              <w:t xml:space="preserve"> </w:t>
            </w:r>
            <w:r w:rsidRPr="000025F3">
              <w:rPr>
                <w:rFonts w:eastAsia="Times New Roman" w:cs="Times New Roman"/>
                <w:b/>
                <w:bCs/>
                <w:sz w:val="20"/>
                <w:lang w:val="en-US"/>
              </w:rPr>
              <w:t>978-5-91613-0</w:t>
            </w:r>
            <w:r w:rsidR="00963C69">
              <w:rPr>
                <w:rFonts w:eastAsia="Times New Roman" w:cs="Times New Roman"/>
                <w:b/>
                <w:bCs/>
                <w:sz w:val="20"/>
              </w:rPr>
              <w:t>82</w:t>
            </w:r>
            <w:r w:rsidRPr="000025F3">
              <w:rPr>
                <w:rFonts w:eastAsia="Times New Roman" w:cs="Times New Roman"/>
                <w:b/>
                <w:bCs/>
                <w:sz w:val="20"/>
                <w:lang w:val="en-US"/>
              </w:rPr>
              <w:t>-</w:t>
            </w:r>
            <w:r w:rsidR="00963C69">
              <w:rPr>
                <w:rFonts w:eastAsia="Times New Roman" w:cs="Times New Roman"/>
                <w:b/>
                <w:bCs/>
                <w:sz w:val="20"/>
              </w:rPr>
              <w:t>9</w:t>
            </w:r>
          </w:p>
        </w:tc>
        <w:tc>
          <w:tcPr>
            <w:tcW w:w="3402" w:type="dxa"/>
          </w:tcPr>
          <w:p w:rsidR="00295D8C" w:rsidRPr="000025F3" w:rsidRDefault="00021241" w:rsidP="002F2E89">
            <w:pPr>
              <w:spacing w:after="0" w:line="240" w:lineRule="auto"/>
              <w:jc w:val="center"/>
              <w:rPr>
                <w:rFonts w:eastAsia="Times New Roman" w:cs="Times New Roman"/>
                <w:sz w:val="16"/>
              </w:rPr>
            </w:pPr>
            <w:r w:rsidRPr="00021241">
              <w:rPr>
                <w:rFonts w:eastAsia="Times New Roman" w:cs="Times New Roman"/>
                <w:b/>
                <w:bCs/>
                <w:noProof/>
                <w:sz w:val="20"/>
              </w:rPr>
              <w:pict>
                <v:rect id="_x0000_s81054" style="position:absolute;left:0;text-align:left;margin-left:.45pt;margin-top:24.3pt;width:17.05pt;height:16.2pt;z-index:251800576;mso-position-horizontal-relative:text;mso-position-vertical-relative:text" fillcolor="white [3212]" strokecolor="white [3212]"/>
              </w:pict>
            </w:r>
            <w:r w:rsidR="0093108C" w:rsidRPr="000025F3">
              <w:rPr>
                <w:rFonts w:eastAsia="Times New Roman" w:cs="Times New Roman"/>
                <w:sz w:val="16"/>
              </w:rPr>
              <w:t>© Составление и редакционно</w:t>
            </w:r>
            <w:r w:rsidR="008B13FC" w:rsidRPr="000025F3">
              <w:rPr>
                <w:rFonts w:eastAsia="Times New Roman" w:cs="Times New Roman"/>
                <w:sz w:val="16"/>
              </w:rPr>
              <w:t>-издательское</w:t>
            </w:r>
            <w:r w:rsidR="008B13FC" w:rsidRPr="000025F3">
              <w:rPr>
                <w:rFonts w:eastAsia="Times New Roman" w:cs="Times New Roman"/>
                <w:sz w:val="16"/>
              </w:rPr>
              <w:br/>
              <w:t>оформление ООО «</w:t>
            </w:r>
            <w:r w:rsidR="000025F3">
              <w:rPr>
                <w:rFonts w:eastAsia="Times New Roman" w:cs="Times New Roman"/>
                <w:sz w:val="16"/>
              </w:rPr>
              <w:t xml:space="preserve">ИД </w:t>
            </w:r>
            <w:r w:rsidR="008B13FC" w:rsidRPr="000025F3">
              <w:rPr>
                <w:rFonts w:eastAsia="Times New Roman" w:cs="Times New Roman"/>
                <w:sz w:val="16"/>
              </w:rPr>
              <w:t>ТМБпринт</w:t>
            </w:r>
            <w:r w:rsidR="0093108C" w:rsidRPr="000025F3">
              <w:rPr>
                <w:rFonts w:eastAsia="Times New Roman" w:cs="Times New Roman"/>
                <w:sz w:val="16"/>
              </w:rPr>
              <w:t>», 20</w:t>
            </w:r>
            <w:r w:rsidR="00BE093D" w:rsidRPr="000025F3">
              <w:rPr>
                <w:rFonts w:eastAsia="Times New Roman" w:cs="Times New Roman"/>
                <w:sz w:val="16"/>
              </w:rPr>
              <w:t>1</w:t>
            </w:r>
            <w:r w:rsidR="000025F3">
              <w:rPr>
                <w:rFonts w:eastAsia="Times New Roman" w:cs="Times New Roman"/>
                <w:sz w:val="16"/>
              </w:rPr>
              <w:t>8</w:t>
            </w:r>
          </w:p>
        </w:tc>
      </w:tr>
    </w:tbl>
    <w:p w:rsidR="00E14017" w:rsidRPr="000025F3" w:rsidRDefault="00E14017" w:rsidP="000025F3">
      <w:pPr>
        <w:autoSpaceDE w:val="0"/>
        <w:autoSpaceDN w:val="0"/>
        <w:adjustRightInd w:val="0"/>
        <w:spacing w:after="0" w:line="240" w:lineRule="auto"/>
        <w:rPr>
          <w:rFonts w:eastAsia="Times New Roman" w:cstheme="minorHAnsi"/>
          <w:b/>
          <w:color w:val="000000" w:themeColor="text1"/>
          <w:sz w:val="24"/>
        </w:rPr>
      </w:pPr>
      <w:r w:rsidRPr="000025F3">
        <w:rPr>
          <w:rFonts w:eastAsia="Times New Roman" w:cstheme="minorHAnsi"/>
          <w:b/>
          <w:color w:val="000000" w:themeColor="text1"/>
          <w:sz w:val="24"/>
        </w:rPr>
        <w:lastRenderedPageBreak/>
        <w:t>СЕКЦИЯ 1    ПРОБЛЕМЫ ПРАВОВОГО РЕГУЛИРОВАНИЯ</w:t>
      </w:r>
    </w:p>
    <w:p w:rsidR="00E14017" w:rsidRPr="00164B0B" w:rsidRDefault="00021241" w:rsidP="00963C69">
      <w:pPr>
        <w:autoSpaceDE w:val="0"/>
        <w:autoSpaceDN w:val="0"/>
        <w:adjustRightInd w:val="0"/>
        <w:spacing w:after="0" w:line="240" w:lineRule="auto"/>
        <w:ind w:firstLine="709"/>
        <w:rPr>
          <w:rFonts w:eastAsia="Times New Roman" w:cstheme="minorHAnsi"/>
          <w:i/>
          <w:color w:val="000000" w:themeColor="text1"/>
        </w:rPr>
      </w:pPr>
      <w:r w:rsidRPr="00021241">
        <w:rPr>
          <w:color w:val="000000" w:themeColor="text1"/>
        </w:rPr>
        <w:pict>
          <v:line id="_x0000_s1547" style="position:absolute;left:0;text-align:left;z-index:251780096" from="-1.3pt,1.55pt" to="343.05pt,1.55pt" strokeweight="3.5pt">
            <v:stroke linestyle="thinThin"/>
          </v:line>
        </w:pict>
      </w:r>
    </w:p>
    <w:p w:rsidR="00BE093D" w:rsidRPr="00164B0B" w:rsidRDefault="00BE093D" w:rsidP="000025F3">
      <w:pPr>
        <w:autoSpaceDE w:val="0"/>
        <w:autoSpaceDN w:val="0"/>
        <w:adjustRightInd w:val="0"/>
        <w:spacing w:after="0" w:line="240" w:lineRule="auto"/>
        <w:ind w:firstLine="709"/>
        <w:jc w:val="both"/>
        <w:outlineLvl w:val="0"/>
        <w:rPr>
          <w:rFonts w:cstheme="minorHAnsi"/>
          <w:color w:val="000000" w:themeColor="text1"/>
        </w:rPr>
      </w:pPr>
    </w:p>
    <w:p w:rsidR="009822A7" w:rsidRPr="000025F3" w:rsidRDefault="009822A7" w:rsidP="006E7D88">
      <w:pPr>
        <w:spacing w:after="0" w:line="240" w:lineRule="auto"/>
        <w:jc w:val="both"/>
        <w:rPr>
          <w:rFonts w:cs="Times New Roman"/>
          <w:color w:val="000000" w:themeColor="text1"/>
        </w:rPr>
      </w:pPr>
      <w:r w:rsidRPr="000025F3">
        <w:rPr>
          <w:rFonts w:cs="Times New Roman"/>
          <w:color w:val="000000" w:themeColor="text1"/>
        </w:rPr>
        <w:t>Авдейчик Е.</w:t>
      </w:r>
      <w:r w:rsidR="000025F3">
        <w:rPr>
          <w:rFonts w:cs="Times New Roman"/>
          <w:color w:val="000000" w:themeColor="text1"/>
        </w:rPr>
        <w:t xml:space="preserve"> </w:t>
      </w:r>
      <w:r w:rsidRPr="000025F3">
        <w:rPr>
          <w:rFonts w:cs="Times New Roman"/>
          <w:color w:val="000000" w:themeColor="text1"/>
        </w:rPr>
        <w:t>Ю.</w:t>
      </w:r>
    </w:p>
    <w:p w:rsidR="00DE05A4" w:rsidRPr="000025F3" w:rsidRDefault="00DE05A4" w:rsidP="00DE05A4">
      <w:pPr>
        <w:spacing w:after="0" w:line="240" w:lineRule="auto"/>
        <w:jc w:val="both"/>
        <w:rPr>
          <w:rFonts w:cs="Times New Roman"/>
          <w:color w:val="000000" w:themeColor="text1"/>
        </w:rPr>
      </w:pPr>
      <w:r w:rsidRPr="000025F3">
        <w:rPr>
          <w:rFonts w:cs="Times New Roman"/>
          <w:color w:val="000000" w:themeColor="text1"/>
        </w:rPr>
        <w:t>Научный руководитель: Курочкина А. А.</w:t>
      </w:r>
    </w:p>
    <w:p w:rsidR="009822A7" w:rsidRPr="000025F3" w:rsidRDefault="009822A7" w:rsidP="006E7D88">
      <w:pPr>
        <w:spacing w:after="0" w:line="240" w:lineRule="auto"/>
        <w:jc w:val="both"/>
        <w:rPr>
          <w:rFonts w:cs="Times New Roman"/>
          <w:color w:val="000000" w:themeColor="text1"/>
        </w:rPr>
      </w:pPr>
      <w:r w:rsidRPr="000025F3">
        <w:rPr>
          <w:rFonts w:cs="Times New Roman"/>
          <w:color w:val="000000" w:themeColor="text1"/>
        </w:rPr>
        <w:t>Российский государственный гидрометеорологический университет</w:t>
      </w:r>
    </w:p>
    <w:p w:rsidR="009822A7" w:rsidRPr="000025F3" w:rsidRDefault="009822A7" w:rsidP="00DE05A4">
      <w:pPr>
        <w:spacing w:after="0" w:line="240" w:lineRule="auto"/>
        <w:jc w:val="center"/>
        <w:rPr>
          <w:rFonts w:cs="Times New Roman"/>
          <w:b/>
          <w:bCs/>
          <w:caps/>
          <w:color w:val="000000" w:themeColor="text1"/>
        </w:rPr>
      </w:pPr>
      <w:r w:rsidRPr="000025F3">
        <w:rPr>
          <w:rFonts w:cs="Times New Roman"/>
          <w:b/>
          <w:bCs/>
          <w:caps/>
          <w:color w:val="000000" w:themeColor="text1"/>
        </w:rPr>
        <w:t>Как кредитуется бизнес в России</w:t>
      </w:r>
    </w:p>
    <w:p w:rsidR="000025F3" w:rsidRDefault="000025F3" w:rsidP="006E7D88">
      <w:pPr>
        <w:spacing w:after="0" w:line="240" w:lineRule="auto"/>
        <w:ind w:firstLine="709"/>
        <w:jc w:val="both"/>
        <w:rPr>
          <w:rFonts w:cs="Times New Roman"/>
          <w:color w:val="000000" w:themeColor="text1"/>
        </w:rPr>
      </w:pP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Многие предприниматели в курсе того, как кредитуется бизнес в России. К сожалению, с этим у нас есть большие проблемы. Так, напр</w:t>
      </w:r>
      <w:r w:rsidRPr="00164B0B">
        <w:rPr>
          <w:rFonts w:cs="Times New Roman"/>
          <w:color w:val="000000" w:themeColor="text1"/>
        </w:rPr>
        <w:t>и</w:t>
      </w:r>
      <w:r w:rsidRPr="00164B0B">
        <w:rPr>
          <w:rFonts w:cs="Times New Roman"/>
          <w:color w:val="000000" w:themeColor="text1"/>
        </w:rPr>
        <w:t>мер, подавляющее большинство кредитов, предоставляемых для ра</w:t>
      </w:r>
      <w:r w:rsidRPr="00164B0B">
        <w:rPr>
          <w:rFonts w:cs="Times New Roman"/>
          <w:color w:val="000000" w:themeColor="text1"/>
        </w:rPr>
        <w:t>з</w:t>
      </w:r>
      <w:r w:rsidRPr="00164B0B">
        <w:rPr>
          <w:rFonts w:cs="Times New Roman"/>
          <w:color w:val="000000" w:themeColor="text1"/>
        </w:rPr>
        <w:t>вития бизнеса, выдаются крупными банками, именно они решаются брать на себя определенные риски</w:t>
      </w:r>
      <w:r w:rsidR="002F2E89">
        <w:rPr>
          <w:rFonts w:cs="Times New Roman"/>
          <w:color w:val="000000" w:themeColor="text1"/>
        </w:rPr>
        <w:t xml:space="preserve"> </w:t>
      </w:r>
      <w:r w:rsidRPr="00164B0B">
        <w:rPr>
          <w:rFonts w:cs="Times New Roman"/>
          <w:color w:val="000000" w:themeColor="text1"/>
        </w:rPr>
        <w:t>[2, 3]. Небольшие банки, которые анонсируют выдачу кредитов предпринимателя</w:t>
      </w:r>
      <w:r w:rsidR="00295D8C">
        <w:rPr>
          <w:rFonts w:cs="Times New Roman"/>
          <w:color w:val="000000" w:themeColor="text1"/>
        </w:rPr>
        <w:t>м</w:t>
      </w:r>
      <w:r w:rsidRPr="00164B0B">
        <w:rPr>
          <w:rFonts w:cs="Times New Roman"/>
          <w:color w:val="000000" w:themeColor="text1"/>
        </w:rPr>
        <w:t xml:space="preserve">, являются агентами более крупных кредитных организаций. </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Не секрет, что многие региональные банки в настоящее время держатся на плаву за счет долгосрочных вкладов своих клиентов. Что же касается кредитования предпринимательской деятельности, то здесь речь может идти о небольших денежных суммах, которые дол</w:t>
      </w:r>
      <w:r w:rsidRPr="00164B0B">
        <w:rPr>
          <w:rFonts w:cs="Times New Roman"/>
          <w:color w:val="000000" w:themeColor="text1"/>
        </w:rPr>
        <w:t>ж</w:t>
      </w:r>
      <w:r w:rsidRPr="00164B0B">
        <w:rPr>
          <w:rFonts w:cs="Times New Roman"/>
          <w:color w:val="000000" w:themeColor="text1"/>
        </w:rPr>
        <w:t>ны быть потрачены не на начало бизнеса, а на продвижение уже раб</w:t>
      </w:r>
      <w:r w:rsidRPr="00164B0B">
        <w:rPr>
          <w:rFonts w:cs="Times New Roman"/>
          <w:color w:val="000000" w:themeColor="text1"/>
        </w:rPr>
        <w:t>о</w:t>
      </w:r>
      <w:r w:rsidRPr="00164B0B">
        <w:rPr>
          <w:rFonts w:cs="Times New Roman"/>
          <w:color w:val="000000" w:themeColor="text1"/>
        </w:rPr>
        <w:t>тающей компании, на ее развитие. Кроме этого, проблемы есть и со сроками кредитования</w:t>
      </w:r>
      <w:r w:rsidR="002F2E89">
        <w:rPr>
          <w:rFonts w:cs="Times New Roman"/>
          <w:color w:val="000000" w:themeColor="text1"/>
        </w:rPr>
        <w:t xml:space="preserve"> </w:t>
      </w:r>
      <w:r w:rsidRPr="00164B0B">
        <w:rPr>
          <w:rFonts w:cs="Times New Roman"/>
          <w:color w:val="000000" w:themeColor="text1"/>
        </w:rPr>
        <w:t>[1, 4]. Как правило, срок кредитования бизнеса составляет 1-2 года, а суммы кредитов зачастую не могут удовлетворить потребность компании.</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К сожалению, получить бизнес-кредит для того, чтобы открыть собственное дело, крайне нелегко</w:t>
      </w:r>
      <w:r w:rsidR="006F2C52">
        <w:rPr>
          <w:rFonts w:cs="Times New Roman"/>
          <w:color w:val="000000" w:themeColor="text1"/>
        </w:rPr>
        <w:t xml:space="preserve"> </w:t>
      </w:r>
      <w:r w:rsidRPr="00164B0B">
        <w:rPr>
          <w:rFonts w:cs="Times New Roman"/>
          <w:color w:val="000000" w:themeColor="text1"/>
        </w:rPr>
        <w:t>[5]. Если у вас нет хорошего залога, если отсутствует возможность  привлечения поручителей, то взять столь необходимый кредит для бизнеса будет практически нереально. Быв</w:t>
      </w:r>
      <w:r w:rsidRPr="00164B0B">
        <w:rPr>
          <w:rFonts w:cs="Times New Roman"/>
          <w:color w:val="000000" w:themeColor="text1"/>
        </w:rPr>
        <w:t>а</w:t>
      </w:r>
      <w:r w:rsidRPr="00164B0B">
        <w:rPr>
          <w:rFonts w:cs="Times New Roman"/>
          <w:color w:val="000000" w:themeColor="text1"/>
        </w:rPr>
        <w:t>ют случаи, когда некоторые банки и выдают кредиты на то, чтобы н</w:t>
      </w:r>
      <w:r w:rsidRPr="00164B0B">
        <w:rPr>
          <w:rFonts w:cs="Times New Roman"/>
          <w:color w:val="000000" w:themeColor="text1"/>
        </w:rPr>
        <w:t>а</w:t>
      </w:r>
      <w:r w:rsidRPr="00164B0B">
        <w:rPr>
          <w:rFonts w:cs="Times New Roman"/>
          <w:color w:val="000000" w:themeColor="text1"/>
        </w:rPr>
        <w:t>чать предпринимательскую деятельность, но в этом случае заемщик обязан предоставить максимально качественный, наиподробнейший бизнес-план. Также проценты по такому кредиту будут достаточно в</w:t>
      </w:r>
      <w:r w:rsidRPr="00164B0B">
        <w:rPr>
          <w:rFonts w:cs="Times New Roman"/>
          <w:color w:val="000000" w:themeColor="text1"/>
        </w:rPr>
        <w:t>ы</w:t>
      </w:r>
      <w:r w:rsidRPr="00164B0B">
        <w:rPr>
          <w:rFonts w:cs="Times New Roman"/>
          <w:color w:val="000000" w:themeColor="text1"/>
        </w:rPr>
        <w:t xml:space="preserve">соки. </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 xml:space="preserve">Платежеспособность бизнесмена проверяется очень тщательно. Банки должны знать, насколько состоятельным является человек или компания, которая собирается брать кредит. Естественно, для этого проводится профессиональный финансовый аудит организации. Нужно </w:t>
      </w:r>
      <w:r w:rsidRPr="00164B0B">
        <w:rPr>
          <w:rFonts w:cs="Times New Roman"/>
          <w:color w:val="000000" w:themeColor="text1"/>
        </w:rPr>
        <w:lastRenderedPageBreak/>
        <w:t>качественно заполнить кредитную заявку, представить все нужные для получения кредита документы. Если заявка будет одобрена, то банк об этом сообщит.</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Кредитуется бизнес в России довольно слабо, если сравнивать со многими другими странами, где кредитные компании стараются в</w:t>
      </w:r>
      <w:r w:rsidRPr="00164B0B">
        <w:rPr>
          <w:rFonts w:cs="Times New Roman"/>
          <w:color w:val="000000" w:themeColor="text1"/>
        </w:rPr>
        <w:t>ы</w:t>
      </w:r>
      <w:r w:rsidRPr="00164B0B">
        <w:rPr>
          <w:rFonts w:cs="Times New Roman"/>
          <w:color w:val="000000" w:themeColor="text1"/>
        </w:rPr>
        <w:t>давать займы тем, кто хочет организовать собственное дело. Несмотря на это, ввиду большого количества банков, можно попробовать пол</w:t>
      </w:r>
      <w:r w:rsidRPr="00164B0B">
        <w:rPr>
          <w:rFonts w:cs="Times New Roman"/>
          <w:color w:val="000000" w:themeColor="text1"/>
        </w:rPr>
        <w:t>у</w:t>
      </w:r>
      <w:r w:rsidRPr="00164B0B">
        <w:rPr>
          <w:rFonts w:cs="Times New Roman"/>
          <w:color w:val="000000" w:themeColor="text1"/>
        </w:rPr>
        <w:t>чить кредит для того, чтобы повысить эффективность работы предпр</w:t>
      </w:r>
      <w:r w:rsidRPr="00164B0B">
        <w:rPr>
          <w:rFonts w:cs="Times New Roman"/>
          <w:color w:val="000000" w:themeColor="text1"/>
        </w:rPr>
        <w:t>и</w:t>
      </w:r>
      <w:r w:rsidRPr="00164B0B">
        <w:rPr>
          <w:rFonts w:cs="Times New Roman"/>
          <w:color w:val="000000" w:themeColor="text1"/>
        </w:rPr>
        <w:t>ятия, чтобы расширить предприятие, построить здание или закупить столь необходимое оборудование. Таким образом следует подавать как можно больше кредитных заявок, чтобы увеличить шансы на успех.</w:t>
      </w:r>
    </w:p>
    <w:p w:rsidR="000025F3"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 xml:space="preserve"> </w:t>
      </w:r>
    </w:p>
    <w:p w:rsidR="009822A7" w:rsidRPr="00164B0B" w:rsidRDefault="009822A7" w:rsidP="006E7D88">
      <w:pPr>
        <w:spacing w:after="0" w:line="240" w:lineRule="auto"/>
        <w:jc w:val="center"/>
        <w:rPr>
          <w:rFonts w:cs="Times New Roman"/>
          <w:color w:val="000000" w:themeColor="text1"/>
        </w:rPr>
      </w:pPr>
      <w:r w:rsidRPr="00164B0B">
        <w:rPr>
          <w:rFonts w:cs="Times New Roman"/>
          <w:color w:val="000000" w:themeColor="text1"/>
        </w:rPr>
        <w:t>Список литературы:</w:t>
      </w:r>
    </w:p>
    <w:p w:rsidR="009822A7" w:rsidRPr="00164B0B" w:rsidRDefault="009822A7" w:rsidP="006E7D88">
      <w:pPr>
        <w:pStyle w:val="a8"/>
        <w:tabs>
          <w:tab w:val="left" w:pos="993"/>
        </w:tabs>
        <w:spacing w:after="0" w:line="240" w:lineRule="auto"/>
        <w:ind w:left="0" w:firstLine="709"/>
        <w:jc w:val="both"/>
        <w:rPr>
          <w:rFonts w:cs="Times New Roman"/>
          <w:color w:val="000000" w:themeColor="text1"/>
        </w:rPr>
      </w:pPr>
      <w:r w:rsidRPr="00164B0B">
        <w:rPr>
          <w:rFonts w:cs="Times New Roman"/>
          <w:color w:val="000000" w:themeColor="text1"/>
        </w:rPr>
        <w:t>1. Курочкина А.А., Островская Е.Н. Исследование критериев формирования вертикально интегрированных объединений предпр</w:t>
      </w:r>
      <w:r w:rsidRPr="00164B0B">
        <w:rPr>
          <w:rFonts w:cs="Times New Roman"/>
          <w:color w:val="000000" w:themeColor="text1"/>
        </w:rPr>
        <w:t>и</w:t>
      </w:r>
      <w:r w:rsidRPr="00164B0B">
        <w:rPr>
          <w:rFonts w:cs="Times New Roman"/>
          <w:color w:val="000000" w:themeColor="text1"/>
        </w:rPr>
        <w:t>ятий. Проблемы экономики и управления в торговле и промышленн</w:t>
      </w:r>
      <w:r w:rsidRPr="00164B0B">
        <w:rPr>
          <w:rFonts w:cs="Times New Roman"/>
          <w:color w:val="000000" w:themeColor="text1"/>
        </w:rPr>
        <w:t>о</w:t>
      </w:r>
      <w:r w:rsidRPr="00164B0B">
        <w:rPr>
          <w:rFonts w:cs="Times New Roman"/>
          <w:color w:val="000000" w:themeColor="text1"/>
        </w:rPr>
        <w:t>сти. 2013. № 2. С. 5-9.</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2. Курочкина А.А., Хныкина Т.С. Подходы к формированию стр</w:t>
      </w:r>
      <w:r w:rsidRPr="00164B0B">
        <w:rPr>
          <w:rFonts w:cs="Times New Roman"/>
          <w:color w:val="000000" w:themeColor="text1"/>
        </w:rPr>
        <w:t>а</w:t>
      </w:r>
      <w:r w:rsidRPr="00164B0B">
        <w:rPr>
          <w:rFonts w:cs="Times New Roman"/>
          <w:color w:val="000000" w:themeColor="text1"/>
        </w:rPr>
        <w:t>тегии государственного регулирования малого предпринимательства// Научно-технические ведомости СПбГПУ. Сер. Экономические науки. - №3 (99). – 2010. – 0,8 п.л.</w:t>
      </w:r>
    </w:p>
    <w:p w:rsidR="009822A7" w:rsidRPr="00164B0B" w:rsidRDefault="009822A7" w:rsidP="006E7D88">
      <w:pPr>
        <w:tabs>
          <w:tab w:val="left" w:pos="1190"/>
        </w:tabs>
        <w:spacing w:after="0" w:line="240" w:lineRule="auto"/>
        <w:ind w:firstLine="709"/>
        <w:jc w:val="both"/>
        <w:rPr>
          <w:rFonts w:cs="Times New Roman"/>
          <w:color w:val="000000" w:themeColor="text1"/>
        </w:rPr>
      </w:pPr>
      <w:r w:rsidRPr="00164B0B">
        <w:rPr>
          <w:rFonts w:cs="Times New Roman"/>
          <w:color w:val="000000" w:themeColor="text1"/>
        </w:rPr>
        <w:t>3. Курочкина А.А.,  Хныкина Т.С. Повышение конкурентоспосо</w:t>
      </w:r>
      <w:r w:rsidRPr="00164B0B">
        <w:rPr>
          <w:rFonts w:cs="Times New Roman"/>
          <w:color w:val="000000" w:themeColor="text1"/>
        </w:rPr>
        <w:t>б</w:t>
      </w:r>
      <w:r w:rsidRPr="00164B0B">
        <w:rPr>
          <w:rFonts w:cs="Times New Roman"/>
          <w:color w:val="000000" w:themeColor="text1"/>
        </w:rPr>
        <w:t>ности малого бизнеса как фактор обеспечения устойчивости регионал</w:t>
      </w:r>
      <w:r w:rsidRPr="00164B0B">
        <w:rPr>
          <w:rFonts w:cs="Times New Roman"/>
          <w:color w:val="000000" w:themeColor="text1"/>
        </w:rPr>
        <w:t>ь</w:t>
      </w:r>
      <w:r w:rsidRPr="00164B0B">
        <w:rPr>
          <w:rFonts w:cs="Times New Roman"/>
          <w:color w:val="000000" w:themeColor="text1"/>
        </w:rPr>
        <w:t>ного развития// Экономика и управление. - №1 (87). – 2013. – С.46-50</w:t>
      </w:r>
    </w:p>
    <w:p w:rsidR="009822A7" w:rsidRPr="00295D8C" w:rsidRDefault="009822A7" w:rsidP="006E7D88">
      <w:pPr>
        <w:spacing w:after="0" w:line="240" w:lineRule="auto"/>
        <w:ind w:firstLine="709"/>
        <w:jc w:val="both"/>
        <w:rPr>
          <w:rFonts w:cs="Times New Roman"/>
          <w:color w:val="000000" w:themeColor="text1"/>
        </w:rPr>
      </w:pPr>
      <w:r w:rsidRPr="00295D8C">
        <w:rPr>
          <w:rFonts w:cs="Times New Roman"/>
          <w:color w:val="000000" w:themeColor="text1"/>
        </w:rPr>
        <w:t xml:space="preserve">4. </w:t>
      </w:r>
      <w:r w:rsidRPr="00164B0B">
        <w:rPr>
          <w:rFonts w:cs="Times New Roman"/>
          <w:color w:val="000000" w:themeColor="text1"/>
          <w:lang w:val="en-US"/>
        </w:rPr>
        <w:t>KurochkinaA</w:t>
      </w:r>
      <w:r w:rsidRPr="00295D8C">
        <w:rPr>
          <w:rFonts w:cs="Times New Roman"/>
          <w:color w:val="000000" w:themeColor="text1"/>
        </w:rPr>
        <w:t xml:space="preserve">., </w:t>
      </w:r>
      <w:r w:rsidRPr="00164B0B">
        <w:rPr>
          <w:rFonts w:cs="Times New Roman"/>
          <w:color w:val="000000" w:themeColor="text1"/>
          <w:lang w:val="en-US"/>
        </w:rPr>
        <w:t>OstrovskayE</w:t>
      </w:r>
      <w:r w:rsidRPr="00295D8C">
        <w:rPr>
          <w:rFonts w:cs="Times New Roman"/>
          <w:color w:val="000000" w:themeColor="text1"/>
        </w:rPr>
        <w:t>.</w:t>
      </w:r>
      <w:r w:rsidRPr="00164B0B">
        <w:rPr>
          <w:rFonts w:cs="Times New Roman"/>
          <w:color w:val="000000" w:themeColor="text1"/>
          <w:lang w:val="en-US"/>
        </w:rPr>
        <w:t>N</w:t>
      </w:r>
      <w:r w:rsidRPr="00295D8C">
        <w:rPr>
          <w:rFonts w:cs="Times New Roman"/>
          <w:color w:val="000000" w:themeColor="text1"/>
        </w:rPr>
        <w:t xml:space="preserve">., </w:t>
      </w:r>
      <w:r w:rsidRPr="00164B0B">
        <w:rPr>
          <w:rFonts w:cs="Times New Roman"/>
          <w:color w:val="000000" w:themeColor="text1"/>
          <w:lang w:val="en-US"/>
        </w:rPr>
        <w:t>LukinaO</w:t>
      </w:r>
      <w:r w:rsidRPr="00295D8C">
        <w:rPr>
          <w:rFonts w:cs="Times New Roman"/>
          <w:color w:val="000000" w:themeColor="text1"/>
        </w:rPr>
        <w:t>.</w:t>
      </w:r>
      <w:r w:rsidRPr="00164B0B">
        <w:rPr>
          <w:rFonts w:cs="Times New Roman"/>
          <w:color w:val="000000" w:themeColor="text1"/>
          <w:lang w:val="en-US"/>
        </w:rPr>
        <w:t>V</w:t>
      </w:r>
      <w:r w:rsidRPr="00295D8C">
        <w:rPr>
          <w:rFonts w:cs="Times New Roman"/>
          <w:color w:val="000000" w:themeColor="text1"/>
        </w:rPr>
        <w:t xml:space="preserve">. </w:t>
      </w:r>
      <w:r w:rsidRPr="00164B0B">
        <w:rPr>
          <w:rFonts w:cs="Times New Roman"/>
          <w:color w:val="000000" w:themeColor="text1"/>
          <w:lang w:val="en-US"/>
        </w:rPr>
        <w:t>Trendsin</w:t>
      </w:r>
      <w:r w:rsidR="00295D8C" w:rsidRPr="00295D8C">
        <w:rPr>
          <w:rFonts w:cs="Times New Roman"/>
          <w:color w:val="000000" w:themeColor="text1"/>
        </w:rPr>
        <w:t xml:space="preserve"> </w:t>
      </w:r>
      <w:r w:rsidRPr="00164B0B">
        <w:rPr>
          <w:rFonts w:cs="Times New Roman"/>
          <w:color w:val="000000" w:themeColor="text1"/>
          <w:lang w:val="en-US"/>
        </w:rPr>
        <w:t>the</w:t>
      </w:r>
      <w:r w:rsidR="00295D8C" w:rsidRPr="00295D8C">
        <w:rPr>
          <w:rFonts w:cs="Times New Roman"/>
          <w:color w:val="000000" w:themeColor="text1"/>
        </w:rPr>
        <w:t xml:space="preserve"> </w:t>
      </w:r>
      <w:r w:rsidRPr="00164B0B">
        <w:rPr>
          <w:rFonts w:cs="Times New Roman"/>
          <w:color w:val="000000" w:themeColor="text1"/>
          <w:lang w:val="en-US"/>
        </w:rPr>
        <w:t>Develo</w:t>
      </w:r>
      <w:r w:rsidRPr="00164B0B">
        <w:rPr>
          <w:rFonts w:cs="Times New Roman"/>
          <w:color w:val="000000" w:themeColor="text1"/>
          <w:lang w:val="en-US"/>
        </w:rPr>
        <w:t>p</w:t>
      </w:r>
      <w:r w:rsidRPr="00164B0B">
        <w:rPr>
          <w:rFonts w:cs="Times New Roman"/>
          <w:color w:val="000000" w:themeColor="text1"/>
          <w:lang w:val="en-US"/>
        </w:rPr>
        <w:t>ment</w:t>
      </w:r>
      <w:r w:rsidR="00295D8C" w:rsidRPr="00295D8C">
        <w:rPr>
          <w:rFonts w:cs="Times New Roman"/>
          <w:color w:val="000000" w:themeColor="text1"/>
        </w:rPr>
        <w:t xml:space="preserve"> </w:t>
      </w:r>
      <w:r w:rsidRPr="00164B0B">
        <w:rPr>
          <w:rFonts w:cs="Times New Roman"/>
          <w:color w:val="000000" w:themeColor="text1"/>
          <w:lang w:val="en-US"/>
        </w:rPr>
        <w:t>of</w:t>
      </w:r>
      <w:r w:rsidR="00295D8C" w:rsidRPr="00295D8C">
        <w:rPr>
          <w:rFonts w:cs="Times New Roman"/>
          <w:color w:val="000000" w:themeColor="text1"/>
        </w:rPr>
        <w:t xml:space="preserve"> </w:t>
      </w:r>
      <w:r w:rsidRPr="00164B0B">
        <w:rPr>
          <w:rFonts w:cs="Times New Roman"/>
          <w:color w:val="000000" w:themeColor="text1"/>
          <w:lang w:val="en-US"/>
        </w:rPr>
        <w:t>Industriin</w:t>
      </w:r>
      <w:r w:rsidR="00295D8C" w:rsidRPr="00295D8C">
        <w:rPr>
          <w:rFonts w:cs="Times New Roman"/>
          <w:color w:val="000000" w:themeColor="text1"/>
        </w:rPr>
        <w:t xml:space="preserve"> </w:t>
      </w:r>
      <w:r w:rsidRPr="00164B0B">
        <w:rPr>
          <w:rFonts w:cs="Times New Roman"/>
          <w:color w:val="000000" w:themeColor="text1"/>
          <w:lang w:val="en-US"/>
        </w:rPr>
        <w:t>Saint</w:t>
      </w:r>
      <w:r w:rsidR="00295D8C" w:rsidRPr="00295D8C">
        <w:rPr>
          <w:rFonts w:cs="Times New Roman"/>
          <w:color w:val="000000" w:themeColor="text1"/>
        </w:rPr>
        <w:t xml:space="preserve"> </w:t>
      </w:r>
      <w:r w:rsidRPr="00164B0B">
        <w:rPr>
          <w:rFonts w:cs="Times New Roman"/>
          <w:color w:val="000000" w:themeColor="text1"/>
          <w:lang w:val="en-US"/>
        </w:rPr>
        <w:t>Peterspurg</w:t>
      </w:r>
      <w:r w:rsidRPr="00295D8C">
        <w:rPr>
          <w:rFonts w:cs="Times New Roman"/>
          <w:color w:val="000000" w:themeColor="text1"/>
        </w:rPr>
        <w:t xml:space="preserve">// </w:t>
      </w:r>
      <w:r w:rsidRPr="00164B0B">
        <w:rPr>
          <w:rFonts w:cs="Times New Roman"/>
          <w:color w:val="000000" w:themeColor="text1"/>
        </w:rPr>
        <w:t>Наука</w:t>
      </w:r>
      <w:r w:rsidR="00295D8C">
        <w:rPr>
          <w:rFonts w:cs="Times New Roman"/>
          <w:color w:val="000000" w:themeColor="text1"/>
        </w:rPr>
        <w:t xml:space="preserve"> </w:t>
      </w:r>
      <w:r w:rsidRPr="00164B0B">
        <w:rPr>
          <w:rFonts w:cs="Times New Roman"/>
          <w:color w:val="000000" w:themeColor="text1"/>
        </w:rPr>
        <w:t>и</w:t>
      </w:r>
      <w:r w:rsidR="00295D8C">
        <w:rPr>
          <w:rFonts w:cs="Times New Roman"/>
          <w:color w:val="000000" w:themeColor="text1"/>
        </w:rPr>
        <w:t xml:space="preserve"> </w:t>
      </w:r>
      <w:r w:rsidRPr="00164B0B">
        <w:rPr>
          <w:rFonts w:cs="Times New Roman"/>
          <w:color w:val="000000" w:themeColor="text1"/>
        </w:rPr>
        <w:t>бизнес</w:t>
      </w:r>
      <w:r w:rsidRPr="00295D8C">
        <w:rPr>
          <w:rFonts w:cs="Times New Roman"/>
          <w:color w:val="000000" w:themeColor="text1"/>
        </w:rPr>
        <w:t xml:space="preserve">: </w:t>
      </w:r>
      <w:r w:rsidRPr="00164B0B">
        <w:rPr>
          <w:rFonts w:cs="Times New Roman"/>
          <w:color w:val="000000" w:themeColor="text1"/>
        </w:rPr>
        <w:t>пути</w:t>
      </w:r>
      <w:r w:rsidR="00295D8C">
        <w:rPr>
          <w:rFonts w:cs="Times New Roman"/>
          <w:color w:val="000000" w:themeColor="text1"/>
        </w:rPr>
        <w:t xml:space="preserve"> </w:t>
      </w:r>
      <w:r w:rsidRPr="00164B0B">
        <w:rPr>
          <w:rFonts w:cs="Times New Roman"/>
          <w:color w:val="000000" w:themeColor="text1"/>
        </w:rPr>
        <w:t>развития</w:t>
      </w:r>
      <w:r w:rsidRPr="00295D8C">
        <w:rPr>
          <w:rFonts w:cs="Times New Roman"/>
          <w:color w:val="000000" w:themeColor="text1"/>
        </w:rPr>
        <w:t xml:space="preserve"> - №5(71). - 2017. - </w:t>
      </w:r>
      <w:r w:rsidRPr="00164B0B">
        <w:rPr>
          <w:rFonts w:cs="Times New Roman"/>
          <w:color w:val="000000" w:themeColor="text1"/>
        </w:rPr>
        <w:t>С</w:t>
      </w:r>
      <w:r w:rsidRPr="00295D8C">
        <w:rPr>
          <w:rFonts w:cs="Times New Roman"/>
          <w:color w:val="000000" w:themeColor="text1"/>
        </w:rPr>
        <w:t xml:space="preserve">.73-75. - 0,3 </w:t>
      </w:r>
      <w:r w:rsidRPr="00164B0B">
        <w:rPr>
          <w:rFonts w:cs="Times New Roman"/>
          <w:color w:val="000000" w:themeColor="text1"/>
        </w:rPr>
        <w:t>п</w:t>
      </w:r>
      <w:r w:rsidRPr="00295D8C">
        <w:rPr>
          <w:rFonts w:cs="Times New Roman"/>
          <w:color w:val="000000" w:themeColor="text1"/>
        </w:rPr>
        <w:t>.</w:t>
      </w:r>
      <w:r w:rsidRPr="00164B0B">
        <w:rPr>
          <w:rFonts w:cs="Times New Roman"/>
          <w:color w:val="000000" w:themeColor="text1"/>
        </w:rPr>
        <w:t>л</w:t>
      </w:r>
      <w:r w:rsidRPr="00295D8C">
        <w:rPr>
          <w:rFonts w:cs="Times New Roman"/>
          <w:color w:val="000000" w:themeColor="text1"/>
        </w:rPr>
        <w:t xml:space="preserve">./0,1 </w:t>
      </w:r>
      <w:r w:rsidRPr="00164B0B">
        <w:rPr>
          <w:rFonts w:cs="Times New Roman"/>
          <w:color w:val="000000" w:themeColor="text1"/>
        </w:rPr>
        <w:t>п</w:t>
      </w:r>
      <w:r w:rsidRPr="00295D8C">
        <w:rPr>
          <w:rFonts w:cs="Times New Roman"/>
          <w:color w:val="000000" w:themeColor="text1"/>
        </w:rPr>
        <w:t>.</w:t>
      </w:r>
      <w:r w:rsidRPr="00164B0B">
        <w:rPr>
          <w:rFonts w:cs="Times New Roman"/>
          <w:color w:val="000000" w:themeColor="text1"/>
        </w:rPr>
        <w:t>л</w:t>
      </w:r>
      <w:r w:rsidRPr="00295D8C">
        <w:rPr>
          <w:rFonts w:cs="Times New Roman"/>
          <w:color w:val="000000" w:themeColor="text1"/>
        </w:rPr>
        <w:t>.</w:t>
      </w:r>
    </w:p>
    <w:p w:rsidR="009822A7" w:rsidRPr="00E6003F"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lang w:val="en-US"/>
        </w:rPr>
        <w:t>5. Kurochkina A.A., Voronkova O.V., Firova I.P., Bikezina T.V. Current trends in the development of small and medium-sized enterprises and ind</w:t>
      </w:r>
      <w:r w:rsidRPr="00164B0B">
        <w:rPr>
          <w:rFonts w:cs="Times New Roman"/>
          <w:color w:val="000000" w:themeColor="text1"/>
          <w:lang w:val="en-US"/>
        </w:rPr>
        <w:t>i</w:t>
      </w:r>
      <w:r w:rsidRPr="00164B0B">
        <w:rPr>
          <w:rFonts w:cs="Times New Roman"/>
          <w:color w:val="000000" w:themeColor="text1"/>
          <w:lang w:val="en-US"/>
        </w:rPr>
        <w:t xml:space="preserve">vidual entrepreneurship in the Russian Federation// </w:t>
      </w:r>
      <w:hyperlink r:id="rId8" w:history="1">
        <w:r w:rsidRPr="00E6003F">
          <w:rPr>
            <w:rStyle w:val="af4"/>
            <w:rFonts w:cs="Times New Roman"/>
            <w:color w:val="000000" w:themeColor="text1"/>
            <w:u w:val="none"/>
            <w:lang w:val="en-US"/>
          </w:rPr>
          <w:t>Espacios</w:t>
        </w:r>
      </w:hyperlink>
      <w:r w:rsidRPr="00E6003F">
        <w:rPr>
          <w:rFonts w:cs="Times New Roman"/>
          <w:color w:val="000000" w:themeColor="text1"/>
          <w:lang w:val="en-US"/>
        </w:rPr>
        <w:t xml:space="preserve">. </w:t>
      </w:r>
      <w:r w:rsidRPr="00E6003F">
        <w:rPr>
          <w:rFonts w:cs="Times New Roman"/>
          <w:color w:val="000000" w:themeColor="text1"/>
        </w:rPr>
        <w:t>2018. Т. 39.</w:t>
      </w:r>
      <w:r w:rsidRPr="00E6003F">
        <w:rPr>
          <w:rFonts w:cs="Times New Roman"/>
          <w:color w:val="000000" w:themeColor="text1"/>
          <w:lang w:val="en-US"/>
        </w:rPr>
        <w:t> </w:t>
      </w:r>
      <w:hyperlink r:id="rId9" w:history="1">
        <w:r w:rsidRPr="00E6003F">
          <w:rPr>
            <w:rStyle w:val="af4"/>
            <w:rFonts w:cs="Times New Roman"/>
            <w:color w:val="000000" w:themeColor="text1"/>
            <w:u w:val="none"/>
          </w:rPr>
          <w:t>№</w:t>
        </w:r>
        <w:r w:rsidRPr="00E6003F">
          <w:rPr>
            <w:rStyle w:val="af4"/>
            <w:rFonts w:cs="Times New Roman"/>
            <w:color w:val="000000" w:themeColor="text1"/>
            <w:u w:val="none"/>
            <w:lang w:val="en-US"/>
          </w:rPr>
          <w:t> </w:t>
        </w:r>
        <w:r w:rsidRPr="00E6003F">
          <w:rPr>
            <w:rStyle w:val="af4"/>
            <w:rFonts w:cs="Times New Roman"/>
            <w:color w:val="000000" w:themeColor="text1"/>
            <w:u w:val="none"/>
          </w:rPr>
          <w:t>41</w:t>
        </w:r>
      </w:hyperlink>
      <w:r w:rsidRPr="00E6003F">
        <w:rPr>
          <w:rFonts w:cs="Times New Roman"/>
          <w:color w:val="000000" w:themeColor="text1"/>
        </w:rPr>
        <w:t>. С. 13.</w:t>
      </w:r>
      <w:bookmarkStart w:id="0" w:name="_GoBack"/>
      <w:bookmarkEnd w:id="0"/>
    </w:p>
    <w:p w:rsidR="00BE093D" w:rsidRPr="00164B0B" w:rsidRDefault="00BE093D" w:rsidP="006E7D88">
      <w:pPr>
        <w:autoSpaceDE w:val="0"/>
        <w:autoSpaceDN w:val="0"/>
        <w:adjustRightInd w:val="0"/>
        <w:spacing w:after="0" w:line="240" w:lineRule="auto"/>
        <w:ind w:firstLine="709"/>
        <w:jc w:val="both"/>
        <w:outlineLvl w:val="0"/>
        <w:rPr>
          <w:rFonts w:cstheme="minorHAnsi"/>
          <w:color w:val="000000" w:themeColor="text1"/>
        </w:rPr>
      </w:pPr>
    </w:p>
    <w:p w:rsidR="009822A7" w:rsidRPr="00164B0B" w:rsidRDefault="009822A7" w:rsidP="006E7D88">
      <w:pPr>
        <w:autoSpaceDE w:val="0"/>
        <w:autoSpaceDN w:val="0"/>
        <w:adjustRightInd w:val="0"/>
        <w:spacing w:after="0" w:line="240" w:lineRule="auto"/>
        <w:ind w:firstLine="709"/>
        <w:jc w:val="both"/>
        <w:outlineLvl w:val="0"/>
        <w:rPr>
          <w:rFonts w:cstheme="minorHAnsi"/>
          <w:color w:val="000000" w:themeColor="text1"/>
        </w:rPr>
      </w:pPr>
    </w:p>
    <w:p w:rsidR="009822A7" w:rsidRDefault="009822A7" w:rsidP="006E7D88">
      <w:pPr>
        <w:autoSpaceDE w:val="0"/>
        <w:autoSpaceDN w:val="0"/>
        <w:adjustRightInd w:val="0"/>
        <w:spacing w:after="0" w:line="240" w:lineRule="auto"/>
        <w:ind w:firstLine="709"/>
        <w:jc w:val="both"/>
        <w:outlineLvl w:val="0"/>
        <w:rPr>
          <w:rFonts w:cstheme="minorHAnsi"/>
          <w:color w:val="000000" w:themeColor="text1"/>
        </w:rPr>
      </w:pPr>
    </w:p>
    <w:p w:rsidR="000025F3" w:rsidRDefault="000025F3" w:rsidP="006E7D88">
      <w:pPr>
        <w:autoSpaceDE w:val="0"/>
        <w:autoSpaceDN w:val="0"/>
        <w:adjustRightInd w:val="0"/>
        <w:spacing w:after="0" w:line="240" w:lineRule="auto"/>
        <w:ind w:firstLine="709"/>
        <w:jc w:val="both"/>
        <w:outlineLvl w:val="0"/>
        <w:rPr>
          <w:rFonts w:cstheme="minorHAnsi"/>
          <w:color w:val="000000" w:themeColor="text1"/>
        </w:rPr>
      </w:pPr>
    </w:p>
    <w:p w:rsidR="00183516" w:rsidRDefault="00183516" w:rsidP="006E7D88">
      <w:pPr>
        <w:autoSpaceDE w:val="0"/>
        <w:autoSpaceDN w:val="0"/>
        <w:adjustRightInd w:val="0"/>
        <w:spacing w:after="0" w:line="240" w:lineRule="auto"/>
        <w:ind w:firstLine="709"/>
        <w:jc w:val="both"/>
        <w:outlineLvl w:val="0"/>
        <w:rPr>
          <w:rFonts w:cstheme="minorHAnsi"/>
          <w:color w:val="000000" w:themeColor="text1"/>
        </w:rPr>
      </w:pPr>
    </w:p>
    <w:p w:rsidR="00963C69" w:rsidRDefault="00963C69" w:rsidP="006E7D88">
      <w:pPr>
        <w:autoSpaceDE w:val="0"/>
        <w:autoSpaceDN w:val="0"/>
        <w:adjustRightInd w:val="0"/>
        <w:spacing w:after="0" w:line="240" w:lineRule="auto"/>
        <w:ind w:firstLine="709"/>
        <w:jc w:val="both"/>
        <w:outlineLvl w:val="0"/>
        <w:rPr>
          <w:rFonts w:cstheme="minorHAnsi"/>
          <w:color w:val="000000" w:themeColor="text1"/>
        </w:rPr>
      </w:pPr>
    </w:p>
    <w:p w:rsidR="000025F3" w:rsidRPr="000025F3" w:rsidRDefault="000025F3" w:rsidP="006E7D88">
      <w:pPr>
        <w:spacing w:after="0" w:line="240" w:lineRule="auto"/>
        <w:jc w:val="both"/>
        <w:rPr>
          <w:rFonts w:cs="Times New Roman"/>
          <w:color w:val="000000" w:themeColor="text1"/>
        </w:rPr>
      </w:pPr>
      <w:r w:rsidRPr="000025F3">
        <w:rPr>
          <w:rFonts w:cs="Times New Roman"/>
          <w:color w:val="000000" w:themeColor="text1"/>
        </w:rPr>
        <w:lastRenderedPageBreak/>
        <w:t>Авдейчик Е.</w:t>
      </w:r>
      <w:r>
        <w:rPr>
          <w:rFonts w:cs="Times New Roman"/>
          <w:color w:val="000000" w:themeColor="text1"/>
        </w:rPr>
        <w:t xml:space="preserve"> </w:t>
      </w:r>
      <w:r w:rsidRPr="000025F3">
        <w:rPr>
          <w:rFonts w:cs="Times New Roman"/>
          <w:color w:val="000000" w:themeColor="text1"/>
        </w:rPr>
        <w:t>Ю.</w:t>
      </w:r>
      <w:r>
        <w:rPr>
          <w:rFonts w:cs="Times New Roman"/>
          <w:color w:val="000000" w:themeColor="text1"/>
        </w:rPr>
        <w:t>, Семенова Ю.Е.</w:t>
      </w:r>
    </w:p>
    <w:p w:rsidR="000025F3" w:rsidRPr="000025F3" w:rsidRDefault="000025F3" w:rsidP="006E7D88">
      <w:pPr>
        <w:spacing w:after="0" w:line="240" w:lineRule="auto"/>
        <w:jc w:val="both"/>
        <w:rPr>
          <w:rFonts w:cs="Times New Roman"/>
          <w:color w:val="000000" w:themeColor="text1"/>
        </w:rPr>
      </w:pPr>
      <w:r w:rsidRPr="000025F3">
        <w:rPr>
          <w:rFonts w:cs="Times New Roman"/>
          <w:color w:val="000000" w:themeColor="text1"/>
        </w:rPr>
        <w:t>Российский государственный гидрометеорологический университет</w:t>
      </w:r>
    </w:p>
    <w:p w:rsidR="009822A7" w:rsidRPr="000025F3" w:rsidRDefault="009822A7" w:rsidP="006E7D88">
      <w:pPr>
        <w:spacing w:after="0" w:line="240" w:lineRule="auto"/>
        <w:jc w:val="center"/>
        <w:rPr>
          <w:rFonts w:cs="Times New Roman"/>
          <w:b/>
          <w:caps/>
          <w:color w:val="000000" w:themeColor="text1"/>
        </w:rPr>
      </w:pPr>
      <w:r w:rsidRPr="000025F3">
        <w:rPr>
          <w:rFonts w:cs="Times New Roman"/>
          <w:b/>
          <w:caps/>
          <w:color w:val="000000" w:themeColor="text1"/>
        </w:rPr>
        <w:t>Правовое регулирование кибербезпасности</w:t>
      </w:r>
    </w:p>
    <w:p w:rsidR="009822A7" w:rsidRPr="00164B0B" w:rsidRDefault="009822A7" w:rsidP="006E7D88">
      <w:pPr>
        <w:spacing w:after="0" w:line="240" w:lineRule="auto"/>
        <w:ind w:firstLine="709"/>
        <w:jc w:val="both"/>
        <w:rPr>
          <w:rFonts w:cs="Times New Roman"/>
          <w:color w:val="000000" w:themeColor="text1"/>
        </w:rPr>
      </w:pP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Государственное регулирование сети Интернет и смежных сфер необходимо, когда это касается процессов, которые влияют на жизнь или здоровье граждан, когда речь идет об управлении ограниченным ресурсом или там, где возможна монополизация рынка. Однако след</w:t>
      </w:r>
      <w:r w:rsidRPr="00164B0B">
        <w:rPr>
          <w:rFonts w:cs="Times New Roman"/>
          <w:color w:val="000000" w:themeColor="text1"/>
        </w:rPr>
        <w:t>у</w:t>
      </w:r>
      <w:r w:rsidRPr="00164B0B">
        <w:rPr>
          <w:rFonts w:cs="Times New Roman"/>
          <w:color w:val="000000" w:themeColor="text1"/>
        </w:rPr>
        <w:t>ет понимать, государство всегда будет пытаться расширить сферу своего влияния, ведь это вытекает из самой сути власти. Регулирование всегда запаздывает, так как является реакцией руководящих органов на соб</w:t>
      </w:r>
      <w:r w:rsidRPr="00164B0B">
        <w:rPr>
          <w:rFonts w:cs="Times New Roman"/>
          <w:color w:val="000000" w:themeColor="text1"/>
        </w:rPr>
        <w:t>ы</w:t>
      </w:r>
      <w:r w:rsidRPr="00164B0B">
        <w:rPr>
          <w:rFonts w:cs="Times New Roman"/>
          <w:color w:val="000000" w:themeColor="text1"/>
        </w:rPr>
        <w:t>тия, фактически речь идет об ответах на угрозы, которые уже произо</w:t>
      </w:r>
      <w:r w:rsidRPr="00164B0B">
        <w:rPr>
          <w:rFonts w:cs="Times New Roman"/>
          <w:color w:val="000000" w:themeColor="text1"/>
        </w:rPr>
        <w:t>ш</w:t>
      </w:r>
      <w:r w:rsidRPr="00164B0B">
        <w:rPr>
          <w:rFonts w:cs="Times New Roman"/>
          <w:color w:val="000000" w:themeColor="text1"/>
        </w:rPr>
        <w:t>ли. Часто методы защиты устаревшие и не соответствуют креативному подходу атакующей стороны, однако они создают определенную илл</w:t>
      </w:r>
      <w:r w:rsidRPr="00164B0B">
        <w:rPr>
          <w:rFonts w:cs="Times New Roman"/>
          <w:color w:val="000000" w:themeColor="text1"/>
        </w:rPr>
        <w:t>ю</w:t>
      </w:r>
      <w:r w:rsidR="000025F3">
        <w:rPr>
          <w:rFonts w:cs="Times New Roman"/>
          <w:color w:val="000000" w:themeColor="text1"/>
        </w:rPr>
        <w:t>зию защищенности</w:t>
      </w:r>
      <w:r w:rsidR="002F2E89">
        <w:rPr>
          <w:rFonts w:cs="Times New Roman"/>
          <w:color w:val="000000" w:themeColor="text1"/>
        </w:rPr>
        <w:t xml:space="preserve"> </w:t>
      </w:r>
      <w:r w:rsidRPr="00164B0B">
        <w:rPr>
          <w:rFonts w:cs="Times New Roman"/>
          <w:color w:val="000000" w:themeColor="text1"/>
        </w:rPr>
        <w:t xml:space="preserve">[1, </w:t>
      </w:r>
      <w:r w:rsidRPr="00164B0B">
        <w:rPr>
          <w:rFonts w:cs="Times New Roman"/>
          <w:color w:val="000000" w:themeColor="text1"/>
          <w:lang w:val="en-US"/>
        </w:rPr>
        <w:t>c</w:t>
      </w:r>
      <w:r w:rsidRPr="00164B0B">
        <w:rPr>
          <w:rFonts w:cs="Times New Roman"/>
          <w:color w:val="000000" w:themeColor="text1"/>
        </w:rPr>
        <w:t>. 53]</w:t>
      </w:r>
      <w:r w:rsidR="000025F3">
        <w:rPr>
          <w:rFonts w:cs="Times New Roman"/>
          <w:color w:val="000000" w:themeColor="text1"/>
        </w:rPr>
        <w:t>.</w:t>
      </w:r>
      <w:r w:rsidRPr="00164B0B">
        <w:rPr>
          <w:rFonts w:cs="Times New Roman"/>
          <w:color w:val="000000" w:themeColor="text1"/>
        </w:rPr>
        <w:t xml:space="preserve"> Другой проблемой является сама природа государственных органов. Чем сложнее система, тем больше накапл</w:t>
      </w:r>
      <w:r w:rsidRPr="00164B0B">
        <w:rPr>
          <w:rFonts w:cs="Times New Roman"/>
          <w:color w:val="000000" w:themeColor="text1"/>
        </w:rPr>
        <w:t>и</w:t>
      </w:r>
      <w:r w:rsidRPr="00164B0B">
        <w:rPr>
          <w:rFonts w:cs="Times New Roman"/>
          <w:color w:val="000000" w:themeColor="text1"/>
        </w:rPr>
        <w:t>вается ошибок между ее уровнями. Затрудняют процесс развития н</w:t>
      </w:r>
      <w:r w:rsidRPr="00164B0B">
        <w:rPr>
          <w:rFonts w:cs="Times New Roman"/>
          <w:color w:val="000000" w:themeColor="text1"/>
        </w:rPr>
        <w:t>а</w:t>
      </w:r>
      <w:r w:rsidRPr="00164B0B">
        <w:rPr>
          <w:rFonts w:cs="Times New Roman"/>
          <w:color w:val="000000" w:themeColor="text1"/>
        </w:rPr>
        <w:t>циональной информационной системы и попытки слепого копирования чужого опыта. С одной стороны, это определенное предотвращение «изобретения велосипеда», тогда как в ряде развитых стран все уже довольно давно налажено. А с другой – это часто означает копирование чужих ошибок и попытку применить другую логику в собственных ре</w:t>
      </w:r>
      <w:r w:rsidRPr="00164B0B">
        <w:rPr>
          <w:rFonts w:cs="Times New Roman"/>
          <w:color w:val="000000" w:themeColor="text1"/>
        </w:rPr>
        <w:t>а</w:t>
      </w:r>
      <w:r w:rsidRPr="00164B0B">
        <w:rPr>
          <w:rFonts w:cs="Times New Roman"/>
          <w:color w:val="000000" w:themeColor="text1"/>
        </w:rPr>
        <w:t>лиях.</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На ход глобальных процессов влияет даже мелкая человеческая ошибка. По причине всеобъемлющего масштаба сети и международных связей, жертва такой ошибки может находиться на другой стороне пл</w:t>
      </w:r>
      <w:r w:rsidRPr="00164B0B">
        <w:rPr>
          <w:rFonts w:cs="Times New Roman"/>
          <w:color w:val="000000" w:themeColor="text1"/>
        </w:rPr>
        <w:t>а</w:t>
      </w:r>
      <w:r w:rsidRPr="00164B0B">
        <w:rPr>
          <w:rFonts w:cs="Times New Roman"/>
          <w:color w:val="000000" w:themeColor="text1"/>
        </w:rPr>
        <w:t>неты и не иметь никакого представления о том, что происходит. К пр</w:t>
      </w:r>
      <w:r w:rsidRPr="00164B0B">
        <w:rPr>
          <w:rFonts w:cs="Times New Roman"/>
          <w:color w:val="000000" w:themeColor="text1"/>
        </w:rPr>
        <w:t>и</w:t>
      </w:r>
      <w:r w:rsidRPr="00164B0B">
        <w:rPr>
          <w:rFonts w:cs="Times New Roman"/>
          <w:color w:val="000000" w:themeColor="text1"/>
        </w:rPr>
        <w:t>меру, недавний инцидент в Google, где ложные настройки, сделанные системным инженером в США, направили на американские серверы весь трафик с японских операторов связи. Это привело к значительным затруднениям в работе японских систем – возникли перебои с интерн</w:t>
      </w:r>
      <w:r w:rsidRPr="00164B0B">
        <w:rPr>
          <w:rFonts w:cs="Times New Roman"/>
          <w:color w:val="000000" w:themeColor="text1"/>
        </w:rPr>
        <w:t>е</w:t>
      </w:r>
      <w:r w:rsidRPr="00164B0B">
        <w:rPr>
          <w:rFonts w:cs="Times New Roman"/>
          <w:color w:val="000000" w:themeColor="text1"/>
        </w:rPr>
        <w:t xml:space="preserve">том целой страны. Впрочем, определив происхождения ошибки, Google смог довольно быстро исправить ситуацию. </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В некоторых странах регулирование киберсферы отдано негос</w:t>
      </w:r>
      <w:r w:rsidRPr="00164B0B">
        <w:rPr>
          <w:rFonts w:cs="Times New Roman"/>
          <w:color w:val="000000" w:themeColor="text1"/>
        </w:rPr>
        <w:t>у</w:t>
      </w:r>
      <w:r w:rsidRPr="00164B0B">
        <w:rPr>
          <w:rFonts w:cs="Times New Roman"/>
          <w:color w:val="000000" w:themeColor="text1"/>
        </w:rPr>
        <w:t>дарственным организациям, представляющим интересы отрасли. Таким путем пошли, к примеру, в Великобритании, создав Internet</w:t>
      </w:r>
      <w:r w:rsidR="00295D8C">
        <w:rPr>
          <w:rFonts w:cs="Times New Roman"/>
          <w:color w:val="000000" w:themeColor="text1"/>
        </w:rPr>
        <w:t xml:space="preserve"> </w:t>
      </w:r>
      <w:r w:rsidRPr="00164B0B">
        <w:rPr>
          <w:rFonts w:cs="Times New Roman"/>
          <w:color w:val="000000" w:themeColor="text1"/>
        </w:rPr>
        <w:t>Watch</w:t>
      </w:r>
      <w:r w:rsidR="00295D8C">
        <w:rPr>
          <w:rFonts w:cs="Times New Roman"/>
          <w:color w:val="000000" w:themeColor="text1"/>
        </w:rPr>
        <w:t xml:space="preserve"> </w:t>
      </w:r>
      <w:r w:rsidRPr="00164B0B">
        <w:rPr>
          <w:rFonts w:cs="Times New Roman"/>
          <w:color w:val="000000" w:themeColor="text1"/>
        </w:rPr>
        <w:t>Foundation – негосударственную организацию операторов связи. Име</w:t>
      </w:r>
      <w:r w:rsidRPr="00164B0B">
        <w:rPr>
          <w:rFonts w:cs="Times New Roman"/>
          <w:color w:val="000000" w:themeColor="text1"/>
        </w:rPr>
        <w:t>н</w:t>
      </w:r>
      <w:r w:rsidRPr="00164B0B">
        <w:rPr>
          <w:rFonts w:cs="Times New Roman"/>
          <w:color w:val="000000" w:themeColor="text1"/>
        </w:rPr>
        <w:lastRenderedPageBreak/>
        <w:t>но она выполняет всю нормативную и регуляторную работу, фактически ищет компромисс и консенсус между бизнесом и государственными интересами. IWF мониторит сайты и при необходимости предоставляет предложения о приостановлении или блокировки доступа к опред</w:t>
      </w:r>
      <w:r w:rsidRPr="00164B0B">
        <w:rPr>
          <w:rFonts w:cs="Times New Roman"/>
          <w:color w:val="000000" w:themeColor="text1"/>
        </w:rPr>
        <w:t>е</w:t>
      </w:r>
      <w:r w:rsidRPr="00164B0B">
        <w:rPr>
          <w:rFonts w:cs="Times New Roman"/>
          <w:color w:val="000000" w:themeColor="text1"/>
        </w:rPr>
        <w:t>ленным ресурсам[2]</w:t>
      </w:r>
      <w:r w:rsidR="000025F3">
        <w:rPr>
          <w:rFonts w:cs="Times New Roman"/>
          <w:color w:val="000000" w:themeColor="text1"/>
        </w:rPr>
        <w:t>.</w:t>
      </w:r>
      <w:r w:rsidRPr="00164B0B">
        <w:rPr>
          <w:rFonts w:cs="Times New Roman"/>
          <w:color w:val="000000" w:themeColor="text1"/>
        </w:rPr>
        <w:t xml:space="preserve"> Для государства такое делегирование полномочий тоже выгодно, ведь освобождает от дополнительной нагрузки соотве</w:t>
      </w:r>
      <w:r w:rsidRPr="00164B0B">
        <w:rPr>
          <w:rFonts w:cs="Times New Roman"/>
          <w:color w:val="000000" w:themeColor="text1"/>
        </w:rPr>
        <w:t>т</w:t>
      </w:r>
      <w:r w:rsidRPr="00164B0B">
        <w:rPr>
          <w:rFonts w:cs="Times New Roman"/>
          <w:color w:val="000000" w:themeColor="text1"/>
        </w:rPr>
        <w:t>ствующие органы национальной безопасности, которые могут сосред</w:t>
      </w:r>
      <w:r w:rsidRPr="00164B0B">
        <w:rPr>
          <w:rFonts w:cs="Times New Roman"/>
          <w:color w:val="000000" w:themeColor="text1"/>
        </w:rPr>
        <w:t>о</w:t>
      </w:r>
      <w:r w:rsidRPr="00164B0B">
        <w:rPr>
          <w:rFonts w:cs="Times New Roman"/>
          <w:color w:val="000000" w:themeColor="text1"/>
        </w:rPr>
        <w:t>точиться исключительно на своих вопросах.</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Таким образом, можно сделать вывод, индустрия часто может разобраться с компьютерными проблемами гораздо быстрее и проще, чем соответствующие государственные службы, которые тратят время на многоуровневые согласования. Создание современной системы к</w:t>
      </w:r>
      <w:r w:rsidRPr="00164B0B">
        <w:rPr>
          <w:rFonts w:cs="Times New Roman"/>
          <w:color w:val="000000" w:themeColor="text1"/>
        </w:rPr>
        <w:t>и</w:t>
      </w:r>
      <w:r w:rsidRPr="00164B0B">
        <w:rPr>
          <w:rFonts w:cs="Times New Roman"/>
          <w:color w:val="000000" w:themeColor="text1"/>
        </w:rPr>
        <w:t>бербезопасности требует не только активной работы государственных органов, но и привлечения всех субъектов отрасли, особенно предст</w:t>
      </w:r>
      <w:r w:rsidRPr="00164B0B">
        <w:rPr>
          <w:rFonts w:cs="Times New Roman"/>
          <w:color w:val="000000" w:themeColor="text1"/>
        </w:rPr>
        <w:t>а</w:t>
      </w:r>
      <w:r w:rsidRPr="00164B0B">
        <w:rPr>
          <w:rFonts w:cs="Times New Roman"/>
          <w:color w:val="000000" w:themeColor="text1"/>
        </w:rPr>
        <w:t>вителей критической инфраструктуры. Кроме того, необходимо отм</w:t>
      </w:r>
      <w:r w:rsidRPr="00164B0B">
        <w:rPr>
          <w:rFonts w:cs="Times New Roman"/>
          <w:color w:val="000000" w:themeColor="text1"/>
        </w:rPr>
        <w:t>е</w:t>
      </w:r>
      <w:r w:rsidRPr="00164B0B">
        <w:rPr>
          <w:rFonts w:cs="Times New Roman"/>
          <w:color w:val="000000" w:themeColor="text1"/>
        </w:rPr>
        <w:t>тить важность создания специальных групп для каждой отдельной о</w:t>
      </w:r>
      <w:r w:rsidRPr="00164B0B">
        <w:rPr>
          <w:rFonts w:cs="Times New Roman"/>
          <w:color w:val="000000" w:themeColor="text1"/>
        </w:rPr>
        <w:t>т</w:t>
      </w:r>
      <w:r w:rsidRPr="00164B0B">
        <w:rPr>
          <w:rFonts w:cs="Times New Roman"/>
          <w:color w:val="000000" w:themeColor="text1"/>
        </w:rPr>
        <w:t>расли промышленности, оперативно обмениваться специфической и</w:t>
      </w:r>
      <w:r w:rsidRPr="00164B0B">
        <w:rPr>
          <w:rFonts w:cs="Times New Roman"/>
          <w:color w:val="000000" w:themeColor="text1"/>
        </w:rPr>
        <w:t>н</w:t>
      </w:r>
      <w:r w:rsidRPr="00164B0B">
        <w:rPr>
          <w:rFonts w:cs="Times New Roman"/>
          <w:color w:val="000000" w:themeColor="text1"/>
        </w:rPr>
        <w:t>формацией об киберинцидентах и находить способы их преодоления.</w:t>
      </w:r>
      <w:r w:rsidR="006F2C52">
        <w:rPr>
          <w:rFonts w:cs="Times New Roman"/>
          <w:color w:val="000000" w:themeColor="text1"/>
        </w:rPr>
        <w:t xml:space="preserve"> </w:t>
      </w:r>
      <w:r w:rsidRPr="00164B0B">
        <w:rPr>
          <w:rFonts w:cs="Times New Roman"/>
          <w:color w:val="000000" w:themeColor="text1"/>
        </w:rPr>
        <w:t>Относительно кибербезопасности, очень важным является предоста</w:t>
      </w:r>
      <w:r w:rsidRPr="00164B0B">
        <w:rPr>
          <w:rFonts w:cs="Times New Roman"/>
          <w:color w:val="000000" w:themeColor="text1"/>
        </w:rPr>
        <w:t>в</w:t>
      </w:r>
      <w:r w:rsidRPr="00164B0B">
        <w:rPr>
          <w:rFonts w:cs="Times New Roman"/>
          <w:color w:val="000000" w:themeColor="text1"/>
        </w:rPr>
        <w:t>ление простой понятной информации для граждан, например провед</w:t>
      </w:r>
      <w:r w:rsidRPr="00164B0B">
        <w:rPr>
          <w:rFonts w:cs="Times New Roman"/>
          <w:color w:val="000000" w:themeColor="text1"/>
        </w:rPr>
        <w:t>е</w:t>
      </w:r>
      <w:r w:rsidRPr="00164B0B">
        <w:rPr>
          <w:rFonts w:cs="Times New Roman"/>
          <w:color w:val="000000" w:themeColor="text1"/>
        </w:rPr>
        <w:t>ние занятий с населением, специальных промо-кампаний, запуск соо</w:t>
      </w:r>
      <w:r w:rsidRPr="00164B0B">
        <w:rPr>
          <w:rFonts w:cs="Times New Roman"/>
          <w:color w:val="000000" w:themeColor="text1"/>
        </w:rPr>
        <w:t>т</w:t>
      </w:r>
      <w:r w:rsidRPr="00164B0B">
        <w:rPr>
          <w:rFonts w:cs="Times New Roman"/>
          <w:color w:val="000000" w:themeColor="text1"/>
        </w:rPr>
        <w:t>ветствующих веб-ресурсов. Если каждая организация будет знать лу</w:t>
      </w:r>
      <w:r w:rsidRPr="00164B0B">
        <w:rPr>
          <w:rFonts w:cs="Times New Roman"/>
          <w:color w:val="000000" w:themeColor="text1"/>
        </w:rPr>
        <w:t>ч</w:t>
      </w:r>
      <w:r w:rsidRPr="00164B0B">
        <w:rPr>
          <w:rFonts w:cs="Times New Roman"/>
          <w:color w:val="000000" w:themeColor="text1"/>
        </w:rPr>
        <w:t>шие практики по информационной безопасности, а системные админ</w:t>
      </w:r>
      <w:r w:rsidRPr="00164B0B">
        <w:rPr>
          <w:rFonts w:cs="Times New Roman"/>
          <w:color w:val="000000" w:themeColor="text1"/>
        </w:rPr>
        <w:t>и</w:t>
      </w:r>
      <w:r w:rsidRPr="00164B0B">
        <w:rPr>
          <w:rFonts w:cs="Times New Roman"/>
          <w:color w:val="000000" w:themeColor="text1"/>
        </w:rPr>
        <w:t>страторы будут знакомы с оптимальными принципами настроек серв</w:t>
      </w:r>
      <w:r w:rsidRPr="00164B0B">
        <w:rPr>
          <w:rFonts w:cs="Times New Roman"/>
          <w:color w:val="000000" w:themeColor="text1"/>
        </w:rPr>
        <w:t>е</w:t>
      </w:r>
      <w:r w:rsidRPr="00164B0B">
        <w:rPr>
          <w:rFonts w:cs="Times New Roman"/>
          <w:color w:val="000000" w:themeColor="text1"/>
        </w:rPr>
        <w:t>ров и рабочих станций, то это позволит минимизировать значительную часть проблем. Конечно, полностью предсказать будущее развитие к</w:t>
      </w:r>
      <w:r w:rsidRPr="00164B0B">
        <w:rPr>
          <w:rFonts w:cs="Times New Roman"/>
          <w:color w:val="000000" w:themeColor="text1"/>
        </w:rPr>
        <w:t>и</w:t>
      </w:r>
      <w:r w:rsidRPr="00164B0B">
        <w:rPr>
          <w:rFonts w:cs="Times New Roman"/>
          <w:color w:val="000000" w:themeColor="text1"/>
        </w:rPr>
        <w:t>берпреступности невозможно, но применение лучших практик и пер</w:t>
      </w:r>
      <w:r w:rsidRPr="00164B0B">
        <w:rPr>
          <w:rFonts w:cs="Times New Roman"/>
          <w:color w:val="000000" w:themeColor="text1"/>
        </w:rPr>
        <w:t>е</w:t>
      </w:r>
      <w:r w:rsidRPr="00164B0B">
        <w:rPr>
          <w:rFonts w:cs="Times New Roman"/>
          <w:color w:val="000000" w:themeColor="text1"/>
        </w:rPr>
        <w:t>дового опыта сделает атаки менее успешными.</w:t>
      </w:r>
    </w:p>
    <w:p w:rsidR="009822A7" w:rsidRPr="00164B0B" w:rsidRDefault="009822A7" w:rsidP="006E7D88">
      <w:pPr>
        <w:spacing w:after="0" w:line="240" w:lineRule="auto"/>
        <w:ind w:firstLine="709"/>
        <w:jc w:val="both"/>
        <w:rPr>
          <w:rFonts w:cs="Times New Roman"/>
          <w:color w:val="000000" w:themeColor="text1"/>
        </w:rPr>
      </w:pPr>
    </w:p>
    <w:p w:rsidR="009822A7" w:rsidRPr="00164B0B" w:rsidRDefault="009822A7" w:rsidP="006E7D88">
      <w:pPr>
        <w:spacing w:after="0" w:line="240" w:lineRule="auto"/>
        <w:ind w:firstLine="709"/>
        <w:jc w:val="center"/>
        <w:rPr>
          <w:rFonts w:cs="Times New Roman"/>
          <w:color w:val="000000" w:themeColor="text1"/>
        </w:rPr>
      </w:pPr>
      <w:r w:rsidRPr="00164B0B">
        <w:rPr>
          <w:rFonts w:cs="Times New Roman"/>
          <w:color w:val="000000" w:themeColor="text1"/>
        </w:rPr>
        <w:t>Список использованной литературы</w:t>
      </w:r>
      <w:r w:rsidR="006E7D88">
        <w:rPr>
          <w:rFonts w:cs="Times New Roman"/>
          <w:color w:val="000000" w:themeColor="text1"/>
        </w:rPr>
        <w:t>:</w:t>
      </w:r>
    </w:p>
    <w:p w:rsidR="009822A7" w:rsidRPr="00164B0B" w:rsidRDefault="009822A7" w:rsidP="006E7D88">
      <w:pPr>
        <w:pStyle w:val="a8"/>
        <w:numPr>
          <w:ilvl w:val="0"/>
          <w:numId w:val="2"/>
        </w:numPr>
        <w:spacing w:after="0" w:line="240" w:lineRule="auto"/>
        <w:ind w:left="0" w:firstLine="709"/>
        <w:jc w:val="both"/>
        <w:rPr>
          <w:rFonts w:cs="Times New Roman"/>
          <w:color w:val="000000" w:themeColor="text1"/>
        </w:rPr>
      </w:pPr>
      <w:r w:rsidRPr="00164B0B">
        <w:rPr>
          <w:rFonts w:cs="Times New Roman"/>
          <w:color w:val="000000" w:themeColor="text1"/>
        </w:rPr>
        <w:t>В. Минаев, А. Фисун.  Правовое  обеспечение информ</w:t>
      </w:r>
      <w:r w:rsidRPr="00164B0B">
        <w:rPr>
          <w:rFonts w:cs="Times New Roman"/>
          <w:color w:val="000000" w:themeColor="text1"/>
        </w:rPr>
        <w:t>а</w:t>
      </w:r>
      <w:r w:rsidRPr="00164B0B">
        <w:rPr>
          <w:rFonts w:cs="Times New Roman"/>
          <w:color w:val="000000" w:themeColor="text1"/>
        </w:rPr>
        <w:t>ционной безопасности. Издательство: Маросейка, 2008. 368  с.</w:t>
      </w:r>
    </w:p>
    <w:p w:rsidR="009822A7" w:rsidRPr="00E6003F" w:rsidRDefault="009822A7" w:rsidP="006E7D88">
      <w:pPr>
        <w:pStyle w:val="a8"/>
        <w:numPr>
          <w:ilvl w:val="0"/>
          <w:numId w:val="2"/>
        </w:numPr>
        <w:spacing w:after="0" w:line="240" w:lineRule="auto"/>
        <w:ind w:left="0" w:firstLine="709"/>
        <w:jc w:val="both"/>
        <w:rPr>
          <w:rFonts w:cs="Times New Roman"/>
          <w:color w:val="000000" w:themeColor="text1"/>
          <w:lang w:val="en-US"/>
        </w:rPr>
      </w:pPr>
      <w:r w:rsidRPr="00164B0B">
        <w:rPr>
          <w:rFonts w:cs="Times New Roman"/>
          <w:color w:val="000000" w:themeColor="text1"/>
          <w:lang w:val="en-US"/>
        </w:rPr>
        <w:t>Internet Watch Foundation [</w:t>
      </w:r>
      <w:r w:rsidRPr="00164B0B">
        <w:rPr>
          <w:rFonts w:cs="Times New Roman"/>
          <w:color w:val="000000" w:themeColor="text1"/>
        </w:rPr>
        <w:t>Электронный</w:t>
      </w:r>
      <w:r w:rsidR="00E6003F" w:rsidRPr="00E6003F">
        <w:rPr>
          <w:rFonts w:cs="Times New Roman"/>
          <w:color w:val="000000" w:themeColor="text1"/>
          <w:lang w:val="en-US"/>
        </w:rPr>
        <w:t xml:space="preserve"> </w:t>
      </w:r>
      <w:r w:rsidRPr="00164B0B">
        <w:rPr>
          <w:rFonts w:cs="Times New Roman"/>
          <w:color w:val="000000" w:themeColor="text1"/>
        </w:rPr>
        <w:t>ресурс</w:t>
      </w:r>
      <w:r w:rsidRPr="00164B0B">
        <w:rPr>
          <w:rFonts w:cs="Times New Roman"/>
          <w:color w:val="000000" w:themeColor="text1"/>
          <w:lang w:val="en-US"/>
        </w:rPr>
        <w:t>]:</w:t>
      </w:r>
      <w:hyperlink r:id="rId10" w:history="1">
        <w:r w:rsidRPr="00E6003F">
          <w:rPr>
            <w:rStyle w:val="af4"/>
            <w:rFonts w:cs="Times New Roman"/>
            <w:color w:val="000000" w:themeColor="text1"/>
            <w:u w:val="none"/>
            <w:lang w:val="en-US"/>
          </w:rPr>
          <w:t>https://ru.wikipedia.org/wiki/Internet_Watch_Foundation</w:t>
        </w:r>
      </w:hyperlink>
    </w:p>
    <w:p w:rsidR="007E5CC8" w:rsidRPr="007E5CC8" w:rsidRDefault="007E5CC8" w:rsidP="007E5CC8">
      <w:pPr>
        <w:pStyle w:val="a8"/>
        <w:numPr>
          <w:ilvl w:val="0"/>
          <w:numId w:val="2"/>
        </w:numPr>
        <w:spacing w:after="0" w:line="240" w:lineRule="auto"/>
        <w:ind w:left="0" w:firstLine="709"/>
        <w:jc w:val="both"/>
        <w:outlineLvl w:val="0"/>
        <w:rPr>
          <w:rFonts w:cstheme="minorHAnsi"/>
          <w:lang w:val="en-US"/>
        </w:rPr>
      </w:pPr>
      <w:r w:rsidRPr="007E5CC8">
        <w:rPr>
          <w:rFonts w:eastAsia="Times New Roman" w:cstheme="minorHAnsi"/>
          <w:lang w:val="en-US"/>
        </w:rPr>
        <w:t>Voronkova O.V., Semenova Yu.E., Lukina O.V., Panova A.Yu., Ostrovskaya E.N.</w:t>
      </w:r>
      <w:r w:rsidR="00E6003F">
        <w:rPr>
          <w:rFonts w:cstheme="minorHAnsi"/>
          <w:lang w:val="en-US"/>
        </w:rPr>
        <w:t xml:space="preserve"> </w:t>
      </w:r>
      <w:r w:rsidRPr="007E5CC8">
        <w:rPr>
          <w:rFonts w:eastAsia="Times New Roman" w:cstheme="minorHAnsi"/>
          <w:lang w:val="en-US"/>
        </w:rPr>
        <w:t xml:space="preserve">ASSESSMENT OF THE INFLUENCE OF HUMAN FACTOR ON THE WORKING PROCESS EFFECTIVENESS AS A FACTOR FOR IMPROVING THE </w:t>
      </w:r>
      <w:r w:rsidRPr="007E5CC8">
        <w:rPr>
          <w:rFonts w:eastAsia="Times New Roman" w:cstheme="minorHAnsi"/>
          <w:lang w:val="en-US"/>
        </w:rPr>
        <w:lastRenderedPageBreak/>
        <w:t>EFFICIENCY OF PRODUCTION MANAGEMENT AT INDUSTRIAL ENTERPRI</w:t>
      </w:r>
      <w:r w:rsidRPr="007E5CC8">
        <w:rPr>
          <w:rFonts w:eastAsia="Times New Roman" w:cstheme="minorHAnsi"/>
          <w:lang w:val="en-US"/>
        </w:rPr>
        <w:t>S</w:t>
      </w:r>
      <w:r w:rsidRPr="007E5CC8">
        <w:rPr>
          <w:rFonts w:eastAsia="Times New Roman" w:cstheme="minorHAnsi"/>
          <w:lang w:val="en-US"/>
        </w:rPr>
        <w:t>ES</w:t>
      </w:r>
      <w:r w:rsidRPr="007E5CC8">
        <w:rPr>
          <w:rFonts w:cstheme="minorHAnsi"/>
          <w:lang w:val="en-US"/>
        </w:rPr>
        <w:t>\\</w:t>
      </w:r>
      <w:r w:rsidRPr="007E5CC8">
        <w:rPr>
          <w:rFonts w:eastAsia="Times New Roman" w:cstheme="minorHAnsi"/>
          <w:lang w:val="en-US"/>
        </w:rPr>
        <w:t>Espacios. 2018. Т. 39. № 48. С. 25.</w:t>
      </w:r>
    </w:p>
    <w:p w:rsidR="009822A7" w:rsidRPr="00164B0B" w:rsidRDefault="009822A7" w:rsidP="006E7D88">
      <w:pPr>
        <w:autoSpaceDE w:val="0"/>
        <w:autoSpaceDN w:val="0"/>
        <w:adjustRightInd w:val="0"/>
        <w:spacing w:after="0" w:line="240" w:lineRule="auto"/>
        <w:ind w:firstLine="709"/>
        <w:jc w:val="both"/>
        <w:outlineLvl w:val="0"/>
        <w:rPr>
          <w:rFonts w:cstheme="minorHAnsi"/>
          <w:color w:val="000000" w:themeColor="text1"/>
          <w:lang w:val="en-US"/>
        </w:rPr>
      </w:pPr>
    </w:p>
    <w:p w:rsidR="009822A7" w:rsidRPr="00164B0B" w:rsidRDefault="009822A7" w:rsidP="006E7D88">
      <w:pPr>
        <w:autoSpaceDE w:val="0"/>
        <w:autoSpaceDN w:val="0"/>
        <w:adjustRightInd w:val="0"/>
        <w:spacing w:after="0" w:line="240" w:lineRule="auto"/>
        <w:ind w:firstLine="709"/>
        <w:jc w:val="both"/>
        <w:outlineLvl w:val="0"/>
        <w:rPr>
          <w:rFonts w:cstheme="minorHAnsi"/>
          <w:color w:val="000000" w:themeColor="text1"/>
          <w:lang w:val="en-US"/>
        </w:rPr>
      </w:pPr>
    </w:p>
    <w:p w:rsidR="009822A7" w:rsidRPr="00164B0B" w:rsidRDefault="009822A7" w:rsidP="006E7D88">
      <w:pPr>
        <w:autoSpaceDE w:val="0"/>
        <w:autoSpaceDN w:val="0"/>
        <w:adjustRightInd w:val="0"/>
        <w:spacing w:after="0" w:line="240" w:lineRule="auto"/>
        <w:ind w:firstLine="709"/>
        <w:jc w:val="both"/>
        <w:outlineLvl w:val="0"/>
        <w:rPr>
          <w:rFonts w:cstheme="minorHAnsi"/>
          <w:color w:val="000000" w:themeColor="text1"/>
          <w:lang w:val="en-US"/>
        </w:rPr>
      </w:pPr>
    </w:p>
    <w:p w:rsidR="009822A7" w:rsidRPr="00164B0B" w:rsidRDefault="009822A7" w:rsidP="006E7D88">
      <w:pPr>
        <w:spacing w:after="0" w:line="240" w:lineRule="auto"/>
        <w:jc w:val="both"/>
        <w:rPr>
          <w:rFonts w:cs="Times New Roman"/>
          <w:color w:val="000000" w:themeColor="text1"/>
        </w:rPr>
      </w:pPr>
      <w:r w:rsidRPr="00164B0B">
        <w:rPr>
          <w:rFonts w:cs="Times New Roman"/>
          <w:color w:val="000000" w:themeColor="text1"/>
        </w:rPr>
        <w:t>Авдейчик Е</w:t>
      </w:r>
      <w:r w:rsidR="000025F3">
        <w:rPr>
          <w:rFonts w:cs="Times New Roman"/>
          <w:color w:val="000000" w:themeColor="text1"/>
        </w:rPr>
        <w:t>.</w:t>
      </w:r>
      <w:r w:rsidRPr="00164B0B">
        <w:rPr>
          <w:rFonts w:cs="Times New Roman"/>
          <w:color w:val="000000" w:themeColor="text1"/>
        </w:rPr>
        <w:t xml:space="preserve"> Ю</w:t>
      </w:r>
      <w:r w:rsidR="000025F3">
        <w:rPr>
          <w:rFonts w:cs="Times New Roman"/>
          <w:color w:val="000000" w:themeColor="text1"/>
        </w:rPr>
        <w:t>.</w:t>
      </w:r>
    </w:p>
    <w:p w:rsidR="000253C6" w:rsidRPr="00164B0B" w:rsidRDefault="000253C6" w:rsidP="000253C6">
      <w:pPr>
        <w:shd w:val="clear" w:color="auto" w:fill="FFFFFF"/>
        <w:spacing w:after="0" w:line="240" w:lineRule="auto"/>
        <w:jc w:val="both"/>
        <w:textAlignment w:val="baseline"/>
        <w:rPr>
          <w:rFonts w:eastAsia="Times New Roman" w:cs="Times New Roman"/>
          <w:color w:val="000000" w:themeColor="text1"/>
          <w:lang w:val="es-ES" w:eastAsia="es-ES"/>
        </w:rPr>
      </w:pPr>
      <w:r w:rsidRPr="00164B0B">
        <w:rPr>
          <w:rFonts w:eastAsia="Times New Roman" w:cs="Times New Roman"/>
          <w:color w:val="000000" w:themeColor="text1"/>
          <w:lang w:val="es-ES" w:eastAsia="es-ES"/>
        </w:rPr>
        <w:t xml:space="preserve">Научный руководитель: </w:t>
      </w:r>
      <w:r w:rsidRPr="00164B0B">
        <w:rPr>
          <w:rFonts w:eastAsia="Times New Roman" w:cs="Times New Roman"/>
          <w:color w:val="000000" w:themeColor="text1"/>
          <w:lang w:eastAsia="es-ES"/>
        </w:rPr>
        <w:t>Островская Е.Н</w:t>
      </w:r>
      <w:r w:rsidRPr="00164B0B">
        <w:rPr>
          <w:rFonts w:eastAsia="Times New Roman" w:cs="Times New Roman"/>
          <w:color w:val="000000" w:themeColor="text1"/>
          <w:lang w:val="es-ES" w:eastAsia="es-ES"/>
        </w:rPr>
        <w:t>.</w:t>
      </w:r>
    </w:p>
    <w:p w:rsidR="009822A7" w:rsidRPr="00164B0B" w:rsidRDefault="009822A7" w:rsidP="006E7D88">
      <w:pPr>
        <w:tabs>
          <w:tab w:val="left" w:pos="1005"/>
        </w:tabs>
        <w:spacing w:after="0" w:line="240" w:lineRule="auto"/>
        <w:jc w:val="both"/>
        <w:rPr>
          <w:rFonts w:eastAsia="Calibri" w:cs="Times New Roman"/>
          <w:color w:val="000000" w:themeColor="text1"/>
          <w:lang w:eastAsia="en-US"/>
        </w:rPr>
      </w:pPr>
      <w:r w:rsidRPr="00164B0B">
        <w:rPr>
          <w:rFonts w:eastAsia="Calibri" w:cs="Times New Roman"/>
          <w:color w:val="000000" w:themeColor="text1"/>
          <w:lang w:eastAsia="en-US"/>
        </w:rPr>
        <w:t>Российский государственный гидрометеорологический университет</w:t>
      </w:r>
    </w:p>
    <w:p w:rsidR="000025F3" w:rsidRDefault="009822A7" w:rsidP="006E7D88">
      <w:pPr>
        <w:spacing w:after="0" w:line="240" w:lineRule="auto"/>
        <w:jc w:val="center"/>
        <w:rPr>
          <w:rFonts w:cs="Times New Roman"/>
          <w:b/>
          <w:color w:val="000000" w:themeColor="text1"/>
        </w:rPr>
      </w:pPr>
      <w:r w:rsidRPr="000025F3">
        <w:rPr>
          <w:rFonts w:cs="Times New Roman"/>
          <w:b/>
          <w:color w:val="000000" w:themeColor="text1"/>
        </w:rPr>
        <w:t>ФАКТОРЫ ПОВЫШЕНИЯ ЭФФЕКТИВНОСТИ ИСПОЛЬЗОВАНИЯ</w:t>
      </w:r>
    </w:p>
    <w:p w:rsidR="009822A7" w:rsidRPr="000025F3" w:rsidRDefault="009822A7" w:rsidP="006E7D88">
      <w:pPr>
        <w:spacing w:after="0" w:line="240" w:lineRule="auto"/>
        <w:jc w:val="center"/>
        <w:rPr>
          <w:rFonts w:cs="Times New Roman"/>
          <w:b/>
          <w:color w:val="000000" w:themeColor="text1"/>
        </w:rPr>
      </w:pPr>
      <w:r w:rsidRPr="000025F3">
        <w:rPr>
          <w:rFonts w:cs="Times New Roman"/>
          <w:b/>
          <w:color w:val="000000" w:themeColor="text1"/>
        </w:rPr>
        <w:t>ТРУДОВЫХ РЕСУРСОВ</w:t>
      </w:r>
    </w:p>
    <w:p w:rsidR="000025F3" w:rsidRDefault="000025F3" w:rsidP="006E7D88">
      <w:pPr>
        <w:spacing w:after="0" w:line="240" w:lineRule="auto"/>
        <w:ind w:firstLine="709"/>
        <w:jc w:val="both"/>
        <w:rPr>
          <w:rFonts w:cs="Times New Roman"/>
          <w:color w:val="000000" w:themeColor="text1"/>
        </w:rPr>
      </w:pP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Трудовые ресурсы на современном предприятии постоянно н</w:t>
      </w:r>
      <w:r w:rsidRPr="00164B0B">
        <w:rPr>
          <w:rFonts w:cs="Times New Roman"/>
          <w:color w:val="000000" w:themeColor="text1"/>
        </w:rPr>
        <w:t>а</w:t>
      </w:r>
      <w:r w:rsidRPr="00164B0B">
        <w:rPr>
          <w:rFonts w:cs="Times New Roman"/>
          <w:color w:val="000000" w:themeColor="text1"/>
        </w:rPr>
        <w:t xml:space="preserve">ходятся в зоне повышенного внимания со стороны администрации и собственников компании. </w:t>
      </w:r>
      <w:r w:rsidRPr="000025F3">
        <w:rPr>
          <w:rFonts w:cs="Times New Roman"/>
          <w:color w:val="000000" w:themeColor="text1"/>
          <w:spacing w:val="-2"/>
        </w:rPr>
        <w:t>Ключевой задачей руководителей предпр</w:t>
      </w:r>
      <w:r w:rsidRPr="000025F3">
        <w:rPr>
          <w:rFonts w:cs="Times New Roman"/>
          <w:color w:val="000000" w:themeColor="text1"/>
          <w:spacing w:val="-2"/>
        </w:rPr>
        <w:t>и</w:t>
      </w:r>
      <w:r w:rsidRPr="000025F3">
        <w:rPr>
          <w:rFonts w:cs="Times New Roman"/>
          <w:color w:val="000000" w:themeColor="text1"/>
          <w:spacing w:val="-2"/>
        </w:rPr>
        <w:t>ятий становится создание грамотно подобранного трудового коллектива. По сути, который представляет собой команду соратников, которые могут понять и реализовывать на практике идеи руководства предприятия.</w:t>
      </w:r>
      <w:r w:rsidRPr="000025F3">
        <w:rPr>
          <w:color w:val="000000" w:themeColor="text1"/>
          <w:spacing w:val="-2"/>
        </w:rPr>
        <w:t xml:space="preserve"> </w:t>
      </w:r>
    </w:p>
    <w:p w:rsidR="009822A7" w:rsidRPr="00164B0B" w:rsidRDefault="009822A7" w:rsidP="006E7D88">
      <w:pPr>
        <w:spacing w:after="0" w:line="240" w:lineRule="auto"/>
        <w:ind w:firstLine="709"/>
        <w:jc w:val="both"/>
        <w:rPr>
          <w:rFonts w:cs="Times New Roman"/>
          <w:color w:val="000000" w:themeColor="text1"/>
        </w:rPr>
      </w:pPr>
      <w:r w:rsidRPr="00164B0B">
        <w:rPr>
          <w:rFonts w:eastAsia="Calibri" w:cs="Times New Roman"/>
          <w:color w:val="000000" w:themeColor="text1"/>
          <w:lang w:eastAsia="en-US"/>
        </w:rPr>
        <w:t>Трудовые ресурсы предприятия являются главным ресурсом предприятия, от качества подбора и эффективности использования к</w:t>
      </w:r>
      <w:r w:rsidRPr="00164B0B">
        <w:rPr>
          <w:rFonts w:eastAsia="Calibri" w:cs="Times New Roman"/>
          <w:color w:val="000000" w:themeColor="text1"/>
          <w:lang w:eastAsia="en-US"/>
        </w:rPr>
        <w:t>о</w:t>
      </w:r>
      <w:r w:rsidRPr="00164B0B">
        <w:rPr>
          <w:rFonts w:eastAsia="Calibri" w:cs="Times New Roman"/>
          <w:color w:val="000000" w:themeColor="text1"/>
          <w:lang w:eastAsia="en-US"/>
        </w:rPr>
        <w:t>торого во многом зависят результаты ее деятельности</w:t>
      </w:r>
      <w:r w:rsidRPr="00164B0B">
        <w:rPr>
          <w:rFonts w:cs="Times New Roman"/>
          <w:color w:val="000000" w:themeColor="text1"/>
        </w:rPr>
        <w:t xml:space="preserve"> [1]. Мерой изм</w:t>
      </w:r>
      <w:r w:rsidRPr="00164B0B">
        <w:rPr>
          <w:rFonts w:cs="Times New Roman"/>
          <w:color w:val="000000" w:themeColor="text1"/>
        </w:rPr>
        <w:t>е</w:t>
      </w:r>
      <w:r w:rsidRPr="00164B0B">
        <w:rPr>
          <w:rFonts w:cs="Times New Roman"/>
          <w:color w:val="000000" w:themeColor="text1"/>
        </w:rPr>
        <w:t>рения эффективности использования трудовых ресурсов, считают пр</w:t>
      </w:r>
      <w:r w:rsidRPr="00164B0B">
        <w:rPr>
          <w:rFonts w:cs="Times New Roman"/>
          <w:color w:val="000000" w:themeColor="text1"/>
        </w:rPr>
        <w:t>о</w:t>
      </w:r>
      <w:r w:rsidRPr="00164B0B">
        <w:rPr>
          <w:rFonts w:cs="Times New Roman"/>
          <w:color w:val="000000" w:themeColor="text1"/>
        </w:rPr>
        <w:t>изводительность труда. По сути, это один из ключевых показателей де</w:t>
      </w:r>
      <w:r w:rsidRPr="00164B0B">
        <w:rPr>
          <w:rFonts w:cs="Times New Roman"/>
          <w:color w:val="000000" w:themeColor="text1"/>
        </w:rPr>
        <w:t>я</w:t>
      </w:r>
      <w:r w:rsidRPr="00164B0B">
        <w:rPr>
          <w:rFonts w:cs="Times New Roman"/>
          <w:color w:val="000000" w:themeColor="text1"/>
        </w:rPr>
        <w:t>тельности предприятия и поэтому особую роль отводят учету факторов, которые в той или иной степени оказывают на производительность р</w:t>
      </w:r>
      <w:r w:rsidRPr="00164B0B">
        <w:rPr>
          <w:rFonts w:cs="Times New Roman"/>
          <w:color w:val="000000" w:themeColor="text1"/>
        </w:rPr>
        <w:t>а</w:t>
      </w:r>
      <w:r w:rsidRPr="00164B0B">
        <w:rPr>
          <w:rFonts w:cs="Times New Roman"/>
          <w:color w:val="000000" w:themeColor="text1"/>
        </w:rPr>
        <w:t>боты сотрудников предприятия.</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Применительно к предприятию все факторы можно подразд</w:t>
      </w:r>
      <w:r w:rsidRPr="00164B0B">
        <w:rPr>
          <w:rFonts w:cs="Times New Roman"/>
          <w:color w:val="000000" w:themeColor="text1"/>
        </w:rPr>
        <w:t>е</w:t>
      </w:r>
      <w:r w:rsidRPr="00164B0B">
        <w:rPr>
          <w:rFonts w:cs="Times New Roman"/>
          <w:color w:val="000000" w:themeColor="text1"/>
        </w:rPr>
        <w:t>лить на внешние и внутренние. К первым относят те моменты, которые ни как не зависят от предприятия, например, социальный климат в о</w:t>
      </w:r>
      <w:r w:rsidRPr="00164B0B">
        <w:rPr>
          <w:rFonts w:cs="Times New Roman"/>
          <w:color w:val="000000" w:themeColor="text1"/>
        </w:rPr>
        <w:t>б</w:t>
      </w:r>
      <w:r w:rsidRPr="00164B0B">
        <w:rPr>
          <w:rFonts w:cs="Times New Roman"/>
          <w:color w:val="000000" w:themeColor="text1"/>
        </w:rPr>
        <w:t>ществе, изменение номенклатуры продукции, связанное с рыночной ситуацией и колебаниями спроса со стороны потребителей. Ко вторым относят техническое оснащение производства, организация работы, системы оплаты труда, другими словами к внутренним факторам отн</w:t>
      </w:r>
      <w:r w:rsidRPr="00164B0B">
        <w:rPr>
          <w:rFonts w:cs="Times New Roman"/>
          <w:color w:val="000000" w:themeColor="text1"/>
        </w:rPr>
        <w:t>о</w:t>
      </w:r>
      <w:r w:rsidRPr="00164B0B">
        <w:rPr>
          <w:rFonts w:cs="Times New Roman"/>
          <w:color w:val="000000" w:themeColor="text1"/>
        </w:rPr>
        <w:t>сят все те, которые находятся в зависимости от трудового коллектива и руководителей [2].</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Разумеется, любые мероприятия в пределах предприятия дол</w:t>
      </w:r>
      <w:r w:rsidRPr="00164B0B">
        <w:rPr>
          <w:rFonts w:cs="Times New Roman"/>
          <w:color w:val="000000" w:themeColor="text1"/>
        </w:rPr>
        <w:t>ж</w:t>
      </w:r>
      <w:r w:rsidRPr="00164B0B">
        <w:rPr>
          <w:rFonts w:cs="Times New Roman"/>
          <w:color w:val="000000" w:themeColor="text1"/>
        </w:rPr>
        <w:t>ны выполняться после проведения изучения вопроса. То есть, перед принятием каких-либо решений, связанных с повышением эффективн</w:t>
      </w:r>
      <w:r w:rsidRPr="00164B0B">
        <w:rPr>
          <w:rFonts w:cs="Times New Roman"/>
          <w:color w:val="000000" w:themeColor="text1"/>
        </w:rPr>
        <w:t>о</w:t>
      </w:r>
      <w:r w:rsidRPr="00164B0B">
        <w:rPr>
          <w:rFonts w:cs="Times New Roman"/>
          <w:color w:val="000000" w:themeColor="text1"/>
        </w:rPr>
        <w:lastRenderedPageBreak/>
        <w:t xml:space="preserve">сти </w:t>
      </w:r>
      <w:r w:rsidRPr="000025F3">
        <w:rPr>
          <w:rFonts w:cs="Times New Roman"/>
          <w:color w:val="000000" w:themeColor="text1"/>
          <w:spacing w:val="-2"/>
        </w:rPr>
        <w:t>трудового персонала необходимо тщательно изучить все аспекты функционирования предприятия. Например, структуру управления пре</w:t>
      </w:r>
      <w:r w:rsidRPr="000025F3">
        <w:rPr>
          <w:rFonts w:cs="Times New Roman"/>
          <w:color w:val="000000" w:themeColor="text1"/>
          <w:spacing w:val="-2"/>
        </w:rPr>
        <w:t>д</w:t>
      </w:r>
      <w:r w:rsidRPr="000025F3">
        <w:rPr>
          <w:rFonts w:cs="Times New Roman"/>
          <w:color w:val="000000" w:themeColor="text1"/>
          <w:spacing w:val="-2"/>
        </w:rPr>
        <w:t>приятием, условиями труда, уровнем технологического оснащения и пр.</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На основании полученных результатов определяют направл</w:t>
      </w:r>
      <w:r w:rsidRPr="00164B0B">
        <w:rPr>
          <w:rFonts w:cs="Times New Roman"/>
          <w:color w:val="000000" w:themeColor="text1"/>
        </w:rPr>
        <w:t>е</w:t>
      </w:r>
      <w:r w:rsidRPr="00164B0B">
        <w:rPr>
          <w:rFonts w:cs="Times New Roman"/>
          <w:color w:val="000000" w:themeColor="text1"/>
        </w:rPr>
        <w:t>ния, совершенствование которых приведет к росту эффективности и</w:t>
      </w:r>
      <w:r w:rsidRPr="00164B0B">
        <w:rPr>
          <w:rFonts w:cs="Times New Roman"/>
          <w:color w:val="000000" w:themeColor="text1"/>
        </w:rPr>
        <w:t>с</w:t>
      </w:r>
      <w:r w:rsidRPr="00164B0B">
        <w:rPr>
          <w:rFonts w:cs="Times New Roman"/>
          <w:color w:val="000000" w:themeColor="text1"/>
        </w:rPr>
        <w:t>пользования трудовых ресурсов. Как правило, один из ключевых вопр</w:t>
      </w:r>
      <w:r w:rsidRPr="00164B0B">
        <w:rPr>
          <w:rFonts w:cs="Times New Roman"/>
          <w:color w:val="000000" w:themeColor="text1"/>
        </w:rPr>
        <w:t>о</w:t>
      </w:r>
      <w:r w:rsidRPr="00164B0B">
        <w:rPr>
          <w:rFonts w:cs="Times New Roman"/>
          <w:color w:val="000000" w:themeColor="text1"/>
        </w:rPr>
        <w:t>сов – это наличие подготовленного инженерного и рабочего персонала [3]. Другой не менее важный вопрос – уровень технологического осн</w:t>
      </w:r>
      <w:r w:rsidRPr="00164B0B">
        <w:rPr>
          <w:rFonts w:cs="Times New Roman"/>
          <w:color w:val="000000" w:themeColor="text1"/>
        </w:rPr>
        <w:t>а</w:t>
      </w:r>
      <w:r w:rsidRPr="00164B0B">
        <w:rPr>
          <w:rFonts w:cs="Times New Roman"/>
          <w:color w:val="000000" w:themeColor="text1"/>
        </w:rPr>
        <w:t>щения предприятия.</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Другими словами, на предприятии должны быть созданы ко</w:t>
      </w:r>
      <w:r w:rsidRPr="00164B0B">
        <w:rPr>
          <w:rFonts w:cs="Times New Roman"/>
          <w:color w:val="000000" w:themeColor="text1"/>
        </w:rPr>
        <w:t>м</w:t>
      </w:r>
      <w:r w:rsidRPr="00164B0B">
        <w:rPr>
          <w:rFonts w:cs="Times New Roman"/>
          <w:color w:val="000000" w:themeColor="text1"/>
        </w:rPr>
        <w:t>фортные условия труда, работники предприятия должны получать до</w:t>
      </w:r>
      <w:r w:rsidRPr="00164B0B">
        <w:rPr>
          <w:rFonts w:cs="Times New Roman"/>
          <w:color w:val="000000" w:themeColor="text1"/>
        </w:rPr>
        <w:t>с</w:t>
      </w:r>
      <w:r w:rsidRPr="00164B0B">
        <w:rPr>
          <w:rFonts w:cs="Times New Roman"/>
          <w:color w:val="000000" w:themeColor="text1"/>
        </w:rPr>
        <w:t>тойную заработную плату. Для повышения эффективности их работы, администрация предприятия должна озаботиться ростом професси</w:t>
      </w:r>
      <w:r w:rsidRPr="00164B0B">
        <w:rPr>
          <w:rFonts w:cs="Times New Roman"/>
          <w:color w:val="000000" w:themeColor="text1"/>
        </w:rPr>
        <w:t>о</w:t>
      </w:r>
      <w:r w:rsidRPr="00164B0B">
        <w:rPr>
          <w:rFonts w:cs="Times New Roman"/>
          <w:color w:val="000000" w:themeColor="text1"/>
        </w:rPr>
        <w:t>нальной подготовки персонала. При замене технологического парка, администрация должна делать уклон в пользу установки высокопрои</w:t>
      </w:r>
      <w:r w:rsidRPr="00164B0B">
        <w:rPr>
          <w:rFonts w:cs="Times New Roman"/>
          <w:color w:val="000000" w:themeColor="text1"/>
        </w:rPr>
        <w:t>з</w:t>
      </w:r>
      <w:r w:rsidRPr="00164B0B">
        <w:rPr>
          <w:rFonts w:cs="Times New Roman"/>
          <w:color w:val="000000" w:themeColor="text1"/>
        </w:rPr>
        <w:t>водительного оборудование и оснастки.</w:t>
      </w:r>
    </w:p>
    <w:p w:rsidR="009822A7" w:rsidRPr="00164B0B" w:rsidRDefault="009822A7" w:rsidP="006E7D88">
      <w:pPr>
        <w:spacing w:after="0" w:line="240" w:lineRule="auto"/>
        <w:ind w:firstLine="709"/>
        <w:jc w:val="both"/>
        <w:rPr>
          <w:rFonts w:cs="Times New Roman"/>
          <w:color w:val="000000" w:themeColor="text1"/>
        </w:rPr>
      </w:pPr>
    </w:p>
    <w:p w:rsidR="009822A7" w:rsidRPr="00164B0B" w:rsidRDefault="000025F3" w:rsidP="006E7D88">
      <w:pPr>
        <w:spacing w:after="0" w:line="240" w:lineRule="auto"/>
        <w:jc w:val="center"/>
        <w:rPr>
          <w:rFonts w:cs="Times New Roman"/>
          <w:color w:val="000000" w:themeColor="text1"/>
        </w:rPr>
      </w:pPr>
      <w:r>
        <w:rPr>
          <w:rFonts w:cs="Times New Roman"/>
          <w:color w:val="000000" w:themeColor="text1"/>
        </w:rPr>
        <w:t>Список литературы:</w:t>
      </w:r>
    </w:p>
    <w:p w:rsidR="009822A7" w:rsidRPr="00164B0B" w:rsidRDefault="009822A7" w:rsidP="006E7D88">
      <w:pPr>
        <w:pStyle w:val="a8"/>
        <w:numPr>
          <w:ilvl w:val="0"/>
          <w:numId w:val="3"/>
        </w:numPr>
        <w:spacing w:after="0" w:line="240" w:lineRule="auto"/>
        <w:ind w:left="0" w:firstLine="709"/>
        <w:jc w:val="both"/>
        <w:rPr>
          <w:rFonts w:cs="Times New Roman"/>
          <w:color w:val="000000" w:themeColor="text1"/>
        </w:rPr>
      </w:pPr>
      <w:r w:rsidRPr="00164B0B">
        <w:rPr>
          <w:rFonts w:cs="Times New Roman"/>
          <w:color w:val="000000" w:themeColor="text1"/>
        </w:rPr>
        <w:t xml:space="preserve">Курочкина А.А., Островская Е.Н. </w:t>
      </w:r>
      <w:hyperlink r:id="rId11" w:history="1">
        <w:r w:rsidRPr="00164B0B">
          <w:rPr>
            <w:rFonts w:cs="Times New Roman"/>
            <w:color w:val="000000" w:themeColor="text1"/>
          </w:rPr>
          <w:t>Исследование критериев формирования вертикально интегрированных объединений предпр</w:t>
        </w:r>
        <w:r w:rsidRPr="00164B0B">
          <w:rPr>
            <w:rFonts w:cs="Times New Roman"/>
            <w:color w:val="000000" w:themeColor="text1"/>
          </w:rPr>
          <w:t>и</w:t>
        </w:r>
        <w:r w:rsidRPr="00164B0B">
          <w:rPr>
            <w:rFonts w:cs="Times New Roman"/>
            <w:color w:val="000000" w:themeColor="text1"/>
          </w:rPr>
          <w:t>ятий</w:t>
        </w:r>
      </w:hyperlink>
      <w:r w:rsidRPr="00164B0B">
        <w:rPr>
          <w:rFonts w:cs="Times New Roman"/>
          <w:color w:val="000000" w:themeColor="text1"/>
        </w:rPr>
        <w:t xml:space="preserve">  </w:t>
      </w:r>
      <w:hyperlink r:id="rId12" w:history="1">
        <w:r w:rsidRPr="00164B0B">
          <w:rPr>
            <w:rFonts w:cs="Times New Roman"/>
            <w:color w:val="000000" w:themeColor="text1"/>
          </w:rPr>
          <w:t>Проблемы экономики и управления в торговле и промышленн</w:t>
        </w:r>
        <w:r w:rsidRPr="00164B0B">
          <w:rPr>
            <w:rFonts w:cs="Times New Roman"/>
            <w:color w:val="000000" w:themeColor="text1"/>
          </w:rPr>
          <w:t>о</w:t>
        </w:r>
        <w:r w:rsidRPr="00164B0B">
          <w:rPr>
            <w:rFonts w:cs="Times New Roman"/>
            <w:color w:val="000000" w:themeColor="text1"/>
          </w:rPr>
          <w:t>сти</w:t>
        </w:r>
      </w:hyperlink>
      <w:r w:rsidRPr="00164B0B">
        <w:rPr>
          <w:rFonts w:cs="Times New Roman"/>
          <w:color w:val="000000" w:themeColor="text1"/>
        </w:rPr>
        <w:t>. 2013. </w:t>
      </w:r>
      <w:hyperlink r:id="rId13" w:history="1">
        <w:r w:rsidRPr="00164B0B">
          <w:rPr>
            <w:rFonts w:cs="Times New Roman"/>
            <w:color w:val="000000" w:themeColor="text1"/>
          </w:rPr>
          <w:t>№ 2 (2)</w:t>
        </w:r>
      </w:hyperlink>
      <w:r w:rsidRPr="00164B0B">
        <w:rPr>
          <w:rFonts w:cs="Times New Roman"/>
          <w:color w:val="000000" w:themeColor="text1"/>
        </w:rPr>
        <w:t>. С. 5-9.</w:t>
      </w:r>
    </w:p>
    <w:p w:rsidR="009822A7" w:rsidRPr="00164B0B" w:rsidRDefault="00021241" w:rsidP="006E7D88">
      <w:pPr>
        <w:pStyle w:val="a8"/>
        <w:numPr>
          <w:ilvl w:val="0"/>
          <w:numId w:val="3"/>
        </w:numPr>
        <w:spacing w:after="0" w:line="240" w:lineRule="auto"/>
        <w:ind w:left="0" w:firstLine="709"/>
        <w:jc w:val="both"/>
        <w:rPr>
          <w:rFonts w:cs="Times New Roman"/>
          <w:color w:val="000000" w:themeColor="text1"/>
        </w:rPr>
      </w:pPr>
      <w:hyperlink r:id="rId14" w:history="1">
        <w:r w:rsidR="009822A7" w:rsidRPr="00164B0B">
          <w:rPr>
            <w:rFonts w:cs="Times New Roman"/>
            <w:color w:val="000000" w:themeColor="text1"/>
          </w:rPr>
          <w:t>Актуальные аспекты развития теории организации</w:t>
        </w:r>
      </w:hyperlink>
      <w:r w:rsidR="009822A7" w:rsidRPr="00164B0B">
        <w:rPr>
          <w:rFonts w:cs="Times New Roman"/>
          <w:color w:val="000000" w:themeColor="text1"/>
        </w:rPr>
        <w:t>, М</w:t>
      </w:r>
      <w:r w:rsidR="009822A7" w:rsidRPr="00164B0B">
        <w:rPr>
          <w:rFonts w:cs="Times New Roman"/>
          <w:color w:val="000000" w:themeColor="text1"/>
        </w:rPr>
        <w:t>о</w:t>
      </w:r>
      <w:r w:rsidR="009822A7" w:rsidRPr="00164B0B">
        <w:rPr>
          <w:rFonts w:cs="Times New Roman"/>
          <w:color w:val="000000" w:themeColor="text1"/>
        </w:rPr>
        <w:t>нография под. ред. Курочкиной А.А./ Курочкина А.А., Сорокина М.В., Островская Е.Н. и др. Санкт-Петербург, 2013. С</w:t>
      </w:r>
    </w:p>
    <w:p w:rsidR="009822A7" w:rsidRPr="00E6003F" w:rsidRDefault="00021241" w:rsidP="006E7D88">
      <w:pPr>
        <w:pStyle w:val="a8"/>
        <w:numPr>
          <w:ilvl w:val="0"/>
          <w:numId w:val="3"/>
        </w:numPr>
        <w:spacing w:after="0" w:line="240" w:lineRule="auto"/>
        <w:ind w:left="0" w:firstLine="709"/>
        <w:jc w:val="both"/>
        <w:rPr>
          <w:rFonts w:cs="Times New Roman"/>
          <w:color w:val="000000" w:themeColor="text1"/>
        </w:rPr>
      </w:pPr>
      <w:hyperlink r:id="rId15" w:history="1">
        <w:r w:rsidR="007E5CC8" w:rsidRPr="00E6003F">
          <w:rPr>
            <w:rStyle w:val="af4"/>
            <w:rFonts w:cs="Times New Roman"/>
            <w:color w:val="000000" w:themeColor="text1"/>
            <w:u w:val="none"/>
          </w:rPr>
          <w:t>http://uchebnik.biz/book/589-yekonomika-truda/10-17-usloviya-truda.html</w:t>
        </w:r>
      </w:hyperlink>
    </w:p>
    <w:p w:rsidR="004C19D1" w:rsidRPr="007E5CC8" w:rsidRDefault="004C19D1" w:rsidP="004C19D1">
      <w:pPr>
        <w:pStyle w:val="a8"/>
        <w:numPr>
          <w:ilvl w:val="0"/>
          <w:numId w:val="3"/>
        </w:numPr>
        <w:spacing w:after="0" w:line="240" w:lineRule="auto"/>
        <w:ind w:left="0" w:firstLine="709"/>
        <w:jc w:val="both"/>
        <w:outlineLvl w:val="0"/>
        <w:rPr>
          <w:rFonts w:cstheme="minorHAnsi"/>
          <w:lang w:val="en-US"/>
        </w:rPr>
      </w:pPr>
      <w:r w:rsidRPr="007E5CC8">
        <w:rPr>
          <w:rFonts w:eastAsia="Times New Roman" w:cstheme="minorHAnsi"/>
          <w:lang w:val="en-US"/>
        </w:rPr>
        <w:t>Voronkova O.V., Semenova Yu.E., Lukina O.V., Panova A.Yu., Ostrovskaya E.N.</w:t>
      </w:r>
      <w:r w:rsidRPr="007E5CC8">
        <w:rPr>
          <w:rFonts w:cstheme="minorHAnsi"/>
          <w:lang w:val="en-US"/>
        </w:rPr>
        <w:t xml:space="preserve"> </w:t>
      </w:r>
      <w:r w:rsidRPr="007E5CC8">
        <w:rPr>
          <w:rFonts w:eastAsia="Times New Roman" w:cstheme="minorHAnsi"/>
          <w:lang w:val="en-US"/>
        </w:rPr>
        <w:t>ASSESSMENT OF THE INFLUENCE OF HUMAN FACTOR ON THE WORKING PROCESS EFFECTIVENESS AS A FACTOR FOR IMPROVING THE EFFICIENCY OF PRODUCTION MANAGEMENT AT INDUSTRIAL ENTERPRI</w:t>
      </w:r>
      <w:r w:rsidRPr="007E5CC8">
        <w:rPr>
          <w:rFonts w:eastAsia="Times New Roman" w:cstheme="minorHAnsi"/>
          <w:lang w:val="en-US"/>
        </w:rPr>
        <w:t>S</w:t>
      </w:r>
      <w:r w:rsidRPr="007E5CC8">
        <w:rPr>
          <w:rFonts w:eastAsia="Times New Roman" w:cstheme="minorHAnsi"/>
          <w:lang w:val="en-US"/>
        </w:rPr>
        <w:t>ES</w:t>
      </w:r>
      <w:r w:rsidRPr="007E5CC8">
        <w:rPr>
          <w:rFonts w:cstheme="minorHAnsi"/>
          <w:lang w:val="en-US"/>
        </w:rPr>
        <w:t>\\</w:t>
      </w:r>
      <w:r w:rsidRPr="007E5CC8">
        <w:rPr>
          <w:rFonts w:eastAsia="Times New Roman" w:cstheme="minorHAnsi"/>
          <w:lang w:val="en-US"/>
        </w:rPr>
        <w:t>Espacios. 2018. Т. 39. № 48. С. 25.</w:t>
      </w:r>
    </w:p>
    <w:p w:rsidR="009822A7" w:rsidRPr="00E6003F" w:rsidRDefault="009822A7" w:rsidP="006E7D88">
      <w:pPr>
        <w:spacing w:after="0" w:line="240" w:lineRule="auto"/>
        <w:ind w:firstLine="709"/>
        <w:jc w:val="both"/>
        <w:rPr>
          <w:rFonts w:cs="Times New Roman"/>
          <w:color w:val="000000" w:themeColor="text1"/>
          <w:lang w:val="en-US"/>
        </w:rPr>
      </w:pPr>
    </w:p>
    <w:p w:rsidR="00891E90" w:rsidRPr="00E6003F" w:rsidRDefault="00891E90" w:rsidP="006E7D88">
      <w:pPr>
        <w:spacing w:after="0" w:line="240" w:lineRule="auto"/>
        <w:ind w:firstLine="709"/>
        <w:jc w:val="both"/>
        <w:rPr>
          <w:rFonts w:cs="Times New Roman"/>
          <w:color w:val="000000" w:themeColor="text1"/>
          <w:lang w:val="en-US"/>
        </w:rPr>
      </w:pPr>
    </w:p>
    <w:p w:rsidR="006F2C52" w:rsidRPr="00E6003F" w:rsidRDefault="006F2C52" w:rsidP="006E7D88">
      <w:pPr>
        <w:spacing w:after="0" w:line="240" w:lineRule="auto"/>
        <w:ind w:firstLine="709"/>
        <w:jc w:val="both"/>
        <w:rPr>
          <w:rFonts w:cs="Times New Roman"/>
          <w:color w:val="000000" w:themeColor="text1"/>
          <w:lang w:val="en-US"/>
        </w:rPr>
      </w:pPr>
    </w:p>
    <w:p w:rsidR="006F2C52" w:rsidRDefault="006F2C52" w:rsidP="006E7D88">
      <w:pPr>
        <w:spacing w:after="0" w:line="240" w:lineRule="auto"/>
        <w:ind w:firstLine="709"/>
        <w:jc w:val="both"/>
        <w:rPr>
          <w:rFonts w:cs="Times New Roman"/>
          <w:color w:val="000000" w:themeColor="text1"/>
        </w:rPr>
      </w:pPr>
    </w:p>
    <w:p w:rsidR="00E6003F" w:rsidRPr="00E6003F" w:rsidRDefault="00E6003F" w:rsidP="006E7D88">
      <w:pPr>
        <w:spacing w:after="0" w:line="240" w:lineRule="auto"/>
        <w:ind w:firstLine="709"/>
        <w:jc w:val="both"/>
        <w:rPr>
          <w:rFonts w:cs="Times New Roman"/>
          <w:color w:val="000000" w:themeColor="text1"/>
        </w:rPr>
      </w:pPr>
    </w:p>
    <w:p w:rsidR="009822A7" w:rsidRPr="00164B0B" w:rsidRDefault="009822A7" w:rsidP="006E7D88">
      <w:pPr>
        <w:spacing w:after="0" w:line="240" w:lineRule="auto"/>
        <w:jc w:val="both"/>
        <w:rPr>
          <w:rFonts w:cs="Times New Roman"/>
          <w:color w:val="000000" w:themeColor="text1"/>
        </w:rPr>
      </w:pPr>
      <w:r w:rsidRPr="00164B0B">
        <w:rPr>
          <w:rFonts w:cs="Times New Roman"/>
          <w:color w:val="000000" w:themeColor="text1"/>
        </w:rPr>
        <w:lastRenderedPageBreak/>
        <w:t>Монсуй Ада Педро Луис</w:t>
      </w:r>
    </w:p>
    <w:p w:rsidR="000253C6" w:rsidRPr="000025F3" w:rsidRDefault="000253C6" w:rsidP="000253C6">
      <w:pPr>
        <w:pStyle w:val="a6"/>
        <w:spacing w:before="0" w:beforeAutospacing="0" w:after="0" w:afterAutospacing="0"/>
        <w:jc w:val="both"/>
        <w:rPr>
          <w:rFonts w:asciiTheme="minorHAnsi" w:hAnsiTheme="minorHAnsi"/>
          <w:color w:val="000000" w:themeColor="text1"/>
          <w:sz w:val="22"/>
          <w:szCs w:val="22"/>
        </w:rPr>
      </w:pPr>
      <w:r w:rsidRPr="000025F3">
        <w:rPr>
          <w:rFonts w:asciiTheme="minorHAnsi" w:hAnsiTheme="minorHAnsi"/>
          <w:color w:val="000000" w:themeColor="text1"/>
          <w:sz w:val="22"/>
          <w:szCs w:val="22"/>
        </w:rPr>
        <w:t>Научный руководитель: Грибановская А. В.</w:t>
      </w:r>
    </w:p>
    <w:p w:rsidR="009822A7" w:rsidRPr="00164B0B" w:rsidRDefault="009822A7" w:rsidP="006E7D88">
      <w:pPr>
        <w:spacing w:after="0" w:line="240" w:lineRule="auto"/>
        <w:jc w:val="both"/>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w:t>
      </w:r>
      <w:r w:rsidR="000025F3">
        <w:rPr>
          <w:rFonts w:cs="Times New Roman"/>
          <w:color w:val="000000" w:themeColor="text1"/>
        </w:rPr>
        <w:t>ситет</w:t>
      </w:r>
    </w:p>
    <w:p w:rsidR="009822A7" w:rsidRPr="00164B0B" w:rsidRDefault="009822A7" w:rsidP="006E7D88">
      <w:pPr>
        <w:spacing w:after="0" w:line="240" w:lineRule="auto"/>
        <w:jc w:val="center"/>
        <w:rPr>
          <w:rFonts w:cs="Times New Roman"/>
          <w:b/>
          <w:color w:val="000000" w:themeColor="text1"/>
        </w:rPr>
      </w:pPr>
      <w:r w:rsidRPr="00164B0B">
        <w:rPr>
          <w:rFonts w:cs="Times New Roman"/>
          <w:b/>
          <w:color w:val="000000" w:themeColor="text1"/>
        </w:rPr>
        <w:t>КОРПОРАТИВНЫЕ РИСКИ</w:t>
      </w:r>
    </w:p>
    <w:p w:rsidR="000025F3" w:rsidRDefault="000025F3" w:rsidP="006E7D88">
      <w:pPr>
        <w:pStyle w:val="a6"/>
        <w:spacing w:before="0" w:beforeAutospacing="0" w:after="0" w:afterAutospacing="0"/>
        <w:ind w:firstLine="709"/>
        <w:jc w:val="both"/>
        <w:rPr>
          <w:rFonts w:asciiTheme="minorHAnsi" w:hAnsiTheme="minorHAnsi"/>
          <w:color w:val="000000" w:themeColor="text1"/>
          <w:sz w:val="22"/>
          <w:szCs w:val="22"/>
        </w:rPr>
      </w:pPr>
    </w:p>
    <w:p w:rsidR="009822A7" w:rsidRPr="00164B0B" w:rsidRDefault="009822A7"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В наиболее широком смысле под корпоративным риском пон</w:t>
      </w:r>
      <w:r w:rsidRPr="00164B0B">
        <w:rPr>
          <w:rFonts w:asciiTheme="minorHAnsi" w:hAnsiTheme="minorHAnsi"/>
          <w:color w:val="000000" w:themeColor="text1"/>
          <w:sz w:val="22"/>
          <w:szCs w:val="22"/>
        </w:rPr>
        <w:t>и</w:t>
      </w:r>
      <w:r w:rsidRPr="00164B0B">
        <w:rPr>
          <w:rFonts w:asciiTheme="minorHAnsi" w:hAnsiTheme="minorHAnsi"/>
          <w:color w:val="000000" w:themeColor="text1"/>
          <w:sz w:val="22"/>
          <w:szCs w:val="22"/>
        </w:rPr>
        <w:t>мается определенная вероятность реализации того или иного события, а также его ожидаемое воздействие на функционирование корпорации, имеющаяся неопределенность финансовых результатов корпорации в будущем [3, с. 132].</w:t>
      </w:r>
    </w:p>
    <w:p w:rsidR="009822A7" w:rsidRPr="00164B0B" w:rsidRDefault="009822A7"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Style w:val="w"/>
          <w:rFonts w:asciiTheme="minorHAnsi" w:hAnsiTheme="minorHAnsi"/>
          <w:color w:val="000000" w:themeColor="text1"/>
          <w:sz w:val="22"/>
          <w:szCs w:val="22"/>
        </w:rPr>
        <w:t>Корпоративные риски</w:t>
      </w:r>
      <w:r w:rsidR="006E7D88">
        <w:rPr>
          <w:rStyle w:val="w"/>
          <w:rFonts w:asciiTheme="minorHAnsi" w:hAnsiTheme="minorHAnsi"/>
          <w:color w:val="000000" w:themeColor="text1"/>
          <w:sz w:val="22"/>
          <w:szCs w:val="22"/>
        </w:rPr>
        <w:t xml:space="preserve"> </w:t>
      </w:r>
      <w:r w:rsidRPr="00164B0B">
        <w:rPr>
          <w:rStyle w:val="w"/>
          <w:rFonts w:asciiTheme="minorHAnsi" w:hAnsiTheme="minorHAnsi"/>
          <w:color w:val="000000" w:themeColor="text1"/>
          <w:sz w:val="22"/>
          <w:szCs w:val="22"/>
        </w:rPr>
        <w:t>могут</w:t>
      </w:r>
      <w:r w:rsidR="006E7D88">
        <w:rPr>
          <w:rStyle w:val="w"/>
          <w:rFonts w:asciiTheme="minorHAnsi" w:hAnsiTheme="minorHAnsi"/>
          <w:color w:val="000000" w:themeColor="text1"/>
          <w:sz w:val="22"/>
          <w:szCs w:val="22"/>
        </w:rPr>
        <w:t xml:space="preserve"> </w:t>
      </w:r>
      <w:r w:rsidRPr="00164B0B">
        <w:rPr>
          <w:rStyle w:val="w"/>
          <w:rFonts w:asciiTheme="minorHAnsi" w:hAnsiTheme="minorHAnsi"/>
          <w:color w:val="000000" w:themeColor="text1"/>
          <w:sz w:val="22"/>
          <w:szCs w:val="22"/>
        </w:rPr>
        <w:t>быть</w:t>
      </w:r>
      <w:r w:rsidR="006E7D88">
        <w:rPr>
          <w:rStyle w:val="w"/>
          <w:rFonts w:asciiTheme="minorHAnsi" w:hAnsiTheme="minorHAnsi"/>
          <w:color w:val="000000" w:themeColor="text1"/>
          <w:sz w:val="22"/>
          <w:szCs w:val="22"/>
        </w:rPr>
        <w:t xml:space="preserve"> </w:t>
      </w:r>
      <w:r w:rsidRPr="00164B0B">
        <w:rPr>
          <w:rStyle w:val="w"/>
          <w:rFonts w:asciiTheme="minorHAnsi" w:hAnsiTheme="minorHAnsi"/>
          <w:color w:val="000000" w:themeColor="text1"/>
          <w:sz w:val="22"/>
          <w:szCs w:val="22"/>
        </w:rPr>
        <w:t>разделены</w:t>
      </w:r>
      <w:r w:rsidR="006E7D88">
        <w:rPr>
          <w:rStyle w:val="w"/>
          <w:rFonts w:asciiTheme="minorHAnsi" w:hAnsiTheme="minorHAnsi"/>
          <w:color w:val="000000" w:themeColor="text1"/>
          <w:sz w:val="22"/>
          <w:szCs w:val="22"/>
        </w:rPr>
        <w:t xml:space="preserve"> </w:t>
      </w:r>
      <w:r w:rsidRPr="00164B0B">
        <w:rPr>
          <w:rStyle w:val="w"/>
          <w:rFonts w:asciiTheme="minorHAnsi" w:hAnsiTheme="minorHAnsi"/>
          <w:color w:val="000000" w:themeColor="text1"/>
          <w:sz w:val="22"/>
          <w:szCs w:val="22"/>
        </w:rPr>
        <w:t>на</w:t>
      </w:r>
      <w:r w:rsidR="006E7D88">
        <w:rPr>
          <w:rStyle w:val="w"/>
          <w:rFonts w:asciiTheme="minorHAnsi" w:hAnsiTheme="minorHAnsi"/>
          <w:color w:val="000000" w:themeColor="text1"/>
          <w:sz w:val="22"/>
          <w:szCs w:val="22"/>
        </w:rPr>
        <w:t xml:space="preserve"> </w:t>
      </w:r>
      <w:r w:rsidRPr="00164B0B">
        <w:rPr>
          <w:rStyle w:val="w"/>
          <w:rFonts w:asciiTheme="minorHAnsi" w:hAnsiTheme="minorHAnsi"/>
          <w:color w:val="000000" w:themeColor="text1"/>
          <w:sz w:val="22"/>
          <w:szCs w:val="22"/>
        </w:rPr>
        <w:t>следующие</w:t>
      </w:r>
      <w:r w:rsidR="006E7D88">
        <w:rPr>
          <w:rStyle w:val="w"/>
          <w:rFonts w:asciiTheme="minorHAnsi" w:hAnsiTheme="minorHAnsi"/>
          <w:color w:val="000000" w:themeColor="text1"/>
          <w:sz w:val="22"/>
          <w:szCs w:val="22"/>
        </w:rPr>
        <w:t xml:space="preserve"> </w:t>
      </w:r>
      <w:r w:rsidRPr="00164B0B">
        <w:rPr>
          <w:rStyle w:val="w"/>
          <w:rFonts w:asciiTheme="minorHAnsi" w:hAnsiTheme="minorHAnsi"/>
          <w:color w:val="000000" w:themeColor="text1"/>
          <w:sz w:val="22"/>
          <w:szCs w:val="22"/>
        </w:rPr>
        <w:t>к</w:t>
      </w:r>
      <w:r w:rsidRPr="00164B0B">
        <w:rPr>
          <w:rStyle w:val="w"/>
          <w:rFonts w:asciiTheme="minorHAnsi" w:hAnsiTheme="minorHAnsi"/>
          <w:color w:val="000000" w:themeColor="text1"/>
          <w:sz w:val="22"/>
          <w:szCs w:val="22"/>
        </w:rPr>
        <w:t>а</w:t>
      </w:r>
      <w:r w:rsidRPr="00164B0B">
        <w:rPr>
          <w:rStyle w:val="w"/>
          <w:rFonts w:asciiTheme="minorHAnsi" w:hAnsiTheme="minorHAnsi"/>
          <w:color w:val="000000" w:themeColor="text1"/>
          <w:sz w:val="22"/>
          <w:szCs w:val="22"/>
        </w:rPr>
        <w:t>тегории:</w:t>
      </w:r>
      <w:r w:rsidR="006E7D88">
        <w:rPr>
          <w:rStyle w:val="w"/>
          <w:rFonts w:asciiTheme="minorHAnsi" w:hAnsiTheme="minorHAnsi"/>
          <w:color w:val="000000" w:themeColor="text1"/>
          <w:sz w:val="22"/>
          <w:szCs w:val="22"/>
        </w:rPr>
        <w:t xml:space="preserve"> </w:t>
      </w:r>
      <w:r w:rsidRPr="00164B0B">
        <w:rPr>
          <w:rStyle w:val="w"/>
          <w:rFonts w:asciiTheme="minorHAnsi" w:hAnsiTheme="minorHAnsi"/>
          <w:color w:val="000000" w:themeColor="text1"/>
          <w:sz w:val="22"/>
          <w:szCs w:val="22"/>
        </w:rPr>
        <w:t>рыночные</w:t>
      </w:r>
      <w:r w:rsidR="006E7D88">
        <w:rPr>
          <w:rStyle w:val="w"/>
          <w:rFonts w:asciiTheme="minorHAnsi" w:hAnsiTheme="minorHAnsi"/>
          <w:color w:val="000000" w:themeColor="text1"/>
          <w:sz w:val="22"/>
          <w:szCs w:val="22"/>
        </w:rPr>
        <w:t xml:space="preserve"> </w:t>
      </w:r>
      <w:r w:rsidRPr="00164B0B">
        <w:rPr>
          <w:rStyle w:val="w"/>
          <w:rFonts w:asciiTheme="minorHAnsi" w:hAnsiTheme="minorHAnsi"/>
          <w:color w:val="000000" w:themeColor="text1"/>
          <w:sz w:val="22"/>
          <w:szCs w:val="22"/>
        </w:rPr>
        <w:t>риски</w:t>
      </w:r>
      <w:r w:rsidRPr="00164B0B">
        <w:rPr>
          <w:rFonts w:asciiTheme="minorHAnsi" w:hAnsiTheme="minorHAnsi"/>
          <w:color w:val="000000" w:themeColor="text1"/>
          <w:sz w:val="22"/>
          <w:szCs w:val="22"/>
        </w:rPr>
        <w:t xml:space="preserve">, </w:t>
      </w:r>
      <w:r w:rsidRPr="00164B0B">
        <w:rPr>
          <w:rStyle w:val="w"/>
          <w:rFonts w:asciiTheme="minorHAnsi" w:hAnsiTheme="minorHAnsi"/>
          <w:color w:val="000000" w:themeColor="text1"/>
          <w:sz w:val="22"/>
          <w:szCs w:val="22"/>
        </w:rPr>
        <w:t>операционные</w:t>
      </w:r>
      <w:r w:rsidR="006E7D88">
        <w:rPr>
          <w:rStyle w:val="w"/>
          <w:rFonts w:asciiTheme="minorHAnsi" w:hAnsiTheme="minorHAnsi"/>
          <w:color w:val="000000" w:themeColor="text1"/>
          <w:sz w:val="22"/>
          <w:szCs w:val="22"/>
        </w:rPr>
        <w:t xml:space="preserve"> </w:t>
      </w:r>
      <w:r w:rsidRPr="00164B0B">
        <w:rPr>
          <w:rStyle w:val="w"/>
          <w:rFonts w:asciiTheme="minorHAnsi" w:hAnsiTheme="minorHAnsi"/>
          <w:color w:val="000000" w:themeColor="text1"/>
          <w:sz w:val="22"/>
          <w:szCs w:val="22"/>
        </w:rPr>
        <w:t>риски</w:t>
      </w:r>
      <w:r w:rsidRPr="00164B0B">
        <w:rPr>
          <w:rFonts w:asciiTheme="minorHAnsi" w:hAnsiTheme="minorHAnsi"/>
          <w:color w:val="000000" w:themeColor="text1"/>
          <w:sz w:val="22"/>
          <w:szCs w:val="22"/>
        </w:rPr>
        <w:t xml:space="preserve"> (</w:t>
      </w:r>
      <w:r w:rsidRPr="00164B0B">
        <w:rPr>
          <w:rStyle w:val="w"/>
          <w:rFonts w:asciiTheme="minorHAnsi" w:hAnsiTheme="minorHAnsi"/>
          <w:color w:val="000000" w:themeColor="text1"/>
          <w:sz w:val="22"/>
          <w:szCs w:val="22"/>
        </w:rPr>
        <w:t>риски</w:t>
      </w:r>
      <w:r w:rsidR="006E7D88">
        <w:rPr>
          <w:rStyle w:val="w"/>
          <w:rFonts w:asciiTheme="minorHAnsi" w:hAnsiTheme="minorHAnsi"/>
          <w:color w:val="000000" w:themeColor="text1"/>
          <w:sz w:val="22"/>
          <w:szCs w:val="22"/>
        </w:rPr>
        <w:t xml:space="preserve"> </w:t>
      </w:r>
      <w:r w:rsidRPr="00164B0B">
        <w:rPr>
          <w:rStyle w:val="w"/>
          <w:rFonts w:asciiTheme="minorHAnsi" w:hAnsiTheme="minorHAnsi"/>
          <w:color w:val="000000" w:themeColor="text1"/>
          <w:sz w:val="22"/>
          <w:szCs w:val="22"/>
        </w:rPr>
        <w:t>основной</w:t>
      </w:r>
      <w:r w:rsidR="006E7D88">
        <w:rPr>
          <w:rStyle w:val="w"/>
          <w:rFonts w:asciiTheme="minorHAnsi" w:hAnsiTheme="minorHAnsi"/>
          <w:color w:val="000000" w:themeColor="text1"/>
          <w:sz w:val="22"/>
          <w:szCs w:val="22"/>
        </w:rPr>
        <w:t xml:space="preserve"> </w:t>
      </w:r>
      <w:r w:rsidRPr="00164B0B">
        <w:rPr>
          <w:rStyle w:val="w"/>
          <w:rFonts w:asciiTheme="minorHAnsi" w:hAnsiTheme="minorHAnsi"/>
          <w:color w:val="000000" w:themeColor="text1"/>
          <w:sz w:val="22"/>
          <w:szCs w:val="22"/>
        </w:rPr>
        <w:t>де</w:t>
      </w:r>
      <w:r w:rsidRPr="00164B0B">
        <w:rPr>
          <w:rStyle w:val="w"/>
          <w:rFonts w:asciiTheme="minorHAnsi" w:hAnsiTheme="minorHAnsi"/>
          <w:color w:val="000000" w:themeColor="text1"/>
          <w:sz w:val="22"/>
          <w:szCs w:val="22"/>
        </w:rPr>
        <w:t>я</w:t>
      </w:r>
      <w:r w:rsidRPr="00164B0B">
        <w:rPr>
          <w:rStyle w:val="w"/>
          <w:rFonts w:asciiTheme="minorHAnsi" w:hAnsiTheme="minorHAnsi"/>
          <w:color w:val="000000" w:themeColor="text1"/>
          <w:sz w:val="22"/>
          <w:szCs w:val="22"/>
        </w:rPr>
        <w:t>тельности</w:t>
      </w:r>
      <w:r w:rsidRPr="00164B0B">
        <w:rPr>
          <w:rFonts w:asciiTheme="minorHAnsi" w:hAnsiTheme="minorHAnsi"/>
          <w:color w:val="000000" w:themeColor="text1"/>
          <w:sz w:val="22"/>
          <w:szCs w:val="22"/>
        </w:rPr>
        <w:t xml:space="preserve">), </w:t>
      </w:r>
      <w:r w:rsidRPr="00164B0B">
        <w:rPr>
          <w:rStyle w:val="w"/>
          <w:rFonts w:asciiTheme="minorHAnsi" w:hAnsiTheme="minorHAnsi"/>
          <w:color w:val="000000" w:themeColor="text1"/>
          <w:sz w:val="22"/>
          <w:szCs w:val="22"/>
        </w:rPr>
        <w:t>кредитные</w:t>
      </w:r>
      <w:r w:rsidR="006E7D88">
        <w:rPr>
          <w:rStyle w:val="w"/>
          <w:rFonts w:asciiTheme="minorHAnsi" w:hAnsiTheme="minorHAnsi"/>
          <w:color w:val="000000" w:themeColor="text1"/>
          <w:sz w:val="22"/>
          <w:szCs w:val="22"/>
        </w:rPr>
        <w:t xml:space="preserve"> </w:t>
      </w:r>
      <w:r w:rsidRPr="00164B0B">
        <w:rPr>
          <w:rStyle w:val="w"/>
          <w:rFonts w:asciiTheme="minorHAnsi" w:hAnsiTheme="minorHAnsi"/>
          <w:color w:val="000000" w:themeColor="text1"/>
          <w:sz w:val="22"/>
          <w:szCs w:val="22"/>
        </w:rPr>
        <w:t>риски</w:t>
      </w:r>
      <w:r w:rsidRPr="00164B0B">
        <w:rPr>
          <w:rFonts w:asciiTheme="minorHAnsi" w:hAnsiTheme="minorHAnsi"/>
          <w:color w:val="000000" w:themeColor="text1"/>
          <w:sz w:val="22"/>
          <w:szCs w:val="22"/>
        </w:rPr>
        <w:t xml:space="preserve">, </w:t>
      </w:r>
      <w:r w:rsidRPr="00164B0B">
        <w:rPr>
          <w:rStyle w:val="w"/>
          <w:rFonts w:asciiTheme="minorHAnsi" w:hAnsiTheme="minorHAnsi"/>
          <w:color w:val="000000" w:themeColor="text1"/>
          <w:sz w:val="22"/>
          <w:szCs w:val="22"/>
        </w:rPr>
        <w:t>политические</w:t>
      </w:r>
      <w:r w:rsidR="006E7D88">
        <w:rPr>
          <w:rStyle w:val="w"/>
          <w:rFonts w:asciiTheme="minorHAnsi" w:hAnsiTheme="minorHAnsi"/>
          <w:color w:val="000000" w:themeColor="text1"/>
          <w:sz w:val="22"/>
          <w:szCs w:val="22"/>
        </w:rPr>
        <w:t xml:space="preserve"> </w:t>
      </w:r>
      <w:r w:rsidRPr="00164B0B">
        <w:rPr>
          <w:rStyle w:val="w"/>
          <w:rFonts w:asciiTheme="minorHAnsi" w:hAnsiTheme="minorHAnsi"/>
          <w:color w:val="000000" w:themeColor="text1"/>
          <w:sz w:val="22"/>
          <w:szCs w:val="22"/>
        </w:rPr>
        <w:t>риски</w:t>
      </w:r>
      <w:r w:rsidR="006E7D88">
        <w:rPr>
          <w:rStyle w:val="w"/>
          <w:rFonts w:asciiTheme="minorHAnsi" w:hAnsiTheme="minorHAnsi"/>
          <w:color w:val="000000" w:themeColor="text1"/>
          <w:sz w:val="22"/>
          <w:szCs w:val="22"/>
        </w:rPr>
        <w:t xml:space="preserve"> </w:t>
      </w:r>
      <w:r w:rsidRPr="00164B0B">
        <w:rPr>
          <w:rStyle w:val="w"/>
          <w:rFonts w:asciiTheme="minorHAnsi" w:hAnsiTheme="minorHAnsi"/>
          <w:color w:val="000000" w:themeColor="text1"/>
          <w:sz w:val="22"/>
          <w:szCs w:val="22"/>
        </w:rPr>
        <w:t>и</w:t>
      </w:r>
      <w:r w:rsidR="006E7D88">
        <w:rPr>
          <w:rStyle w:val="w"/>
          <w:rFonts w:asciiTheme="minorHAnsi" w:hAnsiTheme="minorHAnsi"/>
          <w:color w:val="000000" w:themeColor="text1"/>
          <w:sz w:val="22"/>
          <w:szCs w:val="22"/>
        </w:rPr>
        <w:t xml:space="preserve"> </w:t>
      </w:r>
      <w:r w:rsidRPr="00164B0B">
        <w:rPr>
          <w:rStyle w:val="w"/>
          <w:rFonts w:asciiTheme="minorHAnsi" w:hAnsiTheme="minorHAnsi"/>
          <w:color w:val="000000" w:themeColor="text1"/>
          <w:sz w:val="22"/>
          <w:szCs w:val="22"/>
        </w:rPr>
        <w:t>др</w:t>
      </w:r>
      <w:r w:rsidRPr="00164B0B">
        <w:rPr>
          <w:rFonts w:asciiTheme="minorHAnsi" w:hAnsiTheme="minorHAnsi"/>
          <w:color w:val="000000" w:themeColor="text1"/>
          <w:sz w:val="22"/>
          <w:szCs w:val="22"/>
        </w:rPr>
        <w:t xml:space="preserve">угие. </w:t>
      </w:r>
    </w:p>
    <w:p w:rsidR="009822A7" w:rsidRPr="00164B0B" w:rsidRDefault="009822A7"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Также корпоративный риск по своей сути может быть двух в</w:t>
      </w:r>
      <w:r w:rsidRPr="00164B0B">
        <w:rPr>
          <w:rFonts w:asciiTheme="minorHAnsi" w:hAnsiTheme="minorHAnsi"/>
          <w:color w:val="000000" w:themeColor="text1"/>
          <w:sz w:val="22"/>
          <w:szCs w:val="22"/>
        </w:rPr>
        <w:t>и</w:t>
      </w:r>
      <w:r w:rsidRPr="00164B0B">
        <w:rPr>
          <w:rFonts w:asciiTheme="minorHAnsi" w:hAnsiTheme="minorHAnsi"/>
          <w:color w:val="000000" w:themeColor="text1"/>
          <w:sz w:val="22"/>
          <w:szCs w:val="22"/>
        </w:rPr>
        <w:t>дов: допустимый и недопустимый. При допустимом корпоративном риске его уровень не поднимается выше среднего значения в эконом</w:t>
      </w:r>
      <w:r w:rsidRPr="00164B0B">
        <w:rPr>
          <w:rFonts w:asciiTheme="minorHAnsi" w:hAnsiTheme="minorHAnsi"/>
          <w:color w:val="000000" w:themeColor="text1"/>
          <w:sz w:val="22"/>
          <w:szCs w:val="22"/>
        </w:rPr>
        <w:t>и</w:t>
      </w:r>
      <w:r w:rsidRPr="00164B0B">
        <w:rPr>
          <w:rFonts w:asciiTheme="minorHAnsi" w:hAnsiTheme="minorHAnsi"/>
          <w:color w:val="000000" w:themeColor="text1"/>
          <w:sz w:val="22"/>
          <w:szCs w:val="22"/>
        </w:rPr>
        <w:t>ке уровня в отношении к иным видам деятельности, а также по отн</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 xml:space="preserve">шению к другим экономическим субъектам [2, с. 91]. </w:t>
      </w:r>
    </w:p>
    <w:p w:rsidR="009822A7" w:rsidRPr="00164B0B" w:rsidRDefault="009822A7"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Современная хозяйственная жизнь корпораций не представл</w:t>
      </w:r>
      <w:r w:rsidRPr="00164B0B">
        <w:rPr>
          <w:rFonts w:asciiTheme="minorHAnsi" w:hAnsiTheme="minorHAnsi"/>
          <w:color w:val="000000" w:themeColor="text1"/>
          <w:sz w:val="22"/>
          <w:szCs w:val="22"/>
        </w:rPr>
        <w:t>я</w:t>
      </w:r>
      <w:r w:rsidRPr="00164B0B">
        <w:rPr>
          <w:rFonts w:asciiTheme="minorHAnsi" w:hAnsiTheme="minorHAnsi"/>
          <w:color w:val="000000" w:themeColor="text1"/>
          <w:sz w:val="22"/>
          <w:szCs w:val="22"/>
        </w:rPr>
        <w:t>ется возможной без управления рисками, которое в их практике являе</w:t>
      </w:r>
      <w:r w:rsidRPr="00164B0B">
        <w:rPr>
          <w:rFonts w:asciiTheme="minorHAnsi" w:hAnsiTheme="minorHAnsi"/>
          <w:color w:val="000000" w:themeColor="text1"/>
          <w:sz w:val="22"/>
          <w:szCs w:val="22"/>
        </w:rPr>
        <w:t>т</w:t>
      </w:r>
      <w:r w:rsidRPr="00164B0B">
        <w:rPr>
          <w:rFonts w:asciiTheme="minorHAnsi" w:hAnsiTheme="minorHAnsi"/>
          <w:color w:val="000000" w:themeColor="text1"/>
          <w:sz w:val="22"/>
          <w:szCs w:val="22"/>
        </w:rPr>
        <w:t>ся достаточно планируемым процессом. Именно от процесса управл</w:t>
      </w:r>
      <w:r w:rsidRPr="00164B0B">
        <w:rPr>
          <w:rFonts w:asciiTheme="minorHAnsi" w:hAnsiTheme="minorHAnsi"/>
          <w:color w:val="000000" w:themeColor="text1"/>
          <w:sz w:val="22"/>
          <w:szCs w:val="22"/>
        </w:rPr>
        <w:t>е</w:t>
      </w:r>
      <w:r w:rsidRPr="00164B0B">
        <w:rPr>
          <w:rFonts w:asciiTheme="minorHAnsi" w:hAnsiTheme="minorHAnsi"/>
          <w:color w:val="000000" w:themeColor="text1"/>
          <w:sz w:val="22"/>
          <w:szCs w:val="22"/>
        </w:rPr>
        <w:t>ния корпоративными рисками зависит общая эффективность функци</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нирования организации, безответственное отношение к управлению рисками, которое зачастую выражается в их игнорировании, приводит к снижению общей эффективности деятельности предприятия, а иногда даже и к его банкротству [3, с. 134].</w:t>
      </w:r>
    </w:p>
    <w:p w:rsidR="009822A7" w:rsidRPr="00164B0B" w:rsidRDefault="009822A7"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Исследователи в области экономики отмечают, что управление корпоративными рисками – это определенный вид деятельности, м</w:t>
      </w:r>
      <w:r w:rsidRPr="00164B0B">
        <w:rPr>
          <w:rFonts w:asciiTheme="minorHAnsi" w:hAnsiTheme="minorHAnsi"/>
          <w:color w:val="000000" w:themeColor="text1"/>
          <w:sz w:val="22"/>
          <w:szCs w:val="22"/>
        </w:rPr>
        <w:t>е</w:t>
      </w:r>
      <w:r w:rsidRPr="00164B0B">
        <w:rPr>
          <w:rFonts w:asciiTheme="minorHAnsi" w:hAnsiTheme="minorHAnsi"/>
          <w:color w:val="000000" w:themeColor="text1"/>
          <w:sz w:val="22"/>
          <w:szCs w:val="22"/>
        </w:rPr>
        <w:t>роприятия которой направлены на минимизацию или полное устран</w:t>
      </w:r>
      <w:r w:rsidRPr="00164B0B">
        <w:rPr>
          <w:rFonts w:asciiTheme="minorHAnsi" w:hAnsiTheme="minorHAnsi"/>
          <w:color w:val="000000" w:themeColor="text1"/>
          <w:sz w:val="22"/>
          <w:szCs w:val="22"/>
        </w:rPr>
        <w:t>е</w:t>
      </w:r>
      <w:r w:rsidRPr="00164B0B">
        <w:rPr>
          <w:rFonts w:asciiTheme="minorHAnsi" w:hAnsiTheme="minorHAnsi"/>
          <w:color w:val="000000" w:themeColor="text1"/>
          <w:sz w:val="22"/>
          <w:szCs w:val="22"/>
        </w:rPr>
        <w:t>ние возможных неблагоприятных последствий риска на результаты тех операций, которые реализует корпорация. В практическом смысле управление корпоративными рисками подразумевает поиск опред</w:t>
      </w:r>
      <w:r w:rsidRPr="00164B0B">
        <w:rPr>
          <w:rFonts w:asciiTheme="minorHAnsi" w:hAnsiTheme="minorHAnsi"/>
          <w:color w:val="000000" w:themeColor="text1"/>
          <w:sz w:val="22"/>
          <w:szCs w:val="22"/>
        </w:rPr>
        <w:t>е</w:t>
      </w:r>
      <w:r w:rsidRPr="00164B0B">
        <w:rPr>
          <w:rFonts w:asciiTheme="minorHAnsi" w:hAnsiTheme="minorHAnsi"/>
          <w:color w:val="000000" w:themeColor="text1"/>
          <w:sz w:val="22"/>
          <w:szCs w:val="22"/>
        </w:rPr>
        <w:t xml:space="preserve">ленного компромисса среди тех выгод, которые возникают от снижения риска и требующимися для этого расходами [1, с. 13]. </w:t>
      </w:r>
    </w:p>
    <w:p w:rsidR="009822A7" w:rsidRDefault="009822A7"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Управление корпоративным риском является системой, для к</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торой характерны отношения типа «субъект – объект». Так объектом управления является сам корпоративный риск, различные действия м</w:t>
      </w:r>
      <w:r w:rsidRPr="00164B0B">
        <w:rPr>
          <w:rFonts w:asciiTheme="minorHAnsi" w:hAnsiTheme="minorHAnsi"/>
          <w:color w:val="000000" w:themeColor="text1"/>
          <w:sz w:val="22"/>
          <w:szCs w:val="22"/>
        </w:rPr>
        <w:t>е</w:t>
      </w:r>
      <w:r w:rsidRPr="00164B0B">
        <w:rPr>
          <w:rFonts w:asciiTheme="minorHAnsi" w:hAnsiTheme="minorHAnsi"/>
          <w:color w:val="000000" w:themeColor="text1"/>
          <w:sz w:val="22"/>
          <w:szCs w:val="22"/>
        </w:rPr>
        <w:lastRenderedPageBreak/>
        <w:t>неджмента корпорации, которые влекут за собой риск, а также экон</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мические и хозяйственные отношения, возникающие между подразд</w:t>
      </w:r>
      <w:r w:rsidRPr="00164B0B">
        <w:rPr>
          <w:rFonts w:asciiTheme="minorHAnsi" w:hAnsiTheme="minorHAnsi"/>
          <w:color w:val="000000" w:themeColor="text1"/>
          <w:sz w:val="22"/>
          <w:szCs w:val="22"/>
        </w:rPr>
        <w:t>е</w:t>
      </w:r>
      <w:r w:rsidRPr="00164B0B">
        <w:rPr>
          <w:rFonts w:asciiTheme="minorHAnsi" w:hAnsiTheme="minorHAnsi"/>
          <w:color w:val="000000" w:themeColor="text1"/>
          <w:sz w:val="22"/>
          <w:szCs w:val="22"/>
        </w:rPr>
        <w:t>лениями в процессе реализации риска. Субъектами при реализации процесса управления корпоративными рисками являются люди, отн</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сящиеся к специальной группе, которая, как правило, состоит из рук</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водителя, финансовых менеджеров, риск – менеджеров и других сп</w:t>
      </w:r>
      <w:r w:rsidRPr="00164B0B">
        <w:rPr>
          <w:rFonts w:asciiTheme="minorHAnsi" w:hAnsiTheme="minorHAnsi"/>
          <w:color w:val="000000" w:themeColor="text1"/>
          <w:sz w:val="22"/>
          <w:szCs w:val="22"/>
        </w:rPr>
        <w:t>е</w:t>
      </w:r>
      <w:r w:rsidRPr="00164B0B">
        <w:rPr>
          <w:rFonts w:asciiTheme="minorHAnsi" w:hAnsiTheme="minorHAnsi"/>
          <w:color w:val="000000" w:themeColor="text1"/>
          <w:sz w:val="22"/>
          <w:szCs w:val="22"/>
        </w:rPr>
        <w:t>циалистов [2, с. 96].</w:t>
      </w:r>
    </w:p>
    <w:p w:rsidR="000025F3" w:rsidRPr="00164B0B" w:rsidRDefault="000025F3" w:rsidP="006E7D88">
      <w:pPr>
        <w:pStyle w:val="a6"/>
        <w:spacing w:before="0" w:beforeAutospacing="0" w:after="0" w:afterAutospacing="0"/>
        <w:ind w:firstLine="709"/>
        <w:jc w:val="both"/>
        <w:rPr>
          <w:rFonts w:asciiTheme="minorHAnsi" w:hAnsiTheme="minorHAnsi"/>
          <w:color w:val="000000" w:themeColor="text1"/>
          <w:sz w:val="22"/>
          <w:szCs w:val="22"/>
        </w:rPr>
      </w:pPr>
    </w:p>
    <w:p w:rsidR="009822A7" w:rsidRPr="000025F3" w:rsidRDefault="009822A7" w:rsidP="006E7D88">
      <w:pPr>
        <w:pStyle w:val="a6"/>
        <w:spacing w:before="0" w:beforeAutospacing="0" w:after="0" w:afterAutospacing="0"/>
        <w:jc w:val="center"/>
        <w:rPr>
          <w:rFonts w:asciiTheme="minorHAnsi" w:hAnsiTheme="minorHAnsi"/>
          <w:color w:val="000000" w:themeColor="text1"/>
          <w:sz w:val="22"/>
          <w:szCs w:val="22"/>
        </w:rPr>
      </w:pPr>
      <w:r w:rsidRPr="000025F3">
        <w:rPr>
          <w:rFonts w:asciiTheme="minorHAnsi" w:hAnsiTheme="minorHAnsi"/>
          <w:color w:val="000000" w:themeColor="text1"/>
          <w:sz w:val="22"/>
          <w:szCs w:val="22"/>
        </w:rPr>
        <w:t>Список литературы</w:t>
      </w:r>
      <w:r w:rsidR="000025F3">
        <w:rPr>
          <w:rFonts w:asciiTheme="minorHAnsi" w:hAnsiTheme="minorHAnsi"/>
          <w:color w:val="000000" w:themeColor="text1"/>
          <w:sz w:val="22"/>
          <w:szCs w:val="22"/>
        </w:rPr>
        <w:t>:</w:t>
      </w:r>
    </w:p>
    <w:p w:rsidR="009822A7" w:rsidRPr="000025F3" w:rsidRDefault="009822A7" w:rsidP="006E7D88">
      <w:pPr>
        <w:pStyle w:val="a8"/>
        <w:numPr>
          <w:ilvl w:val="0"/>
          <w:numId w:val="4"/>
        </w:numPr>
        <w:spacing w:after="0" w:line="240" w:lineRule="auto"/>
        <w:ind w:left="0" w:firstLine="709"/>
        <w:jc w:val="both"/>
        <w:rPr>
          <w:rFonts w:cs="Times New Roman"/>
          <w:color w:val="000000" w:themeColor="text1"/>
          <w:spacing w:val="-2"/>
        </w:rPr>
      </w:pPr>
      <w:r w:rsidRPr="000025F3">
        <w:rPr>
          <w:rFonts w:cs="Times New Roman"/>
          <w:color w:val="000000" w:themeColor="text1"/>
          <w:spacing w:val="-2"/>
        </w:rPr>
        <w:t>Ермасов С. В., Ермасова Н. Б. Управленческий анализ ко</w:t>
      </w:r>
      <w:r w:rsidRPr="000025F3">
        <w:rPr>
          <w:rFonts w:cs="Times New Roman"/>
          <w:color w:val="000000" w:themeColor="text1"/>
          <w:spacing w:val="-2"/>
        </w:rPr>
        <w:t>р</w:t>
      </w:r>
      <w:r w:rsidRPr="000025F3">
        <w:rPr>
          <w:rFonts w:cs="Times New Roman"/>
          <w:color w:val="000000" w:themeColor="text1"/>
          <w:spacing w:val="-2"/>
        </w:rPr>
        <w:t>поративного риск-менеджмента // Вестник Саратовского государственн</w:t>
      </w:r>
      <w:r w:rsidRPr="000025F3">
        <w:rPr>
          <w:rFonts w:cs="Times New Roman"/>
          <w:color w:val="000000" w:themeColor="text1"/>
          <w:spacing w:val="-2"/>
        </w:rPr>
        <w:t>о</w:t>
      </w:r>
      <w:r w:rsidRPr="000025F3">
        <w:rPr>
          <w:rFonts w:cs="Times New Roman"/>
          <w:color w:val="000000" w:themeColor="text1"/>
          <w:spacing w:val="-2"/>
        </w:rPr>
        <w:t>го социально-экономического университета. 2017. №2 (66). С. 12-16.</w:t>
      </w:r>
    </w:p>
    <w:p w:rsidR="009822A7" w:rsidRPr="00164B0B" w:rsidRDefault="009822A7" w:rsidP="006E7D88">
      <w:pPr>
        <w:pStyle w:val="a8"/>
        <w:numPr>
          <w:ilvl w:val="0"/>
          <w:numId w:val="4"/>
        </w:numPr>
        <w:spacing w:after="0" w:line="240" w:lineRule="auto"/>
        <w:ind w:left="0" w:firstLine="709"/>
        <w:jc w:val="both"/>
        <w:rPr>
          <w:rFonts w:cs="Times New Roman"/>
          <w:color w:val="000000" w:themeColor="text1"/>
        </w:rPr>
      </w:pPr>
      <w:r w:rsidRPr="00164B0B">
        <w:rPr>
          <w:rFonts w:cs="Times New Roman"/>
          <w:color w:val="000000" w:themeColor="text1"/>
        </w:rPr>
        <w:t>Староверова Н. А., Фадхкал З. Анализ существующих м</w:t>
      </w:r>
      <w:r w:rsidRPr="00164B0B">
        <w:rPr>
          <w:rFonts w:cs="Times New Roman"/>
          <w:color w:val="000000" w:themeColor="text1"/>
        </w:rPr>
        <w:t>е</w:t>
      </w:r>
      <w:r w:rsidRPr="00164B0B">
        <w:rPr>
          <w:rFonts w:cs="Times New Roman"/>
          <w:color w:val="000000" w:themeColor="text1"/>
        </w:rPr>
        <w:t>тодов оценки корпоративных рисков // Вестник Казанского технолог</w:t>
      </w:r>
      <w:r w:rsidRPr="00164B0B">
        <w:rPr>
          <w:rFonts w:cs="Times New Roman"/>
          <w:color w:val="000000" w:themeColor="text1"/>
        </w:rPr>
        <w:t>и</w:t>
      </w:r>
      <w:r w:rsidRPr="00164B0B">
        <w:rPr>
          <w:rFonts w:cs="Times New Roman"/>
          <w:color w:val="000000" w:themeColor="text1"/>
        </w:rPr>
        <w:t>ческого университета. 2016. №9. С. 91-96.</w:t>
      </w:r>
    </w:p>
    <w:p w:rsidR="009822A7" w:rsidRPr="00164B0B" w:rsidRDefault="009822A7" w:rsidP="006E7D88">
      <w:pPr>
        <w:pStyle w:val="a6"/>
        <w:numPr>
          <w:ilvl w:val="0"/>
          <w:numId w:val="4"/>
        </w:numPr>
        <w:spacing w:before="0" w:beforeAutospacing="0" w:after="0" w:afterAutospacing="0"/>
        <w:ind w:left="0"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Курдов А.А., Грибановская С.В. Исследование стратегий повышения экономической эффективности компаний it сектора// В сборнике: Труды экономического и социально-гуманитарного факульт</w:t>
      </w:r>
      <w:r w:rsidRPr="00164B0B">
        <w:rPr>
          <w:rFonts w:asciiTheme="minorHAnsi" w:hAnsiTheme="minorHAnsi"/>
          <w:color w:val="000000" w:themeColor="text1"/>
          <w:sz w:val="22"/>
          <w:szCs w:val="22"/>
        </w:rPr>
        <w:t>е</w:t>
      </w:r>
      <w:r w:rsidRPr="00164B0B">
        <w:rPr>
          <w:rFonts w:asciiTheme="minorHAnsi" w:hAnsiTheme="minorHAnsi"/>
          <w:color w:val="000000" w:themeColor="text1"/>
          <w:sz w:val="22"/>
          <w:szCs w:val="22"/>
        </w:rPr>
        <w:t>та Посвящается светлой памяти ректора РГГМУ Льва Николаевича Ка</w:t>
      </w:r>
      <w:r w:rsidRPr="00164B0B">
        <w:rPr>
          <w:rFonts w:asciiTheme="minorHAnsi" w:hAnsiTheme="minorHAnsi"/>
          <w:color w:val="000000" w:themeColor="text1"/>
          <w:sz w:val="22"/>
          <w:szCs w:val="22"/>
        </w:rPr>
        <w:t>р</w:t>
      </w:r>
      <w:r w:rsidRPr="00164B0B">
        <w:rPr>
          <w:rFonts w:asciiTheme="minorHAnsi" w:hAnsiTheme="minorHAnsi"/>
          <w:color w:val="000000" w:themeColor="text1"/>
          <w:sz w:val="22"/>
          <w:szCs w:val="22"/>
        </w:rPr>
        <w:t>лина. Санкт-Петербург, 2015. С. 108-112.</w:t>
      </w:r>
    </w:p>
    <w:p w:rsidR="009822A7" w:rsidRDefault="009822A7" w:rsidP="006E7D88">
      <w:pPr>
        <w:pStyle w:val="a6"/>
        <w:numPr>
          <w:ilvl w:val="0"/>
          <w:numId w:val="4"/>
        </w:numPr>
        <w:spacing w:before="0" w:beforeAutospacing="0" w:after="0" w:afterAutospacing="0"/>
        <w:ind w:left="0"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Грибановская С.В. Преимущества и мотивы для интегр</w:t>
      </w:r>
      <w:r w:rsidRPr="00164B0B">
        <w:rPr>
          <w:rFonts w:asciiTheme="minorHAnsi" w:hAnsiTheme="minorHAnsi"/>
          <w:color w:val="000000" w:themeColor="text1"/>
          <w:sz w:val="22"/>
          <w:szCs w:val="22"/>
        </w:rPr>
        <w:t>а</w:t>
      </w:r>
      <w:r w:rsidRPr="00164B0B">
        <w:rPr>
          <w:rFonts w:asciiTheme="minorHAnsi" w:hAnsiTheme="minorHAnsi"/>
          <w:color w:val="000000" w:themeColor="text1"/>
          <w:sz w:val="22"/>
          <w:szCs w:val="22"/>
        </w:rPr>
        <w:t>ции в современной экономической среде/</w:t>
      </w:r>
      <w:r w:rsidR="00E6003F">
        <w:rPr>
          <w:rFonts w:asciiTheme="minorHAnsi" w:hAnsiTheme="minorHAnsi"/>
          <w:color w:val="000000" w:themeColor="text1"/>
          <w:sz w:val="22"/>
          <w:szCs w:val="22"/>
        </w:rPr>
        <w:t>/</w:t>
      </w:r>
      <w:r w:rsidRPr="00164B0B">
        <w:rPr>
          <w:rFonts w:asciiTheme="minorHAnsi" w:hAnsiTheme="minorHAnsi"/>
          <w:color w:val="000000" w:themeColor="text1"/>
          <w:sz w:val="22"/>
          <w:szCs w:val="22"/>
        </w:rPr>
        <w:t xml:space="preserve"> В сборнике: Качество науки - качество жизни Материалы 11-й научно-практической конференции. Российский государственный гидрометеорологический университет; Межрегиональная общественная организация "Фонд развития культ</w:t>
      </w:r>
      <w:r w:rsidRPr="00164B0B">
        <w:rPr>
          <w:rFonts w:asciiTheme="minorHAnsi" w:hAnsiTheme="minorHAnsi"/>
          <w:color w:val="000000" w:themeColor="text1"/>
          <w:sz w:val="22"/>
          <w:szCs w:val="22"/>
        </w:rPr>
        <w:t>у</w:t>
      </w:r>
      <w:r w:rsidRPr="00164B0B">
        <w:rPr>
          <w:rFonts w:asciiTheme="minorHAnsi" w:hAnsiTheme="minorHAnsi"/>
          <w:color w:val="000000" w:themeColor="text1"/>
          <w:sz w:val="22"/>
          <w:szCs w:val="22"/>
        </w:rPr>
        <w:t>ры". 2018. С. 95-98.</w:t>
      </w:r>
    </w:p>
    <w:p w:rsidR="004C19D1" w:rsidRPr="007E5CC8" w:rsidRDefault="004C19D1" w:rsidP="004C19D1">
      <w:pPr>
        <w:pStyle w:val="a8"/>
        <w:numPr>
          <w:ilvl w:val="0"/>
          <w:numId w:val="4"/>
        </w:numPr>
        <w:spacing w:after="0" w:line="240" w:lineRule="auto"/>
        <w:ind w:left="0" w:firstLine="720"/>
        <w:jc w:val="both"/>
        <w:outlineLvl w:val="0"/>
        <w:rPr>
          <w:rFonts w:cstheme="minorHAnsi"/>
          <w:lang w:val="en-US"/>
        </w:rPr>
      </w:pPr>
      <w:r w:rsidRPr="007E5CC8">
        <w:rPr>
          <w:rFonts w:eastAsia="Times New Roman" w:cstheme="minorHAnsi"/>
          <w:lang w:val="en-US"/>
        </w:rPr>
        <w:t>Voronkova O.V., Semenova Yu.E., Lukina O.V., Panova A.Yu., Ostrovskaya E.N.</w:t>
      </w:r>
      <w:r w:rsidRPr="007E5CC8">
        <w:rPr>
          <w:rFonts w:cstheme="minorHAnsi"/>
          <w:lang w:val="en-US"/>
        </w:rPr>
        <w:t xml:space="preserve"> </w:t>
      </w:r>
      <w:r w:rsidRPr="007E5CC8">
        <w:rPr>
          <w:rFonts w:eastAsia="Times New Roman" w:cstheme="minorHAnsi"/>
          <w:lang w:val="en-US"/>
        </w:rPr>
        <w:t>ASSESSMENT OF THE INFLUENCE OF HUMAN FACTOR ON THE WORKING PROCESS EFFECTIVENESS AS A FACTOR FOR IMPROVING THE EFFICIENCY OF PRODUCTION MANAGEMENT AT INDUSTRIAL ENTERPRI</w:t>
      </w:r>
      <w:r w:rsidRPr="007E5CC8">
        <w:rPr>
          <w:rFonts w:eastAsia="Times New Roman" w:cstheme="minorHAnsi"/>
          <w:lang w:val="en-US"/>
        </w:rPr>
        <w:t>S</w:t>
      </w:r>
      <w:r w:rsidRPr="007E5CC8">
        <w:rPr>
          <w:rFonts w:eastAsia="Times New Roman" w:cstheme="minorHAnsi"/>
          <w:lang w:val="en-US"/>
        </w:rPr>
        <w:t>ES</w:t>
      </w:r>
      <w:r w:rsidRPr="007E5CC8">
        <w:rPr>
          <w:rFonts w:cstheme="minorHAnsi"/>
          <w:lang w:val="en-US"/>
        </w:rPr>
        <w:t>\\</w:t>
      </w:r>
      <w:r w:rsidRPr="007E5CC8">
        <w:rPr>
          <w:rFonts w:eastAsia="Times New Roman" w:cstheme="minorHAnsi"/>
          <w:lang w:val="en-US"/>
        </w:rPr>
        <w:t>Espacios. 2018. Т. 39. № 48. С. 25.</w:t>
      </w:r>
    </w:p>
    <w:p w:rsidR="004C19D1" w:rsidRPr="00E6003F" w:rsidRDefault="004C19D1" w:rsidP="00AE4D53">
      <w:pPr>
        <w:pStyle w:val="a6"/>
        <w:spacing w:before="0" w:beforeAutospacing="0" w:after="0" w:afterAutospacing="0"/>
        <w:ind w:left="709"/>
        <w:jc w:val="both"/>
        <w:rPr>
          <w:rFonts w:asciiTheme="minorHAnsi" w:hAnsiTheme="minorHAnsi"/>
          <w:color w:val="000000" w:themeColor="text1"/>
          <w:sz w:val="22"/>
          <w:szCs w:val="22"/>
          <w:lang w:val="en-US"/>
        </w:rPr>
      </w:pPr>
    </w:p>
    <w:p w:rsidR="009822A7" w:rsidRPr="00E6003F" w:rsidRDefault="009822A7" w:rsidP="006E7D88">
      <w:pPr>
        <w:autoSpaceDE w:val="0"/>
        <w:autoSpaceDN w:val="0"/>
        <w:adjustRightInd w:val="0"/>
        <w:spacing w:after="0" w:line="240" w:lineRule="auto"/>
        <w:ind w:firstLine="709"/>
        <w:jc w:val="both"/>
        <w:outlineLvl w:val="0"/>
        <w:rPr>
          <w:rFonts w:cstheme="minorHAnsi"/>
          <w:color w:val="000000" w:themeColor="text1"/>
          <w:lang w:val="en-US"/>
        </w:rPr>
      </w:pPr>
    </w:p>
    <w:p w:rsidR="009822A7" w:rsidRPr="00E6003F" w:rsidRDefault="009822A7" w:rsidP="006E7D88">
      <w:pPr>
        <w:autoSpaceDE w:val="0"/>
        <w:autoSpaceDN w:val="0"/>
        <w:adjustRightInd w:val="0"/>
        <w:spacing w:after="0" w:line="240" w:lineRule="auto"/>
        <w:ind w:firstLine="709"/>
        <w:jc w:val="both"/>
        <w:outlineLvl w:val="0"/>
        <w:rPr>
          <w:rFonts w:cstheme="minorHAnsi"/>
          <w:color w:val="000000" w:themeColor="text1"/>
          <w:lang w:val="en-US"/>
        </w:rPr>
      </w:pPr>
    </w:p>
    <w:p w:rsidR="006F2C52" w:rsidRPr="00E6003F" w:rsidRDefault="006F2C52" w:rsidP="006E7D88">
      <w:pPr>
        <w:autoSpaceDE w:val="0"/>
        <w:autoSpaceDN w:val="0"/>
        <w:adjustRightInd w:val="0"/>
        <w:spacing w:after="0" w:line="240" w:lineRule="auto"/>
        <w:ind w:firstLine="709"/>
        <w:jc w:val="both"/>
        <w:outlineLvl w:val="0"/>
        <w:rPr>
          <w:rFonts w:cstheme="minorHAnsi"/>
          <w:color w:val="000000" w:themeColor="text1"/>
          <w:lang w:val="en-US"/>
        </w:rPr>
      </w:pPr>
    </w:p>
    <w:p w:rsidR="006F2C52" w:rsidRPr="00E6003F" w:rsidRDefault="006F2C52" w:rsidP="006E7D88">
      <w:pPr>
        <w:autoSpaceDE w:val="0"/>
        <w:autoSpaceDN w:val="0"/>
        <w:adjustRightInd w:val="0"/>
        <w:spacing w:after="0" w:line="240" w:lineRule="auto"/>
        <w:ind w:firstLine="709"/>
        <w:jc w:val="both"/>
        <w:outlineLvl w:val="0"/>
        <w:rPr>
          <w:rFonts w:cstheme="minorHAnsi"/>
          <w:color w:val="000000" w:themeColor="text1"/>
          <w:lang w:val="en-US"/>
        </w:rPr>
      </w:pPr>
    </w:p>
    <w:p w:rsidR="009822A7" w:rsidRPr="00E6003F" w:rsidRDefault="009822A7" w:rsidP="006E7D88">
      <w:pPr>
        <w:autoSpaceDE w:val="0"/>
        <w:autoSpaceDN w:val="0"/>
        <w:adjustRightInd w:val="0"/>
        <w:spacing w:after="0" w:line="240" w:lineRule="auto"/>
        <w:ind w:firstLine="709"/>
        <w:jc w:val="both"/>
        <w:outlineLvl w:val="0"/>
        <w:rPr>
          <w:rFonts w:cstheme="minorHAnsi"/>
          <w:color w:val="000000" w:themeColor="text1"/>
          <w:lang w:val="en-US"/>
        </w:rPr>
      </w:pPr>
    </w:p>
    <w:p w:rsidR="000025F3" w:rsidRDefault="000025F3" w:rsidP="006E7D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imes New Roman"/>
          <w:color w:val="000000" w:themeColor="text1"/>
        </w:rPr>
      </w:pPr>
      <w:r>
        <w:rPr>
          <w:rFonts w:cs="Times New Roman"/>
          <w:color w:val="000000" w:themeColor="text1"/>
        </w:rPr>
        <w:lastRenderedPageBreak/>
        <w:t xml:space="preserve">Аземлефак </w:t>
      </w:r>
      <w:r w:rsidR="006E7D88">
        <w:rPr>
          <w:rFonts w:cs="Times New Roman"/>
          <w:color w:val="000000" w:themeColor="text1"/>
        </w:rPr>
        <w:t>Р</w:t>
      </w:r>
      <w:r>
        <w:rPr>
          <w:rFonts w:cs="Times New Roman"/>
          <w:color w:val="000000" w:themeColor="text1"/>
        </w:rPr>
        <w:t>озине Флёр</w:t>
      </w:r>
    </w:p>
    <w:p w:rsidR="006E7D88" w:rsidRDefault="009822A7" w:rsidP="006E7D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imes New Roman"/>
          <w:color w:val="000000" w:themeColor="text1"/>
        </w:rPr>
      </w:pPr>
      <w:r w:rsidRPr="00164B0B">
        <w:rPr>
          <w:rFonts w:cs="Times New Roman"/>
          <w:color w:val="000000" w:themeColor="text1"/>
        </w:rPr>
        <w:t xml:space="preserve">Научный руководитель: </w:t>
      </w:r>
      <w:r w:rsidR="006E7D88">
        <w:rPr>
          <w:rFonts w:cs="Times New Roman"/>
          <w:color w:val="000000" w:themeColor="text1"/>
        </w:rPr>
        <w:t>Семенова Ю.Е.</w:t>
      </w:r>
    </w:p>
    <w:p w:rsidR="009822A7" w:rsidRPr="00164B0B" w:rsidRDefault="009822A7" w:rsidP="006E7D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imes New Roman"/>
          <w:color w:val="000000" w:themeColor="text1"/>
        </w:rPr>
      </w:pPr>
      <w:r w:rsidRPr="00164B0B">
        <w:rPr>
          <w:rFonts w:cs="Times New Roman"/>
          <w:color w:val="000000" w:themeColor="text1"/>
        </w:rPr>
        <w:t xml:space="preserve">Российский государственный гидрометеорологический университет </w:t>
      </w:r>
    </w:p>
    <w:p w:rsidR="009822A7" w:rsidRPr="00164B0B" w:rsidRDefault="009822A7" w:rsidP="006E7D88">
      <w:pPr>
        <w:widowControl w:val="0"/>
        <w:autoSpaceDE w:val="0"/>
        <w:autoSpaceDN w:val="0"/>
        <w:adjustRightInd w:val="0"/>
        <w:spacing w:after="0" w:line="240" w:lineRule="auto"/>
        <w:jc w:val="center"/>
        <w:rPr>
          <w:rFonts w:cs="Times New Roman"/>
          <w:b/>
          <w:bCs/>
          <w:color w:val="000000" w:themeColor="text1"/>
          <w:kern w:val="1"/>
        </w:rPr>
      </w:pPr>
      <w:r w:rsidRPr="00164B0B">
        <w:rPr>
          <w:rFonts w:cs="Times New Roman"/>
          <w:b/>
          <w:bCs/>
          <w:color w:val="000000" w:themeColor="text1"/>
          <w:kern w:val="1"/>
        </w:rPr>
        <w:t>ПРОБЛЕМЫ МОЛОДЕЖНОЙ БЕЗРАБОТИЦЫ В АФРИКЕ</w:t>
      </w:r>
    </w:p>
    <w:p w:rsidR="006E7D88" w:rsidRDefault="006E7D88" w:rsidP="006E7D88">
      <w:pPr>
        <w:widowControl w:val="0"/>
        <w:autoSpaceDE w:val="0"/>
        <w:autoSpaceDN w:val="0"/>
        <w:adjustRightInd w:val="0"/>
        <w:spacing w:after="0" w:line="240" w:lineRule="auto"/>
        <w:ind w:firstLine="709"/>
        <w:jc w:val="both"/>
        <w:rPr>
          <w:rFonts w:cs="Times New Roman"/>
          <w:color w:val="000000" w:themeColor="text1"/>
        </w:rPr>
      </w:pPr>
    </w:p>
    <w:p w:rsidR="009822A7" w:rsidRPr="00164B0B" w:rsidRDefault="009822A7" w:rsidP="006E7D88">
      <w:pPr>
        <w:widowControl w:val="0"/>
        <w:autoSpaceDE w:val="0"/>
        <w:autoSpaceDN w:val="0"/>
        <w:adjustRightInd w:val="0"/>
        <w:spacing w:after="0" w:line="240" w:lineRule="auto"/>
        <w:ind w:firstLine="709"/>
        <w:jc w:val="both"/>
        <w:rPr>
          <w:rFonts w:cs="Times New Roman"/>
          <w:b/>
          <w:bCs/>
          <w:color w:val="000000" w:themeColor="text1"/>
          <w:kern w:val="1"/>
        </w:rPr>
      </w:pPr>
      <w:r w:rsidRPr="00164B0B">
        <w:rPr>
          <w:rFonts w:cs="Times New Roman"/>
          <w:color w:val="000000" w:themeColor="text1"/>
        </w:rPr>
        <w:t>В настоящее время Африка сталкивается с серьезным дефиц</w:t>
      </w:r>
      <w:r w:rsidRPr="00164B0B">
        <w:rPr>
          <w:rFonts w:cs="Times New Roman"/>
          <w:color w:val="000000" w:themeColor="text1"/>
        </w:rPr>
        <w:t>и</w:t>
      </w:r>
      <w:r w:rsidRPr="00164B0B">
        <w:rPr>
          <w:rFonts w:cs="Times New Roman"/>
          <w:color w:val="000000" w:themeColor="text1"/>
        </w:rPr>
        <w:t>том рабочих мест для удовлетворения спроса на труд. Предполагаемая потребность составляет почти 450 миллионов рабочих мест в течение будущих 20 лет, а предложение составляет не более 100 миллионов рабочих мест. Это отражено в новом докладе, представленном в кулу</w:t>
      </w:r>
      <w:r w:rsidRPr="00164B0B">
        <w:rPr>
          <w:rFonts w:cs="Times New Roman"/>
          <w:color w:val="000000" w:themeColor="text1"/>
        </w:rPr>
        <w:t>а</w:t>
      </w:r>
      <w:r w:rsidRPr="00164B0B">
        <w:rPr>
          <w:rFonts w:cs="Times New Roman"/>
          <w:color w:val="000000" w:themeColor="text1"/>
        </w:rPr>
        <w:t>рах 27-го издания Всемирного экономического форума по Африке, к</w:t>
      </w:r>
      <w:r w:rsidRPr="00164B0B">
        <w:rPr>
          <w:rFonts w:cs="Times New Roman"/>
          <w:color w:val="000000" w:themeColor="text1"/>
        </w:rPr>
        <w:t>о</w:t>
      </w:r>
      <w:r w:rsidRPr="00164B0B">
        <w:rPr>
          <w:rFonts w:cs="Times New Roman"/>
          <w:color w:val="000000" w:themeColor="text1"/>
        </w:rPr>
        <w:t xml:space="preserve">торый только что состоялся в Дурбане </w:t>
      </w:r>
      <w:r w:rsidRPr="00164B0B">
        <w:rPr>
          <w:rFonts w:cs="Times New Roman"/>
          <w:color w:val="000000" w:themeColor="text1"/>
        </w:rPr>
        <w:sym w:font="Symbol" w:char="F05B"/>
      </w:r>
      <w:r w:rsidRPr="00164B0B">
        <w:rPr>
          <w:rFonts w:cs="Times New Roman"/>
          <w:color w:val="000000" w:themeColor="text1"/>
        </w:rPr>
        <w:t>1</w:t>
      </w:r>
      <w:r w:rsidRPr="00164B0B">
        <w:rPr>
          <w:rFonts w:cs="Times New Roman"/>
          <w:color w:val="000000" w:themeColor="text1"/>
        </w:rPr>
        <w:sym w:font="Symbol" w:char="F05D"/>
      </w:r>
      <w:r w:rsidRPr="00164B0B">
        <w:rPr>
          <w:rFonts w:cs="Times New Roman"/>
          <w:color w:val="000000" w:themeColor="text1"/>
        </w:rPr>
        <w:t>. Таким образом, безработица, особенно среди молодежи, является реальной угрозой для континента, поскольку изменение технологий создает угрозу для имеющихся раб</w:t>
      </w:r>
      <w:r w:rsidRPr="00164B0B">
        <w:rPr>
          <w:rFonts w:cs="Times New Roman"/>
          <w:color w:val="000000" w:themeColor="text1"/>
        </w:rPr>
        <w:t>о</w:t>
      </w:r>
      <w:r w:rsidRPr="00164B0B">
        <w:rPr>
          <w:rFonts w:cs="Times New Roman"/>
          <w:color w:val="000000" w:themeColor="text1"/>
        </w:rPr>
        <w:t>чих мест.</w:t>
      </w:r>
    </w:p>
    <w:p w:rsidR="009822A7" w:rsidRPr="00164B0B" w:rsidRDefault="009822A7" w:rsidP="006E7D88">
      <w:pPr>
        <w:widowControl w:val="0"/>
        <w:autoSpaceDE w:val="0"/>
        <w:autoSpaceDN w:val="0"/>
        <w:adjustRightInd w:val="0"/>
        <w:spacing w:after="0" w:line="240" w:lineRule="auto"/>
        <w:ind w:firstLine="709"/>
        <w:jc w:val="both"/>
        <w:rPr>
          <w:rFonts w:cs="Times New Roman"/>
          <w:b/>
          <w:bCs/>
          <w:color w:val="000000" w:themeColor="text1"/>
          <w:kern w:val="1"/>
        </w:rPr>
      </w:pPr>
      <w:r w:rsidRPr="00164B0B">
        <w:rPr>
          <w:rFonts w:cs="Times New Roman"/>
          <w:color w:val="000000" w:themeColor="text1"/>
        </w:rPr>
        <w:t>Молодые африканцы не могут получить работу, в которой они так остро нуждаются, потому что у них нет необходимых навыков и зн</w:t>
      </w:r>
      <w:r w:rsidRPr="00164B0B">
        <w:rPr>
          <w:rFonts w:cs="Times New Roman"/>
          <w:color w:val="000000" w:themeColor="text1"/>
        </w:rPr>
        <w:t>а</w:t>
      </w:r>
      <w:r w:rsidRPr="00164B0B">
        <w:rPr>
          <w:rFonts w:cs="Times New Roman"/>
          <w:color w:val="000000" w:themeColor="text1"/>
        </w:rPr>
        <w:t>ний, необходимых для инноваций, науки и техники. Фактически нач</w:t>
      </w:r>
      <w:r w:rsidRPr="00164B0B">
        <w:rPr>
          <w:rFonts w:cs="Times New Roman"/>
          <w:color w:val="000000" w:themeColor="text1"/>
        </w:rPr>
        <w:t>и</w:t>
      </w:r>
      <w:r w:rsidRPr="00164B0B">
        <w:rPr>
          <w:rFonts w:cs="Times New Roman"/>
          <w:color w:val="000000" w:themeColor="text1"/>
        </w:rPr>
        <w:t>нается технологическая программа трансформации континента.</w:t>
      </w:r>
    </w:p>
    <w:p w:rsidR="009822A7" w:rsidRPr="00164B0B" w:rsidRDefault="009822A7" w:rsidP="006E7D88">
      <w:pPr>
        <w:widowControl w:val="0"/>
        <w:autoSpaceDE w:val="0"/>
        <w:autoSpaceDN w:val="0"/>
        <w:adjustRightInd w:val="0"/>
        <w:spacing w:after="0" w:line="240" w:lineRule="auto"/>
        <w:ind w:firstLine="709"/>
        <w:jc w:val="both"/>
        <w:rPr>
          <w:rFonts w:cs="Times New Roman"/>
          <w:b/>
          <w:bCs/>
          <w:color w:val="000000" w:themeColor="text1"/>
          <w:kern w:val="1"/>
        </w:rPr>
      </w:pPr>
      <w:r w:rsidRPr="00164B0B">
        <w:rPr>
          <w:rFonts w:cs="Times New Roman"/>
          <w:color w:val="000000" w:themeColor="text1"/>
        </w:rPr>
        <w:t>В Африке самая высокая доля молодых людей в мире, по оце</w:t>
      </w:r>
      <w:r w:rsidRPr="00164B0B">
        <w:rPr>
          <w:rFonts w:cs="Times New Roman"/>
          <w:color w:val="000000" w:themeColor="text1"/>
        </w:rPr>
        <w:t>н</w:t>
      </w:r>
      <w:r w:rsidRPr="00164B0B">
        <w:rPr>
          <w:rFonts w:cs="Times New Roman"/>
          <w:color w:val="000000" w:themeColor="text1"/>
        </w:rPr>
        <w:t xml:space="preserve">кам специалистов, ежегодно от 10 до 15 миллионов молодых людей выходят на африканский рынок труда </w:t>
      </w:r>
      <w:r w:rsidRPr="00164B0B">
        <w:rPr>
          <w:rFonts w:cs="Times New Roman"/>
          <w:color w:val="000000" w:themeColor="text1"/>
        </w:rPr>
        <w:sym w:font="Symbol" w:char="F05B"/>
      </w:r>
      <w:r w:rsidRPr="00164B0B">
        <w:rPr>
          <w:rFonts w:cs="Times New Roman"/>
          <w:color w:val="000000" w:themeColor="text1"/>
        </w:rPr>
        <w:t>1</w:t>
      </w:r>
      <w:r w:rsidRPr="00164B0B">
        <w:rPr>
          <w:rFonts w:cs="Times New Roman"/>
          <w:color w:val="000000" w:themeColor="text1"/>
        </w:rPr>
        <w:sym w:font="Symbol" w:char="F05D"/>
      </w:r>
      <w:r w:rsidRPr="00164B0B">
        <w:rPr>
          <w:rFonts w:cs="Times New Roman"/>
          <w:color w:val="000000" w:themeColor="text1"/>
        </w:rPr>
        <w:t>. Вот почему правительства а</w:t>
      </w:r>
      <w:r w:rsidRPr="00164B0B">
        <w:rPr>
          <w:rFonts w:cs="Times New Roman"/>
          <w:color w:val="000000" w:themeColor="text1"/>
        </w:rPr>
        <w:t>ф</w:t>
      </w:r>
      <w:r w:rsidRPr="00164B0B">
        <w:rPr>
          <w:rFonts w:cs="Times New Roman"/>
          <w:color w:val="000000" w:themeColor="text1"/>
        </w:rPr>
        <w:t>риканских стран стремятся обеспечить создание достойных рабочих мест, соответствующих высокому росту населения.</w:t>
      </w:r>
    </w:p>
    <w:p w:rsidR="009822A7" w:rsidRPr="00164B0B" w:rsidRDefault="009822A7" w:rsidP="006E7D88">
      <w:pPr>
        <w:widowControl w:val="0"/>
        <w:autoSpaceDE w:val="0"/>
        <w:autoSpaceDN w:val="0"/>
        <w:adjustRightInd w:val="0"/>
        <w:spacing w:after="0" w:line="240" w:lineRule="auto"/>
        <w:ind w:firstLine="709"/>
        <w:jc w:val="both"/>
        <w:rPr>
          <w:rFonts w:cs="Times New Roman"/>
          <w:color w:val="000000" w:themeColor="text1"/>
        </w:rPr>
      </w:pPr>
      <w:r w:rsidRPr="00164B0B">
        <w:rPr>
          <w:rFonts w:cs="Times New Roman"/>
          <w:color w:val="000000" w:themeColor="text1"/>
        </w:rPr>
        <w:t>Этой цели соответствует повестка дня по социально-экономическим преобразованиям континента «2063 года для Африки», объявленная в качестве программы Африканского союза по социально-экономическим преобразованиям континента. В сочетании с осущест</w:t>
      </w:r>
      <w:r w:rsidRPr="00164B0B">
        <w:rPr>
          <w:rFonts w:cs="Times New Roman"/>
          <w:color w:val="000000" w:themeColor="text1"/>
        </w:rPr>
        <w:t>в</w:t>
      </w:r>
      <w:r w:rsidRPr="00164B0B">
        <w:rPr>
          <w:rFonts w:cs="Times New Roman"/>
          <w:color w:val="000000" w:themeColor="text1"/>
        </w:rPr>
        <w:t>лением целей устойчивого развития (ODD), она дает надежду на долг</w:t>
      </w:r>
      <w:r w:rsidRPr="00164B0B">
        <w:rPr>
          <w:rFonts w:cs="Times New Roman"/>
          <w:color w:val="000000" w:themeColor="text1"/>
        </w:rPr>
        <w:t>о</w:t>
      </w:r>
      <w:r w:rsidRPr="00164B0B">
        <w:rPr>
          <w:rFonts w:cs="Times New Roman"/>
          <w:color w:val="000000" w:themeColor="text1"/>
        </w:rPr>
        <w:t>срочное решение этой проблемы. Бедность, нищета, голод и гендерное неравенство и распределение богатства  - являются острейшими пр</w:t>
      </w:r>
      <w:r w:rsidRPr="00164B0B">
        <w:rPr>
          <w:rFonts w:cs="Times New Roman"/>
          <w:color w:val="000000" w:themeColor="text1"/>
        </w:rPr>
        <w:t>о</w:t>
      </w:r>
      <w:r w:rsidRPr="00164B0B">
        <w:rPr>
          <w:rFonts w:cs="Times New Roman"/>
          <w:color w:val="000000" w:themeColor="text1"/>
        </w:rPr>
        <w:t>блемами для стран Африки.</w:t>
      </w:r>
    </w:p>
    <w:p w:rsidR="009822A7" w:rsidRPr="00164B0B" w:rsidRDefault="009822A7" w:rsidP="006E7D88">
      <w:pPr>
        <w:widowControl w:val="0"/>
        <w:autoSpaceDE w:val="0"/>
        <w:autoSpaceDN w:val="0"/>
        <w:adjustRightInd w:val="0"/>
        <w:spacing w:after="0" w:line="240" w:lineRule="auto"/>
        <w:ind w:firstLine="709"/>
        <w:jc w:val="both"/>
        <w:rPr>
          <w:rFonts w:cs="Times New Roman"/>
          <w:b/>
          <w:bCs/>
          <w:color w:val="000000" w:themeColor="text1"/>
          <w:kern w:val="1"/>
        </w:rPr>
      </w:pPr>
      <w:r w:rsidRPr="00164B0B">
        <w:rPr>
          <w:rFonts w:cs="Times New Roman"/>
          <w:color w:val="000000" w:themeColor="text1"/>
        </w:rPr>
        <w:t>К сожалению, исследование, опубликованное Зимбабвийским фондом укрепления потенциала Африки (ACBF) - «Критический технич</w:t>
      </w:r>
      <w:r w:rsidRPr="00164B0B">
        <w:rPr>
          <w:rFonts w:cs="Times New Roman"/>
          <w:color w:val="000000" w:themeColor="text1"/>
        </w:rPr>
        <w:t>е</w:t>
      </w:r>
      <w:r w:rsidRPr="00164B0B">
        <w:rPr>
          <w:rFonts w:cs="Times New Roman"/>
          <w:color w:val="000000" w:themeColor="text1"/>
        </w:rPr>
        <w:t>ский центр Африки», указывает на то, что система образования конт</w:t>
      </w:r>
      <w:r w:rsidRPr="00164B0B">
        <w:rPr>
          <w:rFonts w:cs="Times New Roman"/>
          <w:color w:val="000000" w:themeColor="text1"/>
        </w:rPr>
        <w:t>и</w:t>
      </w:r>
      <w:r w:rsidRPr="00164B0B">
        <w:rPr>
          <w:rFonts w:cs="Times New Roman"/>
          <w:color w:val="000000" w:themeColor="text1"/>
        </w:rPr>
        <w:t>нента просто не в состоянии справиться с решением поставленной з</w:t>
      </w:r>
      <w:r w:rsidRPr="00164B0B">
        <w:rPr>
          <w:rFonts w:cs="Times New Roman"/>
          <w:color w:val="000000" w:themeColor="text1"/>
        </w:rPr>
        <w:t>а</w:t>
      </w:r>
      <w:r w:rsidRPr="00164B0B">
        <w:rPr>
          <w:rFonts w:cs="Times New Roman"/>
          <w:color w:val="000000" w:themeColor="text1"/>
        </w:rPr>
        <w:t xml:space="preserve">дачи </w:t>
      </w:r>
      <w:r w:rsidRPr="00164B0B">
        <w:rPr>
          <w:rFonts w:cs="Times New Roman"/>
          <w:color w:val="000000" w:themeColor="text1"/>
        </w:rPr>
        <w:sym w:font="Symbol" w:char="F05B"/>
      </w:r>
      <w:r w:rsidRPr="00164B0B">
        <w:rPr>
          <w:rFonts w:cs="Times New Roman"/>
          <w:color w:val="000000" w:themeColor="text1"/>
        </w:rPr>
        <w:t>2</w:t>
      </w:r>
      <w:r w:rsidRPr="00164B0B">
        <w:rPr>
          <w:rFonts w:cs="Times New Roman"/>
          <w:color w:val="000000" w:themeColor="text1"/>
        </w:rPr>
        <w:sym w:font="Symbol" w:char="F05D"/>
      </w:r>
      <w:r w:rsidRPr="00164B0B">
        <w:rPr>
          <w:rFonts w:cs="Times New Roman"/>
          <w:color w:val="000000" w:themeColor="text1"/>
        </w:rPr>
        <w:t>.</w:t>
      </w:r>
      <w:r w:rsidRPr="00164B0B">
        <w:rPr>
          <w:rFonts w:cs="Times New Roman"/>
          <w:b/>
          <w:bCs/>
          <w:color w:val="000000" w:themeColor="text1"/>
          <w:kern w:val="1"/>
        </w:rPr>
        <w:t xml:space="preserve"> </w:t>
      </w:r>
      <w:r w:rsidRPr="00164B0B">
        <w:rPr>
          <w:rFonts w:cs="Times New Roman"/>
          <w:color w:val="000000" w:themeColor="text1"/>
        </w:rPr>
        <w:t>В Африке только 28% студентов учатся по так называемым пр</w:t>
      </w:r>
      <w:r w:rsidRPr="00164B0B">
        <w:rPr>
          <w:rFonts w:cs="Times New Roman"/>
          <w:color w:val="000000" w:themeColor="text1"/>
        </w:rPr>
        <w:t>о</w:t>
      </w:r>
      <w:r w:rsidRPr="00164B0B">
        <w:rPr>
          <w:rFonts w:cs="Times New Roman"/>
          <w:color w:val="000000" w:themeColor="text1"/>
        </w:rPr>
        <w:lastRenderedPageBreak/>
        <w:t>граммам  «SТЕМ» (наука, техника, инженерия и математика), а бол</w:t>
      </w:r>
      <w:r w:rsidRPr="00164B0B">
        <w:rPr>
          <w:rFonts w:cs="Times New Roman"/>
          <w:color w:val="000000" w:themeColor="text1"/>
        </w:rPr>
        <w:t>ь</w:t>
      </w:r>
      <w:r w:rsidRPr="00164B0B">
        <w:rPr>
          <w:rFonts w:cs="Times New Roman"/>
          <w:color w:val="000000" w:themeColor="text1"/>
        </w:rPr>
        <w:t>шинство из студентов изучают социальные науки.</w:t>
      </w:r>
    </w:p>
    <w:p w:rsidR="009822A7" w:rsidRPr="00164B0B" w:rsidRDefault="009822A7" w:rsidP="006E7D88">
      <w:pPr>
        <w:widowControl w:val="0"/>
        <w:autoSpaceDE w:val="0"/>
        <w:autoSpaceDN w:val="0"/>
        <w:adjustRightInd w:val="0"/>
        <w:spacing w:after="0" w:line="240" w:lineRule="auto"/>
        <w:ind w:firstLine="709"/>
        <w:jc w:val="both"/>
        <w:rPr>
          <w:rFonts w:cs="Times New Roman"/>
          <w:b/>
          <w:bCs/>
          <w:color w:val="000000" w:themeColor="text1"/>
          <w:kern w:val="1"/>
        </w:rPr>
      </w:pPr>
      <w:r w:rsidRPr="00164B0B">
        <w:rPr>
          <w:rFonts w:cs="Times New Roman"/>
          <w:color w:val="000000" w:themeColor="text1"/>
        </w:rPr>
        <w:t>Поскольку прямые зарубежные инвестиции создают возможн</w:t>
      </w:r>
      <w:r w:rsidRPr="00164B0B">
        <w:rPr>
          <w:rFonts w:cs="Times New Roman"/>
          <w:color w:val="000000" w:themeColor="text1"/>
        </w:rPr>
        <w:t>о</w:t>
      </w:r>
      <w:r w:rsidRPr="00164B0B">
        <w:rPr>
          <w:rFonts w:cs="Times New Roman"/>
          <w:color w:val="000000" w:themeColor="text1"/>
        </w:rPr>
        <w:t>сти для трудоустройства и создания бизнеса в таких секторах, как сел</w:t>
      </w:r>
      <w:r w:rsidRPr="00164B0B">
        <w:rPr>
          <w:rFonts w:cs="Times New Roman"/>
          <w:color w:val="000000" w:themeColor="text1"/>
        </w:rPr>
        <w:t>ь</w:t>
      </w:r>
      <w:r w:rsidRPr="00164B0B">
        <w:rPr>
          <w:rFonts w:cs="Times New Roman"/>
          <w:color w:val="000000" w:themeColor="text1"/>
        </w:rPr>
        <w:t>ское хозяйство, зеленая энергетика, горнодобывающая промышле</w:t>
      </w:r>
      <w:r w:rsidRPr="00164B0B">
        <w:rPr>
          <w:rFonts w:cs="Times New Roman"/>
          <w:color w:val="000000" w:themeColor="text1"/>
        </w:rPr>
        <w:t>н</w:t>
      </w:r>
      <w:r w:rsidRPr="00164B0B">
        <w:rPr>
          <w:rFonts w:cs="Times New Roman"/>
          <w:color w:val="000000" w:themeColor="text1"/>
        </w:rPr>
        <w:t>ность, здравоохранение и производство, существуют четкое несоотве</w:t>
      </w:r>
      <w:r w:rsidRPr="00164B0B">
        <w:rPr>
          <w:rFonts w:cs="Times New Roman"/>
          <w:color w:val="000000" w:themeColor="text1"/>
        </w:rPr>
        <w:t>т</w:t>
      </w:r>
      <w:r w:rsidRPr="00164B0B">
        <w:rPr>
          <w:rFonts w:cs="Times New Roman"/>
          <w:color w:val="000000" w:themeColor="text1"/>
        </w:rPr>
        <w:t>ствие между навыками молодых выпускников и навыками, которые нужны африканским работодателям.</w:t>
      </w:r>
      <w:r w:rsidRPr="00164B0B">
        <w:rPr>
          <w:rFonts w:cs="Times New Roman"/>
          <w:b/>
          <w:bCs/>
          <w:color w:val="000000" w:themeColor="text1"/>
          <w:kern w:val="1"/>
        </w:rPr>
        <w:t xml:space="preserve"> </w:t>
      </w:r>
      <w:r w:rsidRPr="00164B0B">
        <w:rPr>
          <w:rFonts w:cs="Times New Roman"/>
          <w:color w:val="000000" w:themeColor="text1"/>
        </w:rPr>
        <w:t>Согласно исследованию ACBF, большинство школ и университетов не специализируются на предметах STEM, и лишь небольшое число африканских студентов имеют возмо</w:t>
      </w:r>
      <w:r w:rsidRPr="00164B0B">
        <w:rPr>
          <w:rFonts w:cs="Times New Roman"/>
          <w:color w:val="000000" w:themeColor="text1"/>
        </w:rPr>
        <w:t>ж</w:t>
      </w:r>
      <w:r w:rsidRPr="00164B0B">
        <w:rPr>
          <w:rFonts w:cs="Times New Roman"/>
          <w:color w:val="000000" w:themeColor="text1"/>
        </w:rPr>
        <w:t xml:space="preserve">ность покинуть континент, чтобы пойти в школу или университет </w:t>
      </w:r>
      <w:r w:rsidRPr="00164B0B">
        <w:rPr>
          <w:rFonts w:cs="Times New Roman"/>
          <w:color w:val="000000" w:themeColor="text1"/>
        </w:rPr>
        <w:sym w:font="Symbol" w:char="F05B"/>
      </w:r>
      <w:r w:rsidRPr="00164B0B">
        <w:rPr>
          <w:rFonts w:cs="Times New Roman"/>
          <w:color w:val="000000" w:themeColor="text1"/>
        </w:rPr>
        <w:t>2</w:t>
      </w:r>
      <w:r w:rsidRPr="00164B0B">
        <w:rPr>
          <w:rFonts w:cs="Times New Roman"/>
          <w:color w:val="000000" w:themeColor="text1"/>
        </w:rPr>
        <w:sym w:font="Symbol" w:char="F05D"/>
      </w:r>
      <w:r w:rsidRPr="00164B0B">
        <w:rPr>
          <w:rFonts w:cs="Times New Roman"/>
          <w:color w:val="000000" w:themeColor="text1"/>
        </w:rPr>
        <w:t>. В результате многие африканские страны вынуждены привлекать ин</w:t>
      </w:r>
      <w:r w:rsidRPr="00164B0B">
        <w:rPr>
          <w:rFonts w:cs="Times New Roman"/>
          <w:color w:val="000000" w:themeColor="text1"/>
        </w:rPr>
        <w:t>о</w:t>
      </w:r>
      <w:r w:rsidRPr="00164B0B">
        <w:rPr>
          <w:rFonts w:cs="Times New Roman"/>
          <w:color w:val="000000" w:themeColor="text1"/>
        </w:rPr>
        <w:t xml:space="preserve">странных рабочих с навыками, требуемыми рынком труда. </w:t>
      </w:r>
    </w:p>
    <w:p w:rsidR="009822A7" w:rsidRPr="00164B0B" w:rsidRDefault="009822A7" w:rsidP="006E7D88">
      <w:pPr>
        <w:widowControl w:val="0"/>
        <w:autoSpaceDE w:val="0"/>
        <w:autoSpaceDN w:val="0"/>
        <w:adjustRightInd w:val="0"/>
        <w:spacing w:after="0" w:line="240" w:lineRule="auto"/>
        <w:ind w:firstLine="709"/>
        <w:contextualSpacing/>
        <w:jc w:val="both"/>
        <w:rPr>
          <w:rFonts w:cs="Times New Roman"/>
          <w:color w:val="000000" w:themeColor="text1"/>
        </w:rPr>
      </w:pPr>
      <w:r w:rsidRPr="00164B0B">
        <w:rPr>
          <w:rFonts w:cs="Times New Roman"/>
          <w:color w:val="000000" w:themeColor="text1"/>
        </w:rPr>
        <w:t xml:space="preserve">                               </w:t>
      </w:r>
    </w:p>
    <w:p w:rsidR="009822A7" w:rsidRPr="006E7D88" w:rsidRDefault="006E7D88" w:rsidP="006E7D88">
      <w:pPr>
        <w:widowControl w:val="0"/>
        <w:autoSpaceDE w:val="0"/>
        <w:autoSpaceDN w:val="0"/>
        <w:adjustRightInd w:val="0"/>
        <w:spacing w:after="0" w:line="240" w:lineRule="auto"/>
        <w:contextualSpacing/>
        <w:jc w:val="center"/>
        <w:rPr>
          <w:rFonts w:cs="Times New Roman"/>
          <w:bCs/>
          <w:color w:val="000000" w:themeColor="text1"/>
          <w:kern w:val="1"/>
        </w:rPr>
      </w:pPr>
      <w:r>
        <w:rPr>
          <w:rFonts w:cs="Times New Roman"/>
          <w:bCs/>
          <w:color w:val="000000" w:themeColor="text1"/>
          <w:kern w:val="1"/>
        </w:rPr>
        <w:t>Список литературы:</w:t>
      </w:r>
    </w:p>
    <w:p w:rsidR="009822A7" w:rsidRPr="00E6003F" w:rsidRDefault="009822A7" w:rsidP="006E7D88">
      <w:pPr>
        <w:widowControl w:val="0"/>
        <w:autoSpaceDE w:val="0"/>
        <w:autoSpaceDN w:val="0"/>
        <w:adjustRightInd w:val="0"/>
        <w:spacing w:after="0" w:line="240" w:lineRule="auto"/>
        <w:ind w:firstLine="709"/>
        <w:contextualSpacing/>
        <w:jc w:val="both"/>
        <w:rPr>
          <w:rFonts w:cs="Times New Roman"/>
          <w:color w:val="000000" w:themeColor="text1"/>
        </w:rPr>
      </w:pPr>
      <w:r w:rsidRPr="00164B0B">
        <w:rPr>
          <w:rFonts w:cs="Times New Roman"/>
          <w:color w:val="000000" w:themeColor="text1"/>
        </w:rPr>
        <w:t xml:space="preserve">1. </w:t>
      </w:r>
      <w:r w:rsidR="00163472">
        <w:rPr>
          <w:rFonts w:cs="Times New Roman"/>
          <w:color w:val="000000" w:themeColor="text1"/>
        </w:rPr>
        <w:tab/>
      </w:r>
      <w:r w:rsidRPr="00E6003F">
        <w:rPr>
          <w:rFonts w:cs="Times New Roman"/>
          <w:color w:val="000000" w:themeColor="text1"/>
        </w:rPr>
        <w:t xml:space="preserve">afrique.latribune.fr [Электронный ресурс], режим доступа: </w:t>
      </w:r>
      <w:hyperlink r:id="rId16" w:history="1">
        <w:r w:rsidRPr="00E6003F">
          <w:rPr>
            <w:rStyle w:val="af4"/>
            <w:color w:val="000000" w:themeColor="text1"/>
            <w:u w:val="none"/>
          </w:rPr>
          <w:t>https://afrique.latribune.fr/politique/gouvernance/2017-05-06/le-chomage-des-jeunes-en-afrique-la-bombe-a-retardement-prete-a-exploser.html</w:t>
        </w:r>
      </w:hyperlink>
      <w:r w:rsidRPr="00E6003F">
        <w:rPr>
          <w:rFonts w:cs="Times New Roman"/>
          <w:color w:val="000000" w:themeColor="text1"/>
        </w:rPr>
        <w:t xml:space="preserve"> , р</w:t>
      </w:r>
      <w:r w:rsidRPr="00E6003F">
        <w:rPr>
          <w:rFonts w:cs="Times New Roman"/>
          <w:color w:val="000000" w:themeColor="text1"/>
        </w:rPr>
        <w:t>е</w:t>
      </w:r>
      <w:r w:rsidRPr="00E6003F">
        <w:rPr>
          <w:rFonts w:cs="Times New Roman"/>
          <w:color w:val="000000" w:themeColor="text1"/>
        </w:rPr>
        <w:t>жим доступа - свободный, язык русский, последнее  обращение: 21.10.2018 г.</w:t>
      </w:r>
    </w:p>
    <w:p w:rsidR="009822A7" w:rsidRDefault="009822A7" w:rsidP="006E7D88">
      <w:pPr>
        <w:widowControl w:val="0"/>
        <w:autoSpaceDE w:val="0"/>
        <w:autoSpaceDN w:val="0"/>
        <w:adjustRightInd w:val="0"/>
        <w:spacing w:after="0" w:line="240" w:lineRule="auto"/>
        <w:ind w:firstLine="709"/>
        <w:contextualSpacing/>
        <w:jc w:val="both"/>
        <w:rPr>
          <w:rFonts w:cs="Times New Roman"/>
          <w:color w:val="000000" w:themeColor="text1"/>
        </w:rPr>
      </w:pPr>
      <w:r w:rsidRPr="00E6003F">
        <w:rPr>
          <w:rFonts w:cs="Times New Roman"/>
          <w:color w:val="000000" w:themeColor="text1"/>
        </w:rPr>
        <w:t>2. </w:t>
      </w:r>
      <w:r w:rsidR="00163472">
        <w:rPr>
          <w:rFonts w:cs="Times New Roman"/>
          <w:color w:val="000000" w:themeColor="text1"/>
        </w:rPr>
        <w:tab/>
      </w:r>
      <w:r w:rsidRPr="00E6003F">
        <w:rPr>
          <w:rFonts w:cs="Times New Roman"/>
          <w:color w:val="000000" w:themeColor="text1"/>
        </w:rPr>
        <w:t>www.equaltimes.org [Электронный ресурс], режим дост</w:t>
      </w:r>
      <w:r w:rsidRPr="00E6003F">
        <w:rPr>
          <w:rFonts w:cs="Times New Roman"/>
          <w:color w:val="000000" w:themeColor="text1"/>
        </w:rPr>
        <w:t>у</w:t>
      </w:r>
      <w:r w:rsidRPr="00E6003F">
        <w:rPr>
          <w:rFonts w:cs="Times New Roman"/>
          <w:color w:val="000000" w:themeColor="text1"/>
        </w:rPr>
        <w:t xml:space="preserve">па: </w:t>
      </w:r>
      <w:hyperlink r:id="rId17" w:anchor=".W9oaAhMzZsM" w:history="1">
        <w:r w:rsidRPr="00E6003F">
          <w:rPr>
            <w:rStyle w:val="af4"/>
            <w:color w:val="000000" w:themeColor="text1"/>
            <w:u w:val="none"/>
          </w:rPr>
          <w:t>https://www.equaltimes.org/chomage-des-jeunes-en-afrique-un#.W9oaAhMzZsM</w:t>
        </w:r>
      </w:hyperlink>
      <w:r w:rsidRPr="00E6003F">
        <w:rPr>
          <w:rFonts w:cs="Times New Roman"/>
          <w:color w:val="000000" w:themeColor="text1"/>
        </w:rPr>
        <w:t xml:space="preserve"> , режим доступа</w:t>
      </w:r>
      <w:r w:rsidRPr="00164B0B">
        <w:rPr>
          <w:rFonts w:cs="Times New Roman"/>
          <w:color w:val="000000" w:themeColor="text1"/>
        </w:rPr>
        <w:t xml:space="preserve"> - свободный, язык русский, после</w:t>
      </w:r>
      <w:r w:rsidRPr="00164B0B">
        <w:rPr>
          <w:rFonts w:cs="Times New Roman"/>
          <w:color w:val="000000" w:themeColor="text1"/>
        </w:rPr>
        <w:t>д</w:t>
      </w:r>
      <w:r w:rsidRPr="00164B0B">
        <w:rPr>
          <w:rFonts w:cs="Times New Roman"/>
          <w:color w:val="000000" w:themeColor="text1"/>
        </w:rPr>
        <w:t>нее  обращение: 21.10.2018 г.</w:t>
      </w:r>
    </w:p>
    <w:p w:rsidR="00AE4D53" w:rsidRPr="004F5E8C" w:rsidRDefault="00AE4D53" w:rsidP="00B32A8C">
      <w:pPr>
        <w:spacing w:after="0" w:line="240" w:lineRule="auto"/>
        <w:ind w:firstLine="709"/>
        <w:jc w:val="both"/>
        <w:outlineLvl w:val="0"/>
        <w:rPr>
          <w:rFonts w:cstheme="minorHAnsi"/>
        </w:rPr>
      </w:pPr>
      <w:r w:rsidRPr="00B32A8C">
        <w:rPr>
          <w:rFonts w:cs="Times New Roman"/>
          <w:color w:val="000000" w:themeColor="text1"/>
          <w:lang w:val="en-US"/>
        </w:rPr>
        <w:t xml:space="preserve">3. </w:t>
      </w:r>
      <w:r w:rsidR="00163472" w:rsidRPr="00844CD4">
        <w:rPr>
          <w:rFonts w:cs="Times New Roman"/>
          <w:color w:val="000000" w:themeColor="text1"/>
          <w:lang w:val="en-US"/>
        </w:rPr>
        <w:tab/>
      </w:r>
      <w:r w:rsidRPr="00B32A8C">
        <w:rPr>
          <w:rFonts w:eastAsia="Times New Roman" w:cstheme="minorHAnsi"/>
          <w:lang w:val="en-US"/>
        </w:rPr>
        <w:t>Voronkova O.V., Semenova Yu.E., Lukina O.V., Panova A.Yu., Ostrovskaya E.N.</w:t>
      </w:r>
      <w:r w:rsidRPr="00B32A8C">
        <w:rPr>
          <w:rFonts w:cstheme="minorHAnsi"/>
          <w:lang w:val="en-US"/>
        </w:rPr>
        <w:t xml:space="preserve"> </w:t>
      </w:r>
      <w:r w:rsidRPr="00B32A8C">
        <w:rPr>
          <w:rFonts w:eastAsia="Times New Roman" w:cstheme="minorHAnsi"/>
          <w:lang w:val="en-US"/>
        </w:rPr>
        <w:t>ASSESSMENT OF THE INFLUENCE OF HUMAN FACTOR ON THE WORKING PROCESS EFFECTIVENESS AS A FACTOR FOR IMPROVING THE EFFICIENCY OF PRODUCTION MANAGEMENT AT INDUSTRIAL ENTERPRI</w:t>
      </w:r>
      <w:r w:rsidRPr="00B32A8C">
        <w:rPr>
          <w:rFonts w:eastAsia="Times New Roman" w:cstheme="minorHAnsi"/>
          <w:lang w:val="en-US"/>
        </w:rPr>
        <w:t>S</w:t>
      </w:r>
      <w:r w:rsidRPr="00B32A8C">
        <w:rPr>
          <w:rFonts w:eastAsia="Times New Roman" w:cstheme="minorHAnsi"/>
          <w:lang w:val="en-US"/>
        </w:rPr>
        <w:t>ES</w:t>
      </w:r>
      <w:r w:rsidRPr="00B32A8C">
        <w:rPr>
          <w:rFonts w:cstheme="minorHAnsi"/>
          <w:lang w:val="en-US"/>
        </w:rPr>
        <w:t>\\</w:t>
      </w:r>
      <w:r w:rsidRPr="00B32A8C">
        <w:rPr>
          <w:rFonts w:eastAsia="Times New Roman" w:cstheme="minorHAnsi"/>
          <w:lang w:val="en-US"/>
        </w:rPr>
        <w:t xml:space="preserve">Espacios. </w:t>
      </w:r>
      <w:r w:rsidRPr="002F2E89">
        <w:rPr>
          <w:rFonts w:eastAsia="Times New Roman" w:cstheme="minorHAnsi"/>
        </w:rPr>
        <w:t xml:space="preserve">2018. Т. 39. </w:t>
      </w:r>
      <w:r w:rsidRPr="004F5E8C">
        <w:rPr>
          <w:rFonts w:eastAsia="Times New Roman" w:cstheme="minorHAnsi"/>
        </w:rPr>
        <w:t>№ 48. С. 25.</w:t>
      </w:r>
    </w:p>
    <w:p w:rsidR="00AE4D53" w:rsidRPr="004F5E8C" w:rsidRDefault="00AE4D53" w:rsidP="006E7D88">
      <w:pPr>
        <w:widowControl w:val="0"/>
        <w:autoSpaceDE w:val="0"/>
        <w:autoSpaceDN w:val="0"/>
        <w:adjustRightInd w:val="0"/>
        <w:spacing w:after="0" w:line="240" w:lineRule="auto"/>
        <w:ind w:firstLine="709"/>
        <w:contextualSpacing/>
        <w:jc w:val="both"/>
        <w:rPr>
          <w:rFonts w:cs="Times New Roman"/>
          <w:color w:val="000000" w:themeColor="text1"/>
        </w:rPr>
      </w:pPr>
    </w:p>
    <w:p w:rsidR="009822A7" w:rsidRPr="004F5E8C" w:rsidRDefault="009822A7" w:rsidP="006E7D88">
      <w:pPr>
        <w:spacing w:after="0" w:line="240" w:lineRule="auto"/>
        <w:ind w:firstLine="709"/>
        <w:jc w:val="both"/>
        <w:rPr>
          <w:color w:val="000000" w:themeColor="text1"/>
        </w:rPr>
      </w:pPr>
    </w:p>
    <w:p w:rsidR="00891E90" w:rsidRDefault="00891E90" w:rsidP="006E7D88">
      <w:pPr>
        <w:spacing w:after="0" w:line="240" w:lineRule="auto"/>
        <w:ind w:firstLine="709"/>
        <w:jc w:val="both"/>
        <w:rPr>
          <w:color w:val="000000" w:themeColor="text1"/>
        </w:rPr>
      </w:pPr>
    </w:p>
    <w:p w:rsidR="006F2C52" w:rsidRDefault="006F2C52" w:rsidP="006E7D88">
      <w:pPr>
        <w:spacing w:after="0" w:line="240" w:lineRule="auto"/>
        <w:ind w:firstLine="709"/>
        <w:jc w:val="both"/>
        <w:rPr>
          <w:color w:val="000000" w:themeColor="text1"/>
        </w:rPr>
      </w:pPr>
    </w:p>
    <w:p w:rsidR="006F2C52" w:rsidRDefault="006F2C52" w:rsidP="006E7D88">
      <w:pPr>
        <w:spacing w:after="0" w:line="240" w:lineRule="auto"/>
        <w:ind w:firstLine="709"/>
        <w:jc w:val="both"/>
        <w:rPr>
          <w:color w:val="000000" w:themeColor="text1"/>
        </w:rPr>
      </w:pPr>
    </w:p>
    <w:p w:rsidR="006F2C52" w:rsidRDefault="006F2C52" w:rsidP="006E7D88">
      <w:pPr>
        <w:spacing w:after="0" w:line="240" w:lineRule="auto"/>
        <w:ind w:firstLine="709"/>
        <w:jc w:val="both"/>
        <w:rPr>
          <w:color w:val="000000" w:themeColor="text1"/>
        </w:rPr>
      </w:pPr>
    </w:p>
    <w:p w:rsidR="006F2C52" w:rsidRPr="004F5E8C" w:rsidRDefault="006F2C52" w:rsidP="006E7D88">
      <w:pPr>
        <w:spacing w:after="0" w:line="240" w:lineRule="auto"/>
        <w:ind w:firstLine="709"/>
        <w:jc w:val="both"/>
        <w:rPr>
          <w:color w:val="000000" w:themeColor="text1"/>
        </w:rPr>
      </w:pPr>
    </w:p>
    <w:p w:rsidR="00891E90" w:rsidRPr="004F5E8C" w:rsidRDefault="00891E90" w:rsidP="006E7D88">
      <w:pPr>
        <w:spacing w:after="0" w:line="240" w:lineRule="auto"/>
        <w:ind w:firstLine="709"/>
        <w:jc w:val="both"/>
        <w:rPr>
          <w:color w:val="000000" w:themeColor="text1"/>
        </w:rPr>
      </w:pPr>
    </w:p>
    <w:p w:rsidR="009822A7" w:rsidRPr="00164B0B" w:rsidRDefault="009822A7" w:rsidP="006E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MS Mincho" w:cs="Times New Roman"/>
          <w:bCs/>
          <w:iCs/>
          <w:color w:val="000000" w:themeColor="text1"/>
        </w:rPr>
      </w:pPr>
      <w:r w:rsidRPr="00164B0B">
        <w:rPr>
          <w:rFonts w:eastAsia="MS Mincho" w:cs="Times New Roman"/>
          <w:bCs/>
          <w:iCs/>
          <w:color w:val="000000" w:themeColor="text1"/>
        </w:rPr>
        <w:lastRenderedPageBreak/>
        <w:t>Барикова Саглара Александровна</w:t>
      </w:r>
    </w:p>
    <w:p w:rsidR="006E7D88" w:rsidRDefault="009822A7" w:rsidP="006E7D88">
      <w:pPr>
        <w:spacing w:after="0" w:line="240" w:lineRule="auto"/>
        <w:jc w:val="both"/>
        <w:rPr>
          <w:rFonts w:eastAsia="Calibri" w:cs="Times New Roman"/>
          <w:bCs/>
          <w:color w:val="000000" w:themeColor="text1"/>
        </w:rPr>
      </w:pPr>
      <w:r w:rsidRPr="00164B0B">
        <w:rPr>
          <w:rFonts w:eastAsia="Calibri" w:cs="Times New Roman"/>
          <w:bCs/>
          <w:color w:val="000000" w:themeColor="text1"/>
        </w:rPr>
        <w:t xml:space="preserve">Научный руководитель </w:t>
      </w:r>
      <w:r w:rsidR="006E7D88">
        <w:rPr>
          <w:rFonts w:eastAsia="Calibri" w:cs="Times New Roman"/>
          <w:bCs/>
          <w:color w:val="000000" w:themeColor="text1"/>
        </w:rPr>
        <w:t>Островская Е.</w:t>
      </w:r>
      <w:r w:rsidR="000253C6">
        <w:rPr>
          <w:rFonts w:eastAsia="Calibri" w:cs="Times New Roman"/>
          <w:bCs/>
          <w:color w:val="000000" w:themeColor="text1"/>
        </w:rPr>
        <w:t xml:space="preserve"> </w:t>
      </w:r>
      <w:r w:rsidR="006E7D88">
        <w:rPr>
          <w:rFonts w:eastAsia="Calibri" w:cs="Times New Roman"/>
          <w:bCs/>
          <w:color w:val="000000" w:themeColor="text1"/>
        </w:rPr>
        <w:t>Н.</w:t>
      </w:r>
    </w:p>
    <w:p w:rsidR="009822A7" w:rsidRPr="00164B0B" w:rsidRDefault="009822A7" w:rsidP="006E7D88">
      <w:pPr>
        <w:spacing w:after="0" w:line="240" w:lineRule="auto"/>
        <w:jc w:val="both"/>
        <w:rPr>
          <w:rFonts w:eastAsia="Calibri" w:cs="Times New Roman"/>
          <w:color w:val="000000" w:themeColor="text1"/>
        </w:rPr>
      </w:pPr>
      <w:r w:rsidRPr="00164B0B">
        <w:rPr>
          <w:rFonts w:eastAsia="Calibri" w:cs="Times New Roman"/>
          <w:color w:val="000000" w:themeColor="text1"/>
        </w:rPr>
        <w:t>Российский государственный гидрометеорологический университет</w:t>
      </w:r>
    </w:p>
    <w:p w:rsidR="006E7D88" w:rsidRDefault="009822A7" w:rsidP="006E7D88">
      <w:pPr>
        <w:spacing w:after="0" w:line="240" w:lineRule="auto"/>
        <w:jc w:val="center"/>
        <w:rPr>
          <w:rFonts w:eastAsia="Times New Roman" w:cs="Times New Roman"/>
          <w:b/>
          <w:bCs/>
          <w:color w:val="000000" w:themeColor="text1"/>
        </w:rPr>
      </w:pPr>
      <w:r w:rsidRPr="006E7D88">
        <w:rPr>
          <w:rFonts w:eastAsia="Times New Roman" w:cs="Times New Roman"/>
          <w:b/>
          <w:bCs/>
          <w:color w:val="000000" w:themeColor="text1"/>
        </w:rPr>
        <w:t>ЗНАЧЕНИЕ ВОСПРОИЗВОДСТВА ТРУДОВЫХ РЕСУРСОВ</w:t>
      </w:r>
    </w:p>
    <w:p w:rsidR="009822A7" w:rsidRPr="006E7D88" w:rsidRDefault="009822A7" w:rsidP="006E7D88">
      <w:pPr>
        <w:spacing w:after="0" w:line="240" w:lineRule="auto"/>
        <w:jc w:val="center"/>
        <w:rPr>
          <w:rFonts w:eastAsia="Times New Roman" w:cs="Times New Roman"/>
          <w:b/>
          <w:bCs/>
          <w:color w:val="000000" w:themeColor="text1"/>
        </w:rPr>
      </w:pPr>
      <w:r w:rsidRPr="006E7D88">
        <w:rPr>
          <w:rFonts w:eastAsia="Times New Roman" w:cs="Times New Roman"/>
          <w:b/>
          <w:bCs/>
          <w:color w:val="000000" w:themeColor="text1"/>
        </w:rPr>
        <w:t>НА ПРЕДПРИЯТИИ</w:t>
      </w:r>
    </w:p>
    <w:p w:rsidR="009822A7" w:rsidRPr="00164B0B" w:rsidRDefault="009822A7" w:rsidP="006E7D88">
      <w:pPr>
        <w:spacing w:after="0" w:line="240" w:lineRule="auto"/>
        <w:ind w:firstLine="709"/>
        <w:jc w:val="both"/>
        <w:rPr>
          <w:rFonts w:eastAsia="Times New Roman" w:cs="Times New Roman"/>
          <w:color w:val="000000" w:themeColor="text1"/>
        </w:rPr>
      </w:pPr>
    </w:p>
    <w:p w:rsidR="009822A7" w:rsidRPr="00164B0B" w:rsidRDefault="009822A7" w:rsidP="006E7D88">
      <w:pPr>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На сегодняшний день проводимые реформы рынка в росси</w:t>
      </w:r>
      <w:r w:rsidRPr="00164B0B">
        <w:rPr>
          <w:rFonts w:eastAsia="Times New Roman" w:cs="Times New Roman"/>
          <w:color w:val="000000" w:themeColor="text1"/>
        </w:rPr>
        <w:t>й</w:t>
      </w:r>
      <w:r w:rsidRPr="00164B0B">
        <w:rPr>
          <w:rFonts w:eastAsia="Times New Roman" w:cs="Times New Roman"/>
          <w:color w:val="000000" w:themeColor="text1"/>
        </w:rPr>
        <w:t>ской экономике, изменение всей сферы общественного воспроизводс</w:t>
      </w:r>
      <w:r w:rsidRPr="00164B0B">
        <w:rPr>
          <w:rFonts w:eastAsia="Times New Roman" w:cs="Times New Roman"/>
          <w:color w:val="000000" w:themeColor="text1"/>
        </w:rPr>
        <w:t>т</w:t>
      </w:r>
      <w:r w:rsidRPr="00164B0B">
        <w:rPr>
          <w:rFonts w:eastAsia="Times New Roman" w:cs="Times New Roman"/>
          <w:color w:val="000000" w:themeColor="text1"/>
        </w:rPr>
        <w:t>ва в целом, имеют определенное влияние на социально-трудовые о</w:t>
      </w:r>
      <w:r w:rsidRPr="00164B0B">
        <w:rPr>
          <w:rFonts w:eastAsia="Times New Roman" w:cs="Times New Roman"/>
          <w:color w:val="000000" w:themeColor="text1"/>
        </w:rPr>
        <w:t>т</w:t>
      </w:r>
      <w:r w:rsidRPr="00164B0B">
        <w:rPr>
          <w:rFonts w:eastAsia="Times New Roman" w:cs="Times New Roman"/>
          <w:color w:val="000000" w:themeColor="text1"/>
        </w:rPr>
        <w:t>ношения. Актуальность изучения воспроизводства трудовых ресурсов обусловлена необходимостью устранять проблемы управления труд</w:t>
      </w:r>
      <w:r w:rsidRPr="00164B0B">
        <w:rPr>
          <w:rFonts w:eastAsia="Times New Roman" w:cs="Times New Roman"/>
          <w:color w:val="000000" w:themeColor="text1"/>
        </w:rPr>
        <w:t>о</w:t>
      </w:r>
      <w:r w:rsidRPr="00164B0B">
        <w:rPr>
          <w:rFonts w:eastAsia="Times New Roman" w:cs="Times New Roman"/>
          <w:color w:val="000000" w:themeColor="text1"/>
        </w:rPr>
        <w:t>выми ресурсами.</w:t>
      </w:r>
    </w:p>
    <w:p w:rsidR="009822A7" w:rsidRPr="00164B0B" w:rsidRDefault="009822A7" w:rsidP="006E7D88">
      <w:pPr>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Воспроизводство трудовых ресурсов – это процесс постоянного обновления экономически активной части населения, ее количестве</w:t>
      </w:r>
      <w:r w:rsidRPr="00164B0B">
        <w:rPr>
          <w:rFonts w:eastAsia="Times New Roman" w:cs="Times New Roman"/>
          <w:color w:val="000000" w:themeColor="text1"/>
        </w:rPr>
        <w:t>н</w:t>
      </w:r>
      <w:r w:rsidRPr="00164B0B">
        <w:rPr>
          <w:rFonts w:eastAsia="Times New Roman" w:cs="Times New Roman"/>
          <w:color w:val="000000" w:themeColor="text1"/>
        </w:rPr>
        <w:t>ной и качественной характеристики, который включает в себя нескол</w:t>
      </w:r>
      <w:r w:rsidRPr="00164B0B">
        <w:rPr>
          <w:rFonts w:eastAsia="Times New Roman" w:cs="Times New Roman"/>
          <w:color w:val="000000" w:themeColor="text1"/>
        </w:rPr>
        <w:t>ь</w:t>
      </w:r>
      <w:r w:rsidRPr="00164B0B">
        <w:rPr>
          <w:rFonts w:eastAsia="Times New Roman" w:cs="Times New Roman"/>
          <w:color w:val="000000" w:themeColor="text1"/>
        </w:rPr>
        <w:t>ко этапов: формирование, распределение (перераспределение) и и</w:t>
      </w:r>
      <w:r w:rsidRPr="00164B0B">
        <w:rPr>
          <w:rFonts w:eastAsia="Times New Roman" w:cs="Times New Roman"/>
          <w:color w:val="000000" w:themeColor="text1"/>
        </w:rPr>
        <w:t>с</w:t>
      </w:r>
      <w:r w:rsidRPr="00164B0B">
        <w:rPr>
          <w:rFonts w:eastAsia="Times New Roman" w:cs="Times New Roman"/>
          <w:color w:val="000000" w:themeColor="text1"/>
        </w:rPr>
        <w:t>пользование [2, с. 152].</w:t>
      </w:r>
    </w:p>
    <w:p w:rsidR="009822A7" w:rsidRPr="00164B0B" w:rsidRDefault="009822A7" w:rsidP="006E7D88">
      <w:pPr>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Персонал предприятий обладает не только трудовым, но и и</w:t>
      </w:r>
      <w:r w:rsidRPr="00164B0B">
        <w:rPr>
          <w:rFonts w:eastAsia="Times New Roman" w:cs="Times New Roman"/>
          <w:color w:val="000000" w:themeColor="text1"/>
        </w:rPr>
        <w:t>н</w:t>
      </w:r>
      <w:r w:rsidRPr="00164B0B">
        <w:rPr>
          <w:rFonts w:eastAsia="Times New Roman" w:cs="Times New Roman"/>
          <w:color w:val="000000" w:themeColor="text1"/>
        </w:rPr>
        <w:t>теллектуальным, управленческим потенциалом, грамотное использ</w:t>
      </w:r>
      <w:r w:rsidRPr="00164B0B">
        <w:rPr>
          <w:rFonts w:eastAsia="Times New Roman" w:cs="Times New Roman"/>
          <w:color w:val="000000" w:themeColor="text1"/>
        </w:rPr>
        <w:t>о</w:t>
      </w:r>
      <w:r w:rsidRPr="00164B0B">
        <w:rPr>
          <w:rFonts w:eastAsia="Times New Roman" w:cs="Times New Roman"/>
          <w:color w:val="000000" w:themeColor="text1"/>
        </w:rPr>
        <w:t>вание которого обеспечивает развитие организаций, разработку и вн</w:t>
      </w:r>
      <w:r w:rsidRPr="00164B0B">
        <w:rPr>
          <w:rFonts w:eastAsia="Times New Roman" w:cs="Times New Roman"/>
          <w:color w:val="000000" w:themeColor="text1"/>
        </w:rPr>
        <w:t>е</w:t>
      </w:r>
      <w:r w:rsidRPr="00164B0B">
        <w:rPr>
          <w:rFonts w:eastAsia="Times New Roman" w:cs="Times New Roman"/>
          <w:color w:val="000000" w:themeColor="text1"/>
        </w:rPr>
        <w:t>дрение инновационных решений, достижение финансовых и организ</w:t>
      </w:r>
      <w:r w:rsidRPr="00164B0B">
        <w:rPr>
          <w:rFonts w:eastAsia="Times New Roman" w:cs="Times New Roman"/>
          <w:color w:val="000000" w:themeColor="text1"/>
        </w:rPr>
        <w:t>а</w:t>
      </w:r>
      <w:r w:rsidRPr="00164B0B">
        <w:rPr>
          <w:rFonts w:eastAsia="Times New Roman" w:cs="Times New Roman"/>
          <w:color w:val="000000" w:themeColor="text1"/>
        </w:rPr>
        <w:t>ционных целей. В то же время, организации тратят значительный объем финансовых ресурсов на привлечение, мотивацию и стимулирование труда персонала, а при необходимости оптимизировать расходы в пе</w:t>
      </w:r>
      <w:r w:rsidRPr="00164B0B">
        <w:rPr>
          <w:rFonts w:eastAsia="Times New Roman" w:cs="Times New Roman"/>
          <w:color w:val="000000" w:themeColor="text1"/>
        </w:rPr>
        <w:t>р</w:t>
      </w:r>
      <w:r w:rsidRPr="00164B0B">
        <w:rPr>
          <w:rFonts w:eastAsia="Times New Roman" w:cs="Times New Roman"/>
          <w:color w:val="000000" w:themeColor="text1"/>
        </w:rPr>
        <w:t>вую очередь обращают внимание на кадровую систему. В последние годы для российских предприятий характерно не столько развитие, как разрушение и потеря квалифицированных кадров и их недоиспольз</w:t>
      </w:r>
      <w:r w:rsidRPr="00164B0B">
        <w:rPr>
          <w:rFonts w:eastAsia="Times New Roman" w:cs="Times New Roman"/>
          <w:color w:val="000000" w:themeColor="text1"/>
        </w:rPr>
        <w:t>о</w:t>
      </w:r>
      <w:r w:rsidRPr="00164B0B">
        <w:rPr>
          <w:rFonts w:eastAsia="Times New Roman" w:cs="Times New Roman"/>
          <w:color w:val="000000" w:themeColor="text1"/>
        </w:rPr>
        <w:t xml:space="preserve">вание. </w:t>
      </w:r>
    </w:p>
    <w:p w:rsidR="009822A7" w:rsidRPr="00164B0B" w:rsidRDefault="009822A7" w:rsidP="006E7D88">
      <w:pPr>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Компетентное управление текучестью трудовых ресурсов явл</w:t>
      </w:r>
      <w:r w:rsidRPr="00164B0B">
        <w:rPr>
          <w:rFonts w:eastAsia="Times New Roman" w:cs="Times New Roman"/>
          <w:color w:val="000000" w:themeColor="text1"/>
        </w:rPr>
        <w:t>я</w:t>
      </w:r>
      <w:r w:rsidRPr="00164B0B">
        <w:rPr>
          <w:rFonts w:eastAsia="Times New Roman" w:cs="Times New Roman"/>
          <w:color w:val="000000" w:themeColor="text1"/>
        </w:rPr>
        <w:t>ется одним из основных факторов, которые могут повлиять на опасную ситуацию компании при регулярном уходе сотрудников. При внедрении эффективных мер, способствующих возникновению у работников чувств уверенности, востребованности, комфорта, руководство улучшит пр</w:t>
      </w:r>
      <w:r w:rsidRPr="00164B0B">
        <w:rPr>
          <w:rFonts w:eastAsia="Times New Roman" w:cs="Times New Roman"/>
          <w:color w:val="000000" w:themeColor="text1"/>
        </w:rPr>
        <w:t>о</w:t>
      </w:r>
      <w:r w:rsidRPr="00164B0B">
        <w:rPr>
          <w:rFonts w:eastAsia="Times New Roman" w:cs="Times New Roman"/>
          <w:color w:val="000000" w:themeColor="text1"/>
        </w:rPr>
        <w:t>изводственные показатели организации и сведет к нулю текучесть ка</w:t>
      </w:r>
      <w:r w:rsidRPr="00164B0B">
        <w:rPr>
          <w:rFonts w:eastAsia="Times New Roman" w:cs="Times New Roman"/>
          <w:color w:val="000000" w:themeColor="text1"/>
        </w:rPr>
        <w:t>д</w:t>
      </w:r>
      <w:r w:rsidRPr="00164B0B">
        <w:rPr>
          <w:rFonts w:eastAsia="Times New Roman" w:cs="Times New Roman"/>
          <w:color w:val="000000" w:themeColor="text1"/>
        </w:rPr>
        <w:t xml:space="preserve">ров [1, </w:t>
      </w:r>
      <w:r w:rsidRPr="00164B0B">
        <w:rPr>
          <w:rFonts w:eastAsia="Times New Roman" w:cs="Times New Roman"/>
          <w:color w:val="000000" w:themeColor="text1"/>
          <w:lang w:val="en-US"/>
        </w:rPr>
        <w:t>c</w:t>
      </w:r>
      <w:r w:rsidRPr="00164B0B">
        <w:rPr>
          <w:rFonts w:eastAsia="Times New Roman" w:cs="Times New Roman"/>
          <w:color w:val="000000" w:themeColor="text1"/>
        </w:rPr>
        <w:t>. 6].</w:t>
      </w:r>
    </w:p>
    <w:p w:rsidR="009822A7" w:rsidRPr="00164B0B" w:rsidRDefault="009822A7" w:rsidP="006E7D88">
      <w:pPr>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Для предприятий различного уровня и специфики существуют значения «естественной» текучести кадров, которые не являются пок</w:t>
      </w:r>
      <w:r w:rsidRPr="00164B0B">
        <w:rPr>
          <w:rFonts w:eastAsia="Times New Roman" w:cs="Times New Roman"/>
          <w:color w:val="000000" w:themeColor="text1"/>
        </w:rPr>
        <w:t>а</w:t>
      </w:r>
      <w:r w:rsidRPr="00164B0B">
        <w:rPr>
          <w:rFonts w:eastAsia="Times New Roman" w:cs="Times New Roman"/>
          <w:color w:val="000000" w:themeColor="text1"/>
        </w:rPr>
        <w:lastRenderedPageBreak/>
        <w:t>зателями недочетов в разработке и реализации кадровой политики. Излишнее повышение такого показателя как текучесть кадров может служить индикаторам несовершенной системы управления человеч</w:t>
      </w:r>
      <w:r w:rsidRPr="00164B0B">
        <w:rPr>
          <w:rFonts w:eastAsia="Times New Roman" w:cs="Times New Roman"/>
          <w:color w:val="000000" w:themeColor="text1"/>
        </w:rPr>
        <w:t>е</w:t>
      </w:r>
      <w:r w:rsidRPr="00164B0B">
        <w:rPr>
          <w:rFonts w:eastAsia="Times New Roman" w:cs="Times New Roman"/>
          <w:color w:val="000000" w:themeColor="text1"/>
        </w:rPr>
        <w:t xml:space="preserve">скими ресурсами [3, </w:t>
      </w:r>
      <w:r w:rsidRPr="00164B0B">
        <w:rPr>
          <w:rFonts w:eastAsia="Times New Roman" w:cs="Times New Roman"/>
          <w:color w:val="000000" w:themeColor="text1"/>
          <w:lang w:val="en-US"/>
        </w:rPr>
        <w:t>c</w:t>
      </w:r>
      <w:r w:rsidRPr="00164B0B">
        <w:rPr>
          <w:rFonts w:eastAsia="Times New Roman" w:cs="Times New Roman"/>
          <w:color w:val="000000" w:themeColor="text1"/>
        </w:rPr>
        <w:t>. 81].</w:t>
      </w:r>
    </w:p>
    <w:p w:rsidR="009822A7" w:rsidRPr="00164B0B" w:rsidRDefault="009822A7" w:rsidP="006E7D88">
      <w:pPr>
        <w:spacing w:after="0" w:line="240" w:lineRule="auto"/>
        <w:ind w:firstLine="709"/>
        <w:jc w:val="both"/>
        <w:rPr>
          <w:color w:val="000000" w:themeColor="text1"/>
        </w:rPr>
      </w:pPr>
      <w:r w:rsidRPr="00164B0B">
        <w:rPr>
          <w:rFonts w:eastAsia="Times New Roman" w:cs="Times New Roman"/>
          <w:color w:val="000000" w:themeColor="text1"/>
        </w:rPr>
        <w:t>Выявление причин снижения уровня воспроизводства трудовых ресурсов позволяет в ряде случаев остановить текучесть в краткосро</w:t>
      </w:r>
      <w:r w:rsidRPr="00164B0B">
        <w:rPr>
          <w:rFonts w:eastAsia="Times New Roman" w:cs="Times New Roman"/>
          <w:color w:val="000000" w:themeColor="text1"/>
        </w:rPr>
        <w:t>ч</w:t>
      </w:r>
      <w:r w:rsidRPr="00164B0B">
        <w:rPr>
          <w:rFonts w:eastAsia="Times New Roman" w:cs="Times New Roman"/>
          <w:color w:val="000000" w:themeColor="text1"/>
        </w:rPr>
        <w:t>ной и в долгосрочной перспективе. Для сбора данных позволяющих в</w:t>
      </w:r>
      <w:r w:rsidRPr="00164B0B">
        <w:rPr>
          <w:rFonts w:eastAsia="Times New Roman" w:cs="Times New Roman"/>
          <w:color w:val="000000" w:themeColor="text1"/>
        </w:rPr>
        <w:t>ы</w:t>
      </w:r>
      <w:r w:rsidRPr="00164B0B">
        <w:rPr>
          <w:rFonts w:eastAsia="Times New Roman" w:cs="Times New Roman"/>
          <w:color w:val="000000" w:themeColor="text1"/>
        </w:rPr>
        <w:t>явить причины текучести кадров, чаще всего используют метод опроса, который позволяет: охарактеризовать социально-психологический кл</w:t>
      </w:r>
      <w:r w:rsidRPr="00164B0B">
        <w:rPr>
          <w:rFonts w:eastAsia="Times New Roman" w:cs="Times New Roman"/>
          <w:color w:val="000000" w:themeColor="text1"/>
        </w:rPr>
        <w:t>и</w:t>
      </w:r>
      <w:r w:rsidRPr="00164B0B">
        <w:rPr>
          <w:rFonts w:eastAsia="Times New Roman" w:cs="Times New Roman"/>
          <w:color w:val="000000" w:themeColor="text1"/>
        </w:rPr>
        <w:t>мат в коллективе; выявить проблемы в специфике управления в орган</w:t>
      </w:r>
      <w:r w:rsidRPr="00164B0B">
        <w:rPr>
          <w:rFonts w:eastAsia="Times New Roman" w:cs="Times New Roman"/>
          <w:color w:val="000000" w:themeColor="text1"/>
        </w:rPr>
        <w:t>и</w:t>
      </w:r>
      <w:r w:rsidRPr="00164B0B">
        <w:rPr>
          <w:rFonts w:eastAsia="Times New Roman" w:cs="Times New Roman"/>
          <w:color w:val="000000" w:themeColor="text1"/>
        </w:rPr>
        <w:t>зации; определить наиболее распространенные причины увольнения персонала.</w:t>
      </w:r>
    </w:p>
    <w:p w:rsidR="009822A7" w:rsidRDefault="009822A7" w:rsidP="006E7D88">
      <w:pPr>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На мой взгляд, необходимы следующие специальные мер</w:t>
      </w:r>
      <w:r w:rsidRPr="00164B0B">
        <w:rPr>
          <w:rFonts w:eastAsia="Times New Roman" w:cs="Times New Roman"/>
          <w:color w:val="000000" w:themeColor="text1"/>
        </w:rPr>
        <w:t>о</w:t>
      </w:r>
      <w:r w:rsidRPr="00164B0B">
        <w:rPr>
          <w:rFonts w:eastAsia="Times New Roman" w:cs="Times New Roman"/>
          <w:color w:val="000000" w:themeColor="text1"/>
        </w:rPr>
        <w:t>приятия, которые способствовали бы эффективному управлению во</w:t>
      </w:r>
      <w:r w:rsidRPr="00164B0B">
        <w:rPr>
          <w:rFonts w:eastAsia="Times New Roman" w:cs="Times New Roman"/>
          <w:color w:val="000000" w:themeColor="text1"/>
        </w:rPr>
        <w:t>с</w:t>
      </w:r>
      <w:r w:rsidRPr="00164B0B">
        <w:rPr>
          <w:rFonts w:eastAsia="Times New Roman" w:cs="Times New Roman"/>
          <w:color w:val="000000" w:themeColor="text1"/>
        </w:rPr>
        <w:t>производством трудовых ресурсов на предприятии: совершенствование системы стимулирования трудовых ресурсов предприятия; организация благоприятной атмосферы в коллективе; улучшение условий работы; повышение боевого духа коллектива; сплоченность и развитие корп</w:t>
      </w:r>
      <w:r w:rsidRPr="00164B0B">
        <w:rPr>
          <w:rFonts w:eastAsia="Times New Roman" w:cs="Times New Roman"/>
          <w:color w:val="000000" w:themeColor="text1"/>
        </w:rPr>
        <w:t>о</w:t>
      </w:r>
      <w:r w:rsidRPr="00164B0B">
        <w:rPr>
          <w:rFonts w:eastAsia="Times New Roman" w:cs="Times New Roman"/>
          <w:color w:val="000000" w:themeColor="text1"/>
        </w:rPr>
        <w:t>ративного духа; формирование лояльности и доверия работников. Ре</w:t>
      </w:r>
      <w:r w:rsidRPr="00164B0B">
        <w:rPr>
          <w:rFonts w:eastAsia="Times New Roman" w:cs="Times New Roman"/>
          <w:color w:val="000000" w:themeColor="text1"/>
        </w:rPr>
        <w:t>а</w:t>
      </w:r>
      <w:r w:rsidRPr="00164B0B">
        <w:rPr>
          <w:rFonts w:eastAsia="Times New Roman" w:cs="Times New Roman"/>
          <w:color w:val="000000" w:themeColor="text1"/>
        </w:rPr>
        <w:t>лизация этой работы позволит обеспечить эффективное управление воспроизводством и использованием трудовых ресурсов на предпр</w:t>
      </w:r>
      <w:r w:rsidRPr="00164B0B">
        <w:rPr>
          <w:rFonts w:eastAsia="Times New Roman" w:cs="Times New Roman"/>
          <w:color w:val="000000" w:themeColor="text1"/>
        </w:rPr>
        <w:t>и</w:t>
      </w:r>
      <w:r w:rsidRPr="00164B0B">
        <w:rPr>
          <w:rFonts w:eastAsia="Times New Roman" w:cs="Times New Roman"/>
          <w:color w:val="000000" w:themeColor="text1"/>
        </w:rPr>
        <w:t>ятии.</w:t>
      </w:r>
    </w:p>
    <w:p w:rsidR="006E7D88" w:rsidRPr="00164B0B" w:rsidRDefault="006E7D88" w:rsidP="006E7D88">
      <w:pPr>
        <w:spacing w:after="0" w:line="240" w:lineRule="auto"/>
        <w:ind w:firstLine="709"/>
        <w:jc w:val="both"/>
        <w:rPr>
          <w:rFonts w:eastAsia="Times New Roman" w:cs="Times New Roman"/>
          <w:color w:val="000000" w:themeColor="text1"/>
        </w:rPr>
      </w:pPr>
    </w:p>
    <w:p w:rsidR="009822A7" w:rsidRPr="00164B0B" w:rsidRDefault="009822A7" w:rsidP="006E7D88">
      <w:pPr>
        <w:spacing w:after="0" w:line="240" w:lineRule="auto"/>
        <w:jc w:val="center"/>
        <w:rPr>
          <w:rFonts w:eastAsia="Times New Roman" w:cs="Times New Roman"/>
          <w:bCs/>
          <w:iCs/>
          <w:color w:val="000000" w:themeColor="text1"/>
        </w:rPr>
      </w:pPr>
      <w:r w:rsidRPr="00164B0B">
        <w:rPr>
          <w:rFonts w:eastAsia="Times New Roman" w:cs="Times New Roman"/>
          <w:bCs/>
          <w:iCs/>
          <w:color w:val="000000" w:themeColor="text1"/>
        </w:rPr>
        <w:t>Список литературы</w:t>
      </w:r>
      <w:r w:rsidR="006E7D88">
        <w:rPr>
          <w:rFonts w:eastAsia="Times New Roman" w:cs="Times New Roman"/>
          <w:bCs/>
          <w:iCs/>
          <w:color w:val="000000" w:themeColor="text1"/>
        </w:rPr>
        <w:t>:</w:t>
      </w:r>
    </w:p>
    <w:p w:rsidR="009822A7" w:rsidRPr="00164B0B" w:rsidRDefault="009822A7" w:rsidP="006E7D88">
      <w:pPr>
        <w:pStyle w:val="a8"/>
        <w:numPr>
          <w:ilvl w:val="0"/>
          <w:numId w:val="5"/>
        </w:numPr>
        <w:spacing w:after="0" w:line="240" w:lineRule="auto"/>
        <w:ind w:left="0" w:firstLine="709"/>
        <w:jc w:val="both"/>
        <w:rPr>
          <w:color w:val="000000" w:themeColor="text1"/>
        </w:rPr>
      </w:pPr>
      <w:r w:rsidRPr="00164B0B">
        <w:rPr>
          <w:rFonts w:eastAsia="Times New Roman" w:cs="Times New Roman"/>
          <w:color w:val="000000" w:themeColor="text1"/>
        </w:rPr>
        <w:t>Анопченко Т.Ю., Мурзин А.Д. Индикаторы воспроизво</w:t>
      </w:r>
      <w:r w:rsidRPr="00164B0B">
        <w:rPr>
          <w:rFonts w:eastAsia="Times New Roman" w:cs="Times New Roman"/>
          <w:color w:val="000000" w:themeColor="text1"/>
        </w:rPr>
        <w:t>д</w:t>
      </w:r>
      <w:r w:rsidRPr="00164B0B">
        <w:rPr>
          <w:rFonts w:eastAsia="Times New Roman" w:cs="Times New Roman"/>
          <w:color w:val="000000" w:themeColor="text1"/>
        </w:rPr>
        <w:t>ства человеческого капитала // Наука и практика регионов. 2017. - № 4 (9). - С. 5-7.</w:t>
      </w:r>
    </w:p>
    <w:p w:rsidR="009822A7" w:rsidRPr="00164B0B" w:rsidRDefault="009822A7" w:rsidP="006E7D88">
      <w:pPr>
        <w:pStyle w:val="a6"/>
        <w:numPr>
          <w:ilvl w:val="0"/>
          <w:numId w:val="5"/>
        </w:numPr>
        <w:spacing w:before="0" w:beforeAutospacing="0" w:after="0" w:afterAutospacing="0"/>
        <w:ind w:left="0"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Воронкова О.В. Вопросы развития пенсионной системы России\\Перспективы науки. 2016. № 5 (80). С. 29-34.</w:t>
      </w:r>
    </w:p>
    <w:p w:rsidR="009822A7" w:rsidRPr="00164B0B" w:rsidRDefault="009822A7" w:rsidP="006E7D88">
      <w:pPr>
        <w:pStyle w:val="a6"/>
        <w:numPr>
          <w:ilvl w:val="0"/>
          <w:numId w:val="5"/>
        </w:numPr>
        <w:spacing w:before="0" w:beforeAutospacing="0" w:after="0" w:afterAutospacing="0"/>
        <w:ind w:left="0"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Воронкова О.В., Бикезина Т.В. Вопросы регулирования налоговой системы РФ \\В сборнике: Качество науки - качество жизни Материалы 11-й научно-практической конференции. Российский гос</w:t>
      </w:r>
      <w:r w:rsidRPr="00164B0B">
        <w:rPr>
          <w:rFonts w:asciiTheme="minorHAnsi" w:hAnsiTheme="minorHAnsi"/>
          <w:color w:val="000000" w:themeColor="text1"/>
          <w:sz w:val="22"/>
          <w:szCs w:val="22"/>
        </w:rPr>
        <w:t>у</w:t>
      </w:r>
      <w:r w:rsidRPr="00164B0B">
        <w:rPr>
          <w:rFonts w:asciiTheme="minorHAnsi" w:hAnsiTheme="minorHAnsi"/>
          <w:color w:val="000000" w:themeColor="text1"/>
          <w:sz w:val="22"/>
          <w:szCs w:val="22"/>
        </w:rPr>
        <w:t>дарственный гидрометеорологический университет; Межрегиональная общественная организация "Фонд развития культуры". 2018. С. 30-32.</w:t>
      </w:r>
    </w:p>
    <w:p w:rsidR="009822A7" w:rsidRPr="00164B0B" w:rsidRDefault="009822A7" w:rsidP="006E7D88">
      <w:pPr>
        <w:pStyle w:val="a8"/>
        <w:numPr>
          <w:ilvl w:val="0"/>
          <w:numId w:val="5"/>
        </w:numPr>
        <w:spacing w:after="0" w:line="240" w:lineRule="auto"/>
        <w:ind w:left="0" w:firstLine="709"/>
        <w:jc w:val="both"/>
        <w:rPr>
          <w:color w:val="000000" w:themeColor="text1"/>
        </w:rPr>
      </w:pPr>
      <w:r w:rsidRPr="00164B0B">
        <w:rPr>
          <w:rFonts w:eastAsia="Times New Roman" w:cs="Times New Roman"/>
          <w:color w:val="000000" w:themeColor="text1"/>
        </w:rPr>
        <w:t>Саитова Р.З., Ахметьянова А.И., Колевид Г.Р. Проблемы воспроизводства трудовых ресурсов // Фундаментальные исследов</w:t>
      </w:r>
      <w:r w:rsidRPr="00164B0B">
        <w:rPr>
          <w:rFonts w:eastAsia="Times New Roman" w:cs="Times New Roman"/>
          <w:color w:val="000000" w:themeColor="text1"/>
        </w:rPr>
        <w:t>а</w:t>
      </w:r>
      <w:r w:rsidRPr="00164B0B">
        <w:rPr>
          <w:rFonts w:eastAsia="Times New Roman" w:cs="Times New Roman"/>
          <w:color w:val="000000" w:themeColor="text1"/>
        </w:rPr>
        <w:t>ния. – 2018. – № 2. – С. 152-157.</w:t>
      </w:r>
    </w:p>
    <w:p w:rsidR="009822A7" w:rsidRPr="00EA47F3" w:rsidRDefault="009822A7" w:rsidP="006E7D88">
      <w:pPr>
        <w:pStyle w:val="a8"/>
        <w:numPr>
          <w:ilvl w:val="0"/>
          <w:numId w:val="5"/>
        </w:numPr>
        <w:spacing w:after="0" w:line="240" w:lineRule="auto"/>
        <w:ind w:left="0" w:firstLine="709"/>
        <w:jc w:val="both"/>
        <w:rPr>
          <w:color w:val="000000" w:themeColor="text1"/>
        </w:rPr>
      </w:pPr>
      <w:r w:rsidRPr="00164B0B">
        <w:rPr>
          <w:rFonts w:eastAsia="Times New Roman" w:cs="Times New Roman"/>
          <w:color w:val="000000" w:themeColor="text1"/>
        </w:rPr>
        <w:lastRenderedPageBreak/>
        <w:t>Шабунова А., Леонидова Г., Устинова К. Трудовой поте</w:t>
      </w:r>
      <w:r w:rsidRPr="00164B0B">
        <w:rPr>
          <w:rFonts w:eastAsia="Times New Roman" w:cs="Times New Roman"/>
          <w:color w:val="000000" w:themeColor="text1"/>
        </w:rPr>
        <w:t>н</w:t>
      </w:r>
      <w:r w:rsidRPr="00164B0B">
        <w:rPr>
          <w:rFonts w:eastAsia="Times New Roman" w:cs="Times New Roman"/>
          <w:color w:val="000000" w:themeColor="text1"/>
        </w:rPr>
        <w:t>циал современной россии: старые тренды, новые вызовы // Общество и экономика, 2017. - № 10. – С. 79-94.</w:t>
      </w:r>
    </w:p>
    <w:p w:rsidR="00EA47F3" w:rsidRPr="006F2C52" w:rsidRDefault="00EA47F3" w:rsidP="006F2C52">
      <w:pPr>
        <w:pStyle w:val="a8"/>
        <w:numPr>
          <w:ilvl w:val="0"/>
          <w:numId w:val="5"/>
        </w:numPr>
        <w:spacing w:after="0" w:line="240" w:lineRule="auto"/>
        <w:ind w:left="0" w:firstLine="709"/>
        <w:jc w:val="both"/>
        <w:outlineLvl w:val="0"/>
        <w:rPr>
          <w:rFonts w:cstheme="minorHAnsi"/>
          <w:lang w:val="en-US"/>
        </w:rPr>
      </w:pPr>
      <w:r w:rsidRPr="007E5CC8">
        <w:rPr>
          <w:rFonts w:eastAsia="Times New Roman" w:cstheme="minorHAnsi"/>
          <w:lang w:val="en-US"/>
        </w:rPr>
        <w:t>Voronkova O.V., Semenova Yu.E., Lukina O.V., Panova A.Yu., Ostrovskaya E.N.</w:t>
      </w:r>
      <w:r w:rsidRPr="007E5CC8">
        <w:rPr>
          <w:rFonts w:cstheme="minorHAnsi"/>
          <w:lang w:val="en-US"/>
        </w:rPr>
        <w:t xml:space="preserve"> </w:t>
      </w:r>
      <w:r w:rsidRPr="007E5CC8">
        <w:rPr>
          <w:rFonts w:eastAsia="Times New Roman" w:cstheme="minorHAnsi"/>
          <w:lang w:val="en-US"/>
        </w:rPr>
        <w:t>ASSESSMENT OF THE INFLUENCE OF HUMAN FACTOR ON THE WORKING PROCESS EFFECTIVENESS AS A FACTOR FOR IMPROVING THE EFFICIENCY OF PRODUCTION MANAGEMENT AT INDUSTRIAL ENTERPRI</w:t>
      </w:r>
      <w:r w:rsidRPr="007E5CC8">
        <w:rPr>
          <w:rFonts w:eastAsia="Times New Roman" w:cstheme="minorHAnsi"/>
          <w:lang w:val="en-US"/>
        </w:rPr>
        <w:t>S</w:t>
      </w:r>
      <w:r w:rsidRPr="007E5CC8">
        <w:rPr>
          <w:rFonts w:eastAsia="Times New Roman" w:cstheme="minorHAnsi"/>
          <w:lang w:val="en-US"/>
        </w:rPr>
        <w:t>ES</w:t>
      </w:r>
      <w:r w:rsidRPr="007E5CC8">
        <w:rPr>
          <w:rFonts w:cstheme="minorHAnsi"/>
          <w:lang w:val="en-US"/>
        </w:rPr>
        <w:t>\\</w:t>
      </w:r>
      <w:r w:rsidRPr="007E5CC8">
        <w:rPr>
          <w:rFonts w:eastAsia="Times New Roman" w:cstheme="minorHAnsi"/>
          <w:lang w:val="en-US"/>
        </w:rPr>
        <w:t>Espacios. 2018. Т. 39. № 48. С. 25.</w:t>
      </w:r>
    </w:p>
    <w:p w:rsidR="009822A7" w:rsidRPr="00E6003F" w:rsidRDefault="009822A7" w:rsidP="006E7D88">
      <w:pPr>
        <w:autoSpaceDE w:val="0"/>
        <w:autoSpaceDN w:val="0"/>
        <w:adjustRightInd w:val="0"/>
        <w:spacing w:after="0" w:line="240" w:lineRule="auto"/>
        <w:ind w:firstLine="709"/>
        <w:jc w:val="both"/>
        <w:outlineLvl w:val="0"/>
        <w:rPr>
          <w:rFonts w:cstheme="minorHAnsi"/>
          <w:color w:val="000000" w:themeColor="text1"/>
          <w:lang w:val="en-US"/>
        </w:rPr>
      </w:pPr>
    </w:p>
    <w:p w:rsidR="009822A7" w:rsidRPr="00E6003F" w:rsidRDefault="009822A7" w:rsidP="006E7D88">
      <w:pPr>
        <w:autoSpaceDE w:val="0"/>
        <w:autoSpaceDN w:val="0"/>
        <w:adjustRightInd w:val="0"/>
        <w:spacing w:after="0" w:line="240" w:lineRule="auto"/>
        <w:ind w:firstLine="709"/>
        <w:jc w:val="both"/>
        <w:outlineLvl w:val="0"/>
        <w:rPr>
          <w:rFonts w:cstheme="minorHAnsi"/>
          <w:color w:val="000000" w:themeColor="text1"/>
          <w:lang w:val="en-US"/>
        </w:rPr>
      </w:pPr>
    </w:p>
    <w:p w:rsidR="009822A7" w:rsidRPr="00E6003F" w:rsidRDefault="009822A7" w:rsidP="006E7D88">
      <w:pPr>
        <w:autoSpaceDE w:val="0"/>
        <w:autoSpaceDN w:val="0"/>
        <w:adjustRightInd w:val="0"/>
        <w:spacing w:after="0" w:line="240" w:lineRule="auto"/>
        <w:ind w:firstLine="709"/>
        <w:jc w:val="both"/>
        <w:outlineLvl w:val="0"/>
        <w:rPr>
          <w:rFonts w:cstheme="minorHAnsi"/>
          <w:color w:val="000000" w:themeColor="text1"/>
          <w:lang w:val="en-US"/>
        </w:rPr>
      </w:pPr>
    </w:p>
    <w:p w:rsidR="009822A7" w:rsidRPr="00164B0B" w:rsidRDefault="009822A7" w:rsidP="006E7D88">
      <w:pPr>
        <w:spacing w:after="0" w:line="240" w:lineRule="auto"/>
        <w:jc w:val="both"/>
        <w:rPr>
          <w:rFonts w:eastAsia="Calibri" w:cs="Times New Roman"/>
          <w:color w:val="000000" w:themeColor="text1"/>
        </w:rPr>
      </w:pPr>
      <w:r w:rsidRPr="00164B0B">
        <w:rPr>
          <w:rFonts w:eastAsia="Calibri" w:cs="Times New Roman"/>
          <w:color w:val="000000" w:themeColor="text1"/>
        </w:rPr>
        <w:t>Барышок Н</w:t>
      </w:r>
      <w:r w:rsidR="006F2C52">
        <w:rPr>
          <w:rFonts w:eastAsia="Calibri" w:cs="Times New Roman"/>
          <w:color w:val="000000" w:themeColor="text1"/>
        </w:rPr>
        <w:t>.</w:t>
      </w:r>
      <w:r w:rsidRPr="00164B0B">
        <w:rPr>
          <w:rFonts w:eastAsia="Calibri" w:cs="Times New Roman"/>
          <w:color w:val="000000" w:themeColor="text1"/>
        </w:rPr>
        <w:t xml:space="preserve"> П</w:t>
      </w:r>
      <w:r w:rsidR="006F2C52">
        <w:rPr>
          <w:rFonts w:eastAsia="Calibri" w:cs="Times New Roman"/>
          <w:color w:val="000000" w:themeColor="text1"/>
        </w:rPr>
        <w:t>.</w:t>
      </w:r>
    </w:p>
    <w:p w:rsidR="009822A7" w:rsidRPr="00164B0B" w:rsidRDefault="009822A7" w:rsidP="006E7D88">
      <w:pPr>
        <w:spacing w:after="0" w:line="240" w:lineRule="auto"/>
        <w:jc w:val="both"/>
        <w:rPr>
          <w:rFonts w:eastAsia="Calibri" w:cs="Times New Roman"/>
          <w:color w:val="000000" w:themeColor="text1"/>
        </w:rPr>
      </w:pPr>
      <w:r w:rsidRPr="00164B0B">
        <w:rPr>
          <w:rFonts w:eastAsia="Calibri" w:cs="Times New Roman"/>
          <w:color w:val="000000" w:themeColor="text1"/>
        </w:rPr>
        <w:t>Научный руководитель Островская Е.</w:t>
      </w:r>
      <w:r w:rsidR="000253C6">
        <w:rPr>
          <w:rFonts w:eastAsia="Calibri" w:cs="Times New Roman"/>
          <w:color w:val="000000" w:themeColor="text1"/>
        </w:rPr>
        <w:t xml:space="preserve"> </w:t>
      </w:r>
      <w:r w:rsidRPr="00164B0B">
        <w:rPr>
          <w:rFonts w:eastAsia="Calibri" w:cs="Times New Roman"/>
          <w:color w:val="000000" w:themeColor="text1"/>
        </w:rPr>
        <w:t>Н.</w:t>
      </w:r>
    </w:p>
    <w:p w:rsidR="009822A7" w:rsidRPr="00164B0B" w:rsidRDefault="009822A7" w:rsidP="006E7D88">
      <w:pPr>
        <w:spacing w:after="0" w:line="240" w:lineRule="auto"/>
        <w:jc w:val="both"/>
        <w:rPr>
          <w:rFonts w:eastAsia="Calibri" w:cs="Times New Roman"/>
          <w:color w:val="000000" w:themeColor="text1"/>
        </w:rPr>
      </w:pPr>
      <w:r w:rsidRPr="00164B0B">
        <w:rPr>
          <w:rFonts w:eastAsia="Calibri" w:cs="Times New Roman"/>
          <w:color w:val="000000" w:themeColor="text1"/>
        </w:rPr>
        <w:t>Российский государственный гидрометеорологический университет</w:t>
      </w:r>
    </w:p>
    <w:p w:rsidR="009822A7" w:rsidRPr="006E7D88" w:rsidRDefault="009822A7" w:rsidP="006E7D88">
      <w:pPr>
        <w:spacing w:after="0" w:line="240" w:lineRule="auto"/>
        <w:jc w:val="center"/>
        <w:rPr>
          <w:rFonts w:cs="Times New Roman"/>
          <w:b/>
          <w:color w:val="000000" w:themeColor="text1"/>
        </w:rPr>
      </w:pPr>
      <w:r w:rsidRPr="006E7D88">
        <w:rPr>
          <w:rFonts w:cs="Times New Roman"/>
          <w:b/>
          <w:color w:val="000000" w:themeColor="text1"/>
        </w:rPr>
        <w:t>АКТУАЛЬНОСТЬ РАЗРАБОТКИ СТРАТЕГИИ ПРЕДПРИЯТИЯ</w:t>
      </w:r>
    </w:p>
    <w:p w:rsidR="006E7D88" w:rsidRDefault="006E7D88" w:rsidP="006E7D88">
      <w:pPr>
        <w:spacing w:after="0" w:line="240" w:lineRule="auto"/>
        <w:ind w:firstLine="709"/>
        <w:jc w:val="both"/>
        <w:rPr>
          <w:rFonts w:cs="Times New Roman"/>
          <w:color w:val="000000" w:themeColor="text1"/>
        </w:rPr>
      </w:pP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В современных условиях вопросы разработки стратегии разв</w:t>
      </w:r>
      <w:r w:rsidRPr="00164B0B">
        <w:rPr>
          <w:rFonts w:cs="Times New Roman"/>
          <w:color w:val="000000" w:themeColor="text1"/>
        </w:rPr>
        <w:t>и</w:t>
      </w:r>
      <w:r w:rsidRPr="00164B0B">
        <w:rPr>
          <w:rFonts w:cs="Times New Roman"/>
          <w:color w:val="000000" w:themeColor="text1"/>
        </w:rPr>
        <w:t>тия предприятия имеют первостепенное значение. В связи с нестабил</w:t>
      </w:r>
      <w:r w:rsidRPr="00164B0B">
        <w:rPr>
          <w:rFonts w:cs="Times New Roman"/>
          <w:color w:val="000000" w:themeColor="text1"/>
        </w:rPr>
        <w:t>ь</w:t>
      </w:r>
      <w:r w:rsidRPr="00164B0B">
        <w:rPr>
          <w:rFonts w:cs="Times New Roman"/>
          <w:color w:val="000000" w:themeColor="text1"/>
        </w:rPr>
        <w:t>ностью экономического положения страны, повышением курса валют, инфляцией данная тема является актуальной для любого</w:t>
      </w:r>
      <w:r w:rsidR="006F2C52">
        <w:rPr>
          <w:rFonts w:cs="Times New Roman"/>
          <w:color w:val="000000" w:themeColor="text1"/>
        </w:rPr>
        <w:t xml:space="preserve"> </w:t>
      </w:r>
      <w:r w:rsidRPr="00164B0B">
        <w:rPr>
          <w:rFonts w:cs="Times New Roman"/>
          <w:color w:val="000000" w:themeColor="text1"/>
        </w:rPr>
        <w:t>предприятия.</w:t>
      </w:r>
      <w:r w:rsidR="006F2C52">
        <w:rPr>
          <w:rFonts w:cs="Times New Roman"/>
          <w:color w:val="000000" w:themeColor="text1"/>
        </w:rPr>
        <w:t xml:space="preserve"> </w:t>
      </w:r>
      <w:r w:rsidRPr="00164B0B">
        <w:rPr>
          <w:rFonts w:cs="Times New Roman"/>
          <w:color w:val="000000" w:themeColor="text1"/>
        </w:rPr>
        <w:t>Только предприятия с эффективной и продуманной стратегией разв</w:t>
      </w:r>
      <w:r w:rsidRPr="00164B0B">
        <w:rPr>
          <w:rFonts w:cs="Times New Roman"/>
          <w:color w:val="000000" w:themeColor="text1"/>
        </w:rPr>
        <w:t>и</w:t>
      </w:r>
      <w:r w:rsidRPr="00164B0B">
        <w:rPr>
          <w:rFonts w:cs="Times New Roman"/>
          <w:color w:val="000000" w:themeColor="text1"/>
        </w:rPr>
        <w:t>тия, могут максимизировать прибыль, сократить издержки и легко пр</w:t>
      </w:r>
      <w:r w:rsidRPr="00164B0B">
        <w:rPr>
          <w:rFonts w:cs="Times New Roman"/>
          <w:color w:val="000000" w:themeColor="text1"/>
        </w:rPr>
        <w:t>и</w:t>
      </w:r>
      <w:r w:rsidRPr="00164B0B">
        <w:rPr>
          <w:rFonts w:cs="Times New Roman"/>
          <w:color w:val="000000" w:themeColor="text1"/>
        </w:rPr>
        <w:t>спосабливаться к изменениям внешней среды.</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Стратегия управления современной фирмой охватывает бол</w:t>
      </w:r>
      <w:r w:rsidRPr="00164B0B">
        <w:rPr>
          <w:rFonts w:cs="Times New Roman"/>
          <w:color w:val="000000" w:themeColor="text1"/>
        </w:rPr>
        <w:t>ь</w:t>
      </w:r>
      <w:r w:rsidRPr="00164B0B">
        <w:rPr>
          <w:rFonts w:cs="Times New Roman"/>
          <w:color w:val="000000" w:themeColor="text1"/>
        </w:rPr>
        <w:t>шой спектр функций и подразделений таких как, снабжение, произво</w:t>
      </w:r>
      <w:r w:rsidRPr="00164B0B">
        <w:rPr>
          <w:rFonts w:cs="Times New Roman"/>
          <w:color w:val="000000" w:themeColor="text1"/>
        </w:rPr>
        <w:t>д</w:t>
      </w:r>
      <w:r w:rsidRPr="00164B0B">
        <w:rPr>
          <w:rFonts w:cs="Times New Roman"/>
          <w:color w:val="000000" w:themeColor="text1"/>
        </w:rPr>
        <w:t>ство, финансы, маркетинг, кадры, научные исследования и разработки.</w:t>
      </w:r>
      <w:r w:rsidR="006F2C52">
        <w:rPr>
          <w:rFonts w:cs="Times New Roman"/>
          <w:color w:val="000000" w:themeColor="text1"/>
        </w:rPr>
        <w:t xml:space="preserve"> </w:t>
      </w:r>
      <w:r w:rsidRPr="00164B0B">
        <w:rPr>
          <w:rFonts w:cs="Times New Roman"/>
          <w:color w:val="000000" w:themeColor="text1"/>
        </w:rPr>
        <w:t>Хорошо продуманное стратегическое планирование подготавливает компанию к будущему, устанавливает досрочные направления разв</w:t>
      </w:r>
      <w:r w:rsidRPr="00164B0B">
        <w:rPr>
          <w:rFonts w:cs="Times New Roman"/>
          <w:color w:val="000000" w:themeColor="text1"/>
        </w:rPr>
        <w:t>и</w:t>
      </w:r>
      <w:r w:rsidRPr="00164B0B">
        <w:rPr>
          <w:rFonts w:cs="Times New Roman"/>
          <w:color w:val="000000" w:themeColor="text1"/>
        </w:rPr>
        <w:t>тия и определяет намерение компании занять конкретные деловые п</w:t>
      </w:r>
      <w:r w:rsidRPr="00164B0B">
        <w:rPr>
          <w:rFonts w:cs="Times New Roman"/>
          <w:color w:val="000000" w:themeColor="text1"/>
        </w:rPr>
        <w:t>о</w:t>
      </w:r>
      <w:r w:rsidRPr="00164B0B">
        <w:rPr>
          <w:rFonts w:cs="Times New Roman"/>
          <w:color w:val="000000" w:themeColor="text1"/>
        </w:rPr>
        <w:t>зиции.</w:t>
      </w:r>
    </w:p>
    <w:p w:rsidR="009822A7" w:rsidRPr="00164B0B" w:rsidRDefault="009822A7" w:rsidP="006E7D88">
      <w:pPr>
        <w:shd w:val="clear" w:color="auto" w:fill="FFFFFF"/>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Общая стратегия предприятия исходит изначально из модели поведения фирмы и предложенных менеджерами новых идей. При формировании стратегии из многих вариантов менеджер, выступает в качестве индикатора, определенным образом реагирующего на изм</w:t>
      </w:r>
      <w:r w:rsidRPr="00164B0B">
        <w:rPr>
          <w:rFonts w:eastAsia="Times New Roman" w:cs="Times New Roman"/>
          <w:color w:val="000000" w:themeColor="text1"/>
        </w:rPr>
        <w:t>е</w:t>
      </w:r>
      <w:r w:rsidRPr="00164B0B">
        <w:rPr>
          <w:rFonts w:eastAsia="Times New Roman" w:cs="Times New Roman"/>
          <w:color w:val="000000" w:themeColor="text1"/>
        </w:rPr>
        <w:t>нения на рынке, изыскивает новые возможности и является своего рода синтезатором разных течений и подходов, взятых в разное время и в разных подразделениях предприятия [1].</w:t>
      </w:r>
    </w:p>
    <w:p w:rsidR="009822A7" w:rsidRPr="00164B0B" w:rsidRDefault="009822A7" w:rsidP="006E7D88">
      <w:pPr>
        <w:pStyle w:val="a6"/>
        <w:shd w:val="clear" w:color="auto" w:fill="FFFFFF"/>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lastRenderedPageBreak/>
        <w:t>Постоянное изменение среды, в которой работает предприятие в условиях рыночной экономики, вынуждает предприятие приспоса</w:t>
      </w:r>
      <w:r w:rsidRPr="00164B0B">
        <w:rPr>
          <w:rFonts w:asciiTheme="minorHAnsi" w:hAnsiTheme="minorHAnsi"/>
          <w:color w:val="000000" w:themeColor="text1"/>
          <w:sz w:val="22"/>
          <w:szCs w:val="22"/>
        </w:rPr>
        <w:t>б</w:t>
      </w:r>
      <w:r w:rsidRPr="00164B0B">
        <w:rPr>
          <w:rFonts w:asciiTheme="minorHAnsi" w:hAnsiTheme="minorHAnsi"/>
          <w:color w:val="000000" w:themeColor="text1"/>
          <w:sz w:val="22"/>
          <w:szCs w:val="22"/>
        </w:rPr>
        <w:t>ливаться к новым условиям</w:t>
      </w:r>
      <w:r w:rsidR="006F2C52">
        <w:rPr>
          <w:rFonts w:asciiTheme="minorHAnsi" w:hAnsiTheme="minorHAnsi"/>
          <w:color w:val="000000" w:themeColor="text1"/>
          <w:sz w:val="22"/>
          <w:szCs w:val="22"/>
        </w:rPr>
        <w:t xml:space="preserve"> </w:t>
      </w:r>
      <w:r w:rsidRPr="00164B0B">
        <w:rPr>
          <w:rFonts w:asciiTheme="minorHAnsi" w:hAnsiTheme="minorHAnsi"/>
          <w:color w:val="000000" w:themeColor="text1"/>
          <w:sz w:val="22"/>
          <w:szCs w:val="22"/>
        </w:rPr>
        <w:t>[2, 3], заставляя выбирать стратегию дал</w:t>
      </w:r>
      <w:r w:rsidRPr="00164B0B">
        <w:rPr>
          <w:rFonts w:asciiTheme="minorHAnsi" w:hAnsiTheme="minorHAnsi"/>
          <w:color w:val="000000" w:themeColor="text1"/>
          <w:sz w:val="22"/>
          <w:szCs w:val="22"/>
        </w:rPr>
        <w:t>ь</w:t>
      </w:r>
      <w:r w:rsidRPr="00164B0B">
        <w:rPr>
          <w:rFonts w:asciiTheme="minorHAnsi" w:hAnsiTheme="minorHAnsi"/>
          <w:color w:val="000000" w:themeColor="text1"/>
          <w:sz w:val="22"/>
          <w:szCs w:val="22"/>
        </w:rPr>
        <w:t>нейшего развития.</w:t>
      </w:r>
      <w:r w:rsidR="006F2C52">
        <w:rPr>
          <w:rFonts w:asciiTheme="minorHAnsi" w:hAnsiTheme="minorHAnsi"/>
          <w:color w:val="000000" w:themeColor="text1"/>
          <w:sz w:val="22"/>
          <w:szCs w:val="22"/>
        </w:rPr>
        <w:t xml:space="preserve"> </w:t>
      </w:r>
      <w:r w:rsidRPr="00164B0B">
        <w:rPr>
          <w:rFonts w:asciiTheme="minorHAnsi" w:hAnsiTheme="minorHAnsi"/>
          <w:color w:val="000000" w:themeColor="text1"/>
          <w:sz w:val="22"/>
          <w:szCs w:val="22"/>
        </w:rPr>
        <w:t>Руководители производства при решении намече</w:t>
      </w:r>
      <w:r w:rsidRPr="00164B0B">
        <w:rPr>
          <w:rFonts w:asciiTheme="minorHAnsi" w:hAnsiTheme="minorHAnsi"/>
          <w:color w:val="000000" w:themeColor="text1"/>
          <w:sz w:val="22"/>
          <w:szCs w:val="22"/>
        </w:rPr>
        <w:t>н</w:t>
      </w:r>
      <w:r w:rsidRPr="00164B0B">
        <w:rPr>
          <w:rFonts w:asciiTheme="minorHAnsi" w:hAnsiTheme="minorHAnsi"/>
          <w:color w:val="000000" w:themeColor="text1"/>
          <w:sz w:val="22"/>
          <w:szCs w:val="22"/>
        </w:rPr>
        <w:t xml:space="preserve">ных задач и получения положительных результатов должны учитывать все условия и перспективы развития предприятия. </w:t>
      </w:r>
      <w:r w:rsidRPr="00164B0B">
        <w:rPr>
          <w:rFonts w:asciiTheme="minorHAnsi" w:hAnsiTheme="minorHAnsi"/>
          <w:color w:val="000000" w:themeColor="text1"/>
          <w:sz w:val="22"/>
          <w:szCs w:val="22"/>
          <w:shd w:val="clear" w:color="auto" w:fill="FFFFFF"/>
        </w:rPr>
        <w:t>После выбора страт</w:t>
      </w:r>
      <w:r w:rsidRPr="00164B0B">
        <w:rPr>
          <w:rFonts w:asciiTheme="minorHAnsi" w:hAnsiTheme="minorHAnsi"/>
          <w:color w:val="000000" w:themeColor="text1"/>
          <w:sz w:val="22"/>
          <w:szCs w:val="22"/>
          <w:shd w:val="clear" w:color="auto" w:fill="FFFFFF"/>
        </w:rPr>
        <w:t>е</w:t>
      </w:r>
      <w:r w:rsidRPr="00164B0B">
        <w:rPr>
          <w:rFonts w:asciiTheme="minorHAnsi" w:hAnsiTheme="minorHAnsi"/>
          <w:color w:val="000000" w:themeColor="text1"/>
          <w:sz w:val="22"/>
          <w:szCs w:val="22"/>
          <w:shd w:val="clear" w:color="auto" w:fill="FFFFFF"/>
        </w:rPr>
        <w:t>гии разработки последующего плана, нужно провести тщательную пр</w:t>
      </w:r>
      <w:r w:rsidRPr="00164B0B">
        <w:rPr>
          <w:rFonts w:asciiTheme="minorHAnsi" w:hAnsiTheme="minorHAnsi"/>
          <w:color w:val="000000" w:themeColor="text1"/>
          <w:sz w:val="22"/>
          <w:szCs w:val="22"/>
          <w:shd w:val="clear" w:color="auto" w:fill="FFFFFF"/>
        </w:rPr>
        <w:t>о</w:t>
      </w:r>
      <w:r w:rsidRPr="00164B0B">
        <w:rPr>
          <w:rFonts w:asciiTheme="minorHAnsi" w:hAnsiTheme="minorHAnsi"/>
          <w:color w:val="000000" w:themeColor="text1"/>
          <w:sz w:val="22"/>
          <w:szCs w:val="22"/>
          <w:shd w:val="clear" w:color="auto" w:fill="FFFFFF"/>
        </w:rPr>
        <w:t>верку структуры организации, чтобы выяснить, способствует ли она до</w:t>
      </w:r>
      <w:r w:rsidRPr="00164B0B">
        <w:rPr>
          <w:rFonts w:asciiTheme="minorHAnsi" w:hAnsiTheme="minorHAnsi"/>
          <w:color w:val="000000" w:themeColor="text1"/>
          <w:sz w:val="22"/>
          <w:szCs w:val="22"/>
          <w:shd w:val="clear" w:color="auto" w:fill="FFFFFF"/>
        </w:rPr>
        <w:t>с</w:t>
      </w:r>
      <w:r w:rsidRPr="00164B0B">
        <w:rPr>
          <w:rFonts w:asciiTheme="minorHAnsi" w:hAnsiTheme="minorHAnsi"/>
          <w:color w:val="000000" w:themeColor="text1"/>
          <w:sz w:val="22"/>
          <w:szCs w:val="22"/>
          <w:shd w:val="clear" w:color="auto" w:fill="FFFFFF"/>
        </w:rPr>
        <w:t>тижению общеорганизационных целей [4].</w:t>
      </w:r>
    </w:p>
    <w:p w:rsidR="009822A7" w:rsidRPr="00164B0B" w:rsidRDefault="009822A7" w:rsidP="006E7D88">
      <w:pPr>
        <w:pStyle w:val="a6"/>
        <w:shd w:val="clear" w:color="auto" w:fill="FFFFFF"/>
        <w:spacing w:before="0" w:beforeAutospacing="0" w:after="0" w:afterAutospacing="0"/>
        <w:ind w:firstLine="709"/>
        <w:jc w:val="both"/>
        <w:rPr>
          <w:rFonts w:asciiTheme="minorHAnsi" w:hAnsiTheme="minorHAnsi"/>
          <w:color w:val="000000" w:themeColor="text1"/>
          <w:sz w:val="22"/>
          <w:szCs w:val="22"/>
          <w:shd w:val="clear" w:color="auto" w:fill="FFFFFF"/>
        </w:rPr>
      </w:pPr>
      <w:r w:rsidRPr="00164B0B">
        <w:rPr>
          <w:rFonts w:asciiTheme="minorHAnsi" w:hAnsiTheme="minorHAnsi"/>
          <w:color w:val="000000" w:themeColor="text1"/>
          <w:sz w:val="22"/>
          <w:szCs w:val="22"/>
          <w:shd w:val="clear" w:color="auto" w:fill="FFFFFF"/>
        </w:rPr>
        <w:t>Стратегическое планирование динамичный процесс, который требует постоянной оценки текущей ситуации и определения следу</w:t>
      </w:r>
      <w:r w:rsidRPr="00164B0B">
        <w:rPr>
          <w:rFonts w:asciiTheme="minorHAnsi" w:hAnsiTheme="minorHAnsi"/>
          <w:color w:val="000000" w:themeColor="text1"/>
          <w:sz w:val="22"/>
          <w:szCs w:val="22"/>
          <w:shd w:val="clear" w:color="auto" w:fill="FFFFFF"/>
        </w:rPr>
        <w:t>ю</w:t>
      </w:r>
      <w:r w:rsidRPr="00164B0B">
        <w:rPr>
          <w:rFonts w:asciiTheme="minorHAnsi" w:hAnsiTheme="minorHAnsi"/>
          <w:color w:val="000000" w:themeColor="text1"/>
          <w:sz w:val="22"/>
          <w:szCs w:val="22"/>
          <w:shd w:val="clear" w:color="auto" w:fill="FFFFFF"/>
        </w:rPr>
        <w:t>щего шага.</w:t>
      </w:r>
      <w:r w:rsidR="00E6003F">
        <w:rPr>
          <w:rFonts w:asciiTheme="minorHAnsi" w:hAnsiTheme="minorHAnsi"/>
          <w:color w:val="000000" w:themeColor="text1"/>
          <w:sz w:val="22"/>
          <w:szCs w:val="22"/>
          <w:shd w:val="clear" w:color="auto" w:fill="FFFFFF"/>
        </w:rPr>
        <w:t xml:space="preserve"> </w:t>
      </w:r>
      <w:r w:rsidRPr="00164B0B">
        <w:rPr>
          <w:rFonts w:asciiTheme="minorHAnsi" w:hAnsiTheme="minorHAnsi"/>
          <w:color w:val="000000" w:themeColor="text1"/>
          <w:sz w:val="22"/>
          <w:szCs w:val="22"/>
        </w:rPr>
        <w:t>В процессе управления предприятием ничто не может быть окончательным и все действия подвержены изменениям в зависимости от большого количества рисков, внешних и внутренних факторов в</w:t>
      </w:r>
      <w:r w:rsidRPr="00164B0B">
        <w:rPr>
          <w:rFonts w:asciiTheme="minorHAnsi" w:hAnsiTheme="minorHAnsi"/>
          <w:color w:val="000000" w:themeColor="text1"/>
          <w:sz w:val="22"/>
          <w:szCs w:val="22"/>
        </w:rPr>
        <w:t>и</w:t>
      </w:r>
      <w:r w:rsidRPr="00164B0B">
        <w:rPr>
          <w:rFonts w:asciiTheme="minorHAnsi" w:hAnsiTheme="minorHAnsi"/>
          <w:color w:val="000000" w:themeColor="text1"/>
          <w:sz w:val="22"/>
          <w:szCs w:val="22"/>
        </w:rPr>
        <w:t>ляющих на предприятие в целом</w:t>
      </w:r>
      <w:r w:rsidR="006F2C52">
        <w:rPr>
          <w:rFonts w:asciiTheme="minorHAnsi" w:hAnsiTheme="minorHAnsi"/>
          <w:color w:val="000000" w:themeColor="text1"/>
          <w:sz w:val="22"/>
          <w:szCs w:val="22"/>
        </w:rPr>
        <w:t xml:space="preserve"> </w:t>
      </w:r>
      <w:r w:rsidRPr="00164B0B">
        <w:rPr>
          <w:rFonts w:asciiTheme="minorHAnsi" w:hAnsiTheme="minorHAnsi"/>
          <w:color w:val="000000" w:themeColor="text1"/>
          <w:sz w:val="22"/>
          <w:szCs w:val="22"/>
        </w:rPr>
        <w:t>[5]. Изменения обстановки требуют внесение корректировок в стратегию, поэтому сам процесс</w:t>
      </w:r>
      <w:r w:rsidR="004F5E8C">
        <w:rPr>
          <w:rFonts w:asciiTheme="minorHAnsi" w:hAnsiTheme="minorHAnsi"/>
          <w:color w:val="000000" w:themeColor="text1"/>
          <w:sz w:val="22"/>
          <w:szCs w:val="22"/>
        </w:rPr>
        <w:t xml:space="preserve"> </w:t>
      </w:r>
      <w:r w:rsidRPr="00164B0B">
        <w:rPr>
          <w:rFonts w:asciiTheme="minorHAnsi" w:hAnsiTheme="minorHAnsi"/>
          <w:color w:val="000000" w:themeColor="text1"/>
          <w:sz w:val="22"/>
          <w:szCs w:val="22"/>
        </w:rPr>
        <w:t>планиров</w:t>
      </w:r>
      <w:r w:rsidRPr="00164B0B">
        <w:rPr>
          <w:rFonts w:asciiTheme="minorHAnsi" w:hAnsiTheme="minorHAnsi"/>
          <w:color w:val="000000" w:themeColor="text1"/>
          <w:sz w:val="22"/>
          <w:szCs w:val="22"/>
        </w:rPr>
        <w:t>а</w:t>
      </w:r>
      <w:r w:rsidRPr="00164B0B">
        <w:rPr>
          <w:rFonts w:asciiTheme="minorHAnsi" w:hAnsiTheme="minorHAnsi"/>
          <w:color w:val="000000" w:themeColor="text1"/>
          <w:sz w:val="22"/>
          <w:szCs w:val="22"/>
        </w:rPr>
        <w:t>ния можно считать «живым организмом».</w:t>
      </w:r>
    </w:p>
    <w:p w:rsidR="009822A7" w:rsidRDefault="009822A7" w:rsidP="006E7D88">
      <w:pPr>
        <w:pStyle w:val="a6"/>
        <w:shd w:val="clear" w:color="auto" w:fill="FFFFFF"/>
        <w:spacing w:before="0" w:beforeAutospacing="0" w:after="0" w:afterAutospacing="0"/>
        <w:ind w:firstLine="709"/>
        <w:jc w:val="both"/>
        <w:rPr>
          <w:rFonts w:asciiTheme="minorHAnsi" w:hAnsiTheme="minorHAnsi"/>
          <w:color w:val="000000" w:themeColor="text1"/>
          <w:sz w:val="22"/>
          <w:szCs w:val="22"/>
          <w:shd w:val="clear" w:color="auto" w:fill="FFFFFF"/>
        </w:rPr>
      </w:pPr>
      <w:r w:rsidRPr="00164B0B">
        <w:rPr>
          <w:rFonts w:asciiTheme="minorHAnsi" w:hAnsiTheme="minorHAnsi"/>
          <w:color w:val="000000" w:themeColor="text1"/>
          <w:sz w:val="22"/>
          <w:szCs w:val="22"/>
          <w:shd w:val="clear" w:color="auto" w:fill="FFFFFF"/>
        </w:rPr>
        <w:t>Стратегическое планирование позволяет менеджменту понять текущую ситуацию, что в свою очередь позволяет планировать буд</w:t>
      </w:r>
      <w:r w:rsidRPr="00164B0B">
        <w:rPr>
          <w:rFonts w:asciiTheme="minorHAnsi" w:hAnsiTheme="minorHAnsi"/>
          <w:color w:val="000000" w:themeColor="text1"/>
          <w:sz w:val="22"/>
          <w:szCs w:val="22"/>
          <w:shd w:val="clear" w:color="auto" w:fill="FFFFFF"/>
        </w:rPr>
        <w:t>у</w:t>
      </w:r>
      <w:r w:rsidRPr="00164B0B">
        <w:rPr>
          <w:rFonts w:asciiTheme="minorHAnsi" w:hAnsiTheme="minorHAnsi"/>
          <w:color w:val="000000" w:themeColor="text1"/>
          <w:sz w:val="22"/>
          <w:szCs w:val="22"/>
          <w:shd w:val="clear" w:color="auto" w:fill="FFFFFF"/>
        </w:rPr>
        <w:t>щее. В мире быстрых перемен стратегическое мышление становиться основой успеха.</w:t>
      </w:r>
    </w:p>
    <w:p w:rsidR="006E7D88" w:rsidRPr="00164B0B" w:rsidRDefault="006E7D88" w:rsidP="006E7D88">
      <w:pPr>
        <w:pStyle w:val="a6"/>
        <w:shd w:val="clear" w:color="auto" w:fill="FFFFFF"/>
        <w:spacing w:before="0" w:beforeAutospacing="0" w:after="0" w:afterAutospacing="0"/>
        <w:ind w:firstLine="709"/>
        <w:jc w:val="both"/>
        <w:rPr>
          <w:rFonts w:asciiTheme="minorHAnsi" w:hAnsiTheme="minorHAnsi"/>
          <w:color w:val="000000" w:themeColor="text1"/>
          <w:sz w:val="22"/>
          <w:szCs w:val="22"/>
          <w:shd w:val="clear" w:color="auto" w:fill="FFFFFF"/>
        </w:rPr>
      </w:pPr>
    </w:p>
    <w:p w:rsidR="009822A7" w:rsidRPr="00164B0B" w:rsidRDefault="009822A7" w:rsidP="006E7D88">
      <w:pPr>
        <w:pStyle w:val="a6"/>
        <w:shd w:val="clear" w:color="auto" w:fill="FFFFFF"/>
        <w:tabs>
          <w:tab w:val="left" w:pos="851"/>
        </w:tabs>
        <w:spacing w:before="0" w:beforeAutospacing="0" w:after="0" w:afterAutospacing="0"/>
        <w:jc w:val="center"/>
        <w:rPr>
          <w:rFonts w:asciiTheme="minorHAnsi" w:hAnsiTheme="minorHAnsi"/>
          <w:color w:val="000000" w:themeColor="text1"/>
          <w:sz w:val="22"/>
          <w:szCs w:val="22"/>
          <w:shd w:val="clear" w:color="auto" w:fill="FFFFFF"/>
        </w:rPr>
      </w:pPr>
      <w:r w:rsidRPr="00164B0B">
        <w:rPr>
          <w:rFonts w:asciiTheme="minorHAnsi" w:hAnsiTheme="minorHAnsi"/>
          <w:color w:val="000000" w:themeColor="text1"/>
          <w:sz w:val="22"/>
          <w:szCs w:val="22"/>
          <w:shd w:val="clear" w:color="auto" w:fill="FFFFFF"/>
        </w:rPr>
        <w:t>Список литературы</w:t>
      </w:r>
    </w:p>
    <w:p w:rsidR="009822A7" w:rsidRPr="00164B0B" w:rsidRDefault="00AD6D73" w:rsidP="006E7D88">
      <w:pPr>
        <w:pStyle w:val="a8"/>
        <w:numPr>
          <w:ilvl w:val="0"/>
          <w:numId w:val="6"/>
        </w:numPr>
        <w:shd w:val="clear" w:color="auto" w:fill="FFFFFF"/>
        <w:tabs>
          <w:tab w:val="left" w:pos="993"/>
        </w:tabs>
        <w:spacing w:after="0" w:line="240" w:lineRule="auto"/>
        <w:ind w:left="0" w:firstLine="709"/>
        <w:jc w:val="both"/>
        <w:rPr>
          <w:rFonts w:eastAsia="Times New Roman" w:cs="Times New Roman"/>
          <w:color w:val="000000" w:themeColor="text1"/>
        </w:rPr>
      </w:pPr>
      <w:r>
        <w:rPr>
          <w:rFonts w:eastAsia="Times New Roman" w:cs="Times New Roman"/>
          <w:color w:val="000000" w:themeColor="text1"/>
        </w:rPr>
        <w:tab/>
      </w:r>
      <w:r w:rsidR="009822A7" w:rsidRPr="00164B0B">
        <w:rPr>
          <w:rFonts w:eastAsia="Times New Roman" w:cs="Times New Roman"/>
          <w:color w:val="000000" w:themeColor="text1"/>
        </w:rPr>
        <w:t>Басовский, Л.Е. Стратегический менеджмент: Учебник / Л.Е. Басовский. - М.: НИЦ ИНФРА-М, 2013. –С. 243.</w:t>
      </w:r>
    </w:p>
    <w:p w:rsidR="009822A7" w:rsidRPr="00164B0B" w:rsidRDefault="00AD6D73" w:rsidP="006E7D88">
      <w:pPr>
        <w:pStyle w:val="a8"/>
        <w:numPr>
          <w:ilvl w:val="0"/>
          <w:numId w:val="6"/>
        </w:numPr>
        <w:shd w:val="clear" w:color="auto" w:fill="FFFFFF"/>
        <w:tabs>
          <w:tab w:val="left" w:pos="993"/>
        </w:tabs>
        <w:spacing w:after="0" w:line="240" w:lineRule="auto"/>
        <w:ind w:left="0" w:firstLine="709"/>
        <w:jc w:val="both"/>
        <w:rPr>
          <w:rFonts w:eastAsia="Times New Roman" w:cs="Times New Roman"/>
          <w:color w:val="000000" w:themeColor="text1"/>
        </w:rPr>
      </w:pPr>
      <w:r>
        <w:rPr>
          <w:rFonts w:eastAsia="Times New Roman" w:cs="Times New Roman"/>
          <w:color w:val="000000" w:themeColor="text1"/>
        </w:rPr>
        <w:tab/>
      </w:r>
      <w:r w:rsidR="009822A7" w:rsidRPr="00164B0B">
        <w:rPr>
          <w:rFonts w:eastAsia="Times New Roman" w:cs="Times New Roman"/>
          <w:color w:val="000000" w:themeColor="text1"/>
        </w:rPr>
        <w:t>Островская Е.Н. Зарубежный опыт в области формиров</w:t>
      </w:r>
      <w:r w:rsidR="009822A7" w:rsidRPr="00164B0B">
        <w:rPr>
          <w:rFonts w:eastAsia="Times New Roman" w:cs="Times New Roman"/>
          <w:color w:val="000000" w:themeColor="text1"/>
        </w:rPr>
        <w:t>а</w:t>
      </w:r>
      <w:r w:rsidR="009822A7" w:rsidRPr="00164B0B">
        <w:rPr>
          <w:rFonts w:eastAsia="Times New Roman" w:cs="Times New Roman"/>
          <w:color w:val="000000" w:themeColor="text1"/>
        </w:rPr>
        <w:t xml:space="preserve">ния и развития вертикально интегрированных структур. </w:t>
      </w:r>
      <w:r w:rsidR="00E6003F">
        <w:rPr>
          <w:rFonts w:eastAsia="Times New Roman" w:cs="Times New Roman"/>
          <w:color w:val="000000" w:themeColor="text1"/>
        </w:rPr>
        <w:t>\\</w:t>
      </w:r>
      <w:r w:rsidR="009822A7" w:rsidRPr="00164B0B">
        <w:rPr>
          <w:rFonts w:eastAsia="Times New Roman" w:cs="Times New Roman"/>
          <w:color w:val="000000" w:themeColor="text1"/>
        </w:rPr>
        <w:t>В сборнике: Наука и молодежь: новые взгляды и решения сборник научных статей по итогам Международной научно-практической конференции. Реги</w:t>
      </w:r>
      <w:r w:rsidR="009822A7" w:rsidRPr="00164B0B">
        <w:rPr>
          <w:rFonts w:eastAsia="Times New Roman" w:cs="Times New Roman"/>
          <w:color w:val="000000" w:themeColor="text1"/>
        </w:rPr>
        <w:t>о</w:t>
      </w:r>
      <w:r w:rsidR="009822A7" w:rsidRPr="00164B0B">
        <w:rPr>
          <w:rFonts w:eastAsia="Times New Roman" w:cs="Times New Roman"/>
          <w:color w:val="000000" w:themeColor="text1"/>
        </w:rPr>
        <w:t>нальный центр социально-экономических и политических исследов</w:t>
      </w:r>
      <w:r w:rsidR="009822A7" w:rsidRPr="00164B0B">
        <w:rPr>
          <w:rFonts w:eastAsia="Times New Roman" w:cs="Times New Roman"/>
          <w:color w:val="000000" w:themeColor="text1"/>
        </w:rPr>
        <w:t>а</w:t>
      </w:r>
      <w:r w:rsidR="009822A7" w:rsidRPr="00164B0B">
        <w:rPr>
          <w:rFonts w:eastAsia="Times New Roman" w:cs="Times New Roman"/>
          <w:color w:val="000000" w:themeColor="text1"/>
        </w:rPr>
        <w:t>ний «Общественное содействие»; под редакцией И. Е. Бельских, В. Н. Гуляихина. 2012. С. 136-138.</w:t>
      </w:r>
    </w:p>
    <w:p w:rsidR="009822A7" w:rsidRPr="00164B0B" w:rsidRDefault="00AD6D73" w:rsidP="006E7D88">
      <w:pPr>
        <w:pStyle w:val="a8"/>
        <w:numPr>
          <w:ilvl w:val="0"/>
          <w:numId w:val="6"/>
        </w:numPr>
        <w:shd w:val="clear" w:color="auto" w:fill="FFFFFF"/>
        <w:tabs>
          <w:tab w:val="left" w:pos="993"/>
        </w:tabs>
        <w:spacing w:after="0" w:line="240" w:lineRule="auto"/>
        <w:ind w:left="0" w:firstLine="709"/>
        <w:jc w:val="both"/>
        <w:rPr>
          <w:rFonts w:eastAsia="Times New Roman" w:cs="Times New Roman"/>
          <w:color w:val="000000" w:themeColor="text1"/>
        </w:rPr>
      </w:pPr>
      <w:r>
        <w:rPr>
          <w:rFonts w:eastAsia="Times New Roman" w:cs="Times New Roman"/>
          <w:color w:val="000000" w:themeColor="text1"/>
        </w:rPr>
        <w:tab/>
      </w:r>
      <w:r w:rsidR="009822A7" w:rsidRPr="00164B0B">
        <w:rPr>
          <w:rFonts w:eastAsia="Times New Roman" w:cs="Times New Roman"/>
          <w:color w:val="000000" w:themeColor="text1"/>
        </w:rPr>
        <w:t>Островская Е.Н. Вертикальная интеграция как направл</w:t>
      </w:r>
      <w:r w:rsidR="009822A7" w:rsidRPr="00164B0B">
        <w:rPr>
          <w:rFonts w:eastAsia="Times New Roman" w:cs="Times New Roman"/>
          <w:color w:val="000000" w:themeColor="text1"/>
        </w:rPr>
        <w:t>е</w:t>
      </w:r>
      <w:r w:rsidR="009822A7" w:rsidRPr="00164B0B">
        <w:rPr>
          <w:rFonts w:eastAsia="Times New Roman" w:cs="Times New Roman"/>
          <w:color w:val="000000" w:themeColor="text1"/>
        </w:rPr>
        <w:t>ние промышленной политики</w:t>
      </w:r>
      <w:r w:rsidR="00E6003F">
        <w:rPr>
          <w:rFonts w:eastAsia="Times New Roman" w:cs="Times New Roman"/>
          <w:color w:val="000000" w:themeColor="text1"/>
        </w:rPr>
        <w:t>\\</w:t>
      </w:r>
      <w:r w:rsidR="009822A7" w:rsidRPr="006E7D88">
        <w:rPr>
          <w:rFonts w:eastAsia="Times New Roman" w:cs="Times New Roman"/>
          <w:color w:val="000000" w:themeColor="text1"/>
          <w:spacing w:val="-2"/>
        </w:rPr>
        <w:t>В сборнике: Экономика и управление: вопросы оптимизации Материалы международной научно-практической конференции, часть 2. Редактор: Бельских И.Е.. Волгоград, 2010. С. 91-93.</w:t>
      </w:r>
    </w:p>
    <w:p w:rsidR="009822A7" w:rsidRPr="00E6003F" w:rsidRDefault="00AD6D73" w:rsidP="006E7D88">
      <w:pPr>
        <w:pStyle w:val="a8"/>
        <w:numPr>
          <w:ilvl w:val="0"/>
          <w:numId w:val="6"/>
        </w:numPr>
        <w:shd w:val="clear" w:color="auto" w:fill="FFFFFF"/>
        <w:tabs>
          <w:tab w:val="left" w:pos="993"/>
        </w:tabs>
        <w:spacing w:after="0" w:line="240" w:lineRule="auto"/>
        <w:ind w:left="0" w:firstLine="709"/>
        <w:jc w:val="both"/>
        <w:rPr>
          <w:rFonts w:eastAsia="Times New Roman" w:cs="Times New Roman"/>
          <w:color w:val="000000" w:themeColor="text1"/>
        </w:rPr>
      </w:pPr>
      <w:r>
        <w:rPr>
          <w:rFonts w:cs="Times New Roman"/>
          <w:color w:val="000000" w:themeColor="text1"/>
          <w:shd w:val="clear" w:color="auto" w:fill="FFFFFF"/>
        </w:rPr>
        <w:lastRenderedPageBreak/>
        <w:tab/>
      </w:r>
      <w:r w:rsidR="009822A7" w:rsidRPr="00164B0B">
        <w:rPr>
          <w:rFonts w:cs="Times New Roman"/>
          <w:color w:val="000000" w:themeColor="text1"/>
          <w:shd w:val="clear" w:color="auto" w:fill="FFFFFF"/>
        </w:rPr>
        <w:t>Мироненко В. О. Стратегическое планирование, его зн</w:t>
      </w:r>
      <w:r w:rsidR="009822A7" w:rsidRPr="00164B0B">
        <w:rPr>
          <w:rFonts w:cs="Times New Roman"/>
          <w:color w:val="000000" w:themeColor="text1"/>
          <w:shd w:val="clear" w:color="auto" w:fill="FFFFFF"/>
        </w:rPr>
        <w:t>а</w:t>
      </w:r>
      <w:r w:rsidR="009822A7" w:rsidRPr="00164B0B">
        <w:rPr>
          <w:rFonts w:cs="Times New Roman"/>
          <w:color w:val="000000" w:themeColor="text1"/>
          <w:shd w:val="clear" w:color="auto" w:fill="FFFFFF"/>
        </w:rPr>
        <w:t xml:space="preserve">чение и этапы // Молодой ученый. — 2017. — №12. — С. 331-333. — URL </w:t>
      </w:r>
      <w:hyperlink r:id="rId18" w:history="1">
        <w:r w:rsidR="009822A7" w:rsidRPr="00E6003F">
          <w:rPr>
            <w:rStyle w:val="af4"/>
            <w:rFonts w:cs="Times New Roman"/>
            <w:color w:val="000000" w:themeColor="text1"/>
            <w:u w:val="none"/>
            <w:shd w:val="clear" w:color="auto" w:fill="FFFFFF"/>
          </w:rPr>
          <w:t>https://moluch.ru/</w:t>
        </w:r>
      </w:hyperlink>
      <w:r w:rsidR="009822A7" w:rsidRPr="00E6003F">
        <w:rPr>
          <w:rFonts w:cs="Times New Roman"/>
          <w:color w:val="000000" w:themeColor="text1"/>
          <w:shd w:val="clear" w:color="auto" w:fill="FFFFFF"/>
        </w:rPr>
        <w:t>archive/146/40933/ (дата обращения: 13.11.2018).</w:t>
      </w:r>
    </w:p>
    <w:p w:rsidR="009822A7" w:rsidRPr="00E6003F" w:rsidRDefault="00AD6D73" w:rsidP="006E7D88">
      <w:pPr>
        <w:pStyle w:val="a6"/>
        <w:numPr>
          <w:ilvl w:val="0"/>
          <w:numId w:val="6"/>
        </w:numPr>
        <w:shd w:val="clear" w:color="auto" w:fill="FFFFFF"/>
        <w:tabs>
          <w:tab w:val="left" w:pos="993"/>
        </w:tabs>
        <w:spacing w:before="0" w:beforeAutospacing="0" w:after="0" w:afterAutospacing="0"/>
        <w:ind w:left="0" w:firstLine="709"/>
        <w:jc w:val="both"/>
        <w:rPr>
          <w:rFonts w:asciiTheme="minorHAnsi" w:hAnsiTheme="minorHAnsi"/>
          <w:color w:val="000000" w:themeColor="text1"/>
          <w:sz w:val="22"/>
          <w:szCs w:val="22"/>
        </w:rPr>
      </w:pPr>
      <w:r>
        <w:rPr>
          <w:rFonts w:asciiTheme="minorHAnsi" w:hAnsiTheme="minorHAnsi"/>
          <w:color w:val="000000" w:themeColor="text1"/>
          <w:sz w:val="22"/>
          <w:szCs w:val="22"/>
          <w:shd w:val="clear" w:color="auto" w:fill="FFFFFF"/>
        </w:rPr>
        <w:tab/>
      </w:r>
      <w:r w:rsidR="009822A7" w:rsidRPr="00E6003F">
        <w:rPr>
          <w:rFonts w:asciiTheme="minorHAnsi" w:hAnsiTheme="minorHAnsi"/>
          <w:color w:val="000000" w:themeColor="text1"/>
          <w:sz w:val="22"/>
          <w:szCs w:val="22"/>
          <w:shd w:val="clear" w:color="auto" w:fill="FFFFFF"/>
        </w:rPr>
        <w:t>Стратегическое планирование. Понятие и этапы страт</w:t>
      </w:r>
      <w:r w:rsidR="009822A7" w:rsidRPr="00E6003F">
        <w:rPr>
          <w:rFonts w:asciiTheme="minorHAnsi" w:hAnsiTheme="minorHAnsi"/>
          <w:color w:val="000000" w:themeColor="text1"/>
          <w:sz w:val="22"/>
          <w:szCs w:val="22"/>
          <w:shd w:val="clear" w:color="auto" w:fill="FFFFFF"/>
        </w:rPr>
        <w:t>е</w:t>
      </w:r>
      <w:r w:rsidR="009822A7" w:rsidRPr="00E6003F">
        <w:rPr>
          <w:rFonts w:asciiTheme="minorHAnsi" w:hAnsiTheme="minorHAnsi"/>
          <w:color w:val="000000" w:themeColor="text1"/>
          <w:sz w:val="22"/>
          <w:szCs w:val="22"/>
          <w:shd w:val="clear" w:color="auto" w:fill="FFFFFF"/>
        </w:rPr>
        <w:t xml:space="preserve">гического планирования // STPLAN.RU. URL: </w:t>
      </w:r>
      <w:hyperlink r:id="rId19" w:history="1">
        <w:r w:rsidR="008D1355" w:rsidRPr="00E6003F">
          <w:rPr>
            <w:rStyle w:val="af4"/>
            <w:rFonts w:asciiTheme="minorHAnsi" w:hAnsiTheme="minorHAnsi"/>
            <w:color w:val="000000" w:themeColor="text1"/>
            <w:sz w:val="22"/>
            <w:szCs w:val="22"/>
            <w:u w:val="none"/>
            <w:shd w:val="clear" w:color="auto" w:fill="FFFFFF"/>
          </w:rPr>
          <w:t>http:</w:t>
        </w:r>
        <w:r w:rsidR="00E6003F">
          <w:rPr>
            <w:rStyle w:val="af4"/>
            <w:rFonts w:asciiTheme="minorHAnsi" w:hAnsiTheme="minorHAnsi"/>
            <w:color w:val="000000" w:themeColor="text1"/>
            <w:sz w:val="22"/>
            <w:szCs w:val="22"/>
            <w:u w:val="none"/>
            <w:shd w:val="clear" w:color="auto" w:fill="FFFFFF"/>
          </w:rPr>
          <w:t xml:space="preserve"> </w:t>
        </w:r>
        <w:r w:rsidR="008D1355" w:rsidRPr="00E6003F">
          <w:rPr>
            <w:rStyle w:val="af4"/>
            <w:rFonts w:asciiTheme="minorHAnsi" w:hAnsiTheme="minorHAnsi"/>
            <w:color w:val="000000" w:themeColor="text1"/>
            <w:sz w:val="22"/>
            <w:szCs w:val="22"/>
            <w:u w:val="none"/>
            <w:shd w:val="clear" w:color="auto" w:fill="FFFFFF"/>
          </w:rPr>
          <w:t>//www.stplan.ru/</w:t>
        </w:r>
        <w:r w:rsidR="00E6003F">
          <w:rPr>
            <w:rStyle w:val="af4"/>
            <w:rFonts w:asciiTheme="minorHAnsi" w:hAnsiTheme="minorHAnsi"/>
            <w:color w:val="000000" w:themeColor="text1"/>
            <w:sz w:val="22"/>
            <w:szCs w:val="22"/>
            <w:u w:val="none"/>
            <w:shd w:val="clear" w:color="auto" w:fill="FFFFFF"/>
          </w:rPr>
          <w:t xml:space="preserve"> </w:t>
        </w:r>
        <w:r w:rsidR="008D1355" w:rsidRPr="00E6003F">
          <w:rPr>
            <w:rStyle w:val="af4"/>
            <w:rFonts w:asciiTheme="minorHAnsi" w:hAnsiTheme="minorHAnsi"/>
            <w:color w:val="000000" w:themeColor="text1"/>
            <w:sz w:val="22"/>
            <w:szCs w:val="22"/>
            <w:u w:val="none"/>
            <w:shd w:val="clear" w:color="auto" w:fill="FFFFFF"/>
          </w:rPr>
          <w:t>articles/theory/strplan.htm</w:t>
        </w:r>
      </w:hyperlink>
    </w:p>
    <w:p w:rsidR="008D1355" w:rsidRPr="006F2C52" w:rsidRDefault="008D1355" w:rsidP="00AD6D73">
      <w:pPr>
        <w:pStyle w:val="a8"/>
        <w:numPr>
          <w:ilvl w:val="0"/>
          <w:numId w:val="6"/>
        </w:numPr>
        <w:tabs>
          <w:tab w:val="left" w:pos="709"/>
        </w:tabs>
        <w:spacing w:after="0" w:line="240" w:lineRule="auto"/>
        <w:ind w:left="0" w:firstLine="709"/>
        <w:jc w:val="both"/>
        <w:outlineLvl w:val="0"/>
        <w:rPr>
          <w:rFonts w:cstheme="minorHAnsi"/>
          <w:lang w:val="en-US"/>
        </w:rPr>
      </w:pPr>
      <w:r w:rsidRPr="007E5CC8">
        <w:rPr>
          <w:rFonts w:eastAsia="Times New Roman" w:cstheme="minorHAnsi"/>
          <w:lang w:val="en-US"/>
        </w:rPr>
        <w:t>Voronkova O.V., Semenova Yu.E., Lukina O.V., Panova A.Yu., Ostrovskaya E.N.</w:t>
      </w:r>
      <w:r w:rsidRPr="007E5CC8">
        <w:rPr>
          <w:rFonts w:cstheme="minorHAnsi"/>
          <w:lang w:val="en-US"/>
        </w:rPr>
        <w:t xml:space="preserve"> </w:t>
      </w:r>
      <w:r w:rsidRPr="007E5CC8">
        <w:rPr>
          <w:rFonts w:eastAsia="Times New Roman" w:cstheme="minorHAnsi"/>
          <w:lang w:val="en-US"/>
        </w:rPr>
        <w:t>ASSESSMENT OF THE INFLUENCE OF HUMAN FACTOR ON THE WORKING PROCESS EFFECTIVENESS AS A FACTOR FOR IMPROVING THE EFFICIENCY OF PRODUCTION MANAGEMENT AT INDUSTRIAL ENTERPRI</w:t>
      </w:r>
      <w:r w:rsidRPr="007E5CC8">
        <w:rPr>
          <w:rFonts w:eastAsia="Times New Roman" w:cstheme="minorHAnsi"/>
          <w:lang w:val="en-US"/>
        </w:rPr>
        <w:t>S</w:t>
      </w:r>
      <w:r w:rsidRPr="007E5CC8">
        <w:rPr>
          <w:rFonts w:eastAsia="Times New Roman" w:cstheme="minorHAnsi"/>
          <w:lang w:val="en-US"/>
        </w:rPr>
        <w:t>ES</w:t>
      </w:r>
      <w:r w:rsidRPr="007E5CC8">
        <w:rPr>
          <w:rFonts w:cstheme="minorHAnsi"/>
          <w:lang w:val="en-US"/>
        </w:rPr>
        <w:t>\\</w:t>
      </w:r>
      <w:r w:rsidRPr="007E5CC8">
        <w:rPr>
          <w:rFonts w:eastAsia="Times New Roman" w:cstheme="minorHAnsi"/>
          <w:lang w:val="en-US"/>
        </w:rPr>
        <w:t>Espacios. 2018. Т. 39. № 48. С. 25.</w:t>
      </w:r>
    </w:p>
    <w:p w:rsidR="009822A7" w:rsidRPr="00E6003F" w:rsidRDefault="009822A7" w:rsidP="006E7D88">
      <w:pPr>
        <w:autoSpaceDE w:val="0"/>
        <w:autoSpaceDN w:val="0"/>
        <w:adjustRightInd w:val="0"/>
        <w:spacing w:after="0" w:line="240" w:lineRule="auto"/>
        <w:ind w:firstLine="709"/>
        <w:jc w:val="both"/>
        <w:outlineLvl w:val="0"/>
        <w:rPr>
          <w:rFonts w:cstheme="minorHAnsi"/>
          <w:color w:val="000000" w:themeColor="text1"/>
          <w:lang w:val="en-US"/>
        </w:rPr>
      </w:pPr>
    </w:p>
    <w:p w:rsidR="009822A7" w:rsidRPr="00E6003F" w:rsidRDefault="009822A7" w:rsidP="006E7D88">
      <w:pPr>
        <w:autoSpaceDE w:val="0"/>
        <w:autoSpaceDN w:val="0"/>
        <w:adjustRightInd w:val="0"/>
        <w:spacing w:after="0" w:line="240" w:lineRule="auto"/>
        <w:ind w:firstLine="709"/>
        <w:jc w:val="both"/>
        <w:outlineLvl w:val="0"/>
        <w:rPr>
          <w:rFonts w:cstheme="minorHAnsi"/>
          <w:color w:val="000000" w:themeColor="text1"/>
          <w:lang w:val="en-US"/>
        </w:rPr>
      </w:pPr>
    </w:p>
    <w:p w:rsidR="00891E90" w:rsidRPr="00E6003F" w:rsidRDefault="00891E90" w:rsidP="006E7D88">
      <w:pPr>
        <w:autoSpaceDE w:val="0"/>
        <w:autoSpaceDN w:val="0"/>
        <w:adjustRightInd w:val="0"/>
        <w:spacing w:after="0" w:line="240" w:lineRule="auto"/>
        <w:ind w:firstLine="709"/>
        <w:jc w:val="both"/>
        <w:outlineLvl w:val="0"/>
        <w:rPr>
          <w:rFonts w:cstheme="minorHAnsi"/>
          <w:color w:val="000000" w:themeColor="text1"/>
          <w:lang w:val="en-US"/>
        </w:rPr>
      </w:pPr>
    </w:p>
    <w:p w:rsidR="009822A7" w:rsidRPr="00164B0B" w:rsidRDefault="009822A7" w:rsidP="006E7D88">
      <w:pPr>
        <w:spacing w:after="0" w:line="240" w:lineRule="auto"/>
        <w:jc w:val="both"/>
        <w:rPr>
          <w:rFonts w:eastAsia="Calibri" w:cs="Times New Roman"/>
          <w:color w:val="000000" w:themeColor="text1"/>
        </w:rPr>
      </w:pPr>
      <w:r w:rsidRPr="00164B0B">
        <w:rPr>
          <w:rFonts w:eastAsia="Calibri" w:cs="Times New Roman"/>
          <w:color w:val="000000" w:themeColor="text1"/>
        </w:rPr>
        <w:t>Барышок Н</w:t>
      </w:r>
      <w:r w:rsidR="006F2C52">
        <w:rPr>
          <w:rFonts w:eastAsia="Calibri" w:cs="Times New Roman"/>
          <w:color w:val="000000" w:themeColor="text1"/>
        </w:rPr>
        <w:t>.</w:t>
      </w:r>
      <w:r w:rsidRPr="00164B0B">
        <w:rPr>
          <w:rFonts w:eastAsia="Calibri" w:cs="Times New Roman"/>
          <w:color w:val="000000" w:themeColor="text1"/>
        </w:rPr>
        <w:t xml:space="preserve"> П</w:t>
      </w:r>
      <w:r w:rsidR="006F2C52">
        <w:rPr>
          <w:rFonts w:eastAsia="Calibri" w:cs="Times New Roman"/>
          <w:color w:val="000000" w:themeColor="text1"/>
        </w:rPr>
        <w:t>.</w:t>
      </w:r>
    </w:p>
    <w:p w:rsidR="009822A7" w:rsidRPr="00164B0B" w:rsidRDefault="009822A7" w:rsidP="006E7D88">
      <w:pPr>
        <w:spacing w:after="0" w:line="240" w:lineRule="auto"/>
        <w:jc w:val="both"/>
        <w:rPr>
          <w:rFonts w:eastAsia="Calibri" w:cs="Times New Roman"/>
          <w:color w:val="000000" w:themeColor="text1"/>
        </w:rPr>
      </w:pPr>
      <w:r w:rsidRPr="00164B0B">
        <w:rPr>
          <w:rFonts w:eastAsia="Calibri" w:cs="Times New Roman"/>
          <w:color w:val="000000" w:themeColor="text1"/>
        </w:rPr>
        <w:t>Научный руководитель Островская Е.</w:t>
      </w:r>
      <w:r w:rsidR="000253C6">
        <w:rPr>
          <w:rFonts w:eastAsia="Calibri" w:cs="Times New Roman"/>
          <w:color w:val="000000" w:themeColor="text1"/>
        </w:rPr>
        <w:t xml:space="preserve"> </w:t>
      </w:r>
      <w:r w:rsidRPr="00164B0B">
        <w:rPr>
          <w:rFonts w:eastAsia="Calibri" w:cs="Times New Roman"/>
          <w:color w:val="000000" w:themeColor="text1"/>
        </w:rPr>
        <w:t>Н.</w:t>
      </w:r>
    </w:p>
    <w:p w:rsidR="009822A7" w:rsidRPr="00164B0B" w:rsidRDefault="009822A7" w:rsidP="006E7D88">
      <w:pPr>
        <w:spacing w:after="0" w:line="240" w:lineRule="auto"/>
        <w:jc w:val="both"/>
        <w:rPr>
          <w:rFonts w:eastAsia="Calibri" w:cs="Times New Roman"/>
          <w:color w:val="000000" w:themeColor="text1"/>
        </w:rPr>
      </w:pPr>
      <w:r w:rsidRPr="00164B0B">
        <w:rPr>
          <w:rFonts w:eastAsia="Calibri" w:cs="Times New Roman"/>
          <w:color w:val="000000" w:themeColor="text1"/>
        </w:rPr>
        <w:t>Российский государственный гидрометеорологический университет</w:t>
      </w:r>
    </w:p>
    <w:p w:rsidR="009822A7" w:rsidRPr="006E7D88" w:rsidRDefault="009822A7" w:rsidP="006E7D88">
      <w:pPr>
        <w:spacing w:after="0" w:line="240" w:lineRule="auto"/>
        <w:jc w:val="center"/>
        <w:rPr>
          <w:rFonts w:cs="Times New Roman"/>
          <w:b/>
          <w:color w:val="000000" w:themeColor="text1"/>
          <w:shd w:val="clear" w:color="auto" w:fill="FFFFFF"/>
        </w:rPr>
      </w:pPr>
      <w:r w:rsidRPr="006E7D88">
        <w:rPr>
          <w:rFonts w:cs="Times New Roman"/>
          <w:b/>
          <w:color w:val="000000" w:themeColor="text1"/>
          <w:shd w:val="clear" w:color="auto" w:fill="FFFFFF"/>
        </w:rPr>
        <w:t>ПУТИ МАКСИМИЗАЦИИ ПРИБЫЛИ ПРЕДПРИЯТИЯ</w:t>
      </w:r>
    </w:p>
    <w:p w:rsidR="009822A7" w:rsidRPr="006E7D88" w:rsidRDefault="009822A7" w:rsidP="006E7D88">
      <w:pPr>
        <w:spacing w:after="0" w:line="240" w:lineRule="auto"/>
        <w:jc w:val="center"/>
        <w:rPr>
          <w:rFonts w:cs="Times New Roman"/>
          <w:b/>
          <w:color w:val="000000" w:themeColor="text1"/>
          <w:shd w:val="clear" w:color="auto" w:fill="FFFFFF"/>
        </w:rPr>
      </w:pPr>
      <w:r w:rsidRPr="006E7D88">
        <w:rPr>
          <w:rFonts w:cs="Times New Roman"/>
          <w:b/>
          <w:color w:val="000000" w:themeColor="text1"/>
          <w:shd w:val="clear" w:color="auto" w:fill="FFFFFF"/>
        </w:rPr>
        <w:t>В СОВРЕМЕННЫХ УСЛОВИЯХ</w:t>
      </w:r>
    </w:p>
    <w:p w:rsidR="006E7D88" w:rsidRPr="00164B0B" w:rsidRDefault="006E7D88" w:rsidP="006E7D88">
      <w:pPr>
        <w:spacing w:after="0" w:line="240" w:lineRule="auto"/>
        <w:ind w:firstLine="709"/>
        <w:jc w:val="both"/>
        <w:rPr>
          <w:rFonts w:cs="Times New Roman"/>
          <w:color w:val="000000" w:themeColor="text1"/>
          <w:shd w:val="clear" w:color="auto" w:fill="FFFFFF"/>
        </w:rPr>
      </w:pP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Прибыль является источником формирования бюджетов, стим</w:t>
      </w:r>
      <w:r w:rsidRPr="00164B0B">
        <w:rPr>
          <w:rFonts w:cs="Times New Roman"/>
          <w:color w:val="000000" w:themeColor="text1"/>
        </w:rPr>
        <w:t>у</w:t>
      </w:r>
      <w:r w:rsidRPr="00164B0B">
        <w:rPr>
          <w:rFonts w:cs="Times New Roman"/>
          <w:color w:val="000000" w:themeColor="text1"/>
        </w:rPr>
        <w:t>лом к обновлению выпускаемой продукции, расширению ассортиме</w:t>
      </w:r>
      <w:r w:rsidRPr="00164B0B">
        <w:rPr>
          <w:rFonts w:cs="Times New Roman"/>
          <w:color w:val="000000" w:themeColor="text1"/>
        </w:rPr>
        <w:t>н</w:t>
      </w:r>
      <w:r w:rsidRPr="00164B0B">
        <w:rPr>
          <w:rFonts w:cs="Times New Roman"/>
          <w:color w:val="000000" w:themeColor="text1"/>
        </w:rPr>
        <w:t>та, а главное, она является базой экономического развития государства.</w:t>
      </w:r>
      <w:r w:rsidR="000253C6">
        <w:rPr>
          <w:rFonts w:cs="Times New Roman"/>
          <w:color w:val="000000" w:themeColor="text1"/>
        </w:rPr>
        <w:t xml:space="preserve"> </w:t>
      </w:r>
      <w:r w:rsidRPr="00164B0B">
        <w:rPr>
          <w:rFonts w:cs="Times New Roman"/>
          <w:color w:val="000000" w:themeColor="text1"/>
        </w:rPr>
        <w:t>Рост прибыли создает базу для расширения производственной де</w:t>
      </w:r>
      <w:r w:rsidRPr="00164B0B">
        <w:rPr>
          <w:rFonts w:cs="Times New Roman"/>
          <w:color w:val="000000" w:themeColor="text1"/>
        </w:rPr>
        <w:t>я</w:t>
      </w:r>
      <w:r w:rsidRPr="00164B0B">
        <w:rPr>
          <w:rFonts w:cs="Times New Roman"/>
          <w:color w:val="000000" w:themeColor="text1"/>
        </w:rPr>
        <w:t>тельности предприятия, основу для самофинансирования.</w:t>
      </w:r>
      <w:r w:rsidR="000253C6">
        <w:rPr>
          <w:rFonts w:cs="Times New Roman"/>
          <w:color w:val="000000" w:themeColor="text1"/>
        </w:rPr>
        <w:t xml:space="preserve"> </w:t>
      </w:r>
      <w:r w:rsidRPr="00164B0B">
        <w:rPr>
          <w:rFonts w:cs="Times New Roman"/>
          <w:color w:val="000000" w:themeColor="text1"/>
        </w:rPr>
        <w:t>Следов</w:t>
      </w:r>
      <w:r w:rsidRPr="00164B0B">
        <w:rPr>
          <w:rFonts w:cs="Times New Roman"/>
          <w:color w:val="000000" w:themeColor="text1"/>
        </w:rPr>
        <w:t>а</w:t>
      </w:r>
      <w:r w:rsidRPr="00164B0B">
        <w:rPr>
          <w:rFonts w:cs="Times New Roman"/>
          <w:color w:val="000000" w:themeColor="text1"/>
        </w:rPr>
        <w:t>тельно, тема прибыли актуальна, так как от нее зависти финансовая у</w:t>
      </w:r>
      <w:r w:rsidRPr="00164B0B">
        <w:rPr>
          <w:rFonts w:cs="Times New Roman"/>
          <w:color w:val="000000" w:themeColor="text1"/>
        </w:rPr>
        <w:t>с</w:t>
      </w:r>
      <w:r w:rsidRPr="00164B0B">
        <w:rPr>
          <w:rFonts w:cs="Times New Roman"/>
          <w:color w:val="000000" w:themeColor="text1"/>
        </w:rPr>
        <w:t>тойчивость предприятия.</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shd w:val="clear" w:color="auto" w:fill="FFFFFF"/>
        </w:rPr>
        <w:t>В общем виде прибыль представляет собой разницу между с</w:t>
      </w:r>
      <w:r w:rsidRPr="00164B0B">
        <w:rPr>
          <w:rFonts w:cs="Times New Roman"/>
          <w:color w:val="000000" w:themeColor="text1"/>
          <w:shd w:val="clear" w:color="auto" w:fill="FFFFFF"/>
        </w:rPr>
        <w:t>о</w:t>
      </w:r>
      <w:r w:rsidRPr="00164B0B">
        <w:rPr>
          <w:rFonts w:cs="Times New Roman"/>
          <w:color w:val="000000" w:themeColor="text1"/>
          <w:shd w:val="clear" w:color="auto" w:fill="FFFFFF"/>
        </w:rPr>
        <w:t xml:space="preserve">вокупной выручкой и совокупными издержками. Величина прибыли является основным показателем при оценке конкурентоспособности предприятия и эффективности его деятельности [1]. </w:t>
      </w:r>
      <w:r w:rsidRPr="00164B0B">
        <w:rPr>
          <w:rFonts w:cs="Times New Roman"/>
          <w:color w:val="000000" w:themeColor="text1"/>
        </w:rPr>
        <w:t>Одной из главных целей предприятий является извлечение прибыли.</w:t>
      </w:r>
      <w:r w:rsidR="000253C6">
        <w:rPr>
          <w:rFonts w:cs="Times New Roman"/>
          <w:color w:val="000000" w:themeColor="text1"/>
        </w:rPr>
        <w:t xml:space="preserve"> </w:t>
      </w:r>
      <w:r w:rsidRPr="00164B0B">
        <w:rPr>
          <w:rFonts w:cs="Times New Roman"/>
          <w:color w:val="000000" w:themeColor="text1"/>
          <w:shd w:val="clear" w:color="auto" w:fill="FFFFFF"/>
        </w:rPr>
        <w:t>В связи с этим да</w:t>
      </w:r>
      <w:r w:rsidRPr="00164B0B">
        <w:rPr>
          <w:rFonts w:cs="Times New Roman"/>
          <w:color w:val="000000" w:themeColor="text1"/>
          <w:shd w:val="clear" w:color="auto" w:fill="FFFFFF"/>
        </w:rPr>
        <w:t>н</w:t>
      </w:r>
      <w:r w:rsidRPr="00164B0B">
        <w:rPr>
          <w:rFonts w:cs="Times New Roman"/>
          <w:color w:val="000000" w:themeColor="text1"/>
          <w:shd w:val="clear" w:color="auto" w:fill="FFFFFF"/>
        </w:rPr>
        <w:t>ный показатель считается наиболее важным при оценке эффективности хозяйственной деятельности организации.</w:t>
      </w:r>
    </w:p>
    <w:p w:rsidR="009822A7" w:rsidRPr="006E7D88" w:rsidRDefault="009822A7" w:rsidP="006E7D88">
      <w:pPr>
        <w:spacing w:after="0" w:line="240" w:lineRule="auto"/>
        <w:ind w:firstLine="709"/>
        <w:jc w:val="both"/>
        <w:rPr>
          <w:rStyle w:val="aff2"/>
          <w:rFonts w:cs="Times New Roman"/>
          <w:b w:val="0"/>
          <w:color w:val="000000" w:themeColor="text1"/>
          <w:shd w:val="clear" w:color="auto" w:fill="FFFFFF"/>
        </w:rPr>
      </w:pPr>
      <w:r w:rsidRPr="006E7D88">
        <w:rPr>
          <w:rStyle w:val="aff2"/>
          <w:rFonts w:cs="Times New Roman"/>
          <w:b w:val="0"/>
          <w:color w:val="000000" w:themeColor="text1"/>
          <w:shd w:val="clear" w:color="auto" w:fill="FFFFFF"/>
        </w:rPr>
        <w:t xml:space="preserve">В рамках анализа финансового состояния любого предприятия определяют слабые и сильные стороны его финансовой деятельности. На практике одной из слабых сторон российских предприятий является </w:t>
      </w:r>
      <w:r w:rsidRPr="006E7D88">
        <w:rPr>
          <w:rStyle w:val="aff2"/>
          <w:rFonts w:cs="Times New Roman"/>
          <w:b w:val="0"/>
          <w:color w:val="000000" w:themeColor="text1"/>
          <w:shd w:val="clear" w:color="auto" w:fill="FFFFFF"/>
        </w:rPr>
        <w:lastRenderedPageBreak/>
        <w:t>низкий уровень получаемой чистой прибыли</w:t>
      </w:r>
      <w:r w:rsidR="006E7D88">
        <w:rPr>
          <w:rStyle w:val="aff2"/>
          <w:rFonts w:cs="Times New Roman"/>
          <w:b w:val="0"/>
          <w:color w:val="000000" w:themeColor="text1"/>
          <w:shd w:val="clear" w:color="auto" w:fill="FFFFFF"/>
        </w:rPr>
        <w:t xml:space="preserve"> </w:t>
      </w:r>
      <w:r w:rsidRPr="006E7D88">
        <w:rPr>
          <w:rStyle w:val="aff2"/>
          <w:rFonts w:cs="Times New Roman"/>
          <w:b w:val="0"/>
          <w:color w:val="000000" w:themeColor="text1"/>
          <w:shd w:val="clear" w:color="auto" w:fill="FFFFFF"/>
        </w:rPr>
        <w:t>[2].</w:t>
      </w:r>
      <w:r w:rsidR="006E7D88">
        <w:rPr>
          <w:rStyle w:val="aff2"/>
          <w:rFonts w:cs="Times New Roman"/>
          <w:b w:val="0"/>
          <w:color w:val="000000" w:themeColor="text1"/>
          <w:shd w:val="clear" w:color="auto" w:fill="FFFFFF"/>
        </w:rPr>
        <w:t xml:space="preserve"> </w:t>
      </w:r>
      <w:r w:rsidRPr="006E7D88">
        <w:rPr>
          <w:rStyle w:val="aff2"/>
          <w:rFonts w:cs="Times New Roman"/>
          <w:b w:val="0"/>
          <w:color w:val="000000" w:themeColor="text1"/>
          <w:shd w:val="clear" w:color="auto" w:fill="FFFFFF"/>
        </w:rPr>
        <w:t>Рынок и большая ко</w:t>
      </w:r>
      <w:r w:rsidRPr="006E7D88">
        <w:rPr>
          <w:rStyle w:val="aff2"/>
          <w:rFonts w:cs="Times New Roman"/>
          <w:b w:val="0"/>
          <w:color w:val="000000" w:themeColor="text1"/>
          <w:shd w:val="clear" w:color="auto" w:fill="FFFFFF"/>
        </w:rPr>
        <w:t>н</w:t>
      </w:r>
      <w:r w:rsidRPr="006E7D88">
        <w:rPr>
          <w:rStyle w:val="aff2"/>
          <w:rFonts w:cs="Times New Roman"/>
          <w:b w:val="0"/>
          <w:color w:val="000000" w:themeColor="text1"/>
          <w:shd w:val="clear" w:color="auto" w:fill="FFFFFF"/>
        </w:rPr>
        <w:t>куренция побуждает предприятие искать оптимальные пути максим</w:t>
      </w:r>
      <w:r w:rsidRPr="006E7D88">
        <w:rPr>
          <w:rStyle w:val="aff2"/>
          <w:rFonts w:cs="Times New Roman"/>
          <w:b w:val="0"/>
          <w:color w:val="000000" w:themeColor="text1"/>
          <w:shd w:val="clear" w:color="auto" w:fill="FFFFFF"/>
        </w:rPr>
        <w:t>и</w:t>
      </w:r>
      <w:r w:rsidRPr="006E7D88">
        <w:rPr>
          <w:rStyle w:val="aff2"/>
          <w:rFonts w:cs="Times New Roman"/>
          <w:b w:val="0"/>
          <w:color w:val="000000" w:themeColor="text1"/>
          <w:shd w:val="clear" w:color="auto" w:fill="FFFFFF"/>
        </w:rPr>
        <w:t>зации прибыли, повышения рентабельности. Для того чтобы организ</w:t>
      </w:r>
      <w:r w:rsidRPr="006E7D88">
        <w:rPr>
          <w:rStyle w:val="aff2"/>
          <w:rFonts w:cs="Times New Roman"/>
          <w:b w:val="0"/>
          <w:color w:val="000000" w:themeColor="text1"/>
          <w:shd w:val="clear" w:color="auto" w:fill="FFFFFF"/>
        </w:rPr>
        <w:t>а</w:t>
      </w:r>
      <w:r w:rsidRPr="006E7D88">
        <w:rPr>
          <w:rStyle w:val="aff2"/>
          <w:rFonts w:cs="Times New Roman"/>
          <w:b w:val="0"/>
          <w:color w:val="000000" w:themeColor="text1"/>
          <w:shd w:val="clear" w:color="auto" w:fill="FFFFFF"/>
        </w:rPr>
        <w:t xml:space="preserve">ция эффективно функционировала, руководители должны создавать благоприятные условия для реализации знаний и навыков работников предприятия.  </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При</w:t>
      </w:r>
      <w:r w:rsidR="00040621">
        <w:rPr>
          <w:rFonts w:cs="Times New Roman"/>
          <w:color w:val="000000" w:themeColor="text1"/>
        </w:rPr>
        <w:t xml:space="preserve"> </w:t>
      </w:r>
      <w:r w:rsidRPr="00164B0B">
        <w:rPr>
          <w:rFonts w:cs="Times New Roman"/>
          <w:color w:val="000000" w:themeColor="text1"/>
        </w:rPr>
        <w:t>учете формирования финансовых результатов деятельности предприятия, применяют подходящие механизмы использования, пр</w:t>
      </w:r>
      <w:r w:rsidRPr="00164B0B">
        <w:rPr>
          <w:rFonts w:cs="Times New Roman"/>
          <w:color w:val="000000" w:themeColor="text1"/>
        </w:rPr>
        <w:t>и</w:t>
      </w:r>
      <w:r w:rsidRPr="00164B0B">
        <w:rPr>
          <w:rFonts w:cs="Times New Roman"/>
          <w:color w:val="000000" w:themeColor="text1"/>
        </w:rPr>
        <w:t>умножения и накопления прибыли</w:t>
      </w:r>
      <w:r w:rsidR="006E7D88">
        <w:rPr>
          <w:rFonts w:cs="Times New Roman"/>
          <w:color w:val="000000" w:themeColor="text1"/>
        </w:rPr>
        <w:t xml:space="preserve"> </w:t>
      </w:r>
      <w:r w:rsidRPr="00164B0B">
        <w:rPr>
          <w:rFonts w:cs="Times New Roman"/>
          <w:color w:val="000000" w:themeColor="text1"/>
        </w:rPr>
        <w:t>[3].</w:t>
      </w:r>
      <w:r w:rsidR="006E7D88">
        <w:rPr>
          <w:rFonts w:cs="Times New Roman"/>
          <w:color w:val="000000" w:themeColor="text1"/>
        </w:rPr>
        <w:t xml:space="preserve"> </w:t>
      </w:r>
      <w:r w:rsidRPr="00164B0B">
        <w:rPr>
          <w:rFonts w:cs="Times New Roman"/>
          <w:color w:val="000000" w:themeColor="text1"/>
        </w:rPr>
        <w:t>Важным аспектом при этом сл</w:t>
      </w:r>
      <w:r w:rsidRPr="00164B0B">
        <w:rPr>
          <w:rFonts w:cs="Times New Roman"/>
          <w:color w:val="000000" w:themeColor="text1"/>
        </w:rPr>
        <w:t>у</w:t>
      </w:r>
      <w:r w:rsidRPr="00164B0B">
        <w:rPr>
          <w:rFonts w:cs="Times New Roman"/>
          <w:color w:val="000000" w:themeColor="text1"/>
        </w:rPr>
        <w:t>жит распределения прибыли, оно определяет, сбалансированность экономических интересов разных уровней. Потенциальные возможн</w:t>
      </w:r>
      <w:r w:rsidRPr="00164B0B">
        <w:rPr>
          <w:rFonts w:cs="Times New Roman"/>
          <w:color w:val="000000" w:themeColor="text1"/>
        </w:rPr>
        <w:t>о</w:t>
      </w:r>
      <w:r w:rsidRPr="00164B0B">
        <w:rPr>
          <w:rFonts w:cs="Times New Roman"/>
          <w:color w:val="000000" w:themeColor="text1"/>
        </w:rPr>
        <w:t>сти воздействия на повышение эффективности производства заложены в системе распределения прибыли.</w:t>
      </w:r>
    </w:p>
    <w:p w:rsidR="009822A7" w:rsidRPr="00164B0B" w:rsidRDefault="009822A7"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На каждом предприятии должны существовать механизмы по увеличению прибыли. Одним из самых распространенных путей роста прибыли является увеличение объема производства и реализации пр</w:t>
      </w:r>
      <w:r w:rsidRPr="00164B0B">
        <w:rPr>
          <w:rFonts w:cs="Times New Roman"/>
          <w:color w:val="000000" w:themeColor="text1"/>
          <w:shd w:val="clear" w:color="auto" w:fill="FFFFFF"/>
        </w:rPr>
        <w:t>о</w:t>
      </w:r>
      <w:r w:rsidRPr="00164B0B">
        <w:rPr>
          <w:rFonts w:cs="Times New Roman"/>
          <w:color w:val="000000" w:themeColor="text1"/>
          <w:shd w:val="clear" w:color="auto" w:fill="FFFFFF"/>
        </w:rPr>
        <w:t>дукции. Также прибыль может быть увеличена за счет повышения кач</w:t>
      </w:r>
      <w:r w:rsidRPr="00164B0B">
        <w:rPr>
          <w:rFonts w:cs="Times New Roman"/>
          <w:color w:val="000000" w:themeColor="text1"/>
          <w:shd w:val="clear" w:color="auto" w:fill="FFFFFF"/>
        </w:rPr>
        <w:t>е</w:t>
      </w:r>
      <w:r w:rsidRPr="00164B0B">
        <w:rPr>
          <w:rFonts w:cs="Times New Roman"/>
          <w:color w:val="000000" w:themeColor="text1"/>
          <w:shd w:val="clear" w:color="auto" w:fill="FFFFFF"/>
        </w:rPr>
        <w:t>ства продукции</w:t>
      </w:r>
      <w:r w:rsidR="006F2C52">
        <w:rPr>
          <w:rFonts w:cs="Times New Roman"/>
          <w:color w:val="000000" w:themeColor="text1"/>
          <w:shd w:val="clear" w:color="auto" w:fill="FFFFFF"/>
        </w:rPr>
        <w:t xml:space="preserve"> </w:t>
      </w:r>
      <w:r w:rsidRPr="00164B0B">
        <w:rPr>
          <w:rFonts w:cs="Times New Roman"/>
          <w:color w:val="000000" w:themeColor="text1"/>
          <w:shd w:val="clear" w:color="auto" w:fill="FFFFFF"/>
        </w:rPr>
        <w:t>[4]. Не менее распространенным способом увеличен</w:t>
      </w:r>
      <w:r w:rsidRPr="00164B0B">
        <w:rPr>
          <w:rFonts w:cs="Times New Roman"/>
          <w:color w:val="000000" w:themeColor="text1"/>
          <w:shd w:val="clear" w:color="auto" w:fill="FFFFFF"/>
        </w:rPr>
        <w:t>и</w:t>
      </w:r>
      <w:r w:rsidRPr="00164B0B">
        <w:rPr>
          <w:rFonts w:cs="Times New Roman"/>
          <w:color w:val="000000" w:themeColor="text1"/>
          <w:shd w:val="clear" w:color="auto" w:fill="FFFFFF"/>
        </w:rPr>
        <w:t>ем прибыли является снижение себестоимости продукции, ускорение оборачиваемости капитала также способствует увеличению прибыли, поскольку сокращает потребность в привлечении дополнительных ф</w:t>
      </w:r>
      <w:r w:rsidRPr="00164B0B">
        <w:rPr>
          <w:rFonts w:cs="Times New Roman"/>
          <w:color w:val="000000" w:themeColor="text1"/>
          <w:shd w:val="clear" w:color="auto" w:fill="FFFFFF"/>
        </w:rPr>
        <w:t>и</w:t>
      </w:r>
      <w:r w:rsidRPr="00164B0B">
        <w:rPr>
          <w:rFonts w:cs="Times New Roman"/>
          <w:color w:val="000000" w:themeColor="text1"/>
          <w:shd w:val="clear" w:color="auto" w:fill="FFFFFF"/>
        </w:rPr>
        <w:t>нансовых ресурсов и содействует приросту объемов продукции.</w:t>
      </w:r>
    </w:p>
    <w:p w:rsidR="009822A7" w:rsidRDefault="009822A7"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Таким образом, эффективность финансово-хозяйственной де</w:t>
      </w:r>
      <w:r w:rsidRPr="00164B0B">
        <w:rPr>
          <w:rFonts w:cs="Times New Roman"/>
          <w:color w:val="000000" w:themeColor="text1"/>
          <w:shd w:val="clear" w:color="auto" w:fill="FFFFFF"/>
        </w:rPr>
        <w:t>я</w:t>
      </w:r>
      <w:r w:rsidRPr="00164B0B">
        <w:rPr>
          <w:rFonts w:cs="Times New Roman"/>
          <w:color w:val="000000" w:themeColor="text1"/>
          <w:shd w:val="clear" w:color="auto" w:fill="FFFFFF"/>
        </w:rPr>
        <w:t>тельности предприятия в современных условиях зависит от грамотного планирования и реализации мероприятий по увеличению прибыли. При этом необходимо учитывать факторы, влияющие на ее рост и стимул</w:t>
      </w:r>
      <w:r w:rsidRPr="00164B0B">
        <w:rPr>
          <w:rFonts w:cs="Times New Roman"/>
          <w:color w:val="000000" w:themeColor="text1"/>
          <w:shd w:val="clear" w:color="auto" w:fill="FFFFFF"/>
        </w:rPr>
        <w:t>и</w:t>
      </w:r>
      <w:r w:rsidRPr="00164B0B">
        <w:rPr>
          <w:rFonts w:cs="Times New Roman"/>
          <w:color w:val="000000" w:themeColor="text1"/>
          <w:shd w:val="clear" w:color="auto" w:fill="FFFFFF"/>
        </w:rPr>
        <w:t>ровать  переменные, от которых она зависит. Совокупность обозначе</w:t>
      </w:r>
      <w:r w:rsidRPr="00164B0B">
        <w:rPr>
          <w:rFonts w:cs="Times New Roman"/>
          <w:color w:val="000000" w:themeColor="text1"/>
          <w:shd w:val="clear" w:color="auto" w:fill="FFFFFF"/>
        </w:rPr>
        <w:t>н</w:t>
      </w:r>
      <w:r w:rsidRPr="00164B0B">
        <w:rPr>
          <w:rFonts w:cs="Times New Roman"/>
          <w:color w:val="000000" w:themeColor="text1"/>
          <w:shd w:val="clear" w:color="auto" w:fill="FFFFFF"/>
        </w:rPr>
        <w:t>ных действий в итоге обеспечит не только рост прибыли, но и рент</w:t>
      </w:r>
      <w:r w:rsidRPr="00164B0B">
        <w:rPr>
          <w:rFonts w:cs="Times New Roman"/>
          <w:color w:val="000000" w:themeColor="text1"/>
          <w:shd w:val="clear" w:color="auto" w:fill="FFFFFF"/>
        </w:rPr>
        <w:t>а</w:t>
      </w:r>
      <w:r w:rsidRPr="00164B0B">
        <w:rPr>
          <w:rFonts w:cs="Times New Roman"/>
          <w:color w:val="000000" w:themeColor="text1"/>
          <w:shd w:val="clear" w:color="auto" w:fill="FFFFFF"/>
        </w:rPr>
        <w:t>бельное функционирование российских предприятий, а также рост ро</w:t>
      </w:r>
      <w:r w:rsidRPr="00164B0B">
        <w:rPr>
          <w:rFonts w:cs="Times New Roman"/>
          <w:color w:val="000000" w:themeColor="text1"/>
          <w:shd w:val="clear" w:color="auto" w:fill="FFFFFF"/>
        </w:rPr>
        <w:t>с</w:t>
      </w:r>
      <w:r w:rsidRPr="00164B0B">
        <w:rPr>
          <w:rFonts w:cs="Times New Roman"/>
          <w:color w:val="000000" w:themeColor="text1"/>
          <w:shd w:val="clear" w:color="auto" w:fill="FFFFFF"/>
        </w:rPr>
        <w:t>сийской экономики в целом.</w:t>
      </w:r>
    </w:p>
    <w:p w:rsidR="006E7D88" w:rsidRPr="00164B0B" w:rsidRDefault="006E7D88" w:rsidP="006E7D88">
      <w:pPr>
        <w:spacing w:after="0" w:line="240" w:lineRule="auto"/>
        <w:ind w:firstLine="709"/>
        <w:jc w:val="both"/>
        <w:rPr>
          <w:rFonts w:eastAsia="Times New Roman" w:cs="Times New Roman"/>
          <w:color w:val="000000" w:themeColor="text1"/>
          <w:shd w:val="clear" w:color="auto" w:fill="FFFFFF"/>
        </w:rPr>
      </w:pPr>
    </w:p>
    <w:p w:rsidR="009822A7" w:rsidRPr="00164B0B" w:rsidRDefault="009822A7" w:rsidP="006E7D88">
      <w:pPr>
        <w:spacing w:after="0" w:line="240" w:lineRule="auto"/>
        <w:jc w:val="center"/>
        <w:rPr>
          <w:rFonts w:eastAsia="Times New Roman" w:cs="Times New Roman"/>
          <w:color w:val="000000" w:themeColor="text1"/>
        </w:rPr>
      </w:pPr>
      <w:r w:rsidRPr="00164B0B">
        <w:rPr>
          <w:rFonts w:eastAsia="Times New Roman" w:cs="Times New Roman"/>
          <w:bCs/>
          <w:color w:val="000000" w:themeColor="text1"/>
          <w:shd w:val="clear" w:color="auto" w:fill="FFFFFF"/>
        </w:rPr>
        <w:t>Список литературы</w:t>
      </w:r>
    </w:p>
    <w:p w:rsidR="009822A7" w:rsidRPr="00164B0B" w:rsidRDefault="00163472" w:rsidP="006E7D88">
      <w:pPr>
        <w:numPr>
          <w:ilvl w:val="0"/>
          <w:numId w:val="7"/>
        </w:numPr>
        <w:shd w:val="clear" w:color="auto" w:fill="FFFFFF"/>
        <w:tabs>
          <w:tab w:val="left" w:pos="993"/>
        </w:tabs>
        <w:spacing w:after="0" w:line="240" w:lineRule="auto"/>
        <w:ind w:left="0" w:firstLine="709"/>
        <w:jc w:val="both"/>
        <w:rPr>
          <w:rFonts w:eastAsia="Times New Roman" w:cs="Times New Roman"/>
          <w:color w:val="000000" w:themeColor="text1"/>
        </w:rPr>
      </w:pPr>
      <w:r>
        <w:rPr>
          <w:rFonts w:eastAsia="Times New Roman" w:cs="Times New Roman"/>
          <w:color w:val="000000" w:themeColor="text1"/>
        </w:rPr>
        <w:tab/>
      </w:r>
      <w:r w:rsidR="009822A7" w:rsidRPr="00164B0B">
        <w:rPr>
          <w:rFonts w:eastAsia="Times New Roman" w:cs="Times New Roman"/>
          <w:color w:val="000000" w:themeColor="text1"/>
        </w:rPr>
        <w:t>Коваленко А.В., Калинская Е.С., Гелета И.В. Направления роста производительности труда// Экономика устойчивого развития. Региональный научный журнал. Краснодар. КРОО «ОАИУР», 2014. № 3. С. 99-104.</w:t>
      </w:r>
    </w:p>
    <w:p w:rsidR="009822A7" w:rsidRPr="00164B0B" w:rsidRDefault="00163472" w:rsidP="006E7D88">
      <w:pPr>
        <w:numPr>
          <w:ilvl w:val="0"/>
          <w:numId w:val="7"/>
        </w:numPr>
        <w:shd w:val="clear" w:color="auto" w:fill="FFFFFF"/>
        <w:tabs>
          <w:tab w:val="left" w:pos="993"/>
        </w:tabs>
        <w:spacing w:after="0" w:line="240" w:lineRule="auto"/>
        <w:ind w:left="0" w:firstLine="709"/>
        <w:jc w:val="both"/>
        <w:rPr>
          <w:rFonts w:eastAsia="Times New Roman" w:cs="Times New Roman"/>
          <w:color w:val="000000" w:themeColor="text1"/>
        </w:rPr>
      </w:pPr>
      <w:r>
        <w:rPr>
          <w:rFonts w:eastAsia="Times New Roman" w:cs="Times New Roman"/>
          <w:color w:val="000000" w:themeColor="text1"/>
        </w:rPr>
        <w:lastRenderedPageBreak/>
        <w:tab/>
      </w:r>
      <w:r w:rsidR="009822A7" w:rsidRPr="00164B0B">
        <w:rPr>
          <w:rFonts w:eastAsia="Times New Roman" w:cs="Times New Roman"/>
          <w:color w:val="000000" w:themeColor="text1"/>
        </w:rPr>
        <w:t>Финансы: учебник для студентов вузов, обучающихся по экономическим специальностям/ Под ред. Г. Б. Поляка. 3-е изд., пер</w:t>
      </w:r>
      <w:r w:rsidR="009822A7" w:rsidRPr="00164B0B">
        <w:rPr>
          <w:rFonts w:eastAsia="Times New Roman" w:cs="Times New Roman"/>
          <w:color w:val="000000" w:themeColor="text1"/>
        </w:rPr>
        <w:t>е</w:t>
      </w:r>
      <w:r w:rsidR="009822A7" w:rsidRPr="00164B0B">
        <w:rPr>
          <w:rFonts w:eastAsia="Times New Roman" w:cs="Times New Roman"/>
          <w:color w:val="000000" w:themeColor="text1"/>
        </w:rPr>
        <w:t>раб. и доп. М.: ЮНИТИ-ДАНА, 2008. 703 с.</w:t>
      </w:r>
    </w:p>
    <w:p w:rsidR="009822A7" w:rsidRPr="00164B0B" w:rsidRDefault="00163472" w:rsidP="006E7D88">
      <w:pPr>
        <w:numPr>
          <w:ilvl w:val="0"/>
          <w:numId w:val="7"/>
        </w:numPr>
        <w:shd w:val="clear" w:color="auto" w:fill="FFFFFF"/>
        <w:tabs>
          <w:tab w:val="left" w:pos="993"/>
        </w:tabs>
        <w:spacing w:after="0" w:line="240" w:lineRule="auto"/>
        <w:ind w:left="0" w:firstLine="709"/>
        <w:jc w:val="both"/>
        <w:rPr>
          <w:rFonts w:eastAsia="Times New Roman" w:cs="Times New Roman"/>
          <w:color w:val="000000" w:themeColor="text1"/>
        </w:rPr>
      </w:pPr>
      <w:r>
        <w:rPr>
          <w:rFonts w:eastAsia="Times New Roman" w:cs="Times New Roman"/>
          <w:color w:val="000000" w:themeColor="text1"/>
        </w:rPr>
        <w:tab/>
      </w:r>
      <w:r w:rsidR="009822A7" w:rsidRPr="00164B0B">
        <w:rPr>
          <w:rFonts w:eastAsia="Times New Roman" w:cs="Times New Roman"/>
          <w:color w:val="000000" w:themeColor="text1"/>
        </w:rPr>
        <w:t>Сидоров В.  А. Экономическая теория: учеб.</w:t>
      </w:r>
      <w:r w:rsidR="000253C6">
        <w:rPr>
          <w:rFonts w:eastAsia="Times New Roman" w:cs="Times New Roman"/>
          <w:color w:val="000000" w:themeColor="text1"/>
        </w:rPr>
        <w:t xml:space="preserve"> </w:t>
      </w:r>
      <w:r w:rsidR="009822A7" w:rsidRPr="00164B0B">
        <w:rPr>
          <w:rFonts w:eastAsia="Times New Roman" w:cs="Times New Roman"/>
          <w:color w:val="000000" w:themeColor="text1"/>
        </w:rPr>
        <w:t>для вузов. Краснодар: Кубанский гос. ун-т, 2014. 400 с.</w:t>
      </w:r>
    </w:p>
    <w:p w:rsidR="009822A7" w:rsidRDefault="00163472" w:rsidP="006E7D88">
      <w:pPr>
        <w:numPr>
          <w:ilvl w:val="0"/>
          <w:numId w:val="7"/>
        </w:numPr>
        <w:shd w:val="clear" w:color="auto" w:fill="FFFFFF"/>
        <w:tabs>
          <w:tab w:val="left" w:pos="993"/>
        </w:tabs>
        <w:spacing w:after="0" w:line="240" w:lineRule="auto"/>
        <w:ind w:left="0" w:firstLine="709"/>
        <w:jc w:val="both"/>
        <w:rPr>
          <w:rFonts w:eastAsia="Times New Roman" w:cs="Times New Roman"/>
          <w:color w:val="000000" w:themeColor="text1"/>
        </w:rPr>
      </w:pPr>
      <w:r>
        <w:rPr>
          <w:rFonts w:eastAsia="Times New Roman" w:cs="Times New Roman"/>
          <w:color w:val="000000" w:themeColor="text1"/>
        </w:rPr>
        <w:tab/>
      </w:r>
      <w:r w:rsidR="009822A7" w:rsidRPr="00164B0B">
        <w:rPr>
          <w:rFonts w:eastAsia="Times New Roman" w:cs="Times New Roman"/>
          <w:color w:val="000000" w:themeColor="text1"/>
        </w:rPr>
        <w:t>Сергеева С. С. Факторы роста прибыли предприятия в с</w:t>
      </w:r>
      <w:r w:rsidR="009822A7" w:rsidRPr="00164B0B">
        <w:rPr>
          <w:rFonts w:eastAsia="Times New Roman" w:cs="Times New Roman"/>
          <w:color w:val="000000" w:themeColor="text1"/>
        </w:rPr>
        <w:t>о</w:t>
      </w:r>
      <w:r w:rsidR="009822A7" w:rsidRPr="00164B0B">
        <w:rPr>
          <w:rFonts w:eastAsia="Times New Roman" w:cs="Times New Roman"/>
          <w:color w:val="000000" w:themeColor="text1"/>
        </w:rPr>
        <w:t>временных условиях // Международный журнал экспериментального образования. 2011. №8. С. 280-281.</w:t>
      </w:r>
    </w:p>
    <w:p w:rsidR="00040621" w:rsidRPr="007E5CC8" w:rsidRDefault="00040621" w:rsidP="00AD6D73">
      <w:pPr>
        <w:pStyle w:val="a8"/>
        <w:numPr>
          <w:ilvl w:val="0"/>
          <w:numId w:val="7"/>
        </w:numPr>
        <w:tabs>
          <w:tab w:val="clear" w:pos="720"/>
          <w:tab w:val="num" w:pos="426"/>
        </w:tabs>
        <w:spacing w:after="0" w:line="240" w:lineRule="auto"/>
        <w:ind w:left="0" w:firstLine="709"/>
        <w:jc w:val="both"/>
        <w:outlineLvl w:val="0"/>
        <w:rPr>
          <w:rFonts w:cstheme="minorHAnsi"/>
          <w:lang w:val="en-US"/>
        </w:rPr>
      </w:pPr>
      <w:r w:rsidRPr="007E5CC8">
        <w:rPr>
          <w:rFonts w:eastAsia="Times New Roman" w:cstheme="minorHAnsi"/>
          <w:lang w:val="en-US"/>
        </w:rPr>
        <w:t>Voronkova O.V., Semenova Yu.E., Lukina O.V., Panova A.Yu., Ostrovskaya E.N.</w:t>
      </w:r>
      <w:r w:rsidRPr="007E5CC8">
        <w:rPr>
          <w:rFonts w:cstheme="minorHAnsi"/>
          <w:lang w:val="en-US"/>
        </w:rPr>
        <w:t xml:space="preserve"> </w:t>
      </w:r>
      <w:r w:rsidRPr="007E5CC8">
        <w:rPr>
          <w:rFonts w:eastAsia="Times New Roman" w:cstheme="minorHAnsi"/>
          <w:lang w:val="en-US"/>
        </w:rPr>
        <w:t>ASSESSMENT OF THE INFLUENCE OF HUMAN FACTOR ON THE WORKING PROCESS EFFECTIVENESS AS A FACTOR FOR IMPROVING THE EFFICIENCY OF PRODUCTION MANAGEMENT AT INDUSTRIAL ENTERPRI</w:t>
      </w:r>
      <w:r w:rsidRPr="007E5CC8">
        <w:rPr>
          <w:rFonts w:eastAsia="Times New Roman" w:cstheme="minorHAnsi"/>
          <w:lang w:val="en-US"/>
        </w:rPr>
        <w:t>S</w:t>
      </w:r>
      <w:r w:rsidRPr="007E5CC8">
        <w:rPr>
          <w:rFonts w:eastAsia="Times New Roman" w:cstheme="minorHAnsi"/>
          <w:lang w:val="en-US"/>
        </w:rPr>
        <w:t>ES</w:t>
      </w:r>
      <w:r w:rsidRPr="007E5CC8">
        <w:rPr>
          <w:rFonts w:cstheme="minorHAnsi"/>
          <w:lang w:val="en-US"/>
        </w:rPr>
        <w:t>\\</w:t>
      </w:r>
      <w:r w:rsidRPr="007E5CC8">
        <w:rPr>
          <w:rFonts w:eastAsia="Times New Roman" w:cstheme="minorHAnsi"/>
          <w:lang w:val="en-US"/>
        </w:rPr>
        <w:t>Espacios. 2018. Т. 39. № 48. С. 25.</w:t>
      </w:r>
    </w:p>
    <w:p w:rsidR="00040621" w:rsidRPr="00E6003F" w:rsidRDefault="00040621" w:rsidP="00040621">
      <w:pPr>
        <w:shd w:val="clear" w:color="auto" w:fill="FFFFFF"/>
        <w:tabs>
          <w:tab w:val="left" w:pos="993"/>
        </w:tabs>
        <w:spacing w:after="0" w:line="240" w:lineRule="auto"/>
        <w:ind w:left="709"/>
        <w:jc w:val="both"/>
        <w:rPr>
          <w:rFonts w:eastAsia="Times New Roman" w:cs="Times New Roman"/>
          <w:color w:val="000000" w:themeColor="text1"/>
          <w:lang w:val="en-US"/>
        </w:rPr>
      </w:pPr>
    </w:p>
    <w:p w:rsidR="009822A7" w:rsidRPr="00E6003F" w:rsidRDefault="009822A7" w:rsidP="006E7D88">
      <w:pPr>
        <w:autoSpaceDE w:val="0"/>
        <w:autoSpaceDN w:val="0"/>
        <w:adjustRightInd w:val="0"/>
        <w:spacing w:after="0" w:line="240" w:lineRule="auto"/>
        <w:ind w:firstLine="709"/>
        <w:jc w:val="both"/>
        <w:outlineLvl w:val="0"/>
        <w:rPr>
          <w:rFonts w:cstheme="minorHAnsi"/>
          <w:color w:val="000000" w:themeColor="text1"/>
          <w:lang w:val="en-US"/>
        </w:rPr>
      </w:pPr>
    </w:p>
    <w:p w:rsidR="009822A7" w:rsidRPr="00E6003F" w:rsidRDefault="009822A7" w:rsidP="006E7D88">
      <w:pPr>
        <w:autoSpaceDE w:val="0"/>
        <w:autoSpaceDN w:val="0"/>
        <w:adjustRightInd w:val="0"/>
        <w:spacing w:after="0" w:line="240" w:lineRule="auto"/>
        <w:ind w:firstLine="709"/>
        <w:jc w:val="both"/>
        <w:outlineLvl w:val="0"/>
        <w:rPr>
          <w:rFonts w:cstheme="minorHAnsi"/>
          <w:color w:val="000000" w:themeColor="text1"/>
          <w:lang w:val="en-US"/>
        </w:rPr>
      </w:pPr>
    </w:p>
    <w:p w:rsidR="006E7D88" w:rsidRPr="006E7D88" w:rsidRDefault="006E7D88" w:rsidP="006E7D88">
      <w:pPr>
        <w:spacing w:after="0" w:line="240" w:lineRule="auto"/>
        <w:jc w:val="both"/>
        <w:rPr>
          <w:rFonts w:eastAsia="Calibri" w:cs="Times New Roman"/>
          <w:color w:val="000000" w:themeColor="text1"/>
        </w:rPr>
      </w:pPr>
      <w:r w:rsidRPr="006E7D88">
        <w:rPr>
          <w:rFonts w:eastAsia="Calibri" w:cs="Times New Roman"/>
          <w:color w:val="000000" w:themeColor="text1"/>
        </w:rPr>
        <w:t>Башаров Дарвин Данирович</w:t>
      </w:r>
    </w:p>
    <w:p w:rsidR="009822A7" w:rsidRPr="006E7D88" w:rsidRDefault="009822A7" w:rsidP="006E7D88">
      <w:pPr>
        <w:spacing w:after="0" w:line="240" w:lineRule="auto"/>
        <w:jc w:val="both"/>
        <w:rPr>
          <w:rFonts w:eastAsia="Calibri" w:cs="Times New Roman"/>
          <w:color w:val="000000" w:themeColor="text1"/>
        </w:rPr>
      </w:pPr>
      <w:r w:rsidRPr="006E7D88">
        <w:rPr>
          <w:rFonts w:eastAsia="Calibri" w:cs="Times New Roman"/>
          <w:color w:val="000000" w:themeColor="text1"/>
        </w:rPr>
        <w:t xml:space="preserve">Российский </w:t>
      </w:r>
      <w:r w:rsidR="00891E90">
        <w:rPr>
          <w:rFonts w:eastAsia="Calibri" w:cs="Times New Roman"/>
          <w:color w:val="000000" w:themeColor="text1"/>
        </w:rPr>
        <w:t>г</w:t>
      </w:r>
      <w:r w:rsidRPr="006E7D88">
        <w:rPr>
          <w:rFonts w:eastAsia="Calibri" w:cs="Times New Roman"/>
          <w:color w:val="000000" w:themeColor="text1"/>
        </w:rPr>
        <w:t xml:space="preserve">осударственный </w:t>
      </w:r>
      <w:r w:rsidR="00891E90">
        <w:rPr>
          <w:rFonts w:eastAsia="Calibri" w:cs="Times New Roman"/>
          <w:color w:val="000000" w:themeColor="text1"/>
        </w:rPr>
        <w:t>г</w:t>
      </w:r>
      <w:r w:rsidRPr="006E7D88">
        <w:rPr>
          <w:rFonts w:eastAsia="Calibri" w:cs="Times New Roman"/>
          <w:color w:val="000000" w:themeColor="text1"/>
        </w:rPr>
        <w:t xml:space="preserve">идрометеорологический </w:t>
      </w:r>
      <w:r w:rsidR="00891E90">
        <w:rPr>
          <w:rFonts w:eastAsia="Calibri" w:cs="Times New Roman"/>
          <w:color w:val="000000" w:themeColor="text1"/>
        </w:rPr>
        <w:t>у</w:t>
      </w:r>
      <w:r w:rsidRPr="006E7D88">
        <w:rPr>
          <w:rFonts w:eastAsia="Calibri" w:cs="Times New Roman"/>
          <w:color w:val="000000" w:themeColor="text1"/>
        </w:rPr>
        <w:t>ни</w:t>
      </w:r>
      <w:r w:rsidR="006E7D88" w:rsidRPr="006E7D88">
        <w:rPr>
          <w:rFonts w:eastAsia="Calibri" w:cs="Times New Roman"/>
          <w:color w:val="000000" w:themeColor="text1"/>
        </w:rPr>
        <w:t>верситет</w:t>
      </w:r>
    </w:p>
    <w:p w:rsidR="009822A7" w:rsidRPr="006E7D88" w:rsidRDefault="009822A7" w:rsidP="006E7D88">
      <w:pPr>
        <w:spacing w:after="0" w:line="240" w:lineRule="auto"/>
        <w:jc w:val="center"/>
        <w:rPr>
          <w:rFonts w:cs="Times New Roman"/>
          <w:b/>
          <w:caps/>
          <w:color w:val="000000" w:themeColor="text1"/>
        </w:rPr>
      </w:pPr>
      <w:r w:rsidRPr="006E7D88">
        <w:rPr>
          <w:rFonts w:cs="Times New Roman"/>
          <w:b/>
          <w:caps/>
          <w:color w:val="000000" w:themeColor="text1"/>
        </w:rPr>
        <w:t>Виды гибких систем оплаты труда</w:t>
      </w:r>
    </w:p>
    <w:p w:rsidR="006E7D88" w:rsidRDefault="006E7D88" w:rsidP="006E7D88">
      <w:pPr>
        <w:spacing w:after="0" w:line="240" w:lineRule="auto"/>
        <w:ind w:firstLine="709"/>
        <w:jc w:val="both"/>
        <w:rPr>
          <w:rFonts w:cs="Times New Roman"/>
          <w:color w:val="000000" w:themeColor="text1"/>
        </w:rPr>
      </w:pPr>
    </w:p>
    <w:p w:rsidR="009822A7" w:rsidRPr="00164B0B" w:rsidRDefault="009822A7"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rPr>
        <w:t>Гибкая система оплаты труда – такая систему оплаты труда, в к</w:t>
      </w:r>
      <w:r w:rsidRPr="00164B0B">
        <w:rPr>
          <w:rFonts w:cs="Times New Roman"/>
          <w:color w:val="000000" w:themeColor="text1"/>
        </w:rPr>
        <w:t>о</w:t>
      </w:r>
      <w:r w:rsidRPr="00164B0B">
        <w:rPr>
          <w:rFonts w:cs="Times New Roman"/>
          <w:color w:val="000000" w:themeColor="text1"/>
        </w:rPr>
        <w:t>торой определенная часть заработка ставится в зависимость от общей эффективности работы предприятия [7].</w:t>
      </w:r>
      <w:r w:rsidRPr="00164B0B">
        <w:rPr>
          <w:rFonts w:cs="Times New Roman"/>
          <w:color w:val="000000" w:themeColor="text1"/>
          <w:shd w:val="clear" w:color="auto" w:fill="FFFFFF"/>
        </w:rPr>
        <w:t> Рассмотрим основные системы оплаты труда, которые обеспечивают наибольшую гибкость в формир</w:t>
      </w:r>
      <w:r w:rsidRPr="00164B0B">
        <w:rPr>
          <w:rFonts w:cs="Times New Roman"/>
          <w:color w:val="000000" w:themeColor="text1"/>
          <w:shd w:val="clear" w:color="auto" w:fill="FFFFFF"/>
        </w:rPr>
        <w:t>о</w:t>
      </w:r>
      <w:r w:rsidRPr="00164B0B">
        <w:rPr>
          <w:rFonts w:cs="Times New Roman"/>
          <w:color w:val="000000" w:themeColor="text1"/>
          <w:shd w:val="clear" w:color="auto" w:fill="FFFFFF"/>
        </w:rPr>
        <w:t>вании заработной платы всех работников в зависимости от категории, должности, труда, их результативности и личных качеств.</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В современной системе оплаты труда персонала должны соч</w:t>
      </w:r>
      <w:r w:rsidRPr="00164B0B">
        <w:rPr>
          <w:rFonts w:cs="Times New Roman"/>
          <w:color w:val="000000" w:themeColor="text1"/>
        </w:rPr>
        <w:t>е</w:t>
      </w:r>
      <w:r w:rsidRPr="00164B0B">
        <w:rPr>
          <w:rFonts w:cs="Times New Roman"/>
          <w:color w:val="000000" w:themeColor="text1"/>
        </w:rPr>
        <w:t>таться интересы работодателя, наемного работника и государства. П</w:t>
      </w:r>
      <w:r w:rsidRPr="00164B0B">
        <w:rPr>
          <w:rFonts w:cs="Times New Roman"/>
          <w:color w:val="000000" w:themeColor="text1"/>
        </w:rPr>
        <w:t>о</w:t>
      </w:r>
      <w:r w:rsidRPr="00164B0B">
        <w:rPr>
          <w:rFonts w:cs="Times New Roman"/>
          <w:color w:val="000000" w:themeColor="text1"/>
        </w:rPr>
        <w:t>вышенный спрос на эффективный труд, заставляет руководителей и</w:t>
      </w:r>
      <w:r w:rsidRPr="00164B0B">
        <w:rPr>
          <w:rFonts w:cs="Times New Roman"/>
          <w:color w:val="000000" w:themeColor="text1"/>
        </w:rPr>
        <w:t>с</w:t>
      </w:r>
      <w:r w:rsidRPr="00164B0B">
        <w:rPr>
          <w:rFonts w:cs="Times New Roman"/>
          <w:color w:val="000000" w:themeColor="text1"/>
        </w:rPr>
        <w:t>кать дополнительные мотиваторы, а, поскольку в России основным м</w:t>
      </w:r>
      <w:r w:rsidRPr="00164B0B">
        <w:rPr>
          <w:rFonts w:cs="Times New Roman"/>
          <w:color w:val="000000" w:themeColor="text1"/>
        </w:rPr>
        <w:t>о</w:t>
      </w:r>
      <w:r w:rsidRPr="00164B0B">
        <w:rPr>
          <w:rFonts w:cs="Times New Roman"/>
          <w:color w:val="000000" w:themeColor="text1"/>
        </w:rPr>
        <w:t>тиватором является оплата труда [3], значит - формировать новые си</w:t>
      </w:r>
      <w:r w:rsidRPr="00164B0B">
        <w:rPr>
          <w:rFonts w:cs="Times New Roman"/>
          <w:color w:val="000000" w:themeColor="text1"/>
        </w:rPr>
        <w:t>с</w:t>
      </w:r>
      <w:r w:rsidRPr="00164B0B">
        <w:rPr>
          <w:rFonts w:cs="Times New Roman"/>
          <w:color w:val="000000" w:themeColor="text1"/>
        </w:rPr>
        <w:t>темы оплаты труда. Каждое предприятие разрабатывает определенный стратегический план по управлению персоналом, который включает в себя мотивацию сотрудников. Мотивация труда играет важную роль в увеличении прибыли организации в целом [2;4]. Внедрение гибкой си</w:t>
      </w:r>
      <w:r w:rsidRPr="00164B0B">
        <w:rPr>
          <w:rFonts w:cs="Times New Roman"/>
          <w:color w:val="000000" w:themeColor="text1"/>
        </w:rPr>
        <w:t>с</w:t>
      </w:r>
      <w:r w:rsidRPr="00164B0B">
        <w:rPr>
          <w:rFonts w:cs="Times New Roman"/>
          <w:color w:val="000000" w:themeColor="text1"/>
        </w:rPr>
        <w:t>темы оплаты труда необходимо для того, чтобы стимулировать матер</w:t>
      </w:r>
      <w:r w:rsidRPr="00164B0B">
        <w:rPr>
          <w:rFonts w:cs="Times New Roman"/>
          <w:color w:val="000000" w:themeColor="text1"/>
        </w:rPr>
        <w:t>и</w:t>
      </w:r>
      <w:r w:rsidRPr="00164B0B">
        <w:rPr>
          <w:rFonts w:cs="Times New Roman"/>
          <w:color w:val="000000" w:themeColor="text1"/>
        </w:rPr>
        <w:lastRenderedPageBreak/>
        <w:t>альную заинтересованность работников, что в конечном результате п</w:t>
      </w:r>
      <w:r w:rsidRPr="00164B0B">
        <w:rPr>
          <w:rFonts w:cs="Times New Roman"/>
          <w:color w:val="000000" w:themeColor="text1"/>
        </w:rPr>
        <w:t>о</w:t>
      </w:r>
      <w:r w:rsidRPr="00164B0B">
        <w:rPr>
          <w:rFonts w:cs="Times New Roman"/>
          <w:color w:val="000000" w:themeColor="text1"/>
        </w:rPr>
        <w:t>высит рентабельность предприятия [1].</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Для того чтобы выявить ключевые элементы методики форм</w:t>
      </w:r>
      <w:r w:rsidRPr="00164B0B">
        <w:rPr>
          <w:rFonts w:cs="Times New Roman"/>
          <w:color w:val="000000" w:themeColor="text1"/>
        </w:rPr>
        <w:t>и</w:t>
      </w:r>
      <w:r w:rsidRPr="00164B0B">
        <w:rPr>
          <w:rFonts w:cs="Times New Roman"/>
          <w:color w:val="000000" w:themeColor="text1"/>
        </w:rPr>
        <w:t>рования различных систем оплаты труда, рассмотрим виды гибких си</w:t>
      </w:r>
      <w:r w:rsidRPr="00164B0B">
        <w:rPr>
          <w:rFonts w:cs="Times New Roman"/>
          <w:color w:val="000000" w:themeColor="text1"/>
        </w:rPr>
        <w:t>с</w:t>
      </w:r>
      <w:r w:rsidRPr="00164B0B">
        <w:rPr>
          <w:rFonts w:cs="Times New Roman"/>
          <w:color w:val="000000" w:themeColor="text1"/>
        </w:rPr>
        <w:t>тем оплаты труда. Все многообразие гибких систем можно разделить на: бестарифные и смешанные (комбинированные) [8].</w:t>
      </w:r>
    </w:p>
    <w:p w:rsidR="009822A7" w:rsidRPr="00164B0B" w:rsidRDefault="009822A7" w:rsidP="006E7D88">
      <w:pPr>
        <w:pStyle w:val="a8"/>
        <w:numPr>
          <w:ilvl w:val="0"/>
          <w:numId w:val="9"/>
        </w:numPr>
        <w:spacing w:after="0" w:line="240" w:lineRule="auto"/>
        <w:ind w:left="0" w:firstLine="709"/>
        <w:jc w:val="both"/>
        <w:rPr>
          <w:rFonts w:cs="Times New Roman"/>
          <w:color w:val="000000" w:themeColor="text1"/>
        </w:rPr>
      </w:pPr>
      <w:r w:rsidRPr="00164B0B">
        <w:rPr>
          <w:rFonts w:cs="Times New Roman"/>
          <w:color w:val="000000" w:themeColor="text1"/>
        </w:rPr>
        <w:t>Бестарифная система оплаты труда</w:t>
      </w:r>
    </w:p>
    <w:p w:rsidR="009822A7" w:rsidRPr="00164B0B" w:rsidRDefault="009822A7" w:rsidP="006E7D88">
      <w:pPr>
        <w:spacing w:after="0" w:line="240" w:lineRule="auto"/>
        <w:ind w:firstLine="709"/>
        <w:jc w:val="both"/>
        <w:rPr>
          <w:rFonts w:cs="Times New Roman"/>
          <w:color w:val="000000" w:themeColor="text1"/>
          <w:highlight w:val="green"/>
        </w:rPr>
      </w:pPr>
      <w:r w:rsidRPr="00164B0B">
        <w:rPr>
          <w:rFonts w:cs="Times New Roman"/>
          <w:color w:val="000000" w:themeColor="text1"/>
        </w:rPr>
        <w:t>При данной системе оплаты труда заработная плата абсолютно всех работников от рабочего вплоть до руководителя представляет с</w:t>
      </w:r>
      <w:r w:rsidRPr="00164B0B">
        <w:rPr>
          <w:rFonts w:cs="Times New Roman"/>
          <w:color w:val="000000" w:themeColor="text1"/>
        </w:rPr>
        <w:t>о</w:t>
      </w:r>
      <w:r w:rsidRPr="00164B0B">
        <w:rPr>
          <w:rFonts w:cs="Times New Roman"/>
          <w:color w:val="000000" w:themeColor="text1"/>
        </w:rPr>
        <w:t>бой долю в фонде оплаты труда (ФОТ). После определения коэффиц</w:t>
      </w:r>
      <w:r w:rsidRPr="00164B0B">
        <w:rPr>
          <w:rFonts w:cs="Times New Roman"/>
          <w:color w:val="000000" w:themeColor="text1"/>
        </w:rPr>
        <w:t>и</w:t>
      </w:r>
      <w:r w:rsidRPr="00164B0B">
        <w:rPr>
          <w:rFonts w:cs="Times New Roman"/>
          <w:color w:val="000000" w:themeColor="text1"/>
        </w:rPr>
        <w:t>ента каждого работника, можно произвести вычисления заработной платы согласно формуле [5]:</w:t>
      </w:r>
      <w:r w:rsidRPr="00164B0B">
        <w:rPr>
          <w:rFonts w:cs="Times New Roman"/>
          <w:color w:val="000000" w:themeColor="text1"/>
          <w:highlight w:val="green"/>
        </w:rPr>
        <w:t xml:space="preserve"> </w:t>
      </w:r>
    </w:p>
    <w:p w:rsidR="009822A7" w:rsidRPr="00040621" w:rsidRDefault="009822A7" w:rsidP="000253C6">
      <w:pPr>
        <w:spacing w:after="0" w:line="240" w:lineRule="auto"/>
        <w:jc w:val="center"/>
        <w:rPr>
          <w:rFonts w:cs="Times New Roman"/>
          <w:i/>
          <w:color w:val="000000" w:themeColor="text1"/>
        </w:rPr>
      </w:pPr>
      <m:oMath>
        <m:r>
          <w:rPr>
            <w:rFonts w:cs="Times New Roman"/>
            <w:color w:val="000000" w:themeColor="text1"/>
          </w:rPr>
          <m:t>ЗП</m:t>
        </m:r>
        <m:r>
          <w:rPr>
            <w:rFonts w:ascii="Cambria Math" w:hAnsi="Cambria Math" w:cs="Times New Roman"/>
            <w:color w:val="000000" w:themeColor="text1"/>
            <w:lang w:val="en-US"/>
          </w:rPr>
          <m:t>i</m:t>
        </m:r>
        <m:r>
          <w:rPr>
            <w:rFonts w:ascii="Cambria Math" w:cs="Times New Roman"/>
            <w:color w:val="000000" w:themeColor="text1"/>
          </w:rPr>
          <m:t>=</m:t>
        </m:r>
        <m:r>
          <w:rPr>
            <w:rFonts w:ascii="Cambria Math" w:hAnsi="Cambria Math" w:cs="Times New Roman"/>
            <w:color w:val="000000" w:themeColor="text1"/>
            <w:lang w:val="en-US"/>
          </w:rPr>
          <m:t>Ki</m:t>
        </m:r>
        <m:f>
          <m:fPr>
            <m:ctrlPr>
              <w:rPr>
                <w:rFonts w:ascii="Cambria Math" w:hAnsi="Cambria Math" w:cs="Times New Roman"/>
                <w:i/>
                <w:color w:val="000000" w:themeColor="text1"/>
                <w:lang w:val="en-US"/>
              </w:rPr>
            </m:ctrlPr>
          </m:fPr>
          <m:num>
            <m:r>
              <w:rPr>
                <w:rFonts w:cs="Times New Roman"/>
                <w:color w:val="000000" w:themeColor="text1"/>
              </w:rPr>
              <m:t>ФОТ</m:t>
            </m:r>
          </m:num>
          <m:den>
            <m:nary>
              <m:naryPr>
                <m:chr m:val="∑"/>
                <m:limLoc m:val="undOvr"/>
                <m:subHide m:val="on"/>
                <m:supHide m:val="on"/>
                <m:ctrlPr>
                  <w:rPr>
                    <w:rFonts w:ascii="Cambria Math" w:hAnsi="Cambria Math" w:cs="Times New Roman"/>
                    <w:i/>
                    <w:color w:val="000000" w:themeColor="text1"/>
                    <w:lang w:val="en-US"/>
                  </w:rPr>
                </m:ctrlPr>
              </m:naryPr>
              <m:sub/>
              <m:sup/>
              <m:e>
                <m:r>
                  <w:rPr>
                    <w:rFonts w:ascii="Cambria Math" w:hAnsi="Cambria Math" w:cs="Times New Roman"/>
                    <w:color w:val="000000" w:themeColor="text1"/>
                    <w:lang w:val="en-US"/>
                  </w:rPr>
                  <m:t>Ki</m:t>
                </m:r>
              </m:e>
            </m:nary>
          </m:den>
        </m:f>
      </m:oMath>
      <w:r w:rsidR="00040621">
        <w:rPr>
          <w:rFonts w:cs="Times New Roman"/>
          <w:i/>
          <w:color w:val="000000" w:themeColor="text1"/>
        </w:rPr>
        <w:t>,</w:t>
      </w:r>
    </w:p>
    <w:p w:rsidR="009822A7" w:rsidRPr="00164B0B" w:rsidRDefault="00040621" w:rsidP="006E7D88">
      <w:pPr>
        <w:spacing w:after="0" w:line="240" w:lineRule="auto"/>
        <w:ind w:firstLine="709"/>
        <w:jc w:val="both"/>
        <w:rPr>
          <w:rFonts w:cs="Times New Roman"/>
          <w:color w:val="000000" w:themeColor="text1"/>
        </w:rPr>
      </w:pPr>
      <w:r>
        <w:rPr>
          <w:rFonts w:cs="Times New Roman"/>
          <w:color w:val="000000" w:themeColor="text1"/>
        </w:rPr>
        <w:t>г</w:t>
      </w:r>
      <w:r w:rsidR="009822A7" w:rsidRPr="00164B0B">
        <w:rPr>
          <w:rFonts w:cs="Times New Roman"/>
          <w:color w:val="000000" w:themeColor="text1"/>
        </w:rPr>
        <w:t xml:space="preserve">де </w:t>
      </w:r>
      <m:oMath>
        <m:r>
          <w:rPr>
            <w:rFonts w:cs="Times New Roman"/>
            <w:color w:val="000000" w:themeColor="text1"/>
          </w:rPr>
          <m:t>ЗП</m:t>
        </m:r>
        <m:r>
          <w:rPr>
            <w:rFonts w:ascii="Cambria Math" w:hAnsi="Cambria Math" w:cs="Times New Roman"/>
            <w:color w:val="000000" w:themeColor="text1"/>
            <w:lang w:val="en-US"/>
          </w:rPr>
          <m:t>i</m:t>
        </m:r>
      </m:oMath>
      <w:r w:rsidR="009822A7" w:rsidRPr="00164B0B">
        <w:rPr>
          <w:rFonts w:cs="Times New Roman"/>
          <w:color w:val="000000" w:themeColor="text1"/>
        </w:rPr>
        <w:t xml:space="preserve"> является заработной платой </w:t>
      </w:r>
      <w:r w:rsidR="009822A7" w:rsidRPr="00164B0B">
        <w:rPr>
          <w:rFonts w:cs="Times New Roman"/>
          <w:color w:val="000000" w:themeColor="text1"/>
          <w:lang w:val="en-US"/>
        </w:rPr>
        <w:t>i</w:t>
      </w:r>
      <w:r w:rsidR="009822A7" w:rsidRPr="00164B0B">
        <w:rPr>
          <w:rFonts w:cs="Times New Roman"/>
          <w:color w:val="000000" w:themeColor="text1"/>
        </w:rPr>
        <w:t>-го работника;</w:t>
      </w:r>
    </w:p>
    <w:p w:rsidR="009822A7" w:rsidRPr="00164B0B" w:rsidRDefault="009822A7" w:rsidP="006E7D88">
      <w:pPr>
        <w:spacing w:after="0" w:line="240" w:lineRule="auto"/>
        <w:ind w:firstLine="709"/>
        <w:jc w:val="both"/>
        <w:rPr>
          <w:rFonts w:cs="Times New Roman"/>
          <w:color w:val="000000" w:themeColor="text1"/>
        </w:rPr>
      </w:pPr>
      <m:oMath>
        <m:r>
          <w:rPr>
            <w:rFonts w:ascii="Cambria Math" w:hAnsi="Cambria Math" w:cs="Times New Roman"/>
            <w:color w:val="000000" w:themeColor="text1"/>
            <w:lang w:val="en-US"/>
          </w:rPr>
          <m:t>Ki</m:t>
        </m:r>
      </m:oMath>
      <w:r w:rsidRPr="00164B0B">
        <w:rPr>
          <w:rFonts w:cs="Times New Roman"/>
          <w:color w:val="000000" w:themeColor="text1"/>
        </w:rPr>
        <w:t xml:space="preserve">- коэффициент </w:t>
      </w:r>
      <w:r w:rsidRPr="00164B0B">
        <w:rPr>
          <w:rFonts w:cs="Times New Roman"/>
          <w:color w:val="000000" w:themeColor="text1"/>
          <w:lang w:val="en-US"/>
        </w:rPr>
        <w:t>i</w:t>
      </w:r>
      <w:r w:rsidRPr="00164B0B">
        <w:rPr>
          <w:rFonts w:cs="Times New Roman"/>
          <w:color w:val="000000" w:themeColor="text1"/>
        </w:rPr>
        <w:t>-го работника;</w:t>
      </w:r>
    </w:p>
    <w:p w:rsidR="009822A7" w:rsidRPr="00164B0B" w:rsidRDefault="00021241" w:rsidP="006E7D88">
      <w:pPr>
        <w:spacing w:after="0" w:line="240" w:lineRule="auto"/>
        <w:ind w:firstLine="709"/>
        <w:jc w:val="both"/>
        <w:rPr>
          <w:rFonts w:cs="Times New Roman"/>
          <w:color w:val="000000" w:themeColor="text1"/>
        </w:rPr>
      </w:pPr>
      <m:oMath>
        <m:nary>
          <m:naryPr>
            <m:chr m:val="∑"/>
            <m:limLoc m:val="undOvr"/>
            <m:subHide m:val="on"/>
            <m:supHide m:val="on"/>
            <m:ctrlPr>
              <w:rPr>
                <w:rFonts w:ascii="Cambria Math" w:hAnsi="Cambria Math" w:cs="Times New Roman"/>
                <w:i/>
                <w:color w:val="000000" w:themeColor="text1"/>
                <w:lang w:val="en-US"/>
              </w:rPr>
            </m:ctrlPr>
          </m:naryPr>
          <m:sub/>
          <m:sup/>
          <m:e>
            <m:r>
              <w:rPr>
                <w:rFonts w:ascii="Cambria Math" w:hAnsi="Cambria Math" w:cs="Times New Roman"/>
                <w:color w:val="000000" w:themeColor="text1"/>
                <w:lang w:val="en-US"/>
              </w:rPr>
              <m:t>Ki</m:t>
            </m:r>
          </m:e>
        </m:nary>
      </m:oMath>
      <w:r w:rsidR="009822A7" w:rsidRPr="00164B0B">
        <w:rPr>
          <w:rFonts w:cs="Times New Roman"/>
          <w:color w:val="000000" w:themeColor="text1"/>
        </w:rPr>
        <w:t>- сумма коэффициентов по всем работникам;</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ФОТ- объем средств, выделенных на оплату труда.</w:t>
      </w:r>
    </w:p>
    <w:p w:rsidR="009822A7" w:rsidRPr="00164B0B" w:rsidRDefault="009822A7" w:rsidP="006E7D88">
      <w:pPr>
        <w:shd w:val="clear" w:color="auto" w:fill="FFFFFF"/>
        <w:spacing w:after="0" w:line="240" w:lineRule="auto"/>
        <w:ind w:firstLine="709"/>
        <w:jc w:val="both"/>
        <w:rPr>
          <w:rFonts w:cs="Times New Roman"/>
          <w:color w:val="000000" w:themeColor="text1"/>
        </w:rPr>
      </w:pPr>
      <w:r w:rsidRPr="00164B0B">
        <w:rPr>
          <w:rFonts w:cs="Times New Roman"/>
          <w:color w:val="000000" w:themeColor="text1"/>
        </w:rPr>
        <w:t xml:space="preserve">При конкретной величине </w:t>
      </w:r>
      <m:oMath>
        <m:r>
          <w:rPr>
            <w:rFonts w:ascii="Cambria Math" w:hAnsi="Cambria Math" w:cs="Times New Roman"/>
            <w:color w:val="000000" w:themeColor="text1"/>
            <w:lang w:val="en-US"/>
          </w:rPr>
          <m:t>Ki</m:t>
        </m:r>
      </m:oMath>
      <w:r w:rsidRPr="00164B0B">
        <w:rPr>
          <w:rFonts w:cs="Times New Roman"/>
          <w:color w:val="000000" w:themeColor="text1"/>
        </w:rPr>
        <w:t xml:space="preserve"> для любой категории сотрудников разрабатываются собственные критерии [6]. В данных обстоятельствах фактический размер заработной платы почти каждого сотрудника нах</w:t>
      </w:r>
      <w:r w:rsidRPr="00164B0B">
        <w:rPr>
          <w:rFonts w:cs="Times New Roman"/>
          <w:color w:val="000000" w:themeColor="text1"/>
        </w:rPr>
        <w:t>о</w:t>
      </w:r>
      <w:r w:rsidRPr="00164B0B">
        <w:rPr>
          <w:rFonts w:cs="Times New Roman"/>
          <w:color w:val="000000" w:themeColor="text1"/>
        </w:rPr>
        <w:t>дится в зависимости от ряда факторов:</w:t>
      </w:r>
    </w:p>
    <w:p w:rsidR="009822A7" w:rsidRPr="00164B0B" w:rsidRDefault="009822A7" w:rsidP="006E7D88">
      <w:pPr>
        <w:numPr>
          <w:ilvl w:val="0"/>
          <w:numId w:val="10"/>
        </w:numPr>
        <w:shd w:val="clear" w:color="auto" w:fill="FFFFFF"/>
        <w:tabs>
          <w:tab w:val="clear" w:pos="720"/>
          <w:tab w:val="num" w:pos="0"/>
        </w:tabs>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t>уровня квалификации работника;</w:t>
      </w:r>
    </w:p>
    <w:p w:rsidR="009822A7" w:rsidRPr="00164B0B" w:rsidRDefault="009822A7" w:rsidP="006E7D88">
      <w:pPr>
        <w:numPr>
          <w:ilvl w:val="0"/>
          <w:numId w:val="10"/>
        </w:numPr>
        <w:shd w:val="clear" w:color="auto" w:fill="FFFFFF"/>
        <w:tabs>
          <w:tab w:val="clear" w:pos="720"/>
          <w:tab w:val="num" w:pos="0"/>
        </w:tabs>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t>коэффициента трудового участия (КТУ);</w:t>
      </w:r>
    </w:p>
    <w:p w:rsidR="009822A7" w:rsidRPr="00164B0B" w:rsidRDefault="009822A7" w:rsidP="006E7D88">
      <w:pPr>
        <w:numPr>
          <w:ilvl w:val="0"/>
          <w:numId w:val="10"/>
        </w:numPr>
        <w:shd w:val="clear" w:color="auto" w:fill="FFFFFF"/>
        <w:tabs>
          <w:tab w:val="clear" w:pos="720"/>
          <w:tab w:val="num" w:pos="0"/>
        </w:tabs>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t>фактически отработанного периода.</w:t>
      </w:r>
    </w:p>
    <w:p w:rsidR="009822A7" w:rsidRPr="00164B0B" w:rsidRDefault="009822A7" w:rsidP="006E7D88">
      <w:pPr>
        <w:pStyle w:val="a8"/>
        <w:numPr>
          <w:ilvl w:val="0"/>
          <w:numId w:val="9"/>
        </w:numPr>
        <w:spacing w:after="0" w:line="240" w:lineRule="auto"/>
        <w:ind w:left="0" w:firstLine="709"/>
        <w:jc w:val="both"/>
        <w:rPr>
          <w:rFonts w:cs="Times New Roman"/>
          <w:color w:val="000000" w:themeColor="text1"/>
        </w:rPr>
      </w:pPr>
      <w:r w:rsidRPr="00164B0B">
        <w:rPr>
          <w:rFonts w:cs="Times New Roman"/>
          <w:color w:val="000000" w:themeColor="text1"/>
        </w:rPr>
        <w:t>Смешанная система оплаты труда</w:t>
      </w:r>
    </w:p>
    <w:p w:rsidR="009822A7" w:rsidRPr="00164B0B" w:rsidRDefault="009822A7"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rPr>
        <w:t>Система совмещает в себе признаки, как тарифной, так и бест</w:t>
      </w:r>
      <w:r w:rsidRPr="00164B0B">
        <w:rPr>
          <w:rFonts w:cs="Times New Roman"/>
          <w:color w:val="000000" w:themeColor="text1"/>
        </w:rPr>
        <w:t>а</w:t>
      </w:r>
      <w:r w:rsidRPr="00164B0B">
        <w:rPr>
          <w:rFonts w:cs="Times New Roman"/>
          <w:color w:val="000000" w:themeColor="text1"/>
        </w:rPr>
        <w:t>рифной систем, т</w:t>
      </w:r>
      <w:r w:rsidRPr="00164B0B">
        <w:rPr>
          <w:rFonts w:cs="Times New Roman"/>
          <w:color w:val="000000" w:themeColor="text1"/>
          <w:shd w:val="clear" w:color="auto" w:fill="FFFFFF"/>
        </w:rPr>
        <w:t xml:space="preserve">акое совмещение признаков дает сотрудникам стимул к интенсивному труду, который в свою очередь повысит эффективность предприятия. </w:t>
      </w:r>
    </w:p>
    <w:p w:rsidR="009822A7" w:rsidRPr="006E7D88" w:rsidRDefault="009822A7" w:rsidP="006E7D88">
      <w:pPr>
        <w:spacing w:after="0" w:line="240" w:lineRule="auto"/>
        <w:ind w:firstLine="709"/>
        <w:jc w:val="both"/>
        <w:rPr>
          <w:rFonts w:cs="Times New Roman"/>
          <w:color w:val="000000" w:themeColor="text1"/>
          <w:spacing w:val="-4"/>
          <w:shd w:val="clear" w:color="auto" w:fill="FFFFFF"/>
        </w:rPr>
      </w:pPr>
      <w:r w:rsidRPr="006E7D88">
        <w:rPr>
          <w:rFonts w:eastAsia="Times New Roman" w:cs="Times New Roman"/>
          <w:color w:val="000000" w:themeColor="text1"/>
          <w:spacing w:val="-4"/>
        </w:rPr>
        <w:t>Смешанная система труда имеет три основных разновидности [9]:</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А. Система плавающих окладов заключается в том, что зарабо</w:t>
      </w:r>
      <w:r w:rsidRPr="00164B0B">
        <w:rPr>
          <w:rFonts w:cs="Times New Roman"/>
          <w:color w:val="000000" w:themeColor="text1"/>
        </w:rPr>
        <w:t>т</w:t>
      </w:r>
      <w:r w:rsidRPr="00164B0B">
        <w:rPr>
          <w:rFonts w:cs="Times New Roman"/>
          <w:color w:val="000000" w:themeColor="text1"/>
        </w:rPr>
        <w:t>ная плата рабочих зависит, как правило, от общей суммы выручки орг</w:t>
      </w:r>
      <w:r w:rsidRPr="00164B0B">
        <w:rPr>
          <w:rFonts w:cs="Times New Roman"/>
          <w:color w:val="000000" w:themeColor="text1"/>
        </w:rPr>
        <w:t>а</w:t>
      </w:r>
      <w:r w:rsidRPr="00164B0B">
        <w:rPr>
          <w:rFonts w:cs="Times New Roman"/>
          <w:color w:val="000000" w:themeColor="text1"/>
        </w:rPr>
        <w:t>низации. Внедрение плавающих окладов повышает мотивацию рабо</w:t>
      </w:r>
      <w:r w:rsidRPr="00164B0B">
        <w:rPr>
          <w:rFonts w:cs="Times New Roman"/>
          <w:color w:val="000000" w:themeColor="text1"/>
        </w:rPr>
        <w:t>т</w:t>
      </w:r>
      <w:r w:rsidRPr="00164B0B">
        <w:rPr>
          <w:rFonts w:cs="Times New Roman"/>
          <w:color w:val="000000" w:themeColor="text1"/>
        </w:rPr>
        <w:t>ников и тем самым увеличивает  максимальную прибыль в организации [10; 11]. Если в организации сотрудникам установлена система плава</w:t>
      </w:r>
      <w:r w:rsidRPr="00164B0B">
        <w:rPr>
          <w:rFonts w:cs="Times New Roman"/>
          <w:color w:val="000000" w:themeColor="text1"/>
        </w:rPr>
        <w:t>ю</w:t>
      </w:r>
      <w:r w:rsidRPr="00164B0B">
        <w:rPr>
          <w:rFonts w:cs="Times New Roman"/>
          <w:color w:val="000000" w:themeColor="text1"/>
        </w:rPr>
        <w:t>щих окладов, то их заработная плата рассчитывается по следующей формуле:</w:t>
      </w:r>
    </w:p>
    <w:p w:rsidR="009822A7" w:rsidRPr="00164B0B" w:rsidRDefault="009822A7" w:rsidP="006E7D88">
      <w:pPr>
        <w:spacing w:after="0" w:line="240" w:lineRule="auto"/>
        <w:jc w:val="both"/>
        <w:rPr>
          <w:rFonts w:eastAsia="Times New Roman" w:cs="Times New Roman"/>
          <w:color w:val="000000" w:themeColor="text1"/>
        </w:rPr>
      </w:pPr>
      <m:oMathPara>
        <m:oMathParaPr>
          <m:jc m:val="center"/>
        </m:oMathParaPr>
        <m:oMath>
          <m:r>
            <w:rPr>
              <w:rFonts w:eastAsia="Times New Roman" w:cs="Times New Roman"/>
              <w:color w:val="000000" w:themeColor="text1"/>
            </w:rPr>
            <w:lastRenderedPageBreak/>
            <m:t>З</m:t>
          </m:r>
          <m:r>
            <w:rPr>
              <w:rFonts w:ascii="Cambria Math" w:eastAsia="Times New Roman" w:cs="Times New Roman"/>
              <w:color w:val="000000" w:themeColor="text1"/>
            </w:rPr>
            <m:t>=</m:t>
          </m:r>
          <m:r>
            <w:rPr>
              <w:rFonts w:eastAsia="Times New Roman" w:cs="Times New Roman"/>
              <w:color w:val="000000" w:themeColor="text1"/>
            </w:rPr>
            <m:t>Оклад×Коэф</m:t>
          </m:r>
          <m:r>
            <w:rPr>
              <w:rFonts w:ascii="Cambria Math" w:eastAsia="Times New Roman" w:cs="Times New Roman"/>
              <w:color w:val="000000" w:themeColor="text1"/>
            </w:rPr>
            <m:t>.</m:t>
          </m:r>
          <m:r>
            <w:rPr>
              <w:rFonts w:eastAsia="Times New Roman" w:cs="Times New Roman"/>
              <w:color w:val="000000" w:themeColor="text1"/>
            </w:rPr>
            <m:t>повыш</m:t>
          </m:r>
          <m:r>
            <w:rPr>
              <w:rFonts w:ascii="Cambria Math" w:eastAsia="Times New Roman" w:cs="Times New Roman"/>
              <w:color w:val="000000" w:themeColor="text1"/>
            </w:rPr>
            <m:t>.</m:t>
          </m:r>
          <m:d>
            <m:dPr>
              <m:ctrlPr>
                <w:rPr>
                  <w:rFonts w:ascii="Cambria Math" w:eastAsia="Times New Roman" w:hAnsi="Cambria Math" w:cs="Times New Roman"/>
                  <w:i/>
                  <w:color w:val="000000" w:themeColor="text1"/>
                </w:rPr>
              </m:ctrlPr>
            </m:dPr>
            <m:e>
              <m:r>
                <w:rPr>
                  <w:rFonts w:eastAsia="Times New Roman" w:cs="Times New Roman"/>
                  <w:color w:val="000000" w:themeColor="text1"/>
                </w:rPr>
                <m:t>пониж</m:t>
              </m:r>
              <m:r>
                <w:rPr>
                  <w:rFonts w:ascii="Cambria Math" w:eastAsia="Times New Roman" w:cs="Times New Roman"/>
                  <w:color w:val="000000" w:themeColor="text1"/>
                </w:rPr>
                <m:t>.</m:t>
              </m:r>
            </m:e>
          </m:d>
          <m:r>
            <w:rPr>
              <w:rFonts w:eastAsia="Times New Roman" w:cs="Times New Roman"/>
              <w:color w:val="000000" w:themeColor="text1"/>
            </w:rPr>
            <m:t>зп</m:t>
          </m:r>
          <m:r>
            <w:rPr>
              <w:rFonts w:ascii="Cambria Math" w:eastAsia="Times New Roman" w:cs="Times New Roman"/>
              <w:color w:val="000000" w:themeColor="text1"/>
            </w:rPr>
            <m:t>.</m:t>
          </m:r>
        </m:oMath>
      </m:oMathPara>
    </w:p>
    <w:p w:rsidR="009822A7" w:rsidRPr="00164B0B" w:rsidRDefault="009822A7" w:rsidP="006E7D88">
      <w:pPr>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Б. Комиссионная система представляет собой такую систему о</w:t>
      </w:r>
      <w:r w:rsidRPr="00164B0B">
        <w:rPr>
          <w:rFonts w:eastAsia="Times New Roman" w:cs="Times New Roman"/>
          <w:color w:val="000000" w:themeColor="text1"/>
        </w:rPr>
        <w:t>п</w:t>
      </w:r>
      <w:r w:rsidRPr="00164B0B">
        <w:rPr>
          <w:rFonts w:eastAsia="Times New Roman" w:cs="Times New Roman"/>
          <w:color w:val="000000" w:themeColor="text1"/>
        </w:rPr>
        <w:t>латы труда, при котором доход работника напрямую зависит от колич</w:t>
      </w:r>
      <w:r w:rsidRPr="00164B0B">
        <w:rPr>
          <w:rFonts w:eastAsia="Times New Roman" w:cs="Times New Roman"/>
          <w:color w:val="000000" w:themeColor="text1"/>
        </w:rPr>
        <w:t>е</w:t>
      </w:r>
      <w:r w:rsidRPr="00164B0B">
        <w:rPr>
          <w:rFonts w:eastAsia="Times New Roman" w:cs="Times New Roman"/>
          <w:color w:val="000000" w:themeColor="text1"/>
        </w:rPr>
        <w:t>ства произведенной или реализованной продукции. Заработная плата при данной системе оплаты труда  рассчитывается по формуле:</w:t>
      </w:r>
    </w:p>
    <w:p w:rsidR="009822A7" w:rsidRPr="00164B0B" w:rsidRDefault="00021241" w:rsidP="006E7D88">
      <w:pPr>
        <w:spacing w:after="0" w:line="240" w:lineRule="auto"/>
        <w:jc w:val="both"/>
        <w:rPr>
          <w:rFonts w:eastAsia="Times New Roman" w:cs="Times New Roman"/>
          <w:i/>
          <w:color w:val="000000" w:themeColor="text1"/>
          <w:lang w:val="en-US"/>
        </w:rPr>
      </w:pPr>
      <m:oMathPara>
        <m:oMathParaPr>
          <m:jc m:val="center"/>
        </m:oMathParaPr>
        <m:oMath>
          <m:sSub>
            <m:sSubPr>
              <m:ctrlPr>
                <w:rPr>
                  <w:rFonts w:ascii="Cambria Math" w:eastAsia="Times New Roman" w:hAnsi="Cambria Math" w:cs="Times New Roman"/>
                  <w:i/>
                  <w:color w:val="000000" w:themeColor="text1"/>
                </w:rPr>
              </m:ctrlPr>
            </m:sSubPr>
            <m:e>
              <m:r>
                <w:rPr>
                  <w:rFonts w:eastAsia="Times New Roman" w:cs="Times New Roman"/>
                  <w:color w:val="000000" w:themeColor="text1"/>
                </w:rPr>
                <m:t>З</m:t>
              </m:r>
            </m:e>
            <m:sub>
              <m:r>
                <w:rPr>
                  <w:rFonts w:eastAsia="Times New Roman" w:cs="Times New Roman"/>
                  <w:color w:val="000000" w:themeColor="text1"/>
                </w:rPr>
                <m:t>комис</m:t>
              </m:r>
              <m:r>
                <w:rPr>
                  <w:rFonts w:ascii="Cambria Math" w:eastAsia="Times New Roman" w:cs="Times New Roman"/>
                  <w:color w:val="000000" w:themeColor="text1"/>
                </w:rPr>
                <m:t>.</m:t>
              </m:r>
            </m:sub>
          </m:sSub>
          <m:r>
            <w:rPr>
              <w:rFonts w:ascii="Cambria Math" w:eastAsia="Times New Roman" w:cs="Times New Roman"/>
              <w:color w:val="000000" w:themeColor="text1"/>
            </w:rPr>
            <m:t>=</m:t>
          </m:r>
          <m:r>
            <w:rPr>
              <w:rFonts w:eastAsia="Times New Roman" w:cs="Times New Roman"/>
              <w:color w:val="000000" w:themeColor="text1"/>
            </w:rPr>
            <m:t>Прр×</m:t>
          </m:r>
          <m:r>
            <w:rPr>
              <w:rFonts w:ascii="Cambria Math" w:eastAsia="Times New Roman" w:cs="Times New Roman"/>
              <w:color w:val="000000" w:themeColor="text1"/>
            </w:rPr>
            <m:t>%</m:t>
          </m:r>
          <m:r>
            <w:rPr>
              <w:rFonts w:eastAsia="Times New Roman" w:cs="Times New Roman"/>
              <w:color w:val="000000" w:themeColor="text1"/>
            </w:rPr>
            <m:t>комис</m:t>
          </m:r>
          <m:r>
            <w:rPr>
              <w:rFonts w:ascii="Cambria Math" w:eastAsia="Times New Roman" w:cs="Times New Roman"/>
              <w:color w:val="000000" w:themeColor="text1"/>
            </w:rPr>
            <m:t>.,</m:t>
          </m:r>
          <m:r>
            <w:rPr>
              <w:rFonts w:eastAsia="Times New Roman" w:cs="Times New Roman"/>
              <w:color w:val="000000" w:themeColor="text1"/>
            </w:rPr>
            <m:t>руб</m:t>
          </m:r>
          <m:r>
            <w:rPr>
              <w:rFonts w:ascii="Cambria Math" w:eastAsia="Times New Roman" w:cs="Times New Roman"/>
              <w:color w:val="000000" w:themeColor="text1"/>
            </w:rPr>
            <m:t>.</m:t>
          </m:r>
        </m:oMath>
      </m:oMathPara>
    </w:p>
    <w:p w:rsidR="009822A7" w:rsidRPr="00164B0B" w:rsidRDefault="009822A7" w:rsidP="006E7D88">
      <w:pPr>
        <w:pStyle w:val="3"/>
        <w:shd w:val="clear" w:color="auto" w:fill="FFFFFF"/>
        <w:spacing w:before="0" w:line="240" w:lineRule="auto"/>
        <w:ind w:firstLine="709"/>
        <w:jc w:val="both"/>
        <w:rPr>
          <w:rFonts w:asciiTheme="minorHAnsi" w:hAnsiTheme="minorHAnsi" w:cs="Times New Roman"/>
          <w:b w:val="0"/>
          <w:color w:val="000000" w:themeColor="text1"/>
        </w:rPr>
      </w:pPr>
      <w:r w:rsidRPr="00164B0B">
        <w:rPr>
          <w:rFonts w:asciiTheme="minorHAnsi" w:hAnsiTheme="minorHAnsi" w:cs="Times New Roman"/>
          <w:b w:val="0"/>
          <w:color w:val="000000" w:themeColor="text1"/>
        </w:rPr>
        <w:t>В. Дилерская система это система оплаты труда, в котором р</w:t>
      </w:r>
      <w:r w:rsidRPr="00164B0B">
        <w:rPr>
          <w:rFonts w:asciiTheme="minorHAnsi" w:hAnsiTheme="minorHAnsi" w:cs="Times New Roman"/>
          <w:b w:val="0"/>
          <w:color w:val="000000" w:themeColor="text1"/>
        </w:rPr>
        <w:t>а</w:t>
      </w:r>
      <w:r w:rsidRPr="00164B0B">
        <w:rPr>
          <w:rFonts w:asciiTheme="minorHAnsi" w:hAnsiTheme="minorHAnsi" w:cs="Times New Roman"/>
          <w:b w:val="0"/>
          <w:color w:val="000000" w:themeColor="text1"/>
        </w:rPr>
        <w:t>бочий может сам регулировать свой размер заработной платы за счет объема продаж. Следовательно, когда работник вкладывает собстве</w:t>
      </w:r>
      <w:r w:rsidRPr="00164B0B">
        <w:rPr>
          <w:rFonts w:asciiTheme="minorHAnsi" w:hAnsiTheme="minorHAnsi" w:cs="Times New Roman"/>
          <w:b w:val="0"/>
          <w:color w:val="000000" w:themeColor="text1"/>
        </w:rPr>
        <w:t>н</w:t>
      </w:r>
      <w:r w:rsidRPr="00164B0B">
        <w:rPr>
          <w:rFonts w:asciiTheme="minorHAnsi" w:hAnsiTheme="minorHAnsi" w:cs="Times New Roman"/>
          <w:b w:val="0"/>
          <w:color w:val="000000" w:themeColor="text1"/>
        </w:rPr>
        <w:t xml:space="preserve">ные средства в товар, купленный у предприятия, он непосредственно заинтересован в скорейшем сбыте продукции за более высокую цену, следовательно повышает эффективность организации. </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Формула вычисления данной системы выглядит следующим о</w:t>
      </w:r>
      <w:r w:rsidRPr="00164B0B">
        <w:rPr>
          <w:rFonts w:cs="Times New Roman"/>
          <w:color w:val="000000" w:themeColor="text1"/>
        </w:rPr>
        <w:t>б</w:t>
      </w:r>
      <w:r w:rsidRPr="00164B0B">
        <w:rPr>
          <w:rFonts w:cs="Times New Roman"/>
          <w:color w:val="000000" w:themeColor="text1"/>
        </w:rPr>
        <w:t>разом:</w:t>
      </w:r>
    </w:p>
    <w:p w:rsidR="009822A7" w:rsidRPr="00164B0B" w:rsidRDefault="00021241" w:rsidP="006E7D88">
      <w:pPr>
        <w:spacing w:after="0" w:line="240" w:lineRule="auto"/>
        <w:jc w:val="both"/>
        <w:rPr>
          <w:rFonts w:cs="Times New Roman"/>
          <w:color w:val="000000" w:themeColor="text1"/>
        </w:rPr>
      </w:pPr>
      <m:oMathPara>
        <m:oMathParaPr>
          <m:jc m:val="center"/>
        </m:oMathParaPr>
        <m:oMath>
          <m:sSub>
            <m:sSubPr>
              <m:ctrlPr>
                <w:rPr>
                  <w:rFonts w:ascii="Cambria Math" w:hAnsi="Cambria Math" w:cs="Times New Roman"/>
                  <w:i/>
                  <w:color w:val="000000" w:themeColor="text1"/>
                </w:rPr>
              </m:ctrlPr>
            </m:sSubPr>
            <m:e>
              <m:r>
                <w:rPr>
                  <w:rFonts w:cs="Times New Roman"/>
                  <w:color w:val="000000" w:themeColor="text1"/>
                </w:rPr>
                <m:t>З</m:t>
              </m:r>
            </m:e>
            <m:sub>
              <m:r>
                <w:rPr>
                  <w:rFonts w:cs="Times New Roman"/>
                  <w:color w:val="000000" w:themeColor="text1"/>
                </w:rPr>
                <m:t>дилер</m:t>
              </m:r>
              <m:r>
                <w:rPr>
                  <w:rFonts w:ascii="Cambria Math" w:cs="Times New Roman"/>
                  <w:color w:val="000000" w:themeColor="text1"/>
                </w:rPr>
                <m:t>.</m:t>
              </m:r>
            </m:sub>
          </m:sSub>
          <m:r>
            <w:rPr>
              <w:rFonts w:ascii="Cambria Math" w:cs="Times New Roman"/>
              <w:color w:val="000000" w:themeColor="text1"/>
            </w:rPr>
            <m:t>=</m:t>
          </m:r>
          <m:r>
            <w:rPr>
              <w:rFonts w:cs="Times New Roman"/>
              <w:color w:val="000000" w:themeColor="text1"/>
            </w:rPr>
            <m:t>Прр-Цена</m:t>
          </m:r>
          <m:r>
            <w:rPr>
              <w:rFonts w:ascii="Cambria Math" w:cs="Times New Roman"/>
              <w:color w:val="000000" w:themeColor="text1"/>
            </w:rPr>
            <m:t xml:space="preserve">, </m:t>
          </m:r>
          <m:r>
            <w:rPr>
              <w:rFonts w:cs="Times New Roman"/>
              <w:color w:val="000000" w:themeColor="text1"/>
            </w:rPr>
            <m:t>руб</m:t>
          </m:r>
          <m:r>
            <w:rPr>
              <w:rFonts w:ascii="Cambria Math" w:cs="Times New Roman"/>
              <w:color w:val="000000" w:themeColor="text1"/>
            </w:rPr>
            <m:t>.</m:t>
          </m:r>
        </m:oMath>
      </m:oMathPara>
    </w:p>
    <w:p w:rsidR="009822A7" w:rsidRPr="00164B0B" w:rsidRDefault="009822A7"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Подводя итоги можно сказать, что применения гибких систем оплаты труда в организации даст возможность увеличить уровень м</w:t>
      </w:r>
      <w:r w:rsidRPr="00164B0B">
        <w:rPr>
          <w:rFonts w:cs="Times New Roman"/>
          <w:color w:val="000000" w:themeColor="text1"/>
          <w:shd w:val="clear" w:color="auto" w:fill="FFFFFF"/>
        </w:rPr>
        <w:t>о</w:t>
      </w:r>
      <w:r w:rsidRPr="00164B0B">
        <w:rPr>
          <w:rFonts w:cs="Times New Roman"/>
          <w:color w:val="000000" w:themeColor="text1"/>
          <w:shd w:val="clear" w:color="auto" w:fill="FFFFFF"/>
        </w:rPr>
        <w:t>тивации труда работников, их экономическую заинтересованность, а также поспособствует  увеличению количественной и качественной продукции, что в свою очередь положительно повлияет на прибыль предприятия в целом.</w:t>
      </w:r>
    </w:p>
    <w:p w:rsidR="009822A7" w:rsidRDefault="009822A7" w:rsidP="006E7D88">
      <w:pPr>
        <w:spacing w:after="0" w:line="240" w:lineRule="auto"/>
        <w:ind w:firstLine="709"/>
        <w:jc w:val="both"/>
        <w:rPr>
          <w:rFonts w:cs="Times New Roman"/>
          <w:color w:val="000000" w:themeColor="text1"/>
        </w:rPr>
      </w:pPr>
    </w:p>
    <w:p w:rsidR="009822A7" w:rsidRPr="00164B0B" w:rsidRDefault="006E7D88" w:rsidP="006E7D88">
      <w:pPr>
        <w:spacing w:after="0" w:line="240" w:lineRule="auto"/>
        <w:jc w:val="center"/>
        <w:rPr>
          <w:rFonts w:cs="Times New Roman"/>
          <w:color w:val="000000" w:themeColor="text1"/>
        </w:rPr>
      </w:pPr>
      <w:r>
        <w:rPr>
          <w:rFonts w:cs="Times New Roman"/>
          <w:color w:val="000000" w:themeColor="text1"/>
        </w:rPr>
        <w:t>Список литературы:</w:t>
      </w:r>
    </w:p>
    <w:p w:rsidR="009822A7" w:rsidRPr="00164B0B" w:rsidRDefault="009822A7" w:rsidP="006E7D88">
      <w:pPr>
        <w:pStyle w:val="a8"/>
        <w:numPr>
          <w:ilvl w:val="0"/>
          <w:numId w:val="8"/>
        </w:numPr>
        <w:spacing w:after="0" w:line="240" w:lineRule="auto"/>
        <w:ind w:left="0" w:firstLine="709"/>
        <w:jc w:val="both"/>
        <w:rPr>
          <w:rFonts w:cs="Times New Roman"/>
          <w:color w:val="000000" w:themeColor="text1"/>
          <w:shd w:val="clear" w:color="auto" w:fill="FFFFFF"/>
        </w:rPr>
      </w:pPr>
      <w:r w:rsidRPr="00164B0B">
        <w:rPr>
          <w:rFonts w:cs="Times New Roman"/>
          <w:iCs/>
          <w:color w:val="000000" w:themeColor="text1"/>
        </w:rPr>
        <w:t>Альминеева Е.Ю. Развитие гибких систем оплаты труда в организациях социально-культурной сферы.</w:t>
      </w:r>
      <w:r w:rsidRPr="00164B0B">
        <w:rPr>
          <w:rFonts w:cs="Times New Roman"/>
          <w:color w:val="000000" w:themeColor="text1"/>
        </w:rPr>
        <w:t xml:space="preserve"> [Текст]/</w:t>
      </w:r>
      <w:r w:rsidRPr="00164B0B">
        <w:rPr>
          <w:rFonts w:cs="Times New Roman"/>
          <w:iCs/>
          <w:color w:val="000000" w:themeColor="text1"/>
        </w:rPr>
        <w:t xml:space="preserve">Альминеева Е.Ю. // </w:t>
      </w:r>
      <w:r w:rsidRPr="00164B0B">
        <w:rPr>
          <w:rFonts w:cs="Times New Roman"/>
          <w:color w:val="000000" w:themeColor="text1"/>
        </w:rPr>
        <w:t>В сборнике: Неделя науки и творчества. Материалы Межвузовского н</w:t>
      </w:r>
      <w:r w:rsidRPr="00164B0B">
        <w:rPr>
          <w:rFonts w:cs="Times New Roman"/>
          <w:color w:val="000000" w:themeColor="text1"/>
        </w:rPr>
        <w:t>а</w:t>
      </w:r>
      <w:r w:rsidRPr="00164B0B">
        <w:rPr>
          <w:rFonts w:cs="Times New Roman"/>
          <w:color w:val="000000" w:themeColor="text1"/>
        </w:rPr>
        <w:t>учно-практического форума студентов, аспирантов и молодых ученых, посвященного Году российского кино: в 5 частях. 2016. С. 185-190.</w:t>
      </w:r>
    </w:p>
    <w:p w:rsidR="009822A7" w:rsidRPr="00164B0B" w:rsidRDefault="009822A7" w:rsidP="006E7D88">
      <w:pPr>
        <w:pStyle w:val="a8"/>
        <w:numPr>
          <w:ilvl w:val="0"/>
          <w:numId w:val="8"/>
        </w:numPr>
        <w:spacing w:after="0" w:line="240" w:lineRule="auto"/>
        <w:ind w:left="0" w:firstLine="709"/>
        <w:jc w:val="both"/>
        <w:rPr>
          <w:rFonts w:cs="Times New Roman"/>
          <w:color w:val="000000" w:themeColor="text1"/>
          <w:shd w:val="clear" w:color="auto" w:fill="FFFFFF"/>
        </w:rPr>
      </w:pPr>
      <w:r w:rsidRPr="00164B0B">
        <w:rPr>
          <w:rFonts w:cs="Times New Roman"/>
          <w:color w:val="000000" w:themeColor="text1"/>
          <w:shd w:val="clear" w:color="auto" w:fill="FFFFFF"/>
        </w:rPr>
        <w:t>Ветлужских, Е. Мотивация и оплата труда: Инструменты. Методики. Практика. 7-е изд / Е. Ветлужских. – М. Алпина Паблишер, 2016 С.9-21.</w:t>
      </w:r>
    </w:p>
    <w:p w:rsidR="009822A7" w:rsidRPr="00164B0B" w:rsidRDefault="009822A7" w:rsidP="006E7D88">
      <w:pPr>
        <w:pStyle w:val="af"/>
        <w:numPr>
          <w:ilvl w:val="0"/>
          <w:numId w:val="8"/>
        </w:numPr>
        <w:ind w:left="0" w:firstLine="709"/>
        <w:jc w:val="both"/>
        <w:rPr>
          <w:rFonts w:cs="Times New Roman"/>
          <w:color w:val="000000" w:themeColor="text1"/>
          <w:sz w:val="22"/>
          <w:szCs w:val="22"/>
        </w:rPr>
      </w:pPr>
      <w:r w:rsidRPr="00164B0B">
        <w:rPr>
          <w:rFonts w:cs="Times New Roman"/>
          <w:color w:val="000000" w:themeColor="text1"/>
          <w:sz w:val="22"/>
          <w:szCs w:val="22"/>
        </w:rPr>
        <w:t>Лукина О.В., Панова А.Ю. Стиль менеджмента организ</w:t>
      </w:r>
      <w:r w:rsidRPr="00164B0B">
        <w:rPr>
          <w:rFonts w:cs="Times New Roman"/>
          <w:color w:val="000000" w:themeColor="text1"/>
          <w:sz w:val="22"/>
          <w:szCs w:val="22"/>
        </w:rPr>
        <w:t>а</w:t>
      </w:r>
      <w:r w:rsidRPr="00164B0B">
        <w:rPr>
          <w:rFonts w:cs="Times New Roman"/>
          <w:color w:val="000000" w:themeColor="text1"/>
          <w:sz w:val="22"/>
          <w:szCs w:val="22"/>
        </w:rPr>
        <w:t>ции и ее жизненный цикл/О.В. Лукина, А.Ю. Панова//Глобальный нау</w:t>
      </w:r>
      <w:r w:rsidRPr="00164B0B">
        <w:rPr>
          <w:rFonts w:cs="Times New Roman"/>
          <w:color w:val="000000" w:themeColor="text1"/>
          <w:sz w:val="22"/>
          <w:szCs w:val="22"/>
        </w:rPr>
        <w:t>ч</w:t>
      </w:r>
      <w:r w:rsidRPr="00164B0B">
        <w:rPr>
          <w:rFonts w:cs="Times New Roman"/>
          <w:color w:val="000000" w:themeColor="text1"/>
          <w:sz w:val="22"/>
          <w:szCs w:val="22"/>
        </w:rPr>
        <w:t>ный потенциал. 2017 № 9(78). С 150-153.</w:t>
      </w:r>
    </w:p>
    <w:p w:rsidR="009822A7" w:rsidRPr="00164B0B" w:rsidRDefault="009822A7" w:rsidP="006E7D88">
      <w:pPr>
        <w:pStyle w:val="a8"/>
        <w:numPr>
          <w:ilvl w:val="0"/>
          <w:numId w:val="8"/>
        </w:numPr>
        <w:spacing w:after="0" w:line="240" w:lineRule="auto"/>
        <w:ind w:left="0" w:firstLine="709"/>
        <w:jc w:val="both"/>
        <w:rPr>
          <w:rFonts w:cs="Times New Roman"/>
          <w:color w:val="000000" w:themeColor="text1"/>
          <w:shd w:val="clear" w:color="auto" w:fill="FFFFFF"/>
        </w:rPr>
      </w:pPr>
      <w:r w:rsidRPr="00164B0B">
        <w:rPr>
          <w:rFonts w:cs="Times New Roman"/>
          <w:iCs/>
          <w:color w:val="000000" w:themeColor="text1"/>
        </w:rPr>
        <w:t xml:space="preserve">Макаров А.А., Москвитин Г.И. О формировании гибкой системы оплаты труда в современных условиях. </w:t>
      </w:r>
      <w:r w:rsidRPr="00164B0B">
        <w:rPr>
          <w:rFonts w:cs="Times New Roman"/>
          <w:color w:val="000000" w:themeColor="text1"/>
        </w:rPr>
        <w:t>[Текст]/</w:t>
      </w:r>
      <w:r w:rsidRPr="00164B0B">
        <w:rPr>
          <w:rFonts w:cs="Times New Roman"/>
          <w:iCs/>
          <w:color w:val="000000" w:themeColor="text1"/>
        </w:rPr>
        <w:t xml:space="preserve"> Макаров А.А., Москвитин Г.И.//Экономика и социум. 2017. №4 (35). С. 1850-1853.</w:t>
      </w:r>
    </w:p>
    <w:p w:rsidR="009822A7" w:rsidRPr="00164B0B" w:rsidRDefault="009822A7" w:rsidP="006E7D88">
      <w:pPr>
        <w:pStyle w:val="a8"/>
        <w:numPr>
          <w:ilvl w:val="0"/>
          <w:numId w:val="8"/>
        </w:numPr>
        <w:spacing w:after="0" w:line="240" w:lineRule="auto"/>
        <w:ind w:left="0" w:firstLine="709"/>
        <w:jc w:val="both"/>
        <w:rPr>
          <w:rFonts w:eastAsia="Calibri" w:cs="Times New Roman"/>
          <w:color w:val="000000" w:themeColor="text1"/>
        </w:rPr>
      </w:pPr>
      <w:r w:rsidRPr="00164B0B">
        <w:rPr>
          <w:rFonts w:eastAsia="Calibri" w:cs="Times New Roman"/>
          <w:color w:val="000000" w:themeColor="text1"/>
        </w:rPr>
        <w:lastRenderedPageBreak/>
        <w:t>Панова А.Ю. Особенности моделей корпоративной соц</w:t>
      </w:r>
      <w:r w:rsidRPr="00164B0B">
        <w:rPr>
          <w:rFonts w:eastAsia="Calibri" w:cs="Times New Roman"/>
          <w:color w:val="000000" w:themeColor="text1"/>
        </w:rPr>
        <w:t>и</w:t>
      </w:r>
      <w:r w:rsidRPr="00164B0B">
        <w:rPr>
          <w:rFonts w:eastAsia="Calibri" w:cs="Times New Roman"/>
          <w:color w:val="000000" w:themeColor="text1"/>
        </w:rPr>
        <w:t>альной ответственности в различных культурах предпринимательства.</w:t>
      </w:r>
      <w:r w:rsidR="00E6003F">
        <w:rPr>
          <w:rFonts w:eastAsia="Calibri" w:cs="Times New Roman"/>
          <w:color w:val="000000" w:themeColor="text1"/>
        </w:rPr>
        <w:t>\\</w:t>
      </w:r>
      <w:r w:rsidRPr="00164B0B">
        <w:rPr>
          <w:rFonts w:eastAsia="Calibri" w:cs="Times New Roman"/>
          <w:color w:val="000000" w:themeColor="text1"/>
        </w:rPr>
        <w:t xml:space="preserve"> «Образование, экономика, общество» № 1-2 (47-48), 2015. СПб: НЧОУ ВПО НОИР. С 55-59.</w:t>
      </w:r>
    </w:p>
    <w:p w:rsidR="009822A7" w:rsidRPr="00164B0B" w:rsidRDefault="009822A7" w:rsidP="006E7D88">
      <w:pPr>
        <w:pStyle w:val="af"/>
        <w:numPr>
          <w:ilvl w:val="0"/>
          <w:numId w:val="8"/>
        </w:numPr>
        <w:ind w:left="0" w:firstLine="709"/>
        <w:jc w:val="both"/>
        <w:rPr>
          <w:rFonts w:cs="Times New Roman"/>
          <w:color w:val="000000" w:themeColor="text1"/>
          <w:sz w:val="22"/>
          <w:szCs w:val="22"/>
        </w:rPr>
      </w:pPr>
      <w:r w:rsidRPr="00164B0B">
        <w:rPr>
          <w:rFonts w:cs="Times New Roman"/>
          <w:color w:val="000000" w:themeColor="text1"/>
          <w:sz w:val="22"/>
          <w:szCs w:val="22"/>
        </w:rPr>
        <w:t>Панова А.Ю., Семенов Р.И. Влияние делового климата на конкурентоспособность российских предприятий//Глобальный научный потенциал. 2018. № 2(83). С. 32-33.</w:t>
      </w:r>
    </w:p>
    <w:p w:rsidR="009822A7" w:rsidRPr="00164B0B" w:rsidRDefault="009822A7" w:rsidP="006E7D88">
      <w:pPr>
        <w:pStyle w:val="a8"/>
        <w:numPr>
          <w:ilvl w:val="0"/>
          <w:numId w:val="8"/>
        </w:numPr>
        <w:spacing w:after="0" w:line="240" w:lineRule="auto"/>
        <w:ind w:left="0" w:firstLine="709"/>
        <w:jc w:val="both"/>
        <w:rPr>
          <w:rFonts w:cs="Times New Roman"/>
          <w:color w:val="000000" w:themeColor="text1"/>
          <w:shd w:val="clear" w:color="auto" w:fill="FFFFFF"/>
        </w:rPr>
      </w:pPr>
      <w:r w:rsidRPr="00164B0B">
        <w:rPr>
          <w:rFonts w:cs="Times New Roman"/>
          <w:color w:val="000000" w:themeColor="text1"/>
        </w:rPr>
        <w:t>Панова А.Ю. Социальные инвестиции российского би</w:t>
      </w:r>
      <w:r w:rsidRPr="00164B0B">
        <w:rPr>
          <w:rFonts w:cs="Times New Roman"/>
          <w:color w:val="000000" w:themeColor="text1"/>
        </w:rPr>
        <w:t>з</w:t>
      </w:r>
      <w:r w:rsidRPr="00164B0B">
        <w:rPr>
          <w:rFonts w:cs="Times New Roman"/>
          <w:color w:val="000000" w:themeColor="text1"/>
        </w:rPr>
        <w:t xml:space="preserve">неса: динамика и структура. </w:t>
      </w:r>
      <w:r w:rsidR="00E6003F">
        <w:rPr>
          <w:rFonts w:cs="Times New Roman"/>
          <w:color w:val="000000" w:themeColor="text1"/>
        </w:rPr>
        <w:t>\\</w:t>
      </w:r>
      <w:r w:rsidRPr="00164B0B">
        <w:rPr>
          <w:rFonts w:cs="Times New Roman"/>
          <w:color w:val="000000" w:themeColor="text1"/>
        </w:rPr>
        <w:t>«Международный научно-исследовательский журнал» № 4 (58) Апрель 2017, часть 3, Екатери</w:t>
      </w:r>
      <w:r w:rsidRPr="00164B0B">
        <w:rPr>
          <w:rFonts w:cs="Times New Roman"/>
          <w:color w:val="000000" w:themeColor="text1"/>
        </w:rPr>
        <w:t>н</w:t>
      </w:r>
      <w:r w:rsidRPr="00164B0B">
        <w:rPr>
          <w:rFonts w:cs="Times New Roman"/>
          <w:color w:val="000000" w:themeColor="text1"/>
        </w:rPr>
        <w:t>бург, 2017. С. 112-117.</w:t>
      </w:r>
    </w:p>
    <w:p w:rsidR="009822A7" w:rsidRPr="00164B0B" w:rsidRDefault="009822A7" w:rsidP="006E7D88">
      <w:pPr>
        <w:pStyle w:val="a8"/>
        <w:numPr>
          <w:ilvl w:val="0"/>
          <w:numId w:val="8"/>
        </w:numPr>
        <w:spacing w:after="0" w:line="240" w:lineRule="auto"/>
        <w:ind w:left="0" w:firstLine="709"/>
        <w:jc w:val="both"/>
        <w:rPr>
          <w:rFonts w:cs="Times New Roman"/>
          <w:color w:val="000000" w:themeColor="text1"/>
          <w:shd w:val="clear" w:color="auto" w:fill="FFFFFF"/>
        </w:rPr>
      </w:pPr>
      <w:r w:rsidRPr="00164B0B">
        <w:rPr>
          <w:rFonts w:cs="Times New Roman"/>
          <w:color w:val="000000" w:themeColor="text1"/>
        </w:rPr>
        <w:t>Рошка О. Гибкая система оплаты труда: преимущества и недостатки. [Текст]/ Рошка О.//Современный научный вестник. 2016. Т. 1. №2. С. 100-103.</w:t>
      </w:r>
    </w:p>
    <w:p w:rsidR="009822A7" w:rsidRPr="00E6003F" w:rsidRDefault="009822A7" w:rsidP="006E7D88">
      <w:pPr>
        <w:pStyle w:val="a8"/>
        <w:widowControl w:val="0"/>
        <w:numPr>
          <w:ilvl w:val="0"/>
          <w:numId w:val="8"/>
        </w:numPr>
        <w:suppressAutoHyphens/>
        <w:spacing w:after="0" w:line="240" w:lineRule="auto"/>
        <w:ind w:left="0" w:firstLine="709"/>
        <w:jc w:val="both"/>
        <w:rPr>
          <w:rFonts w:cs="Times New Roman"/>
          <w:color w:val="000000" w:themeColor="text1"/>
        </w:rPr>
      </w:pPr>
      <w:r w:rsidRPr="00164B0B">
        <w:rPr>
          <w:rFonts w:cs="Times New Roman"/>
          <w:color w:val="000000" w:themeColor="text1"/>
        </w:rPr>
        <w:t xml:space="preserve">Суптело Н.П. Формирование гибкой системы материального стимулирования работников в организации // JSRP. - 2016. - №3(18). - С.91-93 [Электронный ресурс]. Режим доступа: </w:t>
      </w:r>
      <w:hyperlink r:id="rId20" w:history="1">
        <w:r w:rsidRPr="00E6003F">
          <w:rPr>
            <w:rStyle w:val="af4"/>
            <w:rFonts w:cs="Times New Roman"/>
            <w:color w:val="000000" w:themeColor="text1"/>
            <w:u w:val="none"/>
          </w:rPr>
          <w:t>https://cyberleninka.ru/article/v/formirovanie-gibkoy-sistemy-materialnogo-stimulirovaniya-rabotnikov-v-organizatsii</w:t>
        </w:r>
      </w:hyperlink>
      <w:r w:rsidRPr="00E6003F">
        <w:rPr>
          <w:rFonts w:cs="Times New Roman"/>
          <w:color w:val="000000" w:themeColor="text1"/>
        </w:rPr>
        <w:t xml:space="preserve"> (дата обращения 05.11.2018)</w:t>
      </w:r>
    </w:p>
    <w:p w:rsidR="009822A7" w:rsidRPr="00E6003F" w:rsidRDefault="009822A7" w:rsidP="006E7D88">
      <w:pPr>
        <w:pStyle w:val="a8"/>
        <w:widowControl w:val="0"/>
        <w:numPr>
          <w:ilvl w:val="0"/>
          <w:numId w:val="8"/>
        </w:numPr>
        <w:suppressAutoHyphens/>
        <w:spacing w:after="0" w:line="240" w:lineRule="auto"/>
        <w:ind w:left="0" w:firstLine="709"/>
        <w:jc w:val="both"/>
        <w:rPr>
          <w:rFonts w:cs="Times New Roman"/>
          <w:color w:val="000000" w:themeColor="text1"/>
        </w:rPr>
      </w:pPr>
      <w:r w:rsidRPr="00E6003F">
        <w:rPr>
          <w:rFonts w:cs="Times New Roman"/>
          <w:color w:val="000000" w:themeColor="text1"/>
          <w:shd w:val="clear" w:color="auto" w:fill="FFFFFF"/>
        </w:rPr>
        <w:t>Тагильцева Е.Д. Гибкие системы оплаты труда в России.</w:t>
      </w:r>
      <w:r w:rsidRPr="00E6003F">
        <w:rPr>
          <w:rFonts w:cs="Times New Roman"/>
          <w:color w:val="000000" w:themeColor="text1"/>
        </w:rPr>
        <w:t xml:space="preserve"> [Текст]/</w:t>
      </w:r>
      <w:r w:rsidRPr="00E6003F">
        <w:rPr>
          <w:rFonts w:cs="Times New Roman"/>
          <w:color w:val="000000" w:themeColor="text1"/>
          <w:shd w:val="clear" w:color="auto" w:fill="FFFFFF"/>
        </w:rPr>
        <w:t xml:space="preserve"> Тагильцева Е.Д.//Предпринимательство. 2009. №3. С. 124-128.</w:t>
      </w:r>
    </w:p>
    <w:p w:rsidR="009822A7" w:rsidRPr="00164B0B" w:rsidRDefault="009822A7" w:rsidP="006E7D88">
      <w:pPr>
        <w:pStyle w:val="a8"/>
        <w:numPr>
          <w:ilvl w:val="0"/>
          <w:numId w:val="8"/>
        </w:numPr>
        <w:spacing w:after="0" w:line="240" w:lineRule="auto"/>
        <w:ind w:left="0" w:firstLine="709"/>
        <w:jc w:val="both"/>
        <w:rPr>
          <w:rFonts w:cs="Times New Roman"/>
          <w:color w:val="000000" w:themeColor="text1"/>
          <w:shd w:val="clear" w:color="auto" w:fill="FFFFFF"/>
        </w:rPr>
      </w:pPr>
      <w:r w:rsidRPr="00E6003F">
        <w:rPr>
          <w:rFonts w:cs="Times New Roman"/>
          <w:color w:val="000000" w:themeColor="text1"/>
          <w:shd w:val="clear" w:color="auto" w:fill="FFFFFF"/>
        </w:rPr>
        <w:t>Тагильцева Е.Д. Формирование гибких систем оплаты труда на промышленных предприятиях в условиях устойчивого разв</w:t>
      </w:r>
      <w:r w:rsidRPr="00E6003F">
        <w:rPr>
          <w:rFonts w:cs="Times New Roman"/>
          <w:color w:val="000000" w:themeColor="text1"/>
          <w:shd w:val="clear" w:color="auto" w:fill="FFFFFF"/>
        </w:rPr>
        <w:t>и</w:t>
      </w:r>
      <w:r w:rsidRPr="00E6003F">
        <w:rPr>
          <w:rFonts w:cs="Times New Roman"/>
          <w:color w:val="000000" w:themeColor="text1"/>
          <w:shd w:val="clear" w:color="auto" w:fill="FFFFFF"/>
        </w:rPr>
        <w:t>тия</w:t>
      </w:r>
      <w:r w:rsidRPr="00E6003F">
        <w:rPr>
          <w:rFonts w:cs="Times New Roman"/>
          <w:color w:val="000000" w:themeColor="text1"/>
        </w:rPr>
        <w:t>// JSRP. - 2011. - №3(21). - С.71-73 [Электронный ресурс]. Режим до</w:t>
      </w:r>
      <w:r w:rsidRPr="00E6003F">
        <w:rPr>
          <w:rFonts w:cs="Times New Roman"/>
          <w:color w:val="000000" w:themeColor="text1"/>
        </w:rPr>
        <w:t>с</w:t>
      </w:r>
      <w:r w:rsidRPr="00E6003F">
        <w:rPr>
          <w:rFonts w:cs="Times New Roman"/>
          <w:color w:val="000000" w:themeColor="text1"/>
        </w:rPr>
        <w:t xml:space="preserve">тупа: </w:t>
      </w:r>
      <w:hyperlink r:id="rId21" w:history="1">
        <w:r w:rsidRPr="00E6003F">
          <w:rPr>
            <w:rStyle w:val="af4"/>
            <w:rFonts w:cs="Times New Roman"/>
            <w:color w:val="000000" w:themeColor="text1"/>
            <w:u w:val="none"/>
          </w:rPr>
          <w:t>https://readera.ru/formirovanie-gibkih-sistem-oplaty-truda-na-promyshlennyh-predprijatijah-v-142178590</w:t>
        </w:r>
      </w:hyperlink>
      <w:r w:rsidRPr="00164B0B">
        <w:rPr>
          <w:rFonts w:cs="Times New Roman"/>
          <w:color w:val="000000" w:themeColor="text1"/>
        </w:rPr>
        <w:t xml:space="preserve"> (дата обращения 05.11.2018)</w:t>
      </w:r>
    </w:p>
    <w:p w:rsidR="009822A7" w:rsidRPr="00164B0B" w:rsidRDefault="009822A7" w:rsidP="006E7D88">
      <w:pPr>
        <w:spacing w:after="0" w:line="240" w:lineRule="auto"/>
        <w:ind w:firstLine="709"/>
        <w:jc w:val="both"/>
        <w:rPr>
          <w:rFonts w:cs="Times New Roman"/>
          <w:color w:val="000000" w:themeColor="text1"/>
        </w:rPr>
      </w:pPr>
    </w:p>
    <w:p w:rsidR="009822A7" w:rsidRPr="00164B0B" w:rsidRDefault="009822A7" w:rsidP="006E7D88">
      <w:pPr>
        <w:autoSpaceDE w:val="0"/>
        <w:autoSpaceDN w:val="0"/>
        <w:adjustRightInd w:val="0"/>
        <w:spacing w:after="0" w:line="240" w:lineRule="auto"/>
        <w:ind w:firstLine="709"/>
        <w:jc w:val="both"/>
        <w:outlineLvl w:val="0"/>
        <w:rPr>
          <w:rFonts w:cstheme="minorHAnsi"/>
          <w:color w:val="000000" w:themeColor="text1"/>
        </w:rPr>
      </w:pPr>
    </w:p>
    <w:p w:rsidR="009822A7" w:rsidRDefault="009822A7" w:rsidP="006E7D88">
      <w:pPr>
        <w:autoSpaceDE w:val="0"/>
        <w:autoSpaceDN w:val="0"/>
        <w:adjustRightInd w:val="0"/>
        <w:spacing w:after="0" w:line="240" w:lineRule="auto"/>
        <w:ind w:firstLine="709"/>
        <w:jc w:val="both"/>
        <w:outlineLvl w:val="0"/>
        <w:rPr>
          <w:rFonts w:cstheme="minorHAnsi"/>
          <w:color w:val="000000" w:themeColor="text1"/>
        </w:rPr>
      </w:pPr>
    </w:p>
    <w:p w:rsidR="006F2C52" w:rsidRDefault="006F2C52" w:rsidP="006E7D88">
      <w:pPr>
        <w:autoSpaceDE w:val="0"/>
        <w:autoSpaceDN w:val="0"/>
        <w:adjustRightInd w:val="0"/>
        <w:spacing w:after="0" w:line="240" w:lineRule="auto"/>
        <w:ind w:firstLine="709"/>
        <w:jc w:val="both"/>
        <w:outlineLvl w:val="0"/>
        <w:rPr>
          <w:rFonts w:cstheme="minorHAnsi"/>
          <w:color w:val="000000" w:themeColor="text1"/>
        </w:rPr>
      </w:pPr>
    </w:p>
    <w:p w:rsidR="006F2C52" w:rsidRDefault="006F2C52" w:rsidP="006E7D88">
      <w:pPr>
        <w:autoSpaceDE w:val="0"/>
        <w:autoSpaceDN w:val="0"/>
        <w:adjustRightInd w:val="0"/>
        <w:spacing w:after="0" w:line="240" w:lineRule="auto"/>
        <w:ind w:firstLine="709"/>
        <w:jc w:val="both"/>
        <w:outlineLvl w:val="0"/>
        <w:rPr>
          <w:rFonts w:cstheme="minorHAnsi"/>
          <w:color w:val="000000" w:themeColor="text1"/>
        </w:rPr>
      </w:pPr>
    </w:p>
    <w:p w:rsidR="006F2C52" w:rsidRDefault="006F2C52" w:rsidP="006E7D88">
      <w:pPr>
        <w:autoSpaceDE w:val="0"/>
        <w:autoSpaceDN w:val="0"/>
        <w:adjustRightInd w:val="0"/>
        <w:spacing w:after="0" w:line="240" w:lineRule="auto"/>
        <w:ind w:firstLine="709"/>
        <w:jc w:val="both"/>
        <w:outlineLvl w:val="0"/>
        <w:rPr>
          <w:rFonts w:cstheme="minorHAnsi"/>
          <w:color w:val="000000" w:themeColor="text1"/>
        </w:rPr>
      </w:pPr>
    </w:p>
    <w:p w:rsidR="006F2C52" w:rsidRDefault="006F2C52" w:rsidP="006E7D88">
      <w:pPr>
        <w:autoSpaceDE w:val="0"/>
        <w:autoSpaceDN w:val="0"/>
        <w:adjustRightInd w:val="0"/>
        <w:spacing w:after="0" w:line="240" w:lineRule="auto"/>
        <w:ind w:firstLine="709"/>
        <w:jc w:val="both"/>
        <w:outlineLvl w:val="0"/>
        <w:rPr>
          <w:rFonts w:cstheme="minorHAnsi"/>
          <w:color w:val="000000" w:themeColor="text1"/>
        </w:rPr>
      </w:pPr>
    </w:p>
    <w:p w:rsidR="006F2C52" w:rsidRDefault="006F2C52" w:rsidP="006E7D88">
      <w:pPr>
        <w:autoSpaceDE w:val="0"/>
        <w:autoSpaceDN w:val="0"/>
        <w:adjustRightInd w:val="0"/>
        <w:spacing w:after="0" w:line="240" w:lineRule="auto"/>
        <w:ind w:firstLine="709"/>
        <w:jc w:val="both"/>
        <w:outlineLvl w:val="0"/>
        <w:rPr>
          <w:rFonts w:cstheme="minorHAnsi"/>
          <w:color w:val="000000" w:themeColor="text1"/>
        </w:rPr>
      </w:pPr>
    </w:p>
    <w:p w:rsidR="006F2C52" w:rsidRDefault="006F2C52" w:rsidP="006E7D88">
      <w:pPr>
        <w:autoSpaceDE w:val="0"/>
        <w:autoSpaceDN w:val="0"/>
        <w:adjustRightInd w:val="0"/>
        <w:spacing w:after="0" w:line="240" w:lineRule="auto"/>
        <w:ind w:firstLine="709"/>
        <w:jc w:val="both"/>
        <w:outlineLvl w:val="0"/>
        <w:rPr>
          <w:rFonts w:cstheme="minorHAnsi"/>
          <w:color w:val="000000" w:themeColor="text1"/>
        </w:rPr>
      </w:pPr>
    </w:p>
    <w:p w:rsidR="006F2C52" w:rsidRPr="00164B0B" w:rsidRDefault="006F2C52" w:rsidP="006E7D88">
      <w:pPr>
        <w:autoSpaceDE w:val="0"/>
        <w:autoSpaceDN w:val="0"/>
        <w:adjustRightInd w:val="0"/>
        <w:spacing w:after="0" w:line="240" w:lineRule="auto"/>
        <w:ind w:firstLine="709"/>
        <w:jc w:val="both"/>
        <w:outlineLvl w:val="0"/>
        <w:rPr>
          <w:rFonts w:cstheme="minorHAnsi"/>
          <w:color w:val="000000" w:themeColor="text1"/>
        </w:rPr>
      </w:pPr>
    </w:p>
    <w:p w:rsidR="006E7D88" w:rsidRDefault="006E7D88" w:rsidP="006E7D88">
      <w:pPr>
        <w:spacing w:after="0" w:line="240" w:lineRule="auto"/>
        <w:jc w:val="both"/>
        <w:rPr>
          <w:color w:val="000000" w:themeColor="text1"/>
        </w:rPr>
      </w:pPr>
      <w:r>
        <w:rPr>
          <w:color w:val="000000" w:themeColor="text1"/>
        </w:rPr>
        <w:lastRenderedPageBreak/>
        <w:t>Бойко Наринэ Карапетовна</w:t>
      </w:r>
    </w:p>
    <w:p w:rsidR="009822A7" w:rsidRPr="006E7D88" w:rsidRDefault="009822A7" w:rsidP="006E7D88">
      <w:pPr>
        <w:spacing w:after="0" w:line="240" w:lineRule="auto"/>
        <w:jc w:val="both"/>
        <w:rPr>
          <w:rFonts w:cs="Arial"/>
          <w:color w:val="000000" w:themeColor="text1"/>
        </w:rPr>
      </w:pPr>
      <w:r w:rsidRPr="006E7D88">
        <w:rPr>
          <w:color w:val="000000" w:themeColor="text1"/>
        </w:rPr>
        <w:t>Санкт-Петербургский национальный исследовательский университет информационных</w:t>
      </w:r>
      <w:r w:rsidR="006E7D88" w:rsidRPr="006E7D88">
        <w:rPr>
          <w:color w:val="000000" w:themeColor="text1"/>
        </w:rPr>
        <w:t xml:space="preserve"> технологий, механики и оптики</w:t>
      </w:r>
    </w:p>
    <w:p w:rsidR="00CB553C" w:rsidRDefault="00CB553C" w:rsidP="006E7D88">
      <w:pPr>
        <w:spacing w:after="0" w:line="240" w:lineRule="auto"/>
        <w:jc w:val="both"/>
        <w:rPr>
          <w:color w:val="000000" w:themeColor="text1"/>
        </w:rPr>
      </w:pPr>
      <w:r>
        <w:rPr>
          <w:color w:val="000000" w:themeColor="text1"/>
        </w:rPr>
        <w:t>Панова Анастасия Юрьевна</w:t>
      </w:r>
    </w:p>
    <w:p w:rsidR="009822A7" w:rsidRPr="006E7D88" w:rsidRDefault="009822A7" w:rsidP="006E7D88">
      <w:pPr>
        <w:spacing w:after="0" w:line="240" w:lineRule="auto"/>
        <w:jc w:val="both"/>
        <w:rPr>
          <w:color w:val="000000" w:themeColor="text1"/>
        </w:rPr>
      </w:pPr>
      <w:r w:rsidRPr="006E7D88">
        <w:rPr>
          <w:color w:val="000000" w:themeColor="text1"/>
        </w:rPr>
        <w:t xml:space="preserve">Российский </w:t>
      </w:r>
      <w:r w:rsidR="00891E90">
        <w:rPr>
          <w:color w:val="000000" w:themeColor="text1"/>
        </w:rPr>
        <w:t>г</w:t>
      </w:r>
      <w:r w:rsidRPr="006E7D88">
        <w:rPr>
          <w:color w:val="000000" w:themeColor="text1"/>
        </w:rPr>
        <w:t xml:space="preserve">осударственный </w:t>
      </w:r>
      <w:r w:rsidR="00891E90">
        <w:rPr>
          <w:color w:val="000000" w:themeColor="text1"/>
        </w:rPr>
        <w:t>г</w:t>
      </w:r>
      <w:r w:rsidRPr="006E7D88">
        <w:rPr>
          <w:color w:val="000000" w:themeColor="text1"/>
        </w:rPr>
        <w:t xml:space="preserve">идрометеорологический </w:t>
      </w:r>
      <w:r w:rsidR="00891E90">
        <w:rPr>
          <w:color w:val="000000" w:themeColor="text1"/>
        </w:rPr>
        <w:t>у</w:t>
      </w:r>
      <w:r w:rsidRPr="006E7D88">
        <w:rPr>
          <w:color w:val="000000" w:themeColor="text1"/>
        </w:rPr>
        <w:t>ни</w:t>
      </w:r>
      <w:r w:rsidR="006E7D88" w:rsidRPr="006E7D88">
        <w:rPr>
          <w:color w:val="000000" w:themeColor="text1"/>
        </w:rPr>
        <w:t>верситет</w:t>
      </w:r>
    </w:p>
    <w:p w:rsidR="006E7D88" w:rsidRDefault="009822A7" w:rsidP="006E7D88">
      <w:pPr>
        <w:spacing w:after="0" w:line="240" w:lineRule="auto"/>
        <w:jc w:val="center"/>
        <w:rPr>
          <w:b/>
          <w:caps/>
          <w:color w:val="000000" w:themeColor="text1"/>
        </w:rPr>
      </w:pPr>
      <w:r w:rsidRPr="006E7D88">
        <w:rPr>
          <w:b/>
          <w:caps/>
          <w:color w:val="000000" w:themeColor="text1"/>
        </w:rPr>
        <w:t xml:space="preserve">Типизация и особенности рекомендательных систем, </w:t>
      </w:r>
    </w:p>
    <w:p w:rsidR="009822A7" w:rsidRPr="006E7D88" w:rsidRDefault="009822A7" w:rsidP="006E7D88">
      <w:pPr>
        <w:spacing w:after="0" w:line="240" w:lineRule="auto"/>
        <w:jc w:val="center"/>
        <w:rPr>
          <w:b/>
          <w:caps/>
          <w:color w:val="000000" w:themeColor="text1"/>
        </w:rPr>
      </w:pPr>
      <w:r w:rsidRPr="006E7D88">
        <w:rPr>
          <w:b/>
          <w:caps/>
          <w:color w:val="000000" w:themeColor="text1"/>
        </w:rPr>
        <w:t>используемых в продвижении товара</w:t>
      </w:r>
    </w:p>
    <w:p w:rsidR="009822A7" w:rsidRPr="00164B0B" w:rsidRDefault="009822A7" w:rsidP="006E7D88">
      <w:pPr>
        <w:spacing w:after="0" w:line="240" w:lineRule="auto"/>
        <w:ind w:firstLine="709"/>
        <w:jc w:val="both"/>
        <w:rPr>
          <w:b/>
          <w:color w:val="000000" w:themeColor="text1"/>
        </w:rPr>
      </w:pPr>
    </w:p>
    <w:p w:rsidR="009822A7" w:rsidRPr="00164B0B" w:rsidRDefault="009822A7"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Рекомендательная система представляет собой программу, п</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зволяющую после анализа информации касающейся пользователя в</w:t>
      </w:r>
      <w:r w:rsidRPr="00164B0B">
        <w:rPr>
          <w:rFonts w:asciiTheme="minorHAnsi" w:hAnsiTheme="minorHAnsi"/>
          <w:color w:val="000000" w:themeColor="text1"/>
          <w:sz w:val="22"/>
          <w:szCs w:val="22"/>
        </w:rPr>
        <w:t>ы</w:t>
      </w:r>
      <w:r w:rsidRPr="00164B0B">
        <w:rPr>
          <w:rFonts w:asciiTheme="minorHAnsi" w:hAnsiTheme="minorHAnsi"/>
          <w:color w:val="000000" w:themeColor="text1"/>
          <w:sz w:val="22"/>
          <w:szCs w:val="22"/>
        </w:rPr>
        <w:t>строить предположения о его сфере интересов и предложить потенц</w:t>
      </w:r>
      <w:r w:rsidRPr="00164B0B">
        <w:rPr>
          <w:rFonts w:asciiTheme="minorHAnsi" w:hAnsiTheme="minorHAnsi"/>
          <w:color w:val="000000" w:themeColor="text1"/>
          <w:sz w:val="22"/>
          <w:szCs w:val="22"/>
        </w:rPr>
        <w:t>и</w:t>
      </w:r>
      <w:r w:rsidRPr="00164B0B">
        <w:rPr>
          <w:rFonts w:asciiTheme="minorHAnsi" w:hAnsiTheme="minorHAnsi"/>
          <w:color w:val="000000" w:themeColor="text1"/>
          <w:sz w:val="22"/>
          <w:szCs w:val="22"/>
        </w:rPr>
        <w:t>ально интересующие объекты (товары) или контент (статьи, музыку и т.п.).  В этой статье рассмотрены типы и особенности рекомендательных систем, используемых в продвижении товара и позволяющих персон</w:t>
      </w:r>
      <w:r w:rsidRPr="00164B0B">
        <w:rPr>
          <w:rFonts w:asciiTheme="minorHAnsi" w:hAnsiTheme="minorHAnsi"/>
          <w:color w:val="000000" w:themeColor="text1"/>
          <w:sz w:val="22"/>
          <w:szCs w:val="22"/>
        </w:rPr>
        <w:t>а</w:t>
      </w:r>
      <w:r w:rsidRPr="00164B0B">
        <w:rPr>
          <w:rFonts w:asciiTheme="minorHAnsi" w:hAnsiTheme="minorHAnsi"/>
          <w:color w:val="000000" w:themeColor="text1"/>
          <w:sz w:val="22"/>
          <w:szCs w:val="22"/>
        </w:rPr>
        <w:t>лизировать отдельные блоки информации.</w:t>
      </w:r>
    </w:p>
    <w:p w:rsidR="009822A7" w:rsidRPr="00164B0B" w:rsidRDefault="009822A7"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Можно выделить два способа формирования рекомендаций, в основу первого положено знание о поведении, как данного пользов</w:t>
      </w:r>
      <w:r w:rsidRPr="00164B0B">
        <w:rPr>
          <w:rFonts w:asciiTheme="minorHAnsi" w:hAnsiTheme="minorHAnsi"/>
          <w:color w:val="000000" w:themeColor="text1"/>
          <w:sz w:val="22"/>
          <w:szCs w:val="22"/>
        </w:rPr>
        <w:t>а</w:t>
      </w:r>
      <w:r w:rsidRPr="00164B0B">
        <w:rPr>
          <w:rFonts w:asciiTheme="minorHAnsi" w:hAnsiTheme="minorHAnsi"/>
          <w:color w:val="000000" w:themeColor="text1"/>
          <w:sz w:val="22"/>
          <w:szCs w:val="22"/>
        </w:rPr>
        <w:t>теля  (в прошлом), так и других пользователей, другой использует да</w:t>
      </w:r>
      <w:r w:rsidRPr="00164B0B">
        <w:rPr>
          <w:rFonts w:asciiTheme="minorHAnsi" w:hAnsiTheme="minorHAnsi"/>
          <w:color w:val="000000" w:themeColor="text1"/>
          <w:sz w:val="22"/>
          <w:szCs w:val="22"/>
        </w:rPr>
        <w:t>н</w:t>
      </w:r>
      <w:r w:rsidRPr="00164B0B">
        <w:rPr>
          <w:rFonts w:asciiTheme="minorHAnsi" w:hAnsiTheme="minorHAnsi"/>
          <w:color w:val="000000" w:themeColor="text1"/>
          <w:sz w:val="22"/>
          <w:szCs w:val="22"/>
        </w:rPr>
        <w:t xml:space="preserve">ные профиля потенциального покупателя такие, например, как пол, возраст, семейное положение и т.п. В рекомендательных системах можно выделить четыре основных типа </w:t>
      </w:r>
      <w:r w:rsidRPr="00164B0B">
        <w:rPr>
          <w:rFonts w:asciiTheme="minorHAnsi" w:hAnsiTheme="minorHAnsi"/>
          <w:noProof/>
          <w:color w:val="000000" w:themeColor="text1"/>
          <w:sz w:val="22"/>
          <w:szCs w:val="22"/>
        </w:rPr>
        <w:t>[5;6]</w:t>
      </w:r>
      <w:r w:rsidRPr="00164B0B">
        <w:rPr>
          <w:rFonts w:asciiTheme="minorHAnsi" w:hAnsiTheme="minorHAnsi"/>
          <w:color w:val="000000" w:themeColor="text1"/>
          <w:sz w:val="22"/>
          <w:szCs w:val="22"/>
        </w:rPr>
        <w:t>, описанных далее.</w:t>
      </w:r>
    </w:p>
    <w:p w:rsidR="009822A7" w:rsidRPr="00164B0B" w:rsidRDefault="009822A7" w:rsidP="006E7D88">
      <w:pPr>
        <w:pStyle w:val="a8"/>
        <w:numPr>
          <w:ilvl w:val="0"/>
          <w:numId w:val="11"/>
        </w:numPr>
        <w:spacing w:after="0" w:line="240" w:lineRule="auto"/>
        <w:ind w:left="0" w:firstLine="709"/>
        <w:jc w:val="both"/>
        <w:rPr>
          <w:color w:val="000000" w:themeColor="text1"/>
        </w:rPr>
      </w:pPr>
      <w:r w:rsidRPr="00164B0B">
        <w:rPr>
          <w:color w:val="000000" w:themeColor="text1"/>
        </w:rPr>
        <w:t>Системы, основанные на контенте. В такого рода рек</w:t>
      </w:r>
      <w:r w:rsidRPr="00164B0B">
        <w:rPr>
          <w:color w:val="000000" w:themeColor="text1"/>
        </w:rPr>
        <w:t>о</w:t>
      </w:r>
      <w:r w:rsidRPr="00164B0B">
        <w:rPr>
          <w:color w:val="000000" w:themeColor="text1"/>
        </w:rPr>
        <w:t>мендательных системах используются так называемые профили пол</w:t>
      </w:r>
      <w:r w:rsidRPr="00164B0B">
        <w:rPr>
          <w:color w:val="000000" w:themeColor="text1"/>
        </w:rPr>
        <w:t>ь</w:t>
      </w:r>
      <w:r w:rsidRPr="00164B0B">
        <w:rPr>
          <w:color w:val="000000" w:themeColor="text1"/>
        </w:rPr>
        <w:t>зователей и характеристики объектов. Каждому объекту ставятся в с</w:t>
      </w:r>
      <w:r w:rsidRPr="00164B0B">
        <w:rPr>
          <w:color w:val="000000" w:themeColor="text1"/>
        </w:rPr>
        <w:t>о</w:t>
      </w:r>
      <w:r w:rsidRPr="00164B0B">
        <w:rPr>
          <w:color w:val="000000" w:themeColor="text1"/>
        </w:rPr>
        <w:t>ответствие некоторые значения параметров-характеристик, на основе которых производится прогноз оценки объекта с учетом интересов пользователя исходя из его профиля. При использовании такого подх</w:t>
      </w:r>
      <w:r w:rsidRPr="00164B0B">
        <w:rPr>
          <w:color w:val="000000" w:themeColor="text1"/>
        </w:rPr>
        <w:t>о</w:t>
      </w:r>
      <w:r w:rsidRPr="00164B0B">
        <w:rPr>
          <w:color w:val="000000" w:themeColor="text1"/>
        </w:rPr>
        <w:t>да рекомендуются объекты, которые похожи по характеристикам с об</w:t>
      </w:r>
      <w:r w:rsidRPr="00164B0B">
        <w:rPr>
          <w:color w:val="000000" w:themeColor="text1"/>
        </w:rPr>
        <w:t>ъ</w:t>
      </w:r>
      <w:r w:rsidRPr="00164B0B">
        <w:rPr>
          <w:color w:val="000000" w:themeColor="text1"/>
        </w:rPr>
        <w:t xml:space="preserve">ектами, понравившимися пользователю </w:t>
      </w:r>
      <w:r w:rsidRPr="00164B0B">
        <w:rPr>
          <w:color w:val="000000" w:themeColor="text1"/>
          <w:lang w:val="en-US"/>
        </w:rPr>
        <w:t>[</w:t>
      </w:r>
      <w:r w:rsidRPr="00164B0B">
        <w:rPr>
          <w:color w:val="000000" w:themeColor="text1"/>
        </w:rPr>
        <w:t>1</w:t>
      </w:r>
      <w:r w:rsidRPr="00164B0B">
        <w:rPr>
          <w:color w:val="000000" w:themeColor="text1"/>
          <w:lang w:val="en-US"/>
        </w:rPr>
        <w:t>]</w:t>
      </w:r>
      <w:r w:rsidRPr="00164B0B">
        <w:rPr>
          <w:color w:val="000000" w:themeColor="text1"/>
        </w:rPr>
        <w:t>.</w:t>
      </w:r>
    </w:p>
    <w:p w:rsidR="009822A7" w:rsidRPr="00164B0B" w:rsidRDefault="009822A7" w:rsidP="006E7D88">
      <w:pPr>
        <w:pStyle w:val="a8"/>
        <w:spacing w:after="0" w:line="240" w:lineRule="auto"/>
        <w:ind w:left="0" w:firstLine="709"/>
        <w:jc w:val="both"/>
        <w:rPr>
          <w:color w:val="000000" w:themeColor="text1"/>
        </w:rPr>
      </w:pPr>
      <w:r w:rsidRPr="00164B0B">
        <w:rPr>
          <w:color w:val="000000" w:themeColor="text1"/>
        </w:rPr>
        <w:t>Когда новый пользователь, у которого пустой профиль, начинает использовать рекомендательную систему, основанную на контенте, ему необходимо дать некоторую информацию о себе. Это можно сделать разными способами: путем задания важных (предпочтительных) знач</w:t>
      </w:r>
      <w:r w:rsidRPr="00164B0B">
        <w:rPr>
          <w:color w:val="000000" w:themeColor="text1"/>
        </w:rPr>
        <w:t>е</w:t>
      </w:r>
      <w:r w:rsidRPr="00164B0B">
        <w:rPr>
          <w:color w:val="000000" w:themeColor="text1"/>
        </w:rPr>
        <w:t>ний характеристик, указанием интересных ему объектов (при сравн</w:t>
      </w:r>
      <w:r w:rsidRPr="00164B0B">
        <w:rPr>
          <w:color w:val="000000" w:themeColor="text1"/>
        </w:rPr>
        <w:t>е</w:t>
      </w:r>
      <w:r w:rsidRPr="00164B0B">
        <w:rPr>
          <w:color w:val="000000" w:themeColor="text1"/>
        </w:rPr>
        <w:t>нии которых</w:t>
      </w:r>
      <w:r w:rsidRPr="00164B0B">
        <w:rPr>
          <w:rStyle w:val="aff3"/>
          <w:color w:val="000000" w:themeColor="text1"/>
          <w:sz w:val="22"/>
          <w:szCs w:val="22"/>
        </w:rPr>
        <w:t xml:space="preserve"> </w:t>
      </w:r>
      <w:r w:rsidRPr="00164B0B">
        <w:rPr>
          <w:color w:val="000000" w:themeColor="text1"/>
        </w:rPr>
        <w:t>можно будет выделить ключевые характеристики для эт</w:t>
      </w:r>
      <w:r w:rsidRPr="00164B0B">
        <w:rPr>
          <w:color w:val="000000" w:themeColor="text1"/>
        </w:rPr>
        <w:t>о</w:t>
      </w:r>
      <w:r w:rsidRPr="00164B0B">
        <w:rPr>
          <w:color w:val="000000" w:themeColor="text1"/>
        </w:rPr>
        <w:t xml:space="preserve">го пользователя), а также добавлением личной информации (возраст, пол, место проживания и т.д.). </w:t>
      </w:r>
    </w:p>
    <w:p w:rsidR="009822A7" w:rsidRPr="00164B0B" w:rsidRDefault="009822A7" w:rsidP="006E7D88">
      <w:pPr>
        <w:pStyle w:val="a8"/>
        <w:spacing w:after="0" w:line="240" w:lineRule="auto"/>
        <w:ind w:left="0" w:firstLine="709"/>
        <w:jc w:val="both"/>
        <w:rPr>
          <w:color w:val="000000" w:themeColor="text1"/>
        </w:rPr>
      </w:pPr>
      <w:r w:rsidRPr="00164B0B">
        <w:rPr>
          <w:color w:val="000000" w:themeColor="text1"/>
        </w:rPr>
        <w:lastRenderedPageBreak/>
        <w:t>При использовании рекомендательных систем такого типа ос</w:t>
      </w:r>
      <w:r w:rsidRPr="00164B0B">
        <w:rPr>
          <w:color w:val="000000" w:themeColor="text1"/>
        </w:rPr>
        <w:t>о</w:t>
      </w:r>
      <w:r w:rsidRPr="00164B0B">
        <w:rPr>
          <w:color w:val="000000" w:themeColor="text1"/>
        </w:rPr>
        <w:t>бенностью и проблемой, с которой сталкиваются разработчики, являе</w:t>
      </w:r>
      <w:r w:rsidRPr="00164B0B">
        <w:rPr>
          <w:color w:val="000000" w:themeColor="text1"/>
        </w:rPr>
        <w:t>т</w:t>
      </w:r>
      <w:r w:rsidRPr="00164B0B">
        <w:rPr>
          <w:color w:val="000000" w:themeColor="text1"/>
        </w:rPr>
        <w:t xml:space="preserve">ся проблема нахождения значений параметров-характеристик объекта, так как количество таких характеристик может быть очень большим (например, в подходе </w:t>
      </w:r>
      <w:r w:rsidRPr="00164B0B">
        <w:rPr>
          <w:color w:val="000000" w:themeColor="text1"/>
          <w:lang w:val="en-US"/>
        </w:rPr>
        <w:t>Music</w:t>
      </w:r>
      <w:r w:rsidRPr="00164B0B">
        <w:rPr>
          <w:color w:val="000000" w:themeColor="text1"/>
        </w:rPr>
        <w:t xml:space="preserve"> </w:t>
      </w:r>
      <w:r w:rsidRPr="00164B0B">
        <w:rPr>
          <w:color w:val="000000" w:themeColor="text1"/>
          <w:lang w:val="en-US"/>
        </w:rPr>
        <w:t>Genom</w:t>
      </w:r>
      <w:r w:rsidRPr="00164B0B">
        <w:rPr>
          <w:color w:val="000000" w:themeColor="text1"/>
        </w:rPr>
        <w:t xml:space="preserve"> </w:t>
      </w:r>
      <w:r w:rsidRPr="00164B0B">
        <w:rPr>
          <w:color w:val="000000" w:themeColor="text1"/>
          <w:lang w:val="en-US"/>
        </w:rPr>
        <w:t>Project</w:t>
      </w:r>
      <w:r w:rsidRPr="00164B0B">
        <w:rPr>
          <w:color w:val="000000" w:themeColor="text1"/>
        </w:rPr>
        <w:t xml:space="preserve"> используется 400 характер</w:t>
      </w:r>
      <w:r w:rsidRPr="00164B0B">
        <w:rPr>
          <w:color w:val="000000" w:themeColor="text1"/>
        </w:rPr>
        <w:t>и</w:t>
      </w:r>
      <w:r w:rsidRPr="00164B0B">
        <w:rPr>
          <w:color w:val="000000" w:themeColor="text1"/>
        </w:rPr>
        <w:t>стик, которые описывают музыкальные треки). Задавать такое колич</w:t>
      </w:r>
      <w:r w:rsidRPr="00164B0B">
        <w:rPr>
          <w:color w:val="000000" w:themeColor="text1"/>
        </w:rPr>
        <w:t>е</w:t>
      </w:r>
      <w:r w:rsidRPr="00164B0B">
        <w:rPr>
          <w:color w:val="000000" w:themeColor="text1"/>
        </w:rPr>
        <w:t>ство характеристик каждому объекту вручную очень сложно и долго, также такие значения характеристик оказываются субъективными, ведь разные эксперты могут поставить разное значение некоторым характ</w:t>
      </w:r>
      <w:r w:rsidRPr="00164B0B">
        <w:rPr>
          <w:color w:val="000000" w:themeColor="text1"/>
        </w:rPr>
        <w:t>е</w:t>
      </w:r>
      <w:r w:rsidRPr="00164B0B">
        <w:rPr>
          <w:color w:val="000000" w:themeColor="text1"/>
        </w:rPr>
        <w:t>ристикам. Преимуществом основанных на контенте рекомендательных систем является отсутствие проблемы «холодного» старта (ситуация, когда объекту еще никто не поставил никакую оценку или таких оценок слишком мало). При использовании этого метода пользователям дост</w:t>
      </w:r>
      <w:r w:rsidRPr="00164B0B">
        <w:rPr>
          <w:color w:val="000000" w:themeColor="text1"/>
        </w:rPr>
        <w:t>а</w:t>
      </w:r>
      <w:r w:rsidRPr="00164B0B">
        <w:rPr>
          <w:color w:val="000000" w:themeColor="text1"/>
        </w:rPr>
        <w:t>точно заполнить хотя бы частично свои профили, после чего им можно рекомендовать как новые, так и давно имеющиеся в базе и уже рек</w:t>
      </w:r>
      <w:r w:rsidRPr="00164B0B">
        <w:rPr>
          <w:color w:val="000000" w:themeColor="text1"/>
        </w:rPr>
        <w:t>о</w:t>
      </w:r>
      <w:r w:rsidRPr="00164B0B">
        <w:rPr>
          <w:color w:val="000000" w:themeColor="text1"/>
        </w:rPr>
        <w:t>мендованные другим пользователям объекты.</w:t>
      </w:r>
    </w:p>
    <w:p w:rsidR="009822A7" w:rsidRPr="00164B0B" w:rsidRDefault="009822A7" w:rsidP="006E7D88">
      <w:pPr>
        <w:pStyle w:val="a8"/>
        <w:numPr>
          <w:ilvl w:val="0"/>
          <w:numId w:val="11"/>
        </w:numPr>
        <w:spacing w:after="0" w:line="240" w:lineRule="auto"/>
        <w:ind w:left="0" w:firstLine="709"/>
        <w:jc w:val="both"/>
        <w:rPr>
          <w:color w:val="000000" w:themeColor="text1"/>
        </w:rPr>
      </w:pPr>
      <w:r w:rsidRPr="00164B0B">
        <w:rPr>
          <w:color w:val="000000" w:themeColor="text1"/>
        </w:rPr>
        <w:t>Системы с коллаборативной фильтрацией. Методы ко</w:t>
      </w:r>
      <w:r w:rsidRPr="00164B0B">
        <w:rPr>
          <w:color w:val="000000" w:themeColor="text1"/>
        </w:rPr>
        <w:t>л</w:t>
      </w:r>
      <w:r w:rsidRPr="00164B0B">
        <w:rPr>
          <w:color w:val="000000" w:themeColor="text1"/>
        </w:rPr>
        <w:t>лаборативной фильтрации в свою очередь можно разделить на 3 типа: основанные на соседстве, основанные на модели и гибридные.</w:t>
      </w:r>
    </w:p>
    <w:p w:rsidR="009822A7" w:rsidRPr="00164B0B" w:rsidRDefault="009822A7" w:rsidP="006E7D88">
      <w:pPr>
        <w:pStyle w:val="a8"/>
        <w:spacing w:after="0" w:line="240" w:lineRule="auto"/>
        <w:ind w:left="0" w:firstLine="709"/>
        <w:jc w:val="both"/>
        <w:rPr>
          <w:color w:val="000000" w:themeColor="text1"/>
        </w:rPr>
      </w:pPr>
      <w:r w:rsidRPr="00164B0B">
        <w:rPr>
          <w:color w:val="000000" w:themeColor="text1"/>
        </w:rPr>
        <w:t>Методы коллаборативной фильтрации, основанные на соседс</w:t>
      </w:r>
      <w:r w:rsidRPr="00164B0B">
        <w:rPr>
          <w:color w:val="000000" w:themeColor="text1"/>
        </w:rPr>
        <w:t>т</w:t>
      </w:r>
      <w:r w:rsidRPr="00164B0B">
        <w:rPr>
          <w:color w:val="000000" w:themeColor="text1"/>
        </w:rPr>
        <w:t>ве, рекомендуют пользователю объекты на основании оценок похожих пользователей. Меру сходства пользователей можно определять ра</w:t>
      </w:r>
      <w:r w:rsidRPr="00164B0B">
        <w:rPr>
          <w:color w:val="000000" w:themeColor="text1"/>
        </w:rPr>
        <w:t>з</w:t>
      </w:r>
      <w:r w:rsidRPr="00164B0B">
        <w:rPr>
          <w:color w:val="000000" w:themeColor="text1"/>
        </w:rPr>
        <w:t xml:space="preserve">ными способами, часть из которых будет рассмотрена далее. Метод </w:t>
      </w:r>
      <w:r w:rsidRPr="00164B0B">
        <w:rPr>
          <w:i/>
          <w:color w:val="000000" w:themeColor="text1"/>
          <w:lang w:val="en-US"/>
        </w:rPr>
        <w:t>k</w:t>
      </w:r>
      <w:r w:rsidRPr="00164B0B">
        <w:rPr>
          <w:color w:val="000000" w:themeColor="text1"/>
        </w:rPr>
        <w:t>-ближайших соседей может основываться как на сходстве пользоват</w:t>
      </w:r>
      <w:r w:rsidRPr="00164B0B">
        <w:rPr>
          <w:color w:val="000000" w:themeColor="text1"/>
        </w:rPr>
        <w:t>е</w:t>
      </w:r>
      <w:r w:rsidRPr="00164B0B">
        <w:rPr>
          <w:color w:val="000000" w:themeColor="text1"/>
        </w:rPr>
        <w:t>лей  (</w:t>
      </w:r>
      <w:r w:rsidRPr="00164B0B">
        <w:rPr>
          <w:i/>
          <w:color w:val="000000" w:themeColor="text1"/>
          <w:lang w:val="en-US"/>
        </w:rPr>
        <w:t>user</w:t>
      </w:r>
      <w:r w:rsidRPr="00164B0B">
        <w:rPr>
          <w:i/>
          <w:color w:val="000000" w:themeColor="text1"/>
        </w:rPr>
        <w:t>-</w:t>
      </w:r>
      <w:r w:rsidRPr="00164B0B">
        <w:rPr>
          <w:i/>
          <w:color w:val="000000" w:themeColor="text1"/>
          <w:lang w:val="en-US"/>
        </w:rPr>
        <w:t>based</w:t>
      </w:r>
      <w:r w:rsidRPr="00164B0B">
        <w:rPr>
          <w:color w:val="000000" w:themeColor="text1"/>
        </w:rPr>
        <w:t>), так и на сходстве объектов (</w:t>
      </w:r>
      <w:r w:rsidRPr="00164B0B">
        <w:rPr>
          <w:i/>
          <w:color w:val="000000" w:themeColor="text1"/>
          <w:lang w:val="en-US"/>
        </w:rPr>
        <w:t>item</w:t>
      </w:r>
      <w:r w:rsidRPr="00164B0B">
        <w:rPr>
          <w:i/>
          <w:color w:val="000000" w:themeColor="text1"/>
        </w:rPr>
        <w:t>-</w:t>
      </w:r>
      <w:r w:rsidRPr="00164B0B">
        <w:rPr>
          <w:i/>
          <w:color w:val="000000" w:themeColor="text1"/>
          <w:lang w:val="en-US"/>
        </w:rPr>
        <w:t>based</w:t>
      </w:r>
      <w:r w:rsidRPr="00164B0B">
        <w:rPr>
          <w:color w:val="000000" w:themeColor="text1"/>
        </w:rPr>
        <w:t>). Методы ко</w:t>
      </w:r>
      <w:r w:rsidRPr="00164B0B">
        <w:rPr>
          <w:color w:val="000000" w:themeColor="text1"/>
        </w:rPr>
        <w:t>л</w:t>
      </w:r>
      <w:r w:rsidRPr="00164B0B">
        <w:rPr>
          <w:color w:val="000000" w:themeColor="text1"/>
        </w:rPr>
        <w:t>лаборативной фильтрации, основанные на модели, находят некоторые закономерности в оценках пользователей. К такому типу рекоменд</w:t>
      </w:r>
      <w:r w:rsidRPr="00164B0B">
        <w:rPr>
          <w:color w:val="000000" w:themeColor="text1"/>
        </w:rPr>
        <w:t>а</w:t>
      </w:r>
      <w:r w:rsidRPr="00164B0B">
        <w:rPr>
          <w:color w:val="000000" w:themeColor="text1"/>
        </w:rPr>
        <w:t xml:space="preserve">тельных систем относят метод сингулярного разложения матриц, метод байесовских сетей, кластеризации, латентной семантической модели и др. </w:t>
      </w:r>
      <w:r w:rsidRPr="00164B0B">
        <w:rPr>
          <w:noProof/>
          <w:color w:val="000000" w:themeColor="text1"/>
        </w:rPr>
        <w:t>[2]</w:t>
      </w:r>
      <w:r w:rsidRPr="00164B0B">
        <w:rPr>
          <w:color w:val="000000" w:themeColor="text1"/>
        </w:rPr>
        <w:t>.</w:t>
      </w:r>
    </w:p>
    <w:p w:rsidR="009822A7" w:rsidRPr="00164B0B" w:rsidRDefault="009822A7" w:rsidP="006E7D88">
      <w:pPr>
        <w:pStyle w:val="a8"/>
        <w:spacing w:after="0" w:line="240" w:lineRule="auto"/>
        <w:ind w:left="0" w:firstLine="709"/>
        <w:jc w:val="both"/>
        <w:rPr>
          <w:color w:val="000000" w:themeColor="text1"/>
        </w:rPr>
      </w:pPr>
      <w:r w:rsidRPr="00164B0B">
        <w:rPr>
          <w:color w:val="000000" w:themeColor="text1"/>
        </w:rPr>
        <w:t>Главным недостатком методов коллаборативной фильтрации является наличие проблемы «холодого» старта. При использовании эт</w:t>
      </w:r>
      <w:r w:rsidRPr="00164B0B">
        <w:rPr>
          <w:color w:val="000000" w:themeColor="text1"/>
        </w:rPr>
        <w:t>о</w:t>
      </w:r>
      <w:r w:rsidRPr="00164B0B">
        <w:rPr>
          <w:color w:val="000000" w:themeColor="text1"/>
        </w:rPr>
        <w:t xml:space="preserve">го подхода новые объекты не будут рекомендоваться пользователям в силу отсутствия оценок этого объекта. Тем не менее, использование предыдущих оценок активного пользователя (для которого строится рекомендация) и построение оценок с учетом оценок группы наиболее похожих на активного пользователя людей является одним из самых </w:t>
      </w:r>
      <w:r w:rsidRPr="00164B0B">
        <w:rPr>
          <w:color w:val="000000" w:themeColor="text1"/>
        </w:rPr>
        <w:lastRenderedPageBreak/>
        <w:t>популярных способов построения рекомендаций в силу своей сравн</w:t>
      </w:r>
      <w:r w:rsidRPr="00164B0B">
        <w:rPr>
          <w:color w:val="000000" w:themeColor="text1"/>
        </w:rPr>
        <w:t>и</w:t>
      </w:r>
      <w:r w:rsidRPr="00164B0B">
        <w:rPr>
          <w:color w:val="000000" w:themeColor="text1"/>
        </w:rPr>
        <w:t xml:space="preserve">тельной простоты и хороших результатов. </w:t>
      </w:r>
    </w:p>
    <w:p w:rsidR="009822A7" w:rsidRPr="00164B0B" w:rsidRDefault="009822A7" w:rsidP="006E7D88">
      <w:pPr>
        <w:pStyle w:val="a8"/>
        <w:numPr>
          <w:ilvl w:val="0"/>
          <w:numId w:val="11"/>
        </w:numPr>
        <w:spacing w:after="0" w:line="240" w:lineRule="auto"/>
        <w:ind w:left="0" w:firstLine="709"/>
        <w:jc w:val="both"/>
        <w:rPr>
          <w:color w:val="000000" w:themeColor="text1"/>
        </w:rPr>
      </w:pPr>
      <w:r w:rsidRPr="00164B0B">
        <w:rPr>
          <w:color w:val="000000" w:themeColor="text1"/>
        </w:rPr>
        <w:t>Системы, основанные на знаниях. Такого рода методы рекомендации используют конкретные предметные знания об объектах и том, как эти объекты отвечают предпочтениям и нуждам пользоват</w:t>
      </w:r>
      <w:r w:rsidRPr="00164B0B">
        <w:rPr>
          <w:color w:val="000000" w:themeColor="text1"/>
        </w:rPr>
        <w:t>е</w:t>
      </w:r>
      <w:r w:rsidRPr="00164B0B">
        <w:rPr>
          <w:color w:val="000000" w:themeColor="text1"/>
        </w:rPr>
        <w:t>лей. Основанные на знаниях системы используют дополнительную и</w:t>
      </w:r>
      <w:r w:rsidRPr="00164B0B">
        <w:rPr>
          <w:color w:val="000000" w:themeColor="text1"/>
        </w:rPr>
        <w:t>н</w:t>
      </w:r>
      <w:r w:rsidRPr="00164B0B">
        <w:rPr>
          <w:color w:val="000000" w:themeColor="text1"/>
        </w:rPr>
        <w:t>формацию о группе объектов в целом. Например, если человек в и</w:t>
      </w:r>
      <w:r w:rsidRPr="00164B0B">
        <w:rPr>
          <w:color w:val="000000" w:themeColor="text1"/>
        </w:rPr>
        <w:t>н</w:t>
      </w:r>
      <w:r w:rsidRPr="00164B0B">
        <w:rPr>
          <w:color w:val="000000" w:themeColor="text1"/>
        </w:rPr>
        <w:t>тернет-магазине покупает фотоаппарат, то к нему можно сразу предл</w:t>
      </w:r>
      <w:r w:rsidRPr="00164B0B">
        <w:rPr>
          <w:color w:val="000000" w:themeColor="text1"/>
        </w:rPr>
        <w:t>о</w:t>
      </w:r>
      <w:r w:rsidRPr="00164B0B">
        <w:rPr>
          <w:color w:val="000000" w:themeColor="text1"/>
        </w:rPr>
        <w:t>жить купить чехол. Такой подход дает хорошие результаты в задачах [4], когда рекомендовать похожие товары не целесообразно (например, при покупке квартиры вряд ли человек будет сразу же выбирать еще одну, а вот мебель, техника и т.д. ему может пригодиться).</w:t>
      </w:r>
    </w:p>
    <w:p w:rsidR="009822A7" w:rsidRPr="00164B0B" w:rsidRDefault="009822A7" w:rsidP="006E7D88">
      <w:pPr>
        <w:pStyle w:val="a8"/>
        <w:spacing w:after="0" w:line="240" w:lineRule="auto"/>
        <w:ind w:left="0" w:firstLine="709"/>
        <w:jc w:val="both"/>
        <w:rPr>
          <w:color w:val="000000" w:themeColor="text1"/>
        </w:rPr>
      </w:pPr>
      <w:r w:rsidRPr="00164B0B">
        <w:rPr>
          <w:color w:val="000000" w:themeColor="text1"/>
        </w:rPr>
        <w:t>В основанных на знаниях рекомендательных системах можно также выделить на 2 типа: ориентированные на ситуацию и ориентир</w:t>
      </w:r>
      <w:r w:rsidRPr="00164B0B">
        <w:rPr>
          <w:color w:val="000000" w:themeColor="text1"/>
        </w:rPr>
        <w:t>о</w:t>
      </w:r>
      <w:r w:rsidRPr="00164B0B">
        <w:rPr>
          <w:color w:val="000000" w:themeColor="text1"/>
        </w:rPr>
        <w:t>ванные на ограничения. Ориентированные на ситуацию рекоменд</w:t>
      </w:r>
      <w:r w:rsidRPr="00164B0B">
        <w:rPr>
          <w:color w:val="000000" w:themeColor="text1"/>
        </w:rPr>
        <w:t>а</w:t>
      </w:r>
      <w:r w:rsidRPr="00164B0B">
        <w:rPr>
          <w:color w:val="000000" w:themeColor="text1"/>
        </w:rPr>
        <w:t>тельные системы строят рекомендации, опираясь на меру сходства нужд пользователя (описания проблемы) и возможной рекомендации (решения проблемы). Ориентированные на ограничения рекоменд</w:t>
      </w:r>
      <w:r w:rsidRPr="00164B0B">
        <w:rPr>
          <w:color w:val="000000" w:themeColor="text1"/>
        </w:rPr>
        <w:t>а</w:t>
      </w:r>
      <w:r w:rsidRPr="00164B0B">
        <w:rPr>
          <w:color w:val="000000" w:themeColor="text1"/>
        </w:rPr>
        <w:t>тельные системы преимущественно используют предопределенные базы знания о том, как соотнести потребности пользователя с характ</w:t>
      </w:r>
      <w:r w:rsidRPr="00164B0B">
        <w:rPr>
          <w:color w:val="000000" w:themeColor="text1"/>
        </w:rPr>
        <w:t>е</w:t>
      </w:r>
      <w:r w:rsidRPr="00164B0B">
        <w:rPr>
          <w:color w:val="000000" w:themeColor="text1"/>
        </w:rPr>
        <w:t xml:space="preserve">ристиками объектов. </w:t>
      </w:r>
    </w:p>
    <w:p w:rsidR="009822A7" w:rsidRPr="00164B0B" w:rsidRDefault="009822A7" w:rsidP="006E7D88">
      <w:pPr>
        <w:pStyle w:val="a8"/>
        <w:spacing w:after="0" w:line="240" w:lineRule="auto"/>
        <w:ind w:left="0" w:firstLine="709"/>
        <w:jc w:val="both"/>
        <w:rPr>
          <w:color w:val="000000" w:themeColor="text1"/>
        </w:rPr>
      </w:pPr>
      <w:r w:rsidRPr="00164B0B">
        <w:rPr>
          <w:color w:val="000000" w:themeColor="text1"/>
        </w:rPr>
        <w:t>Построение системы знаний о группе объектов является сло</w:t>
      </w:r>
      <w:r w:rsidRPr="00164B0B">
        <w:rPr>
          <w:color w:val="000000" w:themeColor="text1"/>
        </w:rPr>
        <w:t>ж</w:t>
      </w:r>
      <w:r w:rsidRPr="00164B0B">
        <w:rPr>
          <w:color w:val="000000" w:themeColor="text1"/>
        </w:rPr>
        <w:t>ной задачей, решаемой для каждой конкретной группы объектов о</w:t>
      </w:r>
      <w:r w:rsidRPr="00164B0B">
        <w:rPr>
          <w:color w:val="000000" w:themeColor="text1"/>
        </w:rPr>
        <w:t>т</w:t>
      </w:r>
      <w:r w:rsidRPr="00164B0B">
        <w:rPr>
          <w:color w:val="000000" w:themeColor="text1"/>
        </w:rPr>
        <w:t>дельно, что является как недостатком метода (трудоемкий), так и пр</w:t>
      </w:r>
      <w:r w:rsidRPr="00164B0B">
        <w:rPr>
          <w:color w:val="000000" w:themeColor="text1"/>
        </w:rPr>
        <w:t>е</w:t>
      </w:r>
      <w:r w:rsidRPr="00164B0B">
        <w:rPr>
          <w:color w:val="000000" w:themeColor="text1"/>
        </w:rPr>
        <w:t>имуществом (позволяет построить максимально подходящую под ко</w:t>
      </w:r>
      <w:r w:rsidRPr="00164B0B">
        <w:rPr>
          <w:color w:val="000000" w:themeColor="text1"/>
        </w:rPr>
        <w:t>н</w:t>
      </w:r>
      <w:r w:rsidRPr="00164B0B">
        <w:rPr>
          <w:color w:val="000000" w:themeColor="text1"/>
        </w:rPr>
        <w:t xml:space="preserve">кретную задачу рекомендацию). </w:t>
      </w:r>
    </w:p>
    <w:p w:rsidR="009822A7" w:rsidRPr="00164B0B" w:rsidRDefault="009822A7" w:rsidP="006E7D88">
      <w:pPr>
        <w:pStyle w:val="a8"/>
        <w:numPr>
          <w:ilvl w:val="0"/>
          <w:numId w:val="11"/>
        </w:numPr>
        <w:spacing w:after="0" w:line="240" w:lineRule="auto"/>
        <w:ind w:left="0" w:firstLine="709"/>
        <w:jc w:val="both"/>
        <w:rPr>
          <w:color w:val="000000" w:themeColor="text1"/>
        </w:rPr>
      </w:pPr>
      <w:r w:rsidRPr="00164B0B">
        <w:rPr>
          <w:color w:val="000000" w:themeColor="text1"/>
        </w:rPr>
        <w:t>Гибридные системы. Гибридные рекомендательные си</w:t>
      </w:r>
      <w:r w:rsidRPr="00164B0B">
        <w:rPr>
          <w:color w:val="000000" w:themeColor="text1"/>
        </w:rPr>
        <w:t>с</w:t>
      </w:r>
      <w:r w:rsidRPr="00164B0B">
        <w:rPr>
          <w:color w:val="000000" w:themeColor="text1"/>
        </w:rPr>
        <w:t>темы сочетают в себе несколько различных подходов рекомендации. При комбинации двух методов слабые стороны одного метода испра</w:t>
      </w:r>
      <w:r w:rsidRPr="00164B0B">
        <w:rPr>
          <w:color w:val="000000" w:themeColor="text1"/>
        </w:rPr>
        <w:t>в</w:t>
      </w:r>
      <w:r w:rsidRPr="00164B0B">
        <w:rPr>
          <w:color w:val="000000" w:themeColor="text1"/>
        </w:rPr>
        <w:t>ляют сильными сторонами второго метода, чтобы методы дополняли друг друга и решали определенные задачи. Например, можно испол</w:t>
      </w:r>
      <w:r w:rsidRPr="00164B0B">
        <w:rPr>
          <w:color w:val="000000" w:themeColor="text1"/>
        </w:rPr>
        <w:t>ь</w:t>
      </w:r>
      <w:r w:rsidRPr="00164B0B">
        <w:rPr>
          <w:color w:val="000000" w:themeColor="text1"/>
        </w:rPr>
        <w:t>зовать гибридную рекомендательную систему, сочетающую методы, основанные на контенте (для решения проблемы холодного старта), и коллаборативую фильтрацию (для выявления скрытых предпочтений пользователей).</w:t>
      </w:r>
    </w:p>
    <w:p w:rsidR="009822A7" w:rsidRDefault="009822A7" w:rsidP="006E7D88">
      <w:pPr>
        <w:pStyle w:val="a8"/>
        <w:spacing w:after="0" w:line="240" w:lineRule="auto"/>
        <w:ind w:left="0" w:firstLine="709"/>
        <w:jc w:val="both"/>
        <w:rPr>
          <w:color w:val="000000" w:themeColor="text1"/>
        </w:rPr>
      </w:pPr>
      <w:r w:rsidRPr="00164B0B">
        <w:rPr>
          <w:color w:val="000000" w:themeColor="text1"/>
        </w:rPr>
        <w:t>С развитием новых форм продаж особая роль в продвижении товара отведена рекомендательным системам. Построение рекоме</w:t>
      </w:r>
      <w:r w:rsidRPr="00164B0B">
        <w:rPr>
          <w:color w:val="000000" w:themeColor="text1"/>
        </w:rPr>
        <w:t>н</w:t>
      </w:r>
      <w:r w:rsidRPr="00164B0B">
        <w:rPr>
          <w:color w:val="000000" w:themeColor="text1"/>
        </w:rPr>
        <w:lastRenderedPageBreak/>
        <w:t>даций действительно актуально и применимо практически ко всем о</w:t>
      </w:r>
      <w:r w:rsidRPr="00164B0B">
        <w:rPr>
          <w:color w:val="000000" w:themeColor="text1"/>
        </w:rPr>
        <w:t>б</w:t>
      </w:r>
      <w:r w:rsidRPr="00164B0B">
        <w:rPr>
          <w:color w:val="000000" w:themeColor="text1"/>
        </w:rPr>
        <w:t>ластям [3], а их типизация и анализ особенностей позволяют осущес</w:t>
      </w:r>
      <w:r w:rsidRPr="00164B0B">
        <w:rPr>
          <w:color w:val="000000" w:themeColor="text1"/>
        </w:rPr>
        <w:t>т</w:t>
      </w:r>
      <w:r w:rsidRPr="00164B0B">
        <w:rPr>
          <w:color w:val="000000" w:themeColor="text1"/>
        </w:rPr>
        <w:t>вить выбор определенного типа, соответствующего особенностям тов</w:t>
      </w:r>
      <w:r w:rsidRPr="00164B0B">
        <w:rPr>
          <w:color w:val="000000" w:themeColor="text1"/>
        </w:rPr>
        <w:t>а</w:t>
      </w:r>
      <w:r w:rsidRPr="00164B0B">
        <w:rPr>
          <w:color w:val="000000" w:themeColor="text1"/>
        </w:rPr>
        <w:t>ра/контента и продвижения товара.</w:t>
      </w:r>
    </w:p>
    <w:p w:rsidR="00CB553C" w:rsidRPr="00164B0B" w:rsidRDefault="00CB553C" w:rsidP="006E7D88">
      <w:pPr>
        <w:pStyle w:val="a8"/>
        <w:spacing w:after="0" w:line="240" w:lineRule="auto"/>
        <w:ind w:left="0" w:firstLine="709"/>
        <w:jc w:val="both"/>
        <w:rPr>
          <w:color w:val="000000" w:themeColor="text1"/>
        </w:rPr>
      </w:pPr>
    </w:p>
    <w:p w:rsidR="009822A7" w:rsidRPr="00164B0B" w:rsidRDefault="00CB553C" w:rsidP="00CB553C">
      <w:pPr>
        <w:tabs>
          <w:tab w:val="left" w:pos="0"/>
        </w:tabs>
        <w:spacing w:after="0" w:line="240" w:lineRule="auto"/>
        <w:jc w:val="center"/>
        <w:rPr>
          <w:color w:val="000000" w:themeColor="text1"/>
          <w:lang w:val="en-US"/>
        </w:rPr>
      </w:pPr>
      <w:r>
        <w:rPr>
          <w:color w:val="000000" w:themeColor="text1"/>
        </w:rPr>
        <w:t>Список литературы:</w:t>
      </w:r>
    </w:p>
    <w:p w:rsidR="009822A7" w:rsidRPr="00164B0B" w:rsidRDefault="009822A7" w:rsidP="006E7D88">
      <w:pPr>
        <w:numPr>
          <w:ilvl w:val="0"/>
          <w:numId w:val="12"/>
        </w:numPr>
        <w:tabs>
          <w:tab w:val="left" w:pos="0"/>
        </w:tabs>
        <w:overflowPunct w:val="0"/>
        <w:autoSpaceDE w:val="0"/>
        <w:autoSpaceDN w:val="0"/>
        <w:adjustRightInd w:val="0"/>
        <w:spacing w:after="0" w:line="240" w:lineRule="auto"/>
        <w:ind w:left="0" w:firstLine="709"/>
        <w:jc w:val="both"/>
        <w:textAlignment w:val="baseline"/>
        <w:rPr>
          <w:color w:val="000000" w:themeColor="text1"/>
        </w:rPr>
      </w:pPr>
      <w:r w:rsidRPr="00164B0B">
        <w:rPr>
          <w:iCs/>
          <w:color w:val="000000" w:themeColor="text1"/>
        </w:rPr>
        <w:t xml:space="preserve">Курдов А.А., Грибановская С.В. Исследование стратегий повышения экономической эффективности компаний </w:t>
      </w:r>
      <w:r w:rsidRPr="00164B0B">
        <w:rPr>
          <w:iCs/>
          <w:color w:val="000000" w:themeColor="text1"/>
          <w:lang w:val="en-US"/>
        </w:rPr>
        <w:t>IT</w:t>
      </w:r>
      <w:r w:rsidRPr="00164B0B">
        <w:rPr>
          <w:iCs/>
          <w:color w:val="000000" w:themeColor="text1"/>
        </w:rPr>
        <w:t xml:space="preserve"> сектора. </w:t>
      </w:r>
      <w:r w:rsidRPr="00164B0B">
        <w:rPr>
          <w:color w:val="000000" w:themeColor="text1"/>
        </w:rPr>
        <w:t>[Текст]/</w:t>
      </w:r>
      <w:r w:rsidRPr="00164B0B">
        <w:rPr>
          <w:iCs/>
          <w:color w:val="000000" w:themeColor="text1"/>
        </w:rPr>
        <w:t>Курдов А.А., Грибановская С.В.//</w:t>
      </w:r>
      <w:r w:rsidRPr="00164B0B">
        <w:rPr>
          <w:color w:val="000000" w:themeColor="text1"/>
        </w:rPr>
        <w:t xml:space="preserve"> В сборнике: Труды экономич</w:t>
      </w:r>
      <w:r w:rsidRPr="00164B0B">
        <w:rPr>
          <w:color w:val="000000" w:themeColor="text1"/>
        </w:rPr>
        <w:t>е</w:t>
      </w:r>
      <w:r w:rsidRPr="00164B0B">
        <w:rPr>
          <w:color w:val="000000" w:themeColor="text1"/>
        </w:rPr>
        <w:t>ского и социально-гуманитарного факультета. Посвящается светлой п</w:t>
      </w:r>
      <w:r w:rsidRPr="00164B0B">
        <w:rPr>
          <w:color w:val="000000" w:themeColor="text1"/>
        </w:rPr>
        <w:t>а</w:t>
      </w:r>
      <w:r w:rsidRPr="00164B0B">
        <w:rPr>
          <w:color w:val="000000" w:themeColor="text1"/>
        </w:rPr>
        <w:t>мяти ректора РГГМУ Льва Николаевича Карлина. Санкт-Петербург, 2015. С. 108-112.</w:t>
      </w:r>
    </w:p>
    <w:p w:rsidR="009822A7" w:rsidRPr="00164B0B" w:rsidRDefault="009822A7" w:rsidP="006E7D88">
      <w:pPr>
        <w:numPr>
          <w:ilvl w:val="0"/>
          <w:numId w:val="12"/>
        </w:numPr>
        <w:tabs>
          <w:tab w:val="left" w:pos="0"/>
        </w:tabs>
        <w:overflowPunct w:val="0"/>
        <w:autoSpaceDE w:val="0"/>
        <w:autoSpaceDN w:val="0"/>
        <w:adjustRightInd w:val="0"/>
        <w:spacing w:after="0" w:line="240" w:lineRule="auto"/>
        <w:ind w:left="0" w:firstLine="709"/>
        <w:jc w:val="both"/>
        <w:textAlignment w:val="baseline"/>
        <w:rPr>
          <w:color w:val="000000" w:themeColor="text1"/>
        </w:rPr>
      </w:pPr>
      <w:r w:rsidRPr="00164B0B">
        <w:rPr>
          <w:noProof/>
          <w:color w:val="000000" w:themeColor="text1"/>
        </w:rPr>
        <w:t xml:space="preserve">«Коллаборативная фильтрация» </w:t>
      </w:r>
      <w:r w:rsidRPr="00164B0B">
        <w:rPr>
          <w:color w:val="000000" w:themeColor="text1"/>
        </w:rPr>
        <w:t xml:space="preserve">[Электронный ресурс]. Режим доступа: </w:t>
      </w:r>
      <w:r w:rsidRPr="00164B0B">
        <w:rPr>
          <w:noProof/>
          <w:color w:val="000000" w:themeColor="text1"/>
        </w:rPr>
        <w:t>http://intellect.ml/kollaborativnaya-filtratsiya-4778/. [Дата обращения: 08.11.2018].</w:t>
      </w:r>
    </w:p>
    <w:p w:rsidR="009822A7" w:rsidRPr="00164B0B" w:rsidRDefault="009822A7" w:rsidP="006E7D88">
      <w:pPr>
        <w:numPr>
          <w:ilvl w:val="0"/>
          <w:numId w:val="12"/>
        </w:numPr>
        <w:tabs>
          <w:tab w:val="left" w:pos="0"/>
        </w:tabs>
        <w:overflowPunct w:val="0"/>
        <w:autoSpaceDE w:val="0"/>
        <w:autoSpaceDN w:val="0"/>
        <w:adjustRightInd w:val="0"/>
        <w:spacing w:after="0" w:line="240" w:lineRule="auto"/>
        <w:ind w:left="0" w:firstLine="709"/>
        <w:jc w:val="both"/>
        <w:textAlignment w:val="baseline"/>
        <w:rPr>
          <w:color w:val="000000" w:themeColor="text1"/>
        </w:rPr>
      </w:pPr>
      <w:r w:rsidRPr="00164B0B">
        <w:rPr>
          <w:iCs/>
          <w:color w:val="000000" w:themeColor="text1"/>
        </w:rPr>
        <w:t>Максимова Т.Г., Купратая Л.В. Маркетинговые иннов</w:t>
      </w:r>
      <w:r w:rsidRPr="00164B0B">
        <w:rPr>
          <w:iCs/>
          <w:color w:val="000000" w:themeColor="text1"/>
        </w:rPr>
        <w:t>а</w:t>
      </w:r>
      <w:r w:rsidRPr="00164B0B">
        <w:rPr>
          <w:iCs/>
          <w:color w:val="000000" w:themeColor="text1"/>
        </w:rPr>
        <w:t>ции во внешнеторговой деятельности малых предприятий.</w:t>
      </w:r>
      <w:r w:rsidRPr="00164B0B">
        <w:rPr>
          <w:color w:val="000000" w:themeColor="text1"/>
        </w:rPr>
        <w:t xml:space="preserve"> [Текст]/</w:t>
      </w:r>
      <w:r w:rsidRPr="00164B0B">
        <w:rPr>
          <w:iCs/>
          <w:color w:val="000000" w:themeColor="text1"/>
        </w:rPr>
        <w:t>Максимова Т.Г., Купратая Л.В.//Экономика и предпринимател</w:t>
      </w:r>
      <w:r w:rsidRPr="00164B0B">
        <w:rPr>
          <w:iCs/>
          <w:color w:val="000000" w:themeColor="text1"/>
        </w:rPr>
        <w:t>ь</w:t>
      </w:r>
      <w:r w:rsidRPr="00164B0B">
        <w:rPr>
          <w:iCs/>
          <w:color w:val="000000" w:themeColor="text1"/>
        </w:rPr>
        <w:t>ство. 2018. № 6 (95). С. 1182-1185.</w:t>
      </w:r>
    </w:p>
    <w:p w:rsidR="009822A7" w:rsidRPr="00164B0B" w:rsidRDefault="009822A7" w:rsidP="006E7D88">
      <w:pPr>
        <w:numPr>
          <w:ilvl w:val="0"/>
          <w:numId w:val="12"/>
        </w:numPr>
        <w:tabs>
          <w:tab w:val="left" w:pos="0"/>
        </w:tabs>
        <w:overflowPunct w:val="0"/>
        <w:autoSpaceDE w:val="0"/>
        <w:autoSpaceDN w:val="0"/>
        <w:adjustRightInd w:val="0"/>
        <w:spacing w:after="0" w:line="240" w:lineRule="auto"/>
        <w:ind w:left="0" w:firstLine="709"/>
        <w:jc w:val="both"/>
        <w:textAlignment w:val="baseline"/>
        <w:rPr>
          <w:color w:val="000000" w:themeColor="text1"/>
        </w:rPr>
      </w:pPr>
      <w:r w:rsidRPr="00164B0B">
        <w:rPr>
          <w:iCs/>
          <w:color w:val="000000" w:themeColor="text1"/>
        </w:rPr>
        <w:t>Островская Е.Н., Семенова Ю.Е. Проблемы формиров</w:t>
      </w:r>
      <w:r w:rsidRPr="00164B0B">
        <w:rPr>
          <w:iCs/>
          <w:color w:val="000000" w:themeColor="text1"/>
        </w:rPr>
        <w:t>а</w:t>
      </w:r>
      <w:r w:rsidRPr="00164B0B">
        <w:rPr>
          <w:iCs/>
          <w:color w:val="000000" w:themeColor="text1"/>
        </w:rPr>
        <w:t xml:space="preserve">ния сервисной модели поддержки малого бизнеса в России. </w:t>
      </w:r>
      <w:r w:rsidRPr="00164B0B">
        <w:rPr>
          <w:color w:val="000000" w:themeColor="text1"/>
        </w:rPr>
        <w:t>[Текст]/</w:t>
      </w:r>
      <w:r w:rsidRPr="00164B0B">
        <w:rPr>
          <w:iCs/>
          <w:color w:val="000000" w:themeColor="text1"/>
        </w:rPr>
        <w:t>Островская Е.Н., Семенова Ю.Е.//Наука и бизнес: пути развития. 2018. №3 (81). С. 166-168.</w:t>
      </w:r>
    </w:p>
    <w:p w:rsidR="009822A7" w:rsidRPr="00164B0B" w:rsidRDefault="009822A7" w:rsidP="006E7D88">
      <w:pPr>
        <w:numPr>
          <w:ilvl w:val="0"/>
          <w:numId w:val="12"/>
        </w:numPr>
        <w:tabs>
          <w:tab w:val="left" w:pos="0"/>
        </w:tabs>
        <w:overflowPunct w:val="0"/>
        <w:autoSpaceDE w:val="0"/>
        <w:autoSpaceDN w:val="0"/>
        <w:adjustRightInd w:val="0"/>
        <w:spacing w:after="0" w:line="240" w:lineRule="auto"/>
        <w:ind w:left="0" w:firstLine="709"/>
        <w:jc w:val="both"/>
        <w:textAlignment w:val="baseline"/>
        <w:rPr>
          <w:noProof/>
          <w:color w:val="000000" w:themeColor="text1"/>
        </w:rPr>
      </w:pPr>
      <w:r w:rsidRPr="00164B0B">
        <w:rPr>
          <w:noProof/>
          <w:color w:val="000000" w:themeColor="text1"/>
        </w:rPr>
        <w:t xml:space="preserve">«Хабрахабр. Рекомендательные системы: You can (not) advise» 23. 04. 2013. </w:t>
      </w:r>
      <w:r w:rsidRPr="00164B0B">
        <w:rPr>
          <w:color w:val="000000" w:themeColor="text1"/>
        </w:rPr>
        <w:t xml:space="preserve">[Электронный ресурс]. Режим доступа: </w:t>
      </w:r>
      <w:r w:rsidRPr="00164B0B">
        <w:rPr>
          <w:noProof/>
          <w:color w:val="000000" w:themeColor="text1"/>
        </w:rPr>
        <w:t>https://habrahabr.ru/post/176549/. [Дата обращения: 08.11.2018].</w:t>
      </w:r>
    </w:p>
    <w:p w:rsidR="009822A7" w:rsidRPr="00040621" w:rsidRDefault="009822A7" w:rsidP="006E7D88">
      <w:pPr>
        <w:numPr>
          <w:ilvl w:val="0"/>
          <w:numId w:val="12"/>
        </w:numPr>
        <w:tabs>
          <w:tab w:val="left" w:pos="0"/>
        </w:tabs>
        <w:overflowPunct w:val="0"/>
        <w:autoSpaceDE w:val="0"/>
        <w:autoSpaceDN w:val="0"/>
        <w:adjustRightInd w:val="0"/>
        <w:spacing w:after="0" w:line="240" w:lineRule="auto"/>
        <w:ind w:left="0" w:firstLine="709"/>
        <w:jc w:val="both"/>
        <w:textAlignment w:val="baseline"/>
        <w:rPr>
          <w:noProof/>
          <w:color w:val="000000" w:themeColor="text1"/>
          <w:lang w:val="en-US"/>
        </w:rPr>
      </w:pPr>
      <w:r w:rsidRPr="00164B0B">
        <w:rPr>
          <w:noProof/>
          <w:color w:val="000000" w:themeColor="text1"/>
          <w:lang w:val="en-US"/>
        </w:rPr>
        <w:t>F. Ricci, L. Rokach, B. Shapira and P. B. Kantor, Recommender Systems Handbook, LLC: Springer Science+Business Media, 2011.</w:t>
      </w:r>
    </w:p>
    <w:p w:rsidR="00040621" w:rsidRPr="007E5CC8" w:rsidRDefault="00040621" w:rsidP="00040621">
      <w:pPr>
        <w:pStyle w:val="a8"/>
        <w:numPr>
          <w:ilvl w:val="0"/>
          <w:numId w:val="12"/>
        </w:numPr>
        <w:spacing w:after="0" w:line="240" w:lineRule="auto"/>
        <w:ind w:left="0" w:firstLine="709"/>
        <w:jc w:val="both"/>
        <w:outlineLvl w:val="0"/>
        <w:rPr>
          <w:rFonts w:cstheme="minorHAnsi"/>
          <w:lang w:val="en-US"/>
        </w:rPr>
      </w:pPr>
      <w:r w:rsidRPr="007E5CC8">
        <w:rPr>
          <w:rFonts w:eastAsia="Times New Roman" w:cstheme="minorHAnsi"/>
          <w:lang w:val="en-US"/>
        </w:rPr>
        <w:t>Voronkova O.V., Semenova Yu.E., Lukina O.V., Panova A.Yu., Ostrovskaya E.N.</w:t>
      </w:r>
      <w:r w:rsidRPr="007E5CC8">
        <w:rPr>
          <w:rFonts w:cstheme="minorHAnsi"/>
          <w:lang w:val="en-US"/>
        </w:rPr>
        <w:t xml:space="preserve"> </w:t>
      </w:r>
      <w:r w:rsidRPr="007E5CC8">
        <w:rPr>
          <w:rFonts w:eastAsia="Times New Roman" w:cstheme="minorHAnsi"/>
          <w:lang w:val="en-US"/>
        </w:rPr>
        <w:t>ASSESSMENT OF THE INFLUENCE OF HUMAN FACTOR ON THE WORKING PROCESS EFFECTIVENESS AS A FACTOR FOR IMPROVING THE EFFICIENCY OF PRODUCTION MANAGEMENT AT INDUSTRIAL ENTERPRI</w:t>
      </w:r>
      <w:r w:rsidRPr="007E5CC8">
        <w:rPr>
          <w:rFonts w:eastAsia="Times New Roman" w:cstheme="minorHAnsi"/>
          <w:lang w:val="en-US"/>
        </w:rPr>
        <w:t>S</w:t>
      </w:r>
      <w:r w:rsidRPr="007E5CC8">
        <w:rPr>
          <w:rFonts w:eastAsia="Times New Roman" w:cstheme="minorHAnsi"/>
          <w:lang w:val="en-US"/>
        </w:rPr>
        <w:t>ES</w:t>
      </w:r>
      <w:r w:rsidRPr="007E5CC8">
        <w:rPr>
          <w:rFonts w:cstheme="minorHAnsi"/>
          <w:lang w:val="en-US"/>
        </w:rPr>
        <w:t>\\</w:t>
      </w:r>
      <w:r w:rsidRPr="007E5CC8">
        <w:rPr>
          <w:rFonts w:eastAsia="Times New Roman" w:cstheme="minorHAnsi"/>
          <w:lang w:val="en-US"/>
        </w:rPr>
        <w:t>Espacios. 2018. Т. 39. № 48. С. 25.</w:t>
      </w:r>
    </w:p>
    <w:p w:rsidR="00040621" w:rsidRPr="00164B0B" w:rsidRDefault="00040621" w:rsidP="00C2605C">
      <w:pPr>
        <w:tabs>
          <w:tab w:val="left" w:pos="0"/>
        </w:tabs>
        <w:overflowPunct w:val="0"/>
        <w:autoSpaceDE w:val="0"/>
        <w:autoSpaceDN w:val="0"/>
        <w:adjustRightInd w:val="0"/>
        <w:spacing w:after="0" w:line="240" w:lineRule="auto"/>
        <w:ind w:left="709"/>
        <w:jc w:val="both"/>
        <w:textAlignment w:val="baseline"/>
        <w:rPr>
          <w:noProof/>
          <w:color w:val="000000" w:themeColor="text1"/>
          <w:lang w:val="en-US"/>
        </w:rPr>
      </w:pPr>
    </w:p>
    <w:p w:rsidR="009822A7" w:rsidRPr="00E6003F" w:rsidRDefault="009822A7" w:rsidP="006E7D88">
      <w:pPr>
        <w:tabs>
          <w:tab w:val="left" w:pos="0"/>
        </w:tabs>
        <w:spacing w:after="0" w:line="240" w:lineRule="auto"/>
        <w:ind w:firstLine="709"/>
        <w:jc w:val="both"/>
        <w:rPr>
          <w:color w:val="000000" w:themeColor="text1"/>
          <w:lang w:val="en-US"/>
        </w:rPr>
      </w:pPr>
    </w:p>
    <w:p w:rsidR="006F2C52" w:rsidRPr="00E6003F" w:rsidRDefault="006F2C52" w:rsidP="006E7D88">
      <w:pPr>
        <w:tabs>
          <w:tab w:val="left" w:pos="0"/>
        </w:tabs>
        <w:spacing w:after="0" w:line="240" w:lineRule="auto"/>
        <w:ind w:firstLine="709"/>
        <w:jc w:val="both"/>
        <w:rPr>
          <w:color w:val="000000" w:themeColor="text1"/>
          <w:lang w:val="en-US"/>
        </w:rPr>
      </w:pPr>
    </w:p>
    <w:p w:rsidR="00CB553C" w:rsidRPr="00CB553C" w:rsidRDefault="009822A7" w:rsidP="00CB553C">
      <w:pPr>
        <w:spacing w:after="0" w:line="240" w:lineRule="auto"/>
        <w:jc w:val="both"/>
        <w:rPr>
          <w:rFonts w:cs="Times New Roman"/>
          <w:bCs/>
          <w:color w:val="000000" w:themeColor="text1"/>
          <w:bdr w:val="none" w:sz="0" w:space="0" w:color="auto" w:frame="1"/>
          <w:shd w:val="clear" w:color="auto" w:fill="FFFFFF"/>
        </w:rPr>
      </w:pPr>
      <w:r w:rsidRPr="00CB553C">
        <w:rPr>
          <w:rFonts w:cs="Times New Roman"/>
          <w:bCs/>
          <w:color w:val="000000" w:themeColor="text1"/>
          <w:bdr w:val="none" w:sz="0" w:space="0" w:color="auto" w:frame="1"/>
          <w:shd w:val="clear" w:color="auto" w:fill="FFFFFF"/>
        </w:rPr>
        <w:lastRenderedPageBreak/>
        <w:t>Бранат Анастасия Раульевна</w:t>
      </w:r>
    </w:p>
    <w:p w:rsidR="009822A7" w:rsidRPr="00CB553C" w:rsidRDefault="009822A7" w:rsidP="00CB553C">
      <w:pPr>
        <w:spacing w:after="0" w:line="240" w:lineRule="auto"/>
        <w:jc w:val="both"/>
        <w:rPr>
          <w:rFonts w:cs="Times New Roman"/>
          <w:color w:val="000000" w:themeColor="text1"/>
        </w:rPr>
      </w:pPr>
      <w:r w:rsidRPr="00CB553C">
        <w:rPr>
          <w:rFonts w:cs="Times New Roman"/>
          <w:color w:val="000000" w:themeColor="text1"/>
        </w:rPr>
        <w:t xml:space="preserve">Российский </w:t>
      </w:r>
      <w:r w:rsidR="00891E90">
        <w:rPr>
          <w:rFonts w:cs="Times New Roman"/>
          <w:color w:val="000000" w:themeColor="text1"/>
        </w:rPr>
        <w:t>г</w:t>
      </w:r>
      <w:r w:rsidRPr="00CB553C">
        <w:rPr>
          <w:rFonts w:cs="Times New Roman"/>
          <w:color w:val="000000" w:themeColor="text1"/>
        </w:rPr>
        <w:t xml:space="preserve">осударственный </w:t>
      </w:r>
      <w:r w:rsidR="00891E90">
        <w:rPr>
          <w:rFonts w:cs="Times New Roman"/>
          <w:color w:val="000000" w:themeColor="text1"/>
        </w:rPr>
        <w:t>г</w:t>
      </w:r>
      <w:r w:rsidRPr="00CB553C">
        <w:rPr>
          <w:rFonts w:cs="Times New Roman"/>
          <w:color w:val="000000" w:themeColor="text1"/>
        </w:rPr>
        <w:t xml:space="preserve">идрометеорологический </w:t>
      </w:r>
      <w:r w:rsidR="00891E90">
        <w:rPr>
          <w:rFonts w:cs="Times New Roman"/>
          <w:color w:val="000000" w:themeColor="text1"/>
        </w:rPr>
        <w:t>у</w:t>
      </w:r>
      <w:r w:rsidR="006F2C52">
        <w:rPr>
          <w:rFonts w:cs="Times New Roman"/>
          <w:color w:val="000000" w:themeColor="text1"/>
        </w:rPr>
        <w:t>ниверситет</w:t>
      </w:r>
    </w:p>
    <w:p w:rsidR="009822A7" w:rsidRPr="00CB553C" w:rsidRDefault="009822A7" w:rsidP="00CB553C">
      <w:pPr>
        <w:pStyle w:val="a6"/>
        <w:spacing w:before="0" w:beforeAutospacing="0" w:after="0" w:afterAutospacing="0"/>
        <w:jc w:val="center"/>
        <w:textAlignment w:val="baseline"/>
        <w:rPr>
          <w:rFonts w:asciiTheme="minorHAnsi" w:hAnsiTheme="minorHAnsi"/>
          <w:bCs/>
          <w:caps/>
          <w:color w:val="000000" w:themeColor="text1"/>
          <w:sz w:val="22"/>
          <w:szCs w:val="22"/>
          <w:bdr w:val="none" w:sz="0" w:space="0" w:color="auto" w:frame="1"/>
          <w:shd w:val="clear" w:color="auto" w:fill="FFFFFF"/>
        </w:rPr>
      </w:pPr>
      <w:r w:rsidRPr="00CB553C">
        <w:rPr>
          <w:rFonts w:asciiTheme="minorHAnsi" w:hAnsiTheme="minorHAnsi"/>
          <w:b/>
          <w:bCs/>
          <w:caps/>
          <w:color w:val="000000" w:themeColor="text1"/>
          <w:sz w:val="22"/>
          <w:szCs w:val="22"/>
          <w:bdr w:val="none" w:sz="0" w:space="0" w:color="auto" w:frame="1"/>
          <w:shd w:val="clear" w:color="auto" w:fill="FFFFFF"/>
        </w:rPr>
        <w:t>Пути промышленного развития Эвенки</w:t>
      </w:r>
      <w:r w:rsidR="00C2605C">
        <w:rPr>
          <w:rFonts w:asciiTheme="minorHAnsi" w:hAnsiTheme="minorHAnsi"/>
          <w:b/>
          <w:bCs/>
          <w:caps/>
          <w:color w:val="000000" w:themeColor="text1"/>
          <w:sz w:val="22"/>
          <w:szCs w:val="22"/>
          <w:bdr w:val="none" w:sz="0" w:space="0" w:color="auto" w:frame="1"/>
          <w:shd w:val="clear" w:color="auto" w:fill="FFFFFF"/>
        </w:rPr>
        <w:t>И</w:t>
      </w:r>
    </w:p>
    <w:p w:rsidR="00CB553C" w:rsidRDefault="00CB553C" w:rsidP="006E7D88">
      <w:pPr>
        <w:pStyle w:val="a6"/>
        <w:spacing w:before="0" w:beforeAutospacing="0" w:after="0" w:afterAutospacing="0"/>
        <w:ind w:firstLine="709"/>
        <w:jc w:val="both"/>
        <w:textAlignment w:val="baseline"/>
        <w:rPr>
          <w:rFonts w:asciiTheme="minorHAnsi" w:hAnsiTheme="minorHAnsi"/>
          <w:bCs/>
          <w:color w:val="000000" w:themeColor="text1"/>
          <w:sz w:val="22"/>
          <w:szCs w:val="22"/>
          <w:bdr w:val="none" w:sz="0" w:space="0" w:color="auto" w:frame="1"/>
          <w:shd w:val="clear" w:color="auto" w:fill="FFFFFF"/>
        </w:rPr>
      </w:pPr>
    </w:p>
    <w:p w:rsidR="009822A7" w:rsidRPr="00CB553C" w:rsidRDefault="009822A7" w:rsidP="006E7D88">
      <w:pPr>
        <w:pStyle w:val="a6"/>
        <w:spacing w:before="0" w:beforeAutospacing="0" w:after="0" w:afterAutospacing="0"/>
        <w:ind w:firstLine="709"/>
        <w:jc w:val="both"/>
        <w:textAlignment w:val="baseline"/>
        <w:rPr>
          <w:rFonts w:asciiTheme="minorHAnsi" w:hAnsiTheme="minorHAnsi"/>
          <w:color w:val="000000" w:themeColor="text1"/>
          <w:sz w:val="22"/>
          <w:szCs w:val="22"/>
        </w:rPr>
      </w:pPr>
      <w:r w:rsidRPr="00CB553C">
        <w:rPr>
          <w:rFonts w:asciiTheme="minorHAnsi" w:hAnsiTheme="minorHAnsi"/>
          <w:bCs/>
          <w:color w:val="000000" w:themeColor="text1"/>
          <w:sz w:val="22"/>
          <w:szCs w:val="22"/>
          <w:bdr w:val="none" w:sz="0" w:space="0" w:color="auto" w:frame="1"/>
          <w:shd w:val="clear" w:color="auto" w:fill="FFFFFF"/>
        </w:rPr>
        <w:t>Эвенкия сочетает черт</w:t>
      </w:r>
      <w:r w:rsidR="003A664B">
        <w:rPr>
          <w:rFonts w:asciiTheme="minorHAnsi" w:hAnsiTheme="minorHAnsi"/>
          <w:bCs/>
          <w:color w:val="000000" w:themeColor="text1"/>
          <w:sz w:val="22"/>
          <w:szCs w:val="22"/>
          <w:bdr w:val="none" w:sz="0" w:space="0" w:color="auto" w:frame="1"/>
          <w:shd w:val="clear" w:color="auto" w:fill="FFFFFF"/>
        </w:rPr>
        <w:t>ы северной, малой, предельно ди</w:t>
      </w:r>
      <w:r w:rsidRPr="00CB553C">
        <w:rPr>
          <w:rFonts w:asciiTheme="minorHAnsi" w:hAnsiTheme="minorHAnsi"/>
          <w:bCs/>
          <w:color w:val="000000" w:themeColor="text1"/>
          <w:sz w:val="22"/>
          <w:szCs w:val="22"/>
          <w:bdr w:val="none" w:sz="0" w:space="0" w:color="auto" w:frame="1"/>
          <w:shd w:val="clear" w:color="auto" w:fill="FFFFFF"/>
        </w:rPr>
        <w:t>пр</w:t>
      </w:r>
      <w:r w:rsidR="003A664B">
        <w:rPr>
          <w:rFonts w:asciiTheme="minorHAnsi" w:hAnsiTheme="minorHAnsi"/>
          <w:bCs/>
          <w:color w:val="000000" w:themeColor="text1"/>
          <w:sz w:val="22"/>
          <w:szCs w:val="22"/>
          <w:bdr w:val="none" w:sz="0" w:space="0" w:color="auto" w:frame="1"/>
          <w:shd w:val="clear" w:color="auto" w:fill="FFFFFF"/>
        </w:rPr>
        <w:t>е</w:t>
      </w:r>
      <w:r w:rsidR="003A664B">
        <w:rPr>
          <w:rFonts w:asciiTheme="minorHAnsi" w:hAnsiTheme="minorHAnsi"/>
          <w:bCs/>
          <w:color w:val="000000" w:themeColor="text1"/>
          <w:sz w:val="22"/>
          <w:szCs w:val="22"/>
          <w:bdr w:val="none" w:sz="0" w:space="0" w:color="auto" w:frame="1"/>
          <w:shd w:val="clear" w:color="auto" w:fill="FFFFFF"/>
        </w:rPr>
        <w:t>с</w:t>
      </w:r>
      <w:r w:rsidR="00C2605C">
        <w:rPr>
          <w:rFonts w:asciiTheme="minorHAnsi" w:hAnsiTheme="minorHAnsi"/>
          <w:bCs/>
          <w:color w:val="000000" w:themeColor="text1"/>
          <w:sz w:val="22"/>
          <w:szCs w:val="22"/>
          <w:bdr w:val="none" w:sz="0" w:space="0" w:color="auto" w:frame="1"/>
          <w:shd w:val="clear" w:color="auto" w:fill="FFFFFF"/>
        </w:rPr>
        <w:t>сив</w:t>
      </w:r>
      <w:r w:rsidRPr="00CB553C">
        <w:rPr>
          <w:rFonts w:asciiTheme="minorHAnsi" w:hAnsiTheme="minorHAnsi"/>
          <w:bCs/>
          <w:color w:val="000000" w:themeColor="text1"/>
          <w:sz w:val="22"/>
          <w:szCs w:val="22"/>
          <w:bdr w:val="none" w:sz="0" w:space="0" w:color="auto" w:frame="1"/>
          <w:shd w:val="clear" w:color="auto" w:fill="FFFFFF"/>
        </w:rPr>
        <w:t>ной, низкой по плотности, сухопутной, этнически специфичной эк</w:t>
      </w:r>
      <w:r w:rsidRPr="00CB553C">
        <w:rPr>
          <w:rFonts w:asciiTheme="minorHAnsi" w:hAnsiTheme="minorHAnsi"/>
          <w:bCs/>
          <w:color w:val="000000" w:themeColor="text1"/>
          <w:sz w:val="22"/>
          <w:szCs w:val="22"/>
          <w:bdr w:val="none" w:sz="0" w:space="0" w:color="auto" w:frame="1"/>
          <w:shd w:val="clear" w:color="auto" w:fill="FFFFFF"/>
        </w:rPr>
        <w:t>о</w:t>
      </w:r>
      <w:r w:rsidRPr="00CB553C">
        <w:rPr>
          <w:rFonts w:asciiTheme="minorHAnsi" w:hAnsiTheme="minorHAnsi"/>
          <w:bCs/>
          <w:color w:val="000000" w:themeColor="text1"/>
          <w:sz w:val="22"/>
          <w:szCs w:val="22"/>
          <w:bdr w:val="none" w:sz="0" w:space="0" w:color="auto" w:frame="1"/>
          <w:shd w:val="clear" w:color="auto" w:fill="FFFFFF"/>
        </w:rPr>
        <w:t xml:space="preserve">номики. Экономика Эвенкии имеет </w:t>
      </w:r>
      <w:r w:rsidR="003A664B">
        <w:rPr>
          <w:rFonts w:asciiTheme="minorHAnsi" w:hAnsiTheme="minorHAnsi"/>
          <w:color w:val="000000" w:themeColor="text1"/>
          <w:sz w:val="22"/>
          <w:szCs w:val="22"/>
        </w:rPr>
        <w:t>ярко выраженную сезонность</w:t>
      </w:r>
      <w:r w:rsidRPr="00CB553C">
        <w:rPr>
          <w:rFonts w:asciiTheme="minorHAnsi" w:hAnsiTheme="minorHAnsi"/>
          <w:bCs/>
          <w:color w:val="000000" w:themeColor="text1"/>
          <w:sz w:val="22"/>
          <w:szCs w:val="22"/>
          <w:bdr w:val="none" w:sz="0" w:space="0" w:color="auto" w:frame="1"/>
          <w:shd w:val="clear" w:color="auto" w:fill="FFFFFF"/>
        </w:rPr>
        <w:t>, кот</w:t>
      </w:r>
      <w:r w:rsidRPr="00CB553C">
        <w:rPr>
          <w:rFonts w:asciiTheme="minorHAnsi" w:hAnsiTheme="minorHAnsi"/>
          <w:bCs/>
          <w:color w:val="000000" w:themeColor="text1"/>
          <w:sz w:val="22"/>
          <w:szCs w:val="22"/>
          <w:bdr w:val="none" w:sz="0" w:space="0" w:color="auto" w:frame="1"/>
          <w:shd w:val="clear" w:color="auto" w:fill="FFFFFF"/>
        </w:rPr>
        <w:t>о</w:t>
      </w:r>
      <w:r w:rsidRPr="00CB553C">
        <w:rPr>
          <w:rFonts w:asciiTheme="minorHAnsi" w:hAnsiTheme="minorHAnsi"/>
          <w:bCs/>
          <w:color w:val="000000" w:themeColor="text1"/>
          <w:sz w:val="22"/>
          <w:szCs w:val="22"/>
          <w:bdr w:val="none" w:sz="0" w:space="0" w:color="auto" w:frame="1"/>
          <w:shd w:val="clear" w:color="auto" w:fill="FFFFFF"/>
        </w:rPr>
        <w:t xml:space="preserve">рая </w:t>
      </w:r>
      <w:r w:rsidR="003A664B">
        <w:rPr>
          <w:rFonts w:asciiTheme="minorHAnsi" w:hAnsiTheme="minorHAnsi"/>
          <w:color w:val="000000" w:themeColor="text1"/>
          <w:sz w:val="22"/>
          <w:szCs w:val="22"/>
        </w:rPr>
        <w:t>обслуживается</w:t>
      </w:r>
      <w:r w:rsidRPr="00CB553C">
        <w:rPr>
          <w:rFonts w:asciiTheme="minorHAnsi" w:hAnsiTheme="minorHAnsi"/>
          <w:bCs/>
          <w:color w:val="000000" w:themeColor="text1"/>
          <w:sz w:val="22"/>
          <w:szCs w:val="22"/>
          <w:bdr w:val="none" w:sz="0" w:space="0" w:color="auto" w:frame="1"/>
          <w:shd w:val="clear" w:color="auto" w:fill="FFFFFF"/>
        </w:rPr>
        <w:t>, прежде</w:t>
      </w:r>
      <w:r w:rsidR="003A664B">
        <w:rPr>
          <w:rFonts w:asciiTheme="minorHAnsi" w:hAnsiTheme="minorHAnsi"/>
          <w:color w:val="000000" w:themeColor="text1"/>
          <w:sz w:val="22"/>
          <w:szCs w:val="22"/>
        </w:rPr>
        <w:t xml:space="preserve"> всего,</w:t>
      </w:r>
      <w:r w:rsidRPr="00CB553C">
        <w:rPr>
          <w:rFonts w:asciiTheme="minorHAnsi" w:hAnsiTheme="minorHAnsi"/>
          <w:bCs/>
          <w:color w:val="000000" w:themeColor="text1"/>
          <w:sz w:val="22"/>
          <w:szCs w:val="22"/>
          <w:bdr w:val="none" w:sz="0" w:space="0" w:color="auto" w:frame="1"/>
          <w:shd w:val="clear" w:color="auto" w:fill="FFFFFF"/>
        </w:rPr>
        <w:t xml:space="preserve"> завозом </w:t>
      </w:r>
      <w:r w:rsidR="003A664B">
        <w:rPr>
          <w:rFonts w:asciiTheme="minorHAnsi" w:hAnsiTheme="minorHAnsi"/>
          <w:color w:val="000000" w:themeColor="text1"/>
          <w:sz w:val="22"/>
          <w:szCs w:val="22"/>
        </w:rPr>
        <w:t>десятков</w:t>
      </w:r>
      <w:r w:rsidRPr="00CB553C">
        <w:rPr>
          <w:rFonts w:asciiTheme="minorHAnsi" w:hAnsiTheme="minorHAnsi"/>
          <w:bCs/>
          <w:color w:val="000000" w:themeColor="text1"/>
          <w:sz w:val="22"/>
          <w:szCs w:val="22"/>
          <w:bdr w:val="none" w:sz="0" w:space="0" w:color="auto" w:frame="1"/>
          <w:shd w:val="clear" w:color="auto" w:fill="FFFFFF"/>
        </w:rPr>
        <w:t xml:space="preserve"> тысяч </w:t>
      </w:r>
      <w:r w:rsidR="003A664B">
        <w:rPr>
          <w:rFonts w:asciiTheme="minorHAnsi" w:hAnsiTheme="minorHAnsi"/>
          <w:color w:val="000000" w:themeColor="text1"/>
          <w:sz w:val="22"/>
          <w:szCs w:val="22"/>
        </w:rPr>
        <w:t>тонн</w:t>
      </w:r>
      <w:r w:rsidRPr="00CB553C">
        <w:rPr>
          <w:rFonts w:asciiTheme="minorHAnsi" w:hAnsiTheme="minorHAnsi"/>
          <w:bCs/>
          <w:color w:val="000000" w:themeColor="text1"/>
          <w:sz w:val="22"/>
          <w:szCs w:val="22"/>
          <w:bdr w:val="none" w:sz="0" w:space="0" w:color="auto" w:frame="1"/>
          <w:shd w:val="clear" w:color="auto" w:fill="FFFFFF"/>
        </w:rPr>
        <w:t xml:space="preserve"> грузов в  период </w:t>
      </w:r>
      <w:r w:rsidR="003A664B">
        <w:rPr>
          <w:rFonts w:asciiTheme="minorHAnsi" w:hAnsiTheme="minorHAnsi"/>
          <w:color w:val="000000" w:themeColor="text1"/>
          <w:sz w:val="22"/>
          <w:szCs w:val="22"/>
        </w:rPr>
        <w:t>весеннего</w:t>
      </w:r>
      <w:r w:rsidRPr="00CB553C">
        <w:rPr>
          <w:rFonts w:asciiTheme="minorHAnsi" w:hAnsiTheme="minorHAnsi"/>
          <w:bCs/>
          <w:color w:val="000000" w:themeColor="text1"/>
          <w:sz w:val="22"/>
          <w:szCs w:val="22"/>
          <w:bdr w:val="none" w:sz="0" w:space="0" w:color="auto" w:frame="1"/>
          <w:shd w:val="clear" w:color="auto" w:fill="FFFFFF"/>
        </w:rPr>
        <w:t xml:space="preserve"> паводка, </w:t>
      </w:r>
      <w:r w:rsidR="003A664B" w:rsidRPr="00CB553C">
        <w:rPr>
          <w:rFonts w:asciiTheme="minorHAnsi" w:hAnsiTheme="minorHAnsi"/>
          <w:bCs/>
          <w:color w:val="000000" w:themeColor="text1"/>
          <w:sz w:val="22"/>
          <w:szCs w:val="22"/>
          <w:bdr w:val="none" w:sz="0" w:space="0" w:color="auto" w:frame="1"/>
          <w:shd w:val="clear" w:color="auto" w:fill="FFFFFF"/>
        </w:rPr>
        <w:t xml:space="preserve">речным </w:t>
      </w:r>
      <w:r w:rsidR="003A664B">
        <w:rPr>
          <w:rFonts w:asciiTheme="minorHAnsi" w:hAnsiTheme="minorHAnsi"/>
          <w:bCs/>
          <w:color w:val="000000" w:themeColor="text1"/>
          <w:sz w:val="22"/>
          <w:szCs w:val="22"/>
          <w:bdr w:val="none" w:sz="0" w:space="0" w:color="auto" w:frame="1"/>
          <w:shd w:val="clear" w:color="auto" w:fill="FFFFFF"/>
        </w:rPr>
        <w:t xml:space="preserve">транспортом, так как </w:t>
      </w:r>
      <w:r w:rsidRPr="00CB553C">
        <w:rPr>
          <w:rFonts w:asciiTheme="minorHAnsi" w:hAnsiTheme="minorHAnsi"/>
          <w:bCs/>
          <w:color w:val="000000" w:themeColor="text1"/>
          <w:sz w:val="22"/>
          <w:szCs w:val="22"/>
          <w:bdr w:val="none" w:sz="0" w:space="0" w:color="auto" w:frame="1"/>
          <w:shd w:val="clear" w:color="auto" w:fill="FFFFFF"/>
        </w:rPr>
        <w:t>функционир</w:t>
      </w:r>
      <w:r w:rsidRPr="00CB553C">
        <w:rPr>
          <w:rFonts w:asciiTheme="minorHAnsi" w:hAnsiTheme="minorHAnsi"/>
          <w:bCs/>
          <w:color w:val="000000" w:themeColor="text1"/>
          <w:sz w:val="22"/>
          <w:szCs w:val="22"/>
          <w:bdr w:val="none" w:sz="0" w:space="0" w:color="auto" w:frame="1"/>
          <w:shd w:val="clear" w:color="auto" w:fill="FFFFFF"/>
        </w:rPr>
        <w:t>о</w:t>
      </w:r>
      <w:r w:rsidRPr="00CB553C">
        <w:rPr>
          <w:rFonts w:asciiTheme="minorHAnsi" w:hAnsiTheme="minorHAnsi"/>
          <w:bCs/>
          <w:color w:val="000000" w:themeColor="text1"/>
          <w:sz w:val="22"/>
          <w:szCs w:val="22"/>
          <w:bdr w:val="none" w:sz="0" w:space="0" w:color="auto" w:frame="1"/>
          <w:shd w:val="clear" w:color="auto" w:fill="FFFFFF"/>
        </w:rPr>
        <w:t xml:space="preserve">вание </w:t>
      </w:r>
      <w:r w:rsidR="003A664B">
        <w:rPr>
          <w:rFonts w:asciiTheme="minorHAnsi" w:hAnsiTheme="minorHAnsi"/>
          <w:color w:val="000000" w:themeColor="text1"/>
          <w:sz w:val="22"/>
          <w:szCs w:val="22"/>
        </w:rPr>
        <w:t>тысяч</w:t>
      </w:r>
      <w:r w:rsidRPr="00CB553C">
        <w:rPr>
          <w:rFonts w:asciiTheme="minorHAnsi" w:hAnsiTheme="minorHAnsi"/>
          <w:bCs/>
          <w:color w:val="000000" w:themeColor="text1"/>
          <w:sz w:val="22"/>
          <w:szCs w:val="22"/>
          <w:bdr w:val="none" w:sz="0" w:space="0" w:color="auto" w:frame="1"/>
          <w:shd w:val="clear" w:color="auto" w:fill="FFFFFF"/>
        </w:rPr>
        <w:t xml:space="preserve"> километров  дорог к </w:t>
      </w:r>
      <w:r w:rsidR="003A664B">
        <w:rPr>
          <w:rFonts w:asciiTheme="minorHAnsi" w:hAnsiTheme="minorHAnsi"/>
          <w:color w:val="000000" w:themeColor="text1"/>
          <w:sz w:val="22"/>
          <w:szCs w:val="22"/>
        </w:rPr>
        <w:t>поселениям</w:t>
      </w:r>
      <w:r w:rsidRPr="00CB553C">
        <w:rPr>
          <w:rFonts w:asciiTheme="minorHAnsi" w:hAnsiTheme="minorHAnsi"/>
          <w:bCs/>
          <w:color w:val="000000" w:themeColor="text1"/>
          <w:sz w:val="22"/>
          <w:szCs w:val="22"/>
          <w:bdr w:val="none" w:sz="0" w:space="0" w:color="auto" w:frame="1"/>
          <w:shd w:val="clear" w:color="auto" w:fill="FFFFFF"/>
        </w:rPr>
        <w:t xml:space="preserve">, </w:t>
      </w:r>
      <w:r w:rsidR="003A664B">
        <w:rPr>
          <w:rFonts w:asciiTheme="minorHAnsi" w:hAnsiTheme="minorHAnsi"/>
          <w:bCs/>
          <w:color w:val="000000" w:themeColor="text1"/>
          <w:sz w:val="22"/>
          <w:szCs w:val="22"/>
          <w:bdr w:val="none" w:sz="0" w:space="0" w:color="auto" w:frame="1"/>
          <w:shd w:val="clear" w:color="auto" w:fill="FFFFFF"/>
        </w:rPr>
        <w:t>зимой</w:t>
      </w:r>
      <w:r w:rsidRPr="00CB553C">
        <w:rPr>
          <w:rFonts w:asciiTheme="minorHAnsi" w:hAnsiTheme="minorHAnsi"/>
          <w:bCs/>
          <w:color w:val="000000" w:themeColor="text1"/>
          <w:sz w:val="22"/>
          <w:szCs w:val="22"/>
          <w:bdr w:val="none" w:sz="0" w:space="0" w:color="auto" w:frame="1"/>
          <w:shd w:val="clear" w:color="auto" w:fill="FFFFFF"/>
        </w:rPr>
        <w:t xml:space="preserve"> не </w:t>
      </w:r>
      <w:r w:rsidR="003A664B">
        <w:rPr>
          <w:rFonts w:asciiTheme="minorHAnsi" w:hAnsiTheme="minorHAnsi"/>
          <w:color w:val="000000" w:themeColor="text1"/>
          <w:sz w:val="22"/>
          <w:szCs w:val="22"/>
        </w:rPr>
        <w:t>возможно</w:t>
      </w:r>
      <w:r w:rsidRPr="00CB553C">
        <w:rPr>
          <w:rFonts w:asciiTheme="minorHAnsi" w:hAnsiTheme="minorHAnsi"/>
          <w:bCs/>
          <w:color w:val="000000" w:themeColor="text1"/>
          <w:sz w:val="22"/>
          <w:szCs w:val="22"/>
          <w:bdr w:val="none" w:sz="0" w:space="0" w:color="auto" w:frame="1"/>
          <w:shd w:val="clear" w:color="auto" w:fill="FFFFFF"/>
        </w:rPr>
        <w:t xml:space="preserve">. Так же </w:t>
      </w:r>
      <w:r w:rsidR="003A664B">
        <w:rPr>
          <w:rFonts w:asciiTheme="minorHAnsi" w:hAnsiTheme="minorHAnsi"/>
          <w:color w:val="000000" w:themeColor="text1"/>
          <w:sz w:val="22"/>
          <w:szCs w:val="22"/>
        </w:rPr>
        <w:t>сезонность экономики</w:t>
      </w:r>
      <w:r w:rsidRPr="00CB553C">
        <w:rPr>
          <w:rFonts w:asciiTheme="minorHAnsi" w:hAnsiTheme="minorHAnsi"/>
          <w:bCs/>
          <w:color w:val="000000" w:themeColor="text1"/>
          <w:sz w:val="22"/>
          <w:szCs w:val="22"/>
          <w:bdr w:val="none" w:sz="0" w:space="0" w:color="auto" w:frame="1"/>
          <w:shd w:val="clear" w:color="auto" w:fill="FFFFFF"/>
        </w:rPr>
        <w:t xml:space="preserve"> проявляется в миграциях  промысловых  ж</w:t>
      </w:r>
      <w:r w:rsidRPr="00CB553C">
        <w:rPr>
          <w:rFonts w:asciiTheme="minorHAnsi" w:hAnsiTheme="minorHAnsi"/>
          <w:bCs/>
          <w:color w:val="000000" w:themeColor="text1"/>
          <w:sz w:val="22"/>
          <w:szCs w:val="22"/>
          <w:bdr w:val="none" w:sz="0" w:space="0" w:color="auto" w:frame="1"/>
          <w:shd w:val="clear" w:color="auto" w:fill="FFFFFF"/>
        </w:rPr>
        <w:t>и</w:t>
      </w:r>
      <w:r w:rsidRPr="00CB553C">
        <w:rPr>
          <w:rFonts w:asciiTheme="minorHAnsi" w:hAnsiTheme="minorHAnsi"/>
          <w:bCs/>
          <w:color w:val="000000" w:themeColor="text1"/>
          <w:sz w:val="22"/>
          <w:szCs w:val="22"/>
          <w:bdr w:val="none" w:sz="0" w:space="0" w:color="auto" w:frame="1"/>
          <w:shd w:val="clear" w:color="auto" w:fill="FFFFFF"/>
        </w:rPr>
        <w:t>вотных (</w:t>
      </w:r>
      <w:r w:rsidR="003A664B">
        <w:rPr>
          <w:rFonts w:asciiTheme="minorHAnsi" w:hAnsiTheme="minorHAnsi"/>
          <w:color w:val="000000" w:themeColor="text1"/>
          <w:sz w:val="22"/>
          <w:szCs w:val="22"/>
        </w:rPr>
        <w:t>соболя</w:t>
      </w:r>
      <w:r w:rsidRPr="00CB553C">
        <w:rPr>
          <w:rFonts w:asciiTheme="minorHAnsi" w:hAnsiTheme="minorHAnsi"/>
          <w:bCs/>
          <w:color w:val="000000" w:themeColor="text1"/>
          <w:sz w:val="22"/>
          <w:szCs w:val="22"/>
          <w:bdr w:val="none" w:sz="0" w:space="0" w:color="auto" w:frame="1"/>
          <w:shd w:val="clear" w:color="auto" w:fill="FFFFFF"/>
        </w:rPr>
        <w:t xml:space="preserve">, дикого  оленя, </w:t>
      </w:r>
      <w:r w:rsidR="003A664B">
        <w:rPr>
          <w:rFonts w:asciiTheme="minorHAnsi" w:hAnsiTheme="minorHAnsi"/>
          <w:color w:val="000000" w:themeColor="text1"/>
          <w:sz w:val="22"/>
          <w:szCs w:val="22"/>
        </w:rPr>
        <w:t>лося</w:t>
      </w:r>
      <w:r w:rsidRPr="00CB553C">
        <w:rPr>
          <w:rFonts w:asciiTheme="minorHAnsi" w:hAnsiTheme="minorHAnsi"/>
          <w:bCs/>
          <w:color w:val="000000" w:themeColor="text1"/>
          <w:sz w:val="22"/>
          <w:szCs w:val="22"/>
          <w:bdr w:val="none" w:sz="0" w:space="0" w:color="auto" w:frame="1"/>
          <w:shd w:val="clear" w:color="auto" w:fill="FFFFFF"/>
        </w:rPr>
        <w:t xml:space="preserve"> и др.). П</w:t>
      </w:r>
      <w:r w:rsidR="006F2C52">
        <w:rPr>
          <w:rFonts w:asciiTheme="minorHAnsi" w:hAnsiTheme="minorHAnsi"/>
          <w:bCs/>
          <w:color w:val="000000" w:themeColor="text1"/>
          <w:sz w:val="22"/>
          <w:szCs w:val="22"/>
          <w:bdr w:val="none" w:sz="0" w:space="0" w:color="auto" w:frame="1"/>
          <w:shd w:val="clear" w:color="auto" w:fill="FFFFFF"/>
        </w:rPr>
        <w:t xml:space="preserve">о объемам ВРП, торговли, общим </w:t>
      </w:r>
      <w:r w:rsidRPr="00CB553C">
        <w:rPr>
          <w:rFonts w:asciiTheme="minorHAnsi" w:hAnsiTheme="minorHAnsi"/>
          <w:bCs/>
          <w:color w:val="000000" w:themeColor="text1"/>
          <w:sz w:val="22"/>
          <w:szCs w:val="22"/>
          <w:bdr w:val="none" w:sz="0" w:space="0" w:color="auto" w:frame="1"/>
          <w:shd w:val="clear" w:color="auto" w:fill="FFFFFF"/>
        </w:rPr>
        <w:t xml:space="preserve">услугам </w:t>
      </w:r>
      <w:r w:rsidR="003A664B">
        <w:rPr>
          <w:rFonts w:asciiTheme="minorHAnsi" w:hAnsiTheme="minorHAnsi"/>
          <w:color w:val="000000" w:themeColor="text1"/>
          <w:sz w:val="22"/>
          <w:szCs w:val="22"/>
        </w:rPr>
        <w:t>Эвенкия занимает</w:t>
      </w:r>
      <w:r w:rsidRPr="00CB553C">
        <w:rPr>
          <w:rFonts w:asciiTheme="minorHAnsi" w:hAnsiTheme="minorHAnsi"/>
          <w:bCs/>
          <w:color w:val="000000" w:themeColor="text1"/>
          <w:sz w:val="22"/>
          <w:szCs w:val="22"/>
          <w:bdr w:val="none" w:sz="0" w:space="0" w:color="auto" w:frame="1"/>
          <w:shd w:val="clear" w:color="auto" w:fill="FFFFFF"/>
        </w:rPr>
        <w:t xml:space="preserve"> последние </w:t>
      </w:r>
      <w:r w:rsidR="003A664B">
        <w:rPr>
          <w:rFonts w:asciiTheme="minorHAnsi" w:hAnsiTheme="minorHAnsi"/>
          <w:color w:val="000000" w:themeColor="text1"/>
          <w:sz w:val="22"/>
          <w:szCs w:val="22"/>
        </w:rPr>
        <w:t>места</w:t>
      </w:r>
      <w:r w:rsidRPr="00CB553C">
        <w:rPr>
          <w:rFonts w:asciiTheme="minorHAnsi" w:hAnsiTheme="minorHAnsi"/>
          <w:bCs/>
          <w:color w:val="000000" w:themeColor="text1"/>
          <w:sz w:val="22"/>
          <w:szCs w:val="22"/>
          <w:bdr w:val="none" w:sz="0" w:space="0" w:color="auto" w:frame="1"/>
          <w:shd w:val="clear" w:color="auto" w:fill="FFFFFF"/>
        </w:rPr>
        <w:t xml:space="preserve"> в Российской </w:t>
      </w:r>
      <w:r w:rsidR="003A664B">
        <w:rPr>
          <w:rFonts w:asciiTheme="minorHAnsi" w:hAnsiTheme="minorHAnsi"/>
          <w:color w:val="000000" w:themeColor="text1"/>
          <w:sz w:val="22"/>
          <w:szCs w:val="22"/>
        </w:rPr>
        <w:t>Фед</w:t>
      </w:r>
      <w:r w:rsidR="003A664B">
        <w:rPr>
          <w:rFonts w:asciiTheme="minorHAnsi" w:hAnsiTheme="minorHAnsi"/>
          <w:color w:val="000000" w:themeColor="text1"/>
          <w:sz w:val="22"/>
          <w:szCs w:val="22"/>
        </w:rPr>
        <w:t>е</w:t>
      </w:r>
      <w:r w:rsidR="003A664B">
        <w:rPr>
          <w:rFonts w:asciiTheme="minorHAnsi" w:hAnsiTheme="minorHAnsi"/>
          <w:color w:val="000000" w:themeColor="text1"/>
          <w:sz w:val="22"/>
          <w:szCs w:val="22"/>
        </w:rPr>
        <w:t>рации</w:t>
      </w:r>
      <w:r w:rsidRPr="00CB553C">
        <w:rPr>
          <w:rFonts w:asciiTheme="minorHAnsi" w:hAnsiTheme="minorHAnsi"/>
          <w:bCs/>
          <w:color w:val="000000" w:themeColor="text1"/>
          <w:sz w:val="22"/>
          <w:szCs w:val="22"/>
          <w:bdr w:val="none" w:sz="0" w:space="0" w:color="auto" w:frame="1"/>
          <w:shd w:val="clear" w:color="auto" w:fill="FFFFFF"/>
        </w:rPr>
        <w:t xml:space="preserve">. Слаборазвитые </w:t>
      </w:r>
      <w:r w:rsidR="003A664B">
        <w:rPr>
          <w:rFonts w:asciiTheme="minorHAnsi" w:hAnsiTheme="minorHAnsi"/>
          <w:color w:val="000000" w:themeColor="text1"/>
          <w:sz w:val="22"/>
          <w:szCs w:val="22"/>
        </w:rPr>
        <w:t>регионы</w:t>
      </w:r>
      <w:r w:rsidRPr="00CB553C">
        <w:rPr>
          <w:rFonts w:asciiTheme="minorHAnsi" w:hAnsiTheme="minorHAnsi"/>
          <w:bCs/>
          <w:color w:val="000000" w:themeColor="text1"/>
          <w:sz w:val="22"/>
          <w:szCs w:val="22"/>
          <w:bdr w:val="none" w:sz="0" w:space="0" w:color="auto" w:frame="1"/>
          <w:shd w:val="clear" w:color="auto" w:fill="FFFFFF"/>
        </w:rPr>
        <w:t xml:space="preserve"> не могут </w:t>
      </w:r>
      <w:r w:rsidR="003A664B">
        <w:rPr>
          <w:rFonts w:asciiTheme="minorHAnsi" w:hAnsiTheme="minorHAnsi"/>
          <w:color w:val="000000" w:themeColor="text1"/>
          <w:sz w:val="22"/>
          <w:szCs w:val="22"/>
        </w:rPr>
        <w:t>надеяться</w:t>
      </w:r>
      <w:r w:rsidRPr="00CB553C">
        <w:rPr>
          <w:rFonts w:asciiTheme="minorHAnsi" w:hAnsiTheme="minorHAnsi"/>
          <w:bCs/>
          <w:color w:val="000000" w:themeColor="text1"/>
          <w:sz w:val="22"/>
          <w:szCs w:val="22"/>
          <w:bdr w:val="none" w:sz="0" w:space="0" w:color="auto" w:frame="1"/>
          <w:shd w:val="clear" w:color="auto" w:fill="FFFFFF"/>
        </w:rPr>
        <w:t xml:space="preserve"> на обильный </w:t>
      </w:r>
      <w:r w:rsidR="003A664B">
        <w:rPr>
          <w:rFonts w:asciiTheme="minorHAnsi" w:hAnsiTheme="minorHAnsi"/>
          <w:color w:val="000000" w:themeColor="text1"/>
          <w:sz w:val="22"/>
          <w:szCs w:val="22"/>
        </w:rPr>
        <w:t>поток</w:t>
      </w:r>
      <w:r w:rsidRPr="00CB553C">
        <w:rPr>
          <w:rFonts w:asciiTheme="minorHAnsi" w:hAnsiTheme="minorHAnsi"/>
          <w:bCs/>
          <w:color w:val="000000" w:themeColor="text1"/>
          <w:sz w:val="22"/>
          <w:szCs w:val="22"/>
          <w:bdr w:val="none" w:sz="0" w:space="0" w:color="auto" w:frame="1"/>
          <w:shd w:val="clear" w:color="auto" w:fill="FFFFFF"/>
        </w:rPr>
        <w:t xml:space="preserve"> иностранных </w:t>
      </w:r>
      <w:r w:rsidR="003A664B">
        <w:rPr>
          <w:rFonts w:asciiTheme="minorHAnsi" w:hAnsiTheme="minorHAnsi"/>
          <w:color w:val="000000" w:themeColor="text1"/>
          <w:sz w:val="22"/>
          <w:szCs w:val="22"/>
        </w:rPr>
        <w:t>инвестиций</w:t>
      </w:r>
      <w:r w:rsidRPr="00CB553C">
        <w:rPr>
          <w:rFonts w:asciiTheme="minorHAnsi" w:hAnsiTheme="minorHAnsi"/>
          <w:bCs/>
          <w:color w:val="000000" w:themeColor="text1"/>
          <w:sz w:val="22"/>
          <w:szCs w:val="22"/>
          <w:bdr w:val="none" w:sz="0" w:space="0" w:color="auto" w:frame="1"/>
          <w:shd w:val="clear" w:color="auto" w:fill="FFFFFF"/>
        </w:rPr>
        <w:t xml:space="preserve">, и должны </w:t>
      </w:r>
      <w:r w:rsidR="003A664B">
        <w:rPr>
          <w:rFonts w:asciiTheme="minorHAnsi" w:hAnsiTheme="minorHAnsi"/>
          <w:color w:val="000000" w:themeColor="text1"/>
          <w:sz w:val="22"/>
          <w:szCs w:val="22"/>
        </w:rPr>
        <w:t>рассчитывать</w:t>
      </w:r>
      <w:r w:rsidRPr="00CB553C">
        <w:rPr>
          <w:rFonts w:asciiTheme="minorHAnsi" w:hAnsiTheme="minorHAnsi"/>
          <w:bCs/>
          <w:color w:val="000000" w:themeColor="text1"/>
          <w:sz w:val="22"/>
          <w:szCs w:val="22"/>
          <w:bdr w:val="none" w:sz="0" w:space="0" w:color="auto" w:frame="1"/>
          <w:shd w:val="clear" w:color="auto" w:fill="FFFFFF"/>
        </w:rPr>
        <w:t xml:space="preserve"> на собственные </w:t>
      </w:r>
      <w:r w:rsidR="003A664B">
        <w:rPr>
          <w:rFonts w:asciiTheme="minorHAnsi" w:hAnsiTheme="minorHAnsi"/>
          <w:color w:val="000000" w:themeColor="text1"/>
          <w:sz w:val="22"/>
          <w:szCs w:val="22"/>
        </w:rPr>
        <w:t>силы</w:t>
      </w:r>
      <w:r w:rsidRPr="00CB553C">
        <w:rPr>
          <w:rFonts w:asciiTheme="minorHAnsi" w:hAnsiTheme="minorHAnsi"/>
          <w:bCs/>
          <w:color w:val="000000" w:themeColor="text1"/>
          <w:sz w:val="22"/>
          <w:szCs w:val="22"/>
          <w:bdr w:val="none" w:sz="0" w:space="0" w:color="auto" w:frame="1"/>
          <w:shd w:val="clear" w:color="auto" w:fill="FFFFFF"/>
        </w:rPr>
        <w:t xml:space="preserve">. В обозримом </w:t>
      </w:r>
      <w:r w:rsidR="003A664B">
        <w:rPr>
          <w:rFonts w:asciiTheme="minorHAnsi" w:hAnsiTheme="minorHAnsi"/>
          <w:color w:val="000000" w:themeColor="text1"/>
          <w:sz w:val="22"/>
          <w:szCs w:val="22"/>
        </w:rPr>
        <w:t>будущем</w:t>
      </w:r>
      <w:r w:rsidRPr="00CB553C">
        <w:rPr>
          <w:rFonts w:asciiTheme="minorHAnsi" w:hAnsiTheme="minorHAnsi"/>
          <w:bCs/>
          <w:color w:val="000000" w:themeColor="text1"/>
          <w:sz w:val="22"/>
          <w:szCs w:val="22"/>
          <w:bdr w:val="none" w:sz="0" w:space="0" w:color="auto" w:frame="1"/>
          <w:shd w:val="clear" w:color="auto" w:fill="FFFFFF"/>
        </w:rPr>
        <w:t xml:space="preserve"> не предвид</w:t>
      </w:r>
      <w:r w:rsidR="003A664B">
        <w:rPr>
          <w:rFonts w:asciiTheme="minorHAnsi" w:hAnsiTheme="minorHAnsi"/>
          <w:bCs/>
          <w:color w:val="000000" w:themeColor="text1"/>
          <w:sz w:val="22"/>
          <w:szCs w:val="22"/>
          <w:bdr w:val="none" w:sz="0" w:space="0" w:color="auto" w:frame="1"/>
          <w:shd w:val="clear" w:color="auto" w:fill="FFFFFF"/>
        </w:rPr>
        <w:t>я</w:t>
      </w:r>
      <w:r w:rsidRPr="00CB553C">
        <w:rPr>
          <w:rFonts w:asciiTheme="minorHAnsi" w:hAnsiTheme="minorHAnsi"/>
          <w:bCs/>
          <w:color w:val="000000" w:themeColor="text1"/>
          <w:sz w:val="22"/>
          <w:szCs w:val="22"/>
          <w:bdr w:val="none" w:sz="0" w:space="0" w:color="auto" w:frame="1"/>
          <w:shd w:val="clear" w:color="auto" w:fill="FFFFFF"/>
        </w:rPr>
        <w:t xml:space="preserve">тся  ни </w:t>
      </w:r>
      <w:r w:rsidR="00716189">
        <w:rPr>
          <w:rFonts w:asciiTheme="minorHAnsi" w:hAnsiTheme="minorHAnsi"/>
          <w:color w:val="000000" w:themeColor="text1"/>
          <w:sz w:val="22"/>
          <w:szCs w:val="22"/>
        </w:rPr>
        <w:t>крупные</w:t>
      </w:r>
      <w:r w:rsidRPr="00CB553C">
        <w:rPr>
          <w:rFonts w:asciiTheme="minorHAnsi" w:hAnsiTheme="minorHAnsi"/>
          <w:bCs/>
          <w:color w:val="000000" w:themeColor="text1"/>
          <w:sz w:val="22"/>
          <w:szCs w:val="22"/>
          <w:bdr w:val="none" w:sz="0" w:space="0" w:color="auto" w:frame="1"/>
          <w:shd w:val="clear" w:color="auto" w:fill="FFFFFF"/>
        </w:rPr>
        <w:t xml:space="preserve"> инвестиции в </w:t>
      </w:r>
      <w:r w:rsidR="00716189">
        <w:rPr>
          <w:rFonts w:asciiTheme="minorHAnsi" w:hAnsiTheme="minorHAnsi"/>
          <w:color w:val="000000" w:themeColor="text1"/>
          <w:sz w:val="22"/>
          <w:szCs w:val="22"/>
        </w:rPr>
        <w:t>ра</w:t>
      </w:r>
      <w:r w:rsidR="00716189">
        <w:rPr>
          <w:rFonts w:asciiTheme="minorHAnsi" w:hAnsiTheme="minorHAnsi"/>
          <w:color w:val="000000" w:themeColor="text1"/>
          <w:sz w:val="22"/>
          <w:szCs w:val="22"/>
        </w:rPr>
        <w:t>з</w:t>
      </w:r>
      <w:r w:rsidR="00716189">
        <w:rPr>
          <w:rFonts w:asciiTheme="minorHAnsi" w:hAnsiTheme="minorHAnsi"/>
          <w:color w:val="000000" w:themeColor="text1"/>
          <w:sz w:val="22"/>
          <w:szCs w:val="22"/>
        </w:rPr>
        <w:t>витие</w:t>
      </w:r>
      <w:r w:rsidRPr="00CB553C">
        <w:rPr>
          <w:rFonts w:asciiTheme="minorHAnsi" w:hAnsiTheme="minorHAnsi"/>
          <w:bCs/>
          <w:color w:val="000000" w:themeColor="text1"/>
          <w:sz w:val="22"/>
          <w:szCs w:val="22"/>
          <w:bdr w:val="none" w:sz="0" w:space="0" w:color="auto" w:frame="1"/>
          <w:shd w:val="clear" w:color="auto" w:fill="FFFFFF"/>
        </w:rPr>
        <w:t xml:space="preserve"> эвенкийской </w:t>
      </w:r>
      <w:r w:rsidR="00716189">
        <w:rPr>
          <w:rFonts w:asciiTheme="minorHAnsi" w:hAnsiTheme="minorHAnsi"/>
          <w:color w:val="000000" w:themeColor="text1"/>
          <w:sz w:val="22"/>
          <w:szCs w:val="22"/>
        </w:rPr>
        <w:t>экономики</w:t>
      </w:r>
      <w:r w:rsidRPr="00CB553C">
        <w:rPr>
          <w:rFonts w:asciiTheme="minorHAnsi" w:hAnsiTheme="minorHAnsi"/>
          <w:bCs/>
          <w:color w:val="000000" w:themeColor="text1"/>
          <w:sz w:val="22"/>
          <w:szCs w:val="22"/>
          <w:bdr w:val="none" w:sz="0" w:space="0" w:color="auto" w:frame="1"/>
          <w:shd w:val="clear" w:color="auto" w:fill="FFFFFF"/>
        </w:rPr>
        <w:t xml:space="preserve">, ни масштабный </w:t>
      </w:r>
      <w:r w:rsidR="00716189">
        <w:rPr>
          <w:rFonts w:asciiTheme="minorHAnsi" w:hAnsiTheme="minorHAnsi"/>
          <w:color w:val="000000" w:themeColor="text1"/>
          <w:sz w:val="22"/>
          <w:szCs w:val="22"/>
        </w:rPr>
        <w:t>приток</w:t>
      </w:r>
      <w:r w:rsidRPr="00CB553C">
        <w:rPr>
          <w:rFonts w:asciiTheme="minorHAnsi" w:hAnsiTheme="minorHAnsi"/>
          <w:bCs/>
          <w:color w:val="000000" w:themeColor="text1"/>
          <w:sz w:val="22"/>
          <w:szCs w:val="22"/>
          <w:bdr w:val="none" w:sz="0" w:space="0" w:color="auto" w:frame="1"/>
          <w:shd w:val="clear" w:color="auto" w:fill="FFFFFF"/>
        </w:rPr>
        <w:t xml:space="preserve"> рабочей силы. </w:t>
      </w:r>
      <w:r w:rsidR="00021241" w:rsidRPr="00021241">
        <w:rPr>
          <w:rFonts w:asciiTheme="minorHAnsi" w:hAnsiTheme="minorHAnsi"/>
          <w:color w:val="000000" w:themeColor="text1"/>
          <w:sz w:val="22"/>
          <w:szCs w:val="22"/>
          <w:highlight w:val="white"/>
        </w:rPr>
        <w:fldChar w:fldCharType="begin"/>
      </w:r>
      <w:r w:rsidRPr="00CB553C">
        <w:rPr>
          <w:rFonts w:asciiTheme="minorHAnsi" w:hAnsiTheme="minorHAnsi"/>
          <w:color w:val="000000" w:themeColor="text1"/>
          <w:sz w:val="22"/>
          <w:szCs w:val="22"/>
        </w:rPr>
        <w:instrText xml:space="preserve">eq </w:instrText>
      </w:r>
      <w:r w:rsidRPr="00CB553C">
        <w:rPr>
          <w:rFonts w:asciiTheme="minorHAnsi" w:hAnsiTheme="minorHAnsi"/>
          <w:bCs/>
          <w:noProof/>
          <w:color w:val="000000" w:themeColor="text1"/>
          <w:sz w:val="22"/>
          <w:szCs w:val="22"/>
          <w:bdr w:val="none" w:sz="0" w:space="0" w:color="auto" w:frame="1"/>
          <w:shd w:val="clear" w:color="auto" w:fill="FFFFFF"/>
        </w:rPr>
        <w:instrText>Поэтому</w:instrText>
      </w:r>
      <w:r w:rsidRPr="00CB553C">
        <w:rPr>
          <w:rFonts w:asciiTheme="minorHAnsi" w:hAnsiTheme="minorHAnsi"/>
          <w:noProof/>
          <w:color w:val="000000" w:themeColor="text1"/>
          <w:sz w:val="22"/>
          <w:szCs w:val="22"/>
        </w:rPr>
        <w:instrText> субсидировать</w:instrText>
      </w:r>
      <w:r w:rsidR="00021241" w:rsidRPr="00CB553C">
        <w:rPr>
          <w:rFonts w:asciiTheme="minorHAnsi" w:hAnsiTheme="minorHAnsi"/>
          <w:color w:val="000000" w:themeColor="text1"/>
          <w:sz w:val="22"/>
          <w:szCs w:val="22"/>
        </w:rPr>
        <w:fldChar w:fldCharType="end"/>
      </w:r>
      <w:r w:rsidRPr="00CB553C">
        <w:rPr>
          <w:rFonts w:asciiTheme="minorHAnsi" w:hAnsiTheme="minorHAnsi"/>
          <w:bCs/>
          <w:color w:val="000000" w:themeColor="text1"/>
          <w:sz w:val="22"/>
          <w:szCs w:val="22"/>
          <w:bdr w:val="none" w:sz="0" w:space="0" w:color="auto" w:frame="1"/>
          <w:shd w:val="clear" w:color="auto" w:fill="FFFFFF"/>
        </w:rPr>
        <w:t xml:space="preserve"> экономическое </w:t>
      </w:r>
      <w:r w:rsidR="00716189">
        <w:rPr>
          <w:rFonts w:asciiTheme="minorHAnsi" w:hAnsiTheme="minorHAnsi"/>
          <w:color w:val="000000" w:themeColor="text1"/>
          <w:sz w:val="22"/>
          <w:szCs w:val="22"/>
        </w:rPr>
        <w:t>развитие</w:t>
      </w:r>
      <w:r w:rsidRPr="00CB553C">
        <w:rPr>
          <w:rFonts w:asciiTheme="minorHAnsi" w:hAnsiTheme="minorHAnsi"/>
          <w:bCs/>
          <w:color w:val="000000" w:themeColor="text1"/>
          <w:sz w:val="22"/>
          <w:szCs w:val="22"/>
          <w:bdr w:val="none" w:sz="0" w:space="0" w:color="auto" w:frame="1"/>
          <w:shd w:val="clear" w:color="auto" w:fill="FFFFFF"/>
        </w:rPr>
        <w:t xml:space="preserve"> Эвенкии </w:t>
      </w:r>
      <w:r w:rsidR="00716189">
        <w:rPr>
          <w:rFonts w:asciiTheme="minorHAnsi" w:hAnsiTheme="minorHAnsi"/>
          <w:color w:val="000000" w:themeColor="text1"/>
          <w:sz w:val="22"/>
          <w:szCs w:val="22"/>
        </w:rPr>
        <w:t>необходимо</w:t>
      </w:r>
      <w:r w:rsidRPr="00CB553C">
        <w:rPr>
          <w:rFonts w:asciiTheme="minorHAnsi" w:hAnsiTheme="minorHAnsi"/>
          <w:bCs/>
          <w:color w:val="000000" w:themeColor="text1"/>
          <w:sz w:val="22"/>
          <w:szCs w:val="22"/>
          <w:bdr w:val="none" w:sz="0" w:space="0" w:color="auto" w:frame="1"/>
          <w:shd w:val="clear" w:color="auto" w:fill="FFFFFF"/>
        </w:rPr>
        <w:t xml:space="preserve"> с </w:t>
      </w:r>
      <w:r w:rsidR="00716189">
        <w:rPr>
          <w:rFonts w:asciiTheme="minorHAnsi" w:hAnsiTheme="minorHAnsi"/>
          <w:color w:val="000000" w:themeColor="text1"/>
          <w:sz w:val="22"/>
          <w:szCs w:val="22"/>
        </w:rPr>
        <w:t>опорой</w:t>
      </w:r>
      <w:r w:rsidRPr="00CB553C">
        <w:rPr>
          <w:rFonts w:asciiTheme="minorHAnsi" w:hAnsiTheme="minorHAnsi"/>
          <w:bCs/>
          <w:color w:val="000000" w:themeColor="text1"/>
          <w:sz w:val="22"/>
          <w:szCs w:val="22"/>
          <w:bdr w:val="none" w:sz="0" w:space="0" w:color="auto" w:frame="1"/>
          <w:shd w:val="clear" w:color="auto" w:fill="FFFFFF"/>
        </w:rPr>
        <w:t xml:space="preserve"> на собственные</w:t>
      </w:r>
      <w:r w:rsidR="00716189">
        <w:rPr>
          <w:rFonts w:asciiTheme="minorHAnsi" w:hAnsiTheme="minorHAnsi"/>
          <w:color w:val="000000" w:themeColor="text1"/>
          <w:sz w:val="22"/>
          <w:szCs w:val="22"/>
        </w:rPr>
        <w:t xml:space="preserve"> природные</w:t>
      </w:r>
      <w:r w:rsidRPr="00CB553C">
        <w:rPr>
          <w:rFonts w:asciiTheme="minorHAnsi" w:hAnsiTheme="minorHAnsi"/>
          <w:bCs/>
          <w:color w:val="000000" w:themeColor="text1"/>
          <w:sz w:val="22"/>
          <w:szCs w:val="22"/>
          <w:bdr w:val="none" w:sz="0" w:space="0" w:color="auto" w:frame="1"/>
          <w:shd w:val="clear" w:color="auto" w:fill="FFFFFF"/>
        </w:rPr>
        <w:t xml:space="preserve">, финансовые и </w:t>
      </w:r>
      <w:r w:rsidR="00716189">
        <w:rPr>
          <w:rFonts w:asciiTheme="minorHAnsi" w:hAnsiTheme="minorHAnsi"/>
          <w:color w:val="000000" w:themeColor="text1"/>
          <w:sz w:val="22"/>
          <w:szCs w:val="22"/>
        </w:rPr>
        <w:t xml:space="preserve">трудовые </w:t>
      </w:r>
      <w:r w:rsidRPr="00CB553C">
        <w:rPr>
          <w:rFonts w:asciiTheme="minorHAnsi" w:hAnsiTheme="minorHAnsi"/>
          <w:bCs/>
          <w:color w:val="000000" w:themeColor="text1"/>
          <w:sz w:val="22"/>
          <w:szCs w:val="22"/>
          <w:bdr w:val="none" w:sz="0" w:space="0" w:color="auto" w:frame="1"/>
          <w:shd w:val="clear" w:color="auto" w:fill="FFFFFF"/>
        </w:rPr>
        <w:t>ресурсы.</w:t>
      </w:r>
    </w:p>
    <w:p w:rsidR="00716189" w:rsidRDefault="009822A7" w:rsidP="006E7D88">
      <w:pPr>
        <w:pStyle w:val="a6"/>
        <w:spacing w:before="0" w:beforeAutospacing="0" w:after="0" w:afterAutospacing="0"/>
        <w:ind w:firstLine="709"/>
        <w:jc w:val="both"/>
        <w:textAlignment w:val="baseline"/>
        <w:rPr>
          <w:rFonts w:asciiTheme="minorHAnsi" w:hAnsiTheme="minorHAnsi"/>
          <w:bCs/>
          <w:color w:val="000000" w:themeColor="text1"/>
          <w:sz w:val="22"/>
          <w:szCs w:val="22"/>
          <w:bdr w:val="none" w:sz="0" w:space="0" w:color="auto" w:frame="1"/>
          <w:shd w:val="clear" w:color="auto" w:fill="FFFFFF"/>
        </w:rPr>
      </w:pPr>
      <w:r w:rsidRPr="00CB553C">
        <w:rPr>
          <w:rFonts w:asciiTheme="minorHAnsi" w:hAnsiTheme="minorHAnsi"/>
          <w:bCs/>
          <w:color w:val="000000" w:themeColor="text1"/>
          <w:sz w:val="22"/>
          <w:szCs w:val="22"/>
          <w:bdr w:val="none" w:sz="0" w:space="0" w:color="auto" w:frame="1"/>
          <w:shd w:val="clear" w:color="auto" w:fill="FFFFFF"/>
        </w:rPr>
        <w:t xml:space="preserve">1. </w:t>
      </w:r>
      <w:r w:rsidR="00716189">
        <w:rPr>
          <w:rFonts w:asciiTheme="minorHAnsi" w:hAnsiTheme="minorHAnsi"/>
          <w:color w:val="000000" w:themeColor="text1"/>
          <w:sz w:val="22"/>
          <w:szCs w:val="22"/>
        </w:rPr>
        <w:t xml:space="preserve">Формирование </w:t>
      </w:r>
      <w:r w:rsidRPr="00CB553C">
        <w:rPr>
          <w:rFonts w:asciiTheme="minorHAnsi" w:hAnsiTheme="minorHAnsi"/>
          <w:bCs/>
          <w:color w:val="000000" w:themeColor="text1"/>
          <w:sz w:val="22"/>
          <w:szCs w:val="22"/>
          <w:bdr w:val="none" w:sz="0" w:space="0" w:color="auto" w:frame="1"/>
          <w:shd w:val="clear" w:color="auto" w:fill="FFFFFF"/>
        </w:rPr>
        <w:t>самодостаточнос</w:t>
      </w:r>
      <w:r w:rsidR="00716189">
        <w:rPr>
          <w:rFonts w:asciiTheme="minorHAnsi" w:hAnsiTheme="minorHAnsi"/>
          <w:bCs/>
          <w:color w:val="000000" w:themeColor="text1"/>
          <w:sz w:val="22"/>
          <w:szCs w:val="22"/>
          <w:bdr w:val="none" w:sz="0" w:space="0" w:color="auto" w:frame="1"/>
          <w:shd w:val="clear" w:color="auto" w:fill="FFFFFF"/>
        </w:rPr>
        <w:t xml:space="preserve">ти Эвенкии </w:t>
      </w:r>
      <w:r w:rsidRPr="00CB553C">
        <w:rPr>
          <w:rFonts w:asciiTheme="minorHAnsi" w:hAnsiTheme="minorHAnsi"/>
          <w:bCs/>
          <w:color w:val="000000" w:themeColor="text1"/>
          <w:sz w:val="22"/>
          <w:szCs w:val="22"/>
          <w:bdr w:val="none" w:sz="0" w:space="0" w:color="auto" w:frame="1"/>
          <w:shd w:val="clear" w:color="auto" w:fill="FFFFFF"/>
        </w:rPr>
        <w:t xml:space="preserve">в обеспечении </w:t>
      </w:r>
      <w:r w:rsidR="00716189">
        <w:rPr>
          <w:rFonts w:asciiTheme="minorHAnsi" w:hAnsiTheme="minorHAnsi"/>
          <w:color w:val="000000" w:themeColor="text1"/>
          <w:sz w:val="22"/>
          <w:szCs w:val="22"/>
        </w:rPr>
        <w:t>продовольствием</w:t>
      </w:r>
      <w:r w:rsidRPr="00CB553C">
        <w:rPr>
          <w:rFonts w:asciiTheme="minorHAnsi" w:hAnsiTheme="minorHAnsi"/>
          <w:bCs/>
          <w:color w:val="000000" w:themeColor="text1"/>
          <w:sz w:val="22"/>
          <w:szCs w:val="22"/>
          <w:bdr w:val="none" w:sz="0" w:space="0" w:color="auto" w:frame="1"/>
          <w:shd w:val="clear" w:color="auto" w:fill="FFFFFF"/>
        </w:rPr>
        <w:t xml:space="preserve"> и топливом</w:t>
      </w:r>
      <w:r w:rsidR="006F2C52">
        <w:rPr>
          <w:rFonts w:asciiTheme="minorHAnsi" w:hAnsiTheme="minorHAnsi"/>
          <w:bCs/>
          <w:color w:val="000000" w:themeColor="text1"/>
          <w:sz w:val="22"/>
          <w:szCs w:val="22"/>
          <w:bdr w:val="none" w:sz="0" w:space="0" w:color="auto" w:frame="1"/>
          <w:shd w:val="clear" w:color="auto" w:fill="FFFFFF"/>
        </w:rPr>
        <w:t xml:space="preserve">. </w:t>
      </w:r>
      <w:r w:rsidRPr="00CB553C">
        <w:rPr>
          <w:rFonts w:asciiTheme="minorHAnsi" w:hAnsiTheme="minorHAnsi"/>
          <w:bCs/>
          <w:color w:val="000000" w:themeColor="text1"/>
          <w:sz w:val="22"/>
          <w:szCs w:val="22"/>
          <w:bdr w:val="none" w:sz="0" w:space="0" w:color="auto" w:frame="1"/>
          <w:shd w:val="clear" w:color="auto" w:fill="FFFFFF"/>
        </w:rPr>
        <w:t xml:space="preserve">Это необходимо для </w:t>
      </w:r>
      <w:r w:rsidR="00716189">
        <w:rPr>
          <w:rFonts w:asciiTheme="minorHAnsi" w:hAnsiTheme="minorHAnsi"/>
          <w:color w:val="000000" w:themeColor="text1"/>
          <w:sz w:val="22"/>
          <w:szCs w:val="22"/>
        </w:rPr>
        <w:t>того</w:t>
      </w:r>
      <w:r w:rsidRPr="00CB553C">
        <w:rPr>
          <w:rFonts w:asciiTheme="minorHAnsi" w:hAnsiTheme="minorHAnsi"/>
          <w:bCs/>
          <w:color w:val="000000" w:themeColor="text1"/>
          <w:sz w:val="22"/>
          <w:szCs w:val="22"/>
          <w:bdr w:val="none" w:sz="0" w:space="0" w:color="auto" w:frame="1"/>
          <w:shd w:val="clear" w:color="auto" w:fill="FFFFFF"/>
        </w:rPr>
        <w:t xml:space="preserve">, чтобы </w:t>
      </w:r>
      <w:r w:rsidR="00716189">
        <w:rPr>
          <w:rFonts w:asciiTheme="minorHAnsi" w:hAnsiTheme="minorHAnsi"/>
          <w:color w:val="000000" w:themeColor="text1"/>
          <w:sz w:val="22"/>
          <w:szCs w:val="22"/>
        </w:rPr>
        <w:t>умен</w:t>
      </w:r>
      <w:r w:rsidR="00716189">
        <w:rPr>
          <w:rFonts w:asciiTheme="minorHAnsi" w:hAnsiTheme="minorHAnsi"/>
          <w:color w:val="000000" w:themeColor="text1"/>
          <w:sz w:val="22"/>
          <w:szCs w:val="22"/>
        </w:rPr>
        <w:t>ь</w:t>
      </w:r>
      <w:r w:rsidR="00716189">
        <w:rPr>
          <w:rFonts w:asciiTheme="minorHAnsi" w:hAnsiTheme="minorHAnsi"/>
          <w:color w:val="000000" w:themeColor="text1"/>
          <w:sz w:val="22"/>
          <w:szCs w:val="22"/>
        </w:rPr>
        <w:t>шить</w:t>
      </w:r>
      <w:r w:rsidRPr="00CB553C">
        <w:rPr>
          <w:rFonts w:asciiTheme="minorHAnsi" w:hAnsiTheme="minorHAnsi"/>
          <w:bCs/>
          <w:color w:val="000000" w:themeColor="text1"/>
          <w:sz w:val="22"/>
          <w:szCs w:val="22"/>
          <w:bdr w:val="none" w:sz="0" w:space="0" w:color="auto" w:frame="1"/>
          <w:shd w:val="clear" w:color="auto" w:fill="FFFFFF"/>
        </w:rPr>
        <w:t xml:space="preserve"> огромные </w:t>
      </w:r>
      <w:r w:rsidR="00716189">
        <w:rPr>
          <w:rFonts w:asciiTheme="minorHAnsi" w:hAnsiTheme="minorHAnsi"/>
          <w:color w:val="000000" w:themeColor="text1"/>
          <w:sz w:val="22"/>
          <w:szCs w:val="22"/>
        </w:rPr>
        <w:t>расходы</w:t>
      </w:r>
      <w:r w:rsidRPr="00CB553C">
        <w:rPr>
          <w:rFonts w:asciiTheme="minorHAnsi" w:hAnsiTheme="minorHAnsi"/>
          <w:bCs/>
          <w:color w:val="000000" w:themeColor="text1"/>
          <w:sz w:val="22"/>
          <w:szCs w:val="22"/>
          <w:bdr w:val="none" w:sz="0" w:space="0" w:color="auto" w:frame="1"/>
          <w:shd w:val="clear" w:color="auto" w:fill="FFFFFF"/>
        </w:rPr>
        <w:t xml:space="preserve">, возникающие </w:t>
      </w:r>
      <w:r w:rsidR="00716189">
        <w:rPr>
          <w:rFonts w:asciiTheme="minorHAnsi" w:hAnsiTheme="minorHAnsi"/>
          <w:color w:val="000000" w:themeColor="text1"/>
          <w:sz w:val="22"/>
          <w:szCs w:val="22"/>
        </w:rPr>
        <w:t>из-за</w:t>
      </w:r>
      <w:r w:rsidRPr="00CB553C">
        <w:rPr>
          <w:rFonts w:asciiTheme="minorHAnsi" w:hAnsiTheme="minorHAnsi"/>
          <w:bCs/>
          <w:color w:val="000000" w:themeColor="text1"/>
          <w:sz w:val="22"/>
          <w:szCs w:val="22"/>
          <w:bdr w:val="none" w:sz="0" w:space="0" w:color="auto" w:frame="1"/>
          <w:shd w:val="clear" w:color="auto" w:fill="FFFFFF"/>
        </w:rPr>
        <w:t xml:space="preserve"> необходимости </w:t>
      </w:r>
      <w:r w:rsidR="00716189">
        <w:rPr>
          <w:rFonts w:asciiTheme="minorHAnsi" w:hAnsiTheme="minorHAnsi"/>
          <w:color w:val="000000" w:themeColor="text1"/>
          <w:sz w:val="22"/>
          <w:szCs w:val="22"/>
        </w:rPr>
        <w:t>подде</w:t>
      </w:r>
      <w:r w:rsidR="00716189">
        <w:rPr>
          <w:rFonts w:asciiTheme="minorHAnsi" w:hAnsiTheme="minorHAnsi"/>
          <w:color w:val="000000" w:themeColor="text1"/>
          <w:sz w:val="22"/>
          <w:szCs w:val="22"/>
        </w:rPr>
        <w:t>р</w:t>
      </w:r>
      <w:r w:rsidR="00716189">
        <w:rPr>
          <w:rFonts w:asciiTheme="minorHAnsi" w:hAnsiTheme="minorHAnsi"/>
          <w:color w:val="000000" w:themeColor="text1"/>
          <w:sz w:val="22"/>
          <w:szCs w:val="22"/>
        </w:rPr>
        <w:t>живать</w:t>
      </w:r>
      <w:r w:rsidRPr="00CB553C">
        <w:rPr>
          <w:rFonts w:asciiTheme="minorHAnsi" w:hAnsiTheme="minorHAnsi"/>
          <w:bCs/>
          <w:color w:val="000000" w:themeColor="text1"/>
          <w:sz w:val="22"/>
          <w:szCs w:val="22"/>
          <w:bdr w:val="none" w:sz="0" w:space="0" w:color="auto" w:frame="1"/>
          <w:shd w:val="clear" w:color="auto" w:fill="FFFFFF"/>
        </w:rPr>
        <w:t xml:space="preserve"> социально </w:t>
      </w:r>
      <w:r w:rsidR="00716189">
        <w:rPr>
          <w:rFonts w:asciiTheme="minorHAnsi" w:hAnsiTheme="minorHAnsi"/>
          <w:color w:val="000000" w:themeColor="text1"/>
          <w:sz w:val="22"/>
          <w:szCs w:val="22"/>
        </w:rPr>
        <w:t>доступное</w:t>
      </w:r>
      <w:r w:rsidRPr="00CB553C">
        <w:rPr>
          <w:rFonts w:asciiTheme="minorHAnsi" w:hAnsiTheme="minorHAnsi"/>
          <w:bCs/>
          <w:color w:val="000000" w:themeColor="text1"/>
          <w:sz w:val="22"/>
          <w:szCs w:val="22"/>
          <w:bdr w:val="none" w:sz="0" w:space="0" w:color="auto" w:frame="1"/>
          <w:shd w:val="clear" w:color="auto" w:fill="FFFFFF"/>
        </w:rPr>
        <w:t xml:space="preserve"> потребление </w:t>
      </w:r>
      <w:r w:rsidR="00716189">
        <w:rPr>
          <w:rFonts w:asciiTheme="minorHAnsi" w:hAnsiTheme="minorHAnsi"/>
          <w:color w:val="000000" w:themeColor="text1"/>
          <w:sz w:val="22"/>
          <w:szCs w:val="22"/>
        </w:rPr>
        <w:t>населения</w:t>
      </w:r>
      <w:r w:rsidRPr="00CB553C">
        <w:rPr>
          <w:rFonts w:asciiTheme="minorHAnsi" w:hAnsiTheme="minorHAnsi"/>
          <w:bCs/>
          <w:color w:val="000000" w:themeColor="text1"/>
          <w:sz w:val="22"/>
          <w:szCs w:val="22"/>
          <w:bdr w:val="none" w:sz="0" w:space="0" w:color="auto" w:frame="1"/>
          <w:shd w:val="clear" w:color="auto" w:fill="FFFFFF"/>
        </w:rPr>
        <w:t xml:space="preserve">, </w:t>
      </w:r>
      <w:r w:rsidR="00716189">
        <w:rPr>
          <w:rFonts w:asciiTheme="minorHAnsi" w:hAnsiTheme="minorHAnsi"/>
          <w:bCs/>
          <w:color w:val="000000" w:themeColor="text1"/>
          <w:sz w:val="22"/>
          <w:szCs w:val="22"/>
          <w:bdr w:val="none" w:sz="0" w:space="0" w:color="auto" w:frame="1"/>
          <w:shd w:val="clear" w:color="auto" w:fill="FFFFFF"/>
        </w:rPr>
        <w:t xml:space="preserve">дорогих, </w:t>
      </w:r>
      <w:r w:rsidRPr="00CB553C">
        <w:rPr>
          <w:rFonts w:asciiTheme="minorHAnsi" w:hAnsiTheme="minorHAnsi"/>
          <w:bCs/>
          <w:color w:val="000000" w:themeColor="text1"/>
          <w:sz w:val="22"/>
          <w:szCs w:val="22"/>
          <w:bdr w:val="none" w:sz="0" w:space="0" w:color="auto" w:frame="1"/>
          <w:shd w:val="clear" w:color="auto" w:fill="FFFFFF"/>
        </w:rPr>
        <w:t>но жи</w:t>
      </w:r>
      <w:r w:rsidRPr="00CB553C">
        <w:rPr>
          <w:rFonts w:asciiTheme="minorHAnsi" w:hAnsiTheme="minorHAnsi"/>
          <w:bCs/>
          <w:color w:val="000000" w:themeColor="text1"/>
          <w:sz w:val="22"/>
          <w:szCs w:val="22"/>
          <w:bdr w:val="none" w:sz="0" w:space="0" w:color="auto" w:frame="1"/>
          <w:shd w:val="clear" w:color="auto" w:fill="FFFFFF"/>
        </w:rPr>
        <w:t>з</w:t>
      </w:r>
      <w:r w:rsidRPr="00CB553C">
        <w:rPr>
          <w:rFonts w:asciiTheme="minorHAnsi" w:hAnsiTheme="minorHAnsi"/>
          <w:bCs/>
          <w:color w:val="000000" w:themeColor="text1"/>
          <w:sz w:val="22"/>
          <w:szCs w:val="22"/>
          <w:bdr w:val="none" w:sz="0" w:space="0" w:color="auto" w:frame="1"/>
          <w:shd w:val="clear" w:color="auto" w:fill="FFFFFF"/>
        </w:rPr>
        <w:t xml:space="preserve">ненно </w:t>
      </w:r>
      <w:r w:rsidR="00716189">
        <w:rPr>
          <w:rFonts w:asciiTheme="minorHAnsi" w:hAnsiTheme="minorHAnsi"/>
          <w:bCs/>
          <w:color w:val="000000" w:themeColor="text1"/>
          <w:sz w:val="22"/>
          <w:szCs w:val="22"/>
          <w:bdr w:val="none" w:sz="0" w:space="0" w:color="auto" w:frame="1"/>
          <w:shd w:val="clear" w:color="auto" w:fill="FFFFFF"/>
        </w:rPr>
        <w:t>необходимых</w:t>
      </w:r>
      <w:r w:rsidRPr="00CB553C">
        <w:rPr>
          <w:rFonts w:asciiTheme="minorHAnsi" w:hAnsiTheme="minorHAnsi"/>
          <w:bCs/>
          <w:color w:val="000000" w:themeColor="text1"/>
          <w:sz w:val="22"/>
          <w:szCs w:val="22"/>
          <w:bdr w:val="none" w:sz="0" w:space="0" w:color="auto" w:frame="1"/>
          <w:shd w:val="clear" w:color="auto" w:fill="FFFFFF"/>
        </w:rPr>
        <w:t xml:space="preserve"> ресурсов. </w:t>
      </w:r>
    </w:p>
    <w:p w:rsidR="009822A7" w:rsidRPr="00CB553C" w:rsidRDefault="009822A7" w:rsidP="006E7D88">
      <w:pPr>
        <w:pStyle w:val="a6"/>
        <w:spacing w:before="0" w:beforeAutospacing="0" w:after="0" w:afterAutospacing="0"/>
        <w:ind w:firstLine="709"/>
        <w:jc w:val="both"/>
        <w:textAlignment w:val="baseline"/>
        <w:rPr>
          <w:rFonts w:asciiTheme="minorHAnsi" w:hAnsiTheme="minorHAnsi"/>
          <w:bCs/>
          <w:color w:val="000000" w:themeColor="text1"/>
          <w:sz w:val="22"/>
          <w:szCs w:val="22"/>
          <w:bdr w:val="none" w:sz="0" w:space="0" w:color="auto" w:frame="1"/>
          <w:shd w:val="clear" w:color="auto" w:fill="FFFFFF"/>
        </w:rPr>
      </w:pPr>
      <w:r w:rsidRPr="00CB553C">
        <w:rPr>
          <w:rFonts w:asciiTheme="minorHAnsi" w:hAnsiTheme="minorHAnsi"/>
          <w:bCs/>
          <w:color w:val="000000" w:themeColor="text1"/>
          <w:sz w:val="22"/>
          <w:szCs w:val="22"/>
          <w:bdr w:val="none" w:sz="0" w:space="0" w:color="auto" w:frame="1"/>
          <w:shd w:val="clear" w:color="auto" w:fill="FFFFFF"/>
        </w:rPr>
        <w:t xml:space="preserve">2. </w:t>
      </w:r>
      <w:r w:rsidR="00716189">
        <w:rPr>
          <w:rFonts w:asciiTheme="minorHAnsi" w:hAnsiTheme="minorHAnsi"/>
          <w:color w:val="000000" w:themeColor="text1"/>
          <w:sz w:val="22"/>
          <w:szCs w:val="22"/>
        </w:rPr>
        <w:t>Накопление</w:t>
      </w:r>
      <w:r w:rsidRPr="00CB553C">
        <w:rPr>
          <w:rFonts w:asciiTheme="minorHAnsi" w:hAnsiTheme="minorHAnsi"/>
          <w:bCs/>
          <w:color w:val="000000" w:themeColor="text1"/>
          <w:sz w:val="22"/>
          <w:szCs w:val="22"/>
          <w:bdr w:val="none" w:sz="0" w:space="0" w:color="auto" w:frame="1"/>
          <w:shd w:val="clear" w:color="auto" w:fill="FFFFFF"/>
        </w:rPr>
        <w:t xml:space="preserve"> внутренних </w:t>
      </w:r>
      <w:r w:rsidR="00716189">
        <w:rPr>
          <w:rFonts w:asciiTheme="minorHAnsi" w:hAnsiTheme="minorHAnsi"/>
          <w:color w:val="000000" w:themeColor="text1"/>
          <w:sz w:val="22"/>
          <w:szCs w:val="22"/>
        </w:rPr>
        <w:t>резервов</w:t>
      </w:r>
      <w:r w:rsidRPr="00CB553C">
        <w:rPr>
          <w:rFonts w:asciiTheme="minorHAnsi" w:hAnsiTheme="minorHAnsi"/>
          <w:bCs/>
          <w:color w:val="000000" w:themeColor="text1"/>
          <w:sz w:val="22"/>
          <w:szCs w:val="22"/>
          <w:bdr w:val="none" w:sz="0" w:space="0" w:color="auto" w:frame="1"/>
          <w:shd w:val="clear" w:color="auto" w:fill="FFFFFF"/>
        </w:rPr>
        <w:t xml:space="preserve">. Это необходимо для </w:t>
      </w:r>
      <w:r w:rsidR="00716189">
        <w:rPr>
          <w:rFonts w:asciiTheme="minorHAnsi" w:hAnsiTheme="minorHAnsi"/>
          <w:color w:val="000000" w:themeColor="text1"/>
          <w:sz w:val="22"/>
          <w:szCs w:val="22"/>
        </w:rPr>
        <w:t>обе</w:t>
      </w:r>
      <w:r w:rsidR="00716189">
        <w:rPr>
          <w:rFonts w:asciiTheme="minorHAnsi" w:hAnsiTheme="minorHAnsi"/>
          <w:color w:val="000000" w:themeColor="text1"/>
          <w:sz w:val="22"/>
          <w:szCs w:val="22"/>
        </w:rPr>
        <w:t>с</w:t>
      </w:r>
      <w:r w:rsidR="00716189">
        <w:rPr>
          <w:rFonts w:asciiTheme="minorHAnsi" w:hAnsiTheme="minorHAnsi"/>
          <w:color w:val="000000" w:themeColor="text1"/>
          <w:sz w:val="22"/>
          <w:szCs w:val="22"/>
        </w:rPr>
        <w:t>печения</w:t>
      </w:r>
      <w:r w:rsidRPr="00CB553C">
        <w:rPr>
          <w:rFonts w:asciiTheme="minorHAnsi" w:hAnsiTheme="minorHAnsi"/>
          <w:bCs/>
          <w:color w:val="000000" w:themeColor="text1"/>
          <w:sz w:val="22"/>
          <w:szCs w:val="22"/>
          <w:bdr w:val="none" w:sz="0" w:space="0" w:color="auto" w:frame="1"/>
          <w:shd w:val="clear" w:color="auto" w:fill="FFFFFF"/>
        </w:rPr>
        <w:t xml:space="preserve"> дальнейшего  развития </w:t>
      </w:r>
      <w:r w:rsidR="00716189">
        <w:rPr>
          <w:rFonts w:asciiTheme="minorHAnsi" w:hAnsiTheme="minorHAnsi"/>
          <w:color w:val="000000" w:themeColor="text1"/>
          <w:sz w:val="22"/>
          <w:szCs w:val="22"/>
        </w:rPr>
        <w:t>региона</w:t>
      </w:r>
      <w:r w:rsidRPr="00CB553C">
        <w:rPr>
          <w:rFonts w:asciiTheme="minorHAnsi" w:hAnsiTheme="minorHAnsi"/>
          <w:bCs/>
          <w:color w:val="000000" w:themeColor="text1"/>
          <w:sz w:val="22"/>
          <w:szCs w:val="22"/>
          <w:bdr w:val="none" w:sz="0" w:space="0" w:color="auto" w:frame="1"/>
          <w:shd w:val="clear" w:color="auto" w:fill="FFFFFF"/>
        </w:rPr>
        <w:t xml:space="preserve">. Внутренние </w:t>
      </w:r>
      <w:r w:rsidR="00716189">
        <w:rPr>
          <w:rFonts w:asciiTheme="minorHAnsi" w:hAnsiTheme="minorHAnsi"/>
          <w:color w:val="000000" w:themeColor="text1"/>
          <w:sz w:val="22"/>
          <w:szCs w:val="22"/>
        </w:rPr>
        <w:t>резервы</w:t>
      </w:r>
      <w:r w:rsidRPr="00CB553C">
        <w:rPr>
          <w:rFonts w:asciiTheme="minorHAnsi" w:hAnsiTheme="minorHAnsi"/>
          <w:bCs/>
          <w:color w:val="000000" w:themeColor="text1"/>
          <w:sz w:val="22"/>
          <w:szCs w:val="22"/>
          <w:bdr w:val="none" w:sz="0" w:space="0" w:color="auto" w:frame="1"/>
          <w:shd w:val="clear" w:color="auto" w:fill="FFFFFF"/>
        </w:rPr>
        <w:t xml:space="preserve"> потр</w:t>
      </w:r>
      <w:r w:rsidRPr="00CB553C">
        <w:rPr>
          <w:rFonts w:asciiTheme="minorHAnsi" w:hAnsiTheme="minorHAnsi"/>
          <w:bCs/>
          <w:color w:val="000000" w:themeColor="text1"/>
          <w:sz w:val="22"/>
          <w:szCs w:val="22"/>
          <w:bdr w:val="none" w:sz="0" w:space="0" w:color="auto" w:frame="1"/>
          <w:shd w:val="clear" w:color="auto" w:fill="FFFFFF"/>
        </w:rPr>
        <w:t>е</w:t>
      </w:r>
      <w:r w:rsidRPr="00CB553C">
        <w:rPr>
          <w:rFonts w:asciiTheme="minorHAnsi" w:hAnsiTheme="minorHAnsi"/>
          <w:bCs/>
          <w:color w:val="000000" w:themeColor="text1"/>
          <w:sz w:val="22"/>
          <w:szCs w:val="22"/>
          <w:bdr w:val="none" w:sz="0" w:space="0" w:color="auto" w:frame="1"/>
          <w:shd w:val="clear" w:color="auto" w:fill="FFFFFF"/>
        </w:rPr>
        <w:t xml:space="preserve">буются для </w:t>
      </w:r>
      <w:r w:rsidR="00716189">
        <w:rPr>
          <w:rFonts w:asciiTheme="minorHAnsi" w:hAnsiTheme="minorHAnsi"/>
          <w:color w:val="000000" w:themeColor="text1"/>
          <w:sz w:val="22"/>
          <w:szCs w:val="22"/>
        </w:rPr>
        <w:t>создания</w:t>
      </w:r>
      <w:r w:rsidRPr="00CB553C">
        <w:rPr>
          <w:rFonts w:asciiTheme="minorHAnsi" w:hAnsiTheme="minorHAnsi"/>
          <w:bCs/>
          <w:color w:val="000000" w:themeColor="text1"/>
          <w:sz w:val="22"/>
          <w:szCs w:val="22"/>
          <w:bdr w:val="none" w:sz="0" w:space="0" w:color="auto" w:frame="1"/>
          <w:shd w:val="clear" w:color="auto" w:fill="FFFFFF"/>
        </w:rPr>
        <w:t xml:space="preserve"> и развития  отраслей </w:t>
      </w:r>
      <w:r w:rsidR="00716189">
        <w:rPr>
          <w:rFonts w:asciiTheme="minorHAnsi" w:hAnsiTheme="minorHAnsi"/>
          <w:color w:val="000000" w:themeColor="text1"/>
          <w:sz w:val="22"/>
          <w:szCs w:val="22"/>
        </w:rPr>
        <w:t>промышленности</w:t>
      </w:r>
      <w:r w:rsidRPr="00CB553C">
        <w:rPr>
          <w:rFonts w:asciiTheme="minorHAnsi" w:hAnsiTheme="minorHAnsi"/>
          <w:bCs/>
          <w:color w:val="000000" w:themeColor="text1"/>
          <w:sz w:val="22"/>
          <w:szCs w:val="22"/>
          <w:bdr w:val="none" w:sz="0" w:space="0" w:color="auto" w:frame="1"/>
          <w:shd w:val="clear" w:color="auto" w:fill="FFFFFF"/>
        </w:rPr>
        <w:t xml:space="preserve">, способных </w:t>
      </w:r>
      <w:r w:rsidR="00716189">
        <w:rPr>
          <w:rFonts w:asciiTheme="minorHAnsi" w:hAnsiTheme="minorHAnsi"/>
          <w:color w:val="000000" w:themeColor="text1"/>
          <w:sz w:val="22"/>
          <w:szCs w:val="22"/>
        </w:rPr>
        <w:t>создавать</w:t>
      </w:r>
      <w:r w:rsidRPr="00CB553C">
        <w:rPr>
          <w:rFonts w:asciiTheme="minorHAnsi" w:hAnsiTheme="minorHAnsi"/>
          <w:bCs/>
          <w:color w:val="000000" w:themeColor="text1"/>
          <w:sz w:val="22"/>
          <w:szCs w:val="22"/>
          <w:bdr w:val="none" w:sz="0" w:space="0" w:color="auto" w:frame="1"/>
          <w:shd w:val="clear" w:color="auto" w:fill="FFFFFF"/>
        </w:rPr>
        <w:t xml:space="preserve"> продукцию с  добавленной ст</w:t>
      </w:r>
      <w:r w:rsidR="00716189">
        <w:rPr>
          <w:rFonts w:asciiTheme="minorHAnsi" w:hAnsiTheme="minorHAnsi"/>
          <w:color w:val="000000" w:themeColor="text1"/>
          <w:sz w:val="22"/>
          <w:szCs w:val="22"/>
        </w:rPr>
        <w:t>оимостью</w:t>
      </w:r>
      <w:r w:rsidRPr="00CB553C">
        <w:rPr>
          <w:rFonts w:asciiTheme="minorHAnsi" w:hAnsiTheme="minorHAnsi"/>
          <w:bCs/>
          <w:color w:val="000000" w:themeColor="text1"/>
          <w:sz w:val="22"/>
          <w:szCs w:val="22"/>
          <w:bdr w:val="none" w:sz="0" w:space="0" w:color="auto" w:frame="1"/>
          <w:shd w:val="clear" w:color="auto" w:fill="FFFFFF"/>
        </w:rPr>
        <w:t xml:space="preserve">. </w:t>
      </w:r>
    </w:p>
    <w:p w:rsidR="00716189" w:rsidRDefault="009822A7" w:rsidP="006E7D88">
      <w:pPr>
        <w:pStyle w:val="a6"/>
        <w:spacing w:before="0" w:beforeAutospacing="0" w:after="0" w:afterAutospacing="0"/>
        <w:ind w:firstLine="709"/>
        <w:jc w:val="both"/>
        <w:textAlignment w:val="baseline"/>
        <w:rPr>
          <w:rFonts w:asciiTheme="minorHAnsi" w:hAnsiTheme="minorHAnsi"/>
          <w:color w:val="000000" w:themeColor="text1"/>
          <w:sz w:val="22"/>
          <w:szCs w:val="22"/>
        </w:rPr>
      </w:pPr>
      <w:r w:rsidRPr="00CB553C">
        <w:rPr>
          <w:rFonts w:asciiTheme="minorHAnsi" w:hAnsiTheme="minorHAnsi"/>
          <w:bCs/>
          <w:color w:val="000000" w:themeColor="text1"/>
          <w:sz w:val="22"/>
          <w:szCs w:val="22"/>
          <w:bdr w:val="none" w:sz="0" w:space="0" w:color="auto" w:frame="1"/>
          <w:shd w:val="clear" w:color="auto" w:fill="FFFFFF"/>
        </w:rPr>
        <w:t xml:space="preserve">3. Первоначальная </w:t>
      </w:r>
      <w:r w:rsidR="00716189">
        <w:rPr>
          <w:rFonts w:asciiTheme="minorHAnsi" w:hAnsiTheme="minorHAnsi"/>
          <w:color w:val="000000" w:themeColor="text1"/>
          <w:sz w:val="22"/>
          <w:szCs w:val="22"/>
        </w:rPr>
        <w:t>индустриализация</w:t>
      </w:r>
      <w:r w:rsidRPr="00CB553C">
        <w:rPr>
          <w:rFonts w:asciiTheme="minorHAnsi" w:hAnsiTheme="minorHAnsi"/>
          <w:bCs/>
          <w:color w:val="000000" w:themeColor="text1"/>
          <w:sz w:val="22"/>
          <w:szCs w:val="22"/>
          <w:bdr w:val="none" w:sz="0" w:space="0" w:color="auto" w:frame="1"/>
          <w:shd w:val="clear" w:color="auto" w:fill="FFFFFF"/>
        </w:rPr>
        <w:t xml:space="preserve">. Это создание </w:t>
      </w:r>
      <w:r w:rsidR="00716189">
        <w:rPr>
          <w:rFonts w:asciiTheme="minorHAnsi" w:hAnsiTheme="minorHAnsi"/>
          <w:color w:val="000000" w:themeColor="text1"/>
          <w:sz w:val="22"/>
          <w:szCs w:val="22"/>
        </w:rPr>
        <w:t>базовой</w:t>
      </w:r>
      <w:r w:rsidRPr="00CB553C">
        <w:rPr>
          <w:rFonts w:asciiTheme="minorHAnsi" w:hAnsiTheme="minorHAnsi"/>
          <w:bCs/>
          <w:color w:val="000000" w:themeColor="text1"/>
          <w:sz w:val="22"/>
          <w:szCs w:val="22"/>
          <w:bdr w:val="none" w:sz="0" w:space="0" w:color="auto" w:frame="1"/>
          <w:shd w:val="clear" w:color="auto" w:fill="FFFFFF"/>
        </w:rPr>
        <w:t xml:space="preserve"> инфраструктуры (</w:t>
      </w:r>
      <w:r w:rsidR="00716189">
        <w:rPr>
          <w:rFonts w:asciiTheme="minorHAnsi" w:hAnsiTheme="minorHAnsi"/>
          <w:color w:val="000000" w:themeColor="text1"/>
          <w:sz w:val="22"/>
          <w:szCs w:val="22"/>
        </w:rPr>
        <w:t>промышленной</w:t>
      </w:r>
      <w:r w:rsidRPr="00CB553C">
        <w:rPr>
          <w:rFonts w:asciiTheme="minorHAnsi" w:hAnsiTheme="minorHAnsi"/>
          <w:bCs/>
          <w:color w:val="000000" w:themeColor="text1"/>
          <w:sz w:val="22"/>
          <w:szCs w:val="22"/>
          <w:bdr w:val="none" w:sz="0" w:space="0" w:color="auto" w:frame="1"/>
          <w:shd w:val="clear" w:color="auto" w:fill="FFFFFF"/>
        </w:rPr>
        <w:t xml:space="preserve">, транспортной, </w:t>
      </w:r>
      <w:r w:rsidR="00716189">
        <w:rPr>
          <w:rFonts w:asciiTheme="minorHAnsi" w:hAnsiTheme="minorHAnsi"/>
          <w:color w:val="000000" w:themeColor="text1"/>
          <w:sz w:val="22"/>
          <w:szCs w:val="22"/>
        </w:rPr>
        <w:t>инженерной</w:t>
      </w:r>
      <w:r w:rsidRPr="00CB553C">
        <w:rPr>
          <w:rFonts w:asciiTheme="minorHAnsi" w:hAnsiTheme="minorHAnsi"/>
          <w:bCs/>
          <w:color w:val="000000" w:themeColor="text1"/>
          <w:sz w:val="22"/>
          <w:szCs w:val="22"/>
          <w:bdr w:val="none" w:sz="0" w:space="0" w:color="auto" w:frame="1"/>
          <w:shd w:val="clear" w:color="auto" w:fill="FFFFFF"/>
        </w:rPr>
        <w:t>) для н</w:t>
      </w:r>
      <w:r w:rsidRPr="00CB553C">
        <w:rPr>
          <w:rFonts w:asciiTheme="minorHAnsi" w:hAnsiTheme="minorHAnsi"/>
          <w:bCs/>
          <w:color w:val="000000" w:themeColor="text1"/>
          <w:sz w:val="22"/>
          <w:szCs w:val="22"/>
          <w:bdr w:val="none" w:sz="0" w:space="0" w:color="auto" w:frame="1"/>
          <w:shd w:val="clear" w:color="auto" w:fill="FFFFFF"/>
        </w:rPr>
        <w:t>о</w:t>
      </w:r>
      <w:r w:rsidRPr="00CB553C">
        <w:rPr>
          <w:rFonts w:asciiTheme="minorHAnsi" w:hAnsiTheme="minorHAnsi"/>
          <w:bCs/>
          <w:color w:val="000000" w:themeColor="text1"/>
          <w:sz w:val="22"/>
          <w:szCs w:val="22"/>
          <w:bdr w:val="none" w:sz="0" w:space="0" w:color="auto" w:frame="1"/>
          <w:shd w:val="clear" w:color="auto" w:fill="FFFFFF"/>
        </w:rPr>
        <w:t xml:space="preserve">вых </w:t>
      </w:r>
      <w:r w:rsidR="00716189">
        <w:rPr>
          <w:rFonts w:asciiTheme="minorHAnsi" w:hAnsiTheme="minorHAnsi"/>
          <w:color w:val="000000" w:themeColor="text1"/>
          <w:sz w:val="22"/>
          <w:szCs w:val="22"/>
        </w:rPr>
        <w:t>отраслей</w:t>
      </w:r>
      <w:r w:rsidRPr="00CB553C">
        <w:rPr>
          <w:rFonts w:asciiTheme="minorHAnsi" w:hAnsiTheme="minorHAnsi"/>
          <w:bCs/>
          <w:color w:val="000000" w:themeColor="text1"/>
          <w:sz w:val="22"/>
          <w:szCs w:val="22"/>
          <w:bdr w:val="none" w:sz="0" w:space="0" w:color="auto" w:frame="1"/>
          <w:shd w:val="clear" w:color="auto" w:fill="FFFFFF"/>
        </w:rPr>
        <w:t xml:space="preserve"> промыш</w:t>
      </w:r>
      <w:r w:rsidR="00716189">
        <w:rPr>
          <w:rFonts w:asciiTheme="minorHAnsi" w:hAnsiTheme="minorHAnsi"/>
          <w:bCs/>
          <w:color w:val="000000" w:themeColor="text1"/>
          <w:sz w:val="22"/>
          <w:szCs w:val="22"/>
          <w:bdr w:val="none" w:sz="0" w:space="0" w:color="auto" w:frame="1"/>
          <w:shd w:val="clear" w:color="auto" w:fill="FFFFFF"/>
        </w:rPr>
        <w:t>ленности.</w:t>
      </w:r>
      <w:r w:rsidRPr="00CB553C">
        <w:rPr>
          <w:rFonts w:asciiTheme="minorHAnsi" w:hAnsiTheme="minorHAnsi"/>
          <w:bCs/>
          <w:color w:val="000000" w:themeColor="text1"/>
          <w:sz w:val="22"/>
          <w:szCs w:val="22"/>
          <w:bdr w:val="none" w:sz="0" w:space="0" w:color="auto" w:frame="1"/>
          <w:shd w:val="clear" w:color="auto" w:fill="FFFFFF"/>
        </w:rPr>
        <w:t xml:space="preserve"> </w:t>
      </w:r>
    </w:p>
    <w:p w:rsidR="009822A7" w:rsidRPr="00CB553C" w:rsidRDefault="009822A7" w:rsidP="006E7D88">
      <w:pPr>
        <w:pStyle w:val="a6"/>
        <w:spacing w:before="0" w:beforeAutospacing="0" w:after="0" w:afterAutospacing="0"/>
        <w:ind w:firstLine="709"/>
        <w:jc w:val="both"/>
        <w:textAlignment w:val="baseline"/>
        <w:rPr>
          <w:rFonts w:asciiTheme="minorHAnsi" w:hAnsiTheme="minorHAnsi"/>
          <w:bCs/>
          <w:color w:val="000000" w:themeColor="text1"/>
          <w:sz w:val="22"/>
          <w:szCs w:val="22"/>
          <w:bdr w:val="none" w:sz="0" w:space="0" w:color="auto" w:frame="1"/>
          <w:shd w:val="clear" w:color="auto" w:fill="FFFFFF"/>
        </w:rPr>
      </w:pPr>
      <w:r w:rsidRPr="00CB553C">
        <w:rPr>
          <w:rFonts w:asciiTheme="minorHAnsi" w:hAnsiTheme="minorHAnsi"/>
          <w:color w:val="000000" w:themeColor="text1"/>
          <w:sz w:val="22"/>
          <w:szCs w:val="22"/>
        </w:rPr>
        <w:t xml:space="preserve">Основные </w:t>
      </w:r>
      <w:r w:rsidR="00716189">
        <w:rPr>
          <w:rFonts w:asciiTheme="minorHAnsi" w:hAnsiTheme="minorHAnsi"/>
          <w:color w:val="000000" w:themeColor="text1"/>
          <w:sz w:val="22"/>
          <w:szCs w:val="22"/>
        </w:rPr>
        <w:t>проблемы</w:t>
      </w:r>
      <w:r w:rsidRPr="00CB553C">
        <w:rPr>
          <w:rFonts w:asciiTheme="minorHAnsi" w:hAnsiTheme="minorHAnsi"/>
          <w:color w:val="000000" w:themeColor="text1"/>
          <w:sz w:val="22"/>
          <w:szCs w:val="22"/>
        </w:rPr>
        <w:t xml:space="preserve"> экономического  развития </w:t>
      </w:r>
      <w:r w:rsidR="00716189">
        <w:rPr>
          <w:rFonts w:asciiTheme="minorHAnsi" w:hAnsiTheme="minorHAnsi"/>
          <w:color w:val="000000" w:themeColor="text1"/>
          <w:sz w:val="22"/>
          <w:szCs w:val="22"/>
        </w:rPr>
        <w:t>региона</w:t>
      </w:r>
      <w:r w:rsidRPr="00CB553C">
        <w:rPr>
          <w:rFonts w:asciiTheme="minorHAnsi" w:hAnsiTheme="minorHAnsi"/>
          <w:color w:val="000000" w:themeColor="text1"/>
          <w:sz w:val="22"/>
          <w:szCs w:val="22"/>
        </w:rPr>
        <w:t>: выс</w:t>
      </w:r>
      <w:r w:rsidRPr="00CB553C">
        <w:rPr>
          <w:rFonts w:asciiTheme="minorHAnsi" w:hAnsiTheme="minorHAnsi"/>
          <w:color w:val="000000" w:themeColor="text1"/>
          <w:sz w:val="22"/>
          <w:szCs w:val="22"/>
        </w:rPr>
        <w:t>о</w:t>
      </w:r>
      <w:r w:rsidRPr="00CB553C">
        <w:rPr>
          <w:rFonts w:asciiTheme="minorHAnsi" w:hAnsiTheme="minorHAnsi"/>
          <w:color w:val="000000" w:themeColor="text1"/>
          <w:sz w:val="22"/>
          <w:szCs w:val="22"/>
        </w:rPr>
        <w:t xml:space="preserve">кие  издержки, </w:t>
      </w:r>
      <w:r w:rsidR="005E51C3">
        <w:rPr>
          <w:rFonts w:asciiTheme="minorHAnsi" w:hAnsiTheme="minorHAnsi"/>
          <w:color w:val="000000" w:themeColor="text1"/>
          <w:sz w:val="22"/>
          <w:szCs w:val="22"/>
        </w:rPr>
        <w:t>транспортная</w:t>
      </w:r>
      <w:r w:rsidRPr="00CB553C">
        <w:rPr>
          <w:rFonts w:asciiTheme="minorHAnsi" w:hAnsiTheme="minorHAnsi"/>
          <w:color w:val="000000" w:themeColor="text1"/>
          <w:sz w:val="22"/>
          <w:szCs w:val="22"/>
        </w:rPr>
        <w:t xml:space="preserve"> недоступность и «</w:t>
      </w:r>
      <w:r w:rsidR="005E51C3">
        <w:rPr>
          <w:rFonts w:asciiTheme="minorHAnsi" w:hAnsiTheme="minorHAnsi"/>
          <w:color w:val="000000" w:themeColor="text1"/>
          <w:sz w:val="22"/>
          <w:szCs w:val="22"/>
        </w:rPr>
        <w:t>островное</w:t>
      </w:r>
      <w:r w:rsidRPr="00CB553C">
        <w:rPr>
          <w:rFonts w:asciiTheme="minorHAnsi" w:hAnsiTheme="minorHAnsi"/>
          <w:color w:val="000000" w:themeColor="text1"/>
          <w:sz w:val="22"/>
          <w:szCs w:val="22"/>
        </w:rPr>
        <w:t xml:space="preserve">» экономико-географическое </w:t>
      </w:r>
      <w:r w:rsidR="005E51C3">
        <w:rPr>
          <w:rFonts w:asciiTheme="minorHAnsi" w:hAnsiTheme="minorHAnsi"/>
          <w:color w:val="000000" w:themeColor="text1"/>
          <w:sz w:val="22"/>
          <w:szCs w:val="22"/>
        </w:rPr>
        <w:t>положение</w:t>
      </w:r>
      <w:r w:rsidRPr="00CB553C">
        <w:rPr>
          <w:rFonts w:asciiTheme="minorHAnsi" w:hAnsiTheme="minorHAnsi"/>
          <w:color w:val="000000" w:themeColor="text1"/>
          <w:sz w:val="22"/>
          <w:szCs w:val="22"/>
        </w:rPr>
        <w:t xml:space="preserve">, практически </w:t>
      </w:r>
      <w:r w:rsidR="005E51C3">
        <w:rPr>
          <w:rFonts w:asciiTheme="minorHAnsi" w:hAnsiTheme="minorHAnsi"/>
          <w:color w:val="000000" w:themeColor="text1"/>
          <w:sz w:val="22"/>
          <w:szCs w:val="22"/>
        </w:rPr>
        <w:t>полное</w:t>
      </w:r>
      <w:r w:rsidRPr="00CB553C">
        <w:rPr>
          <w:rFonts w:asciiTheme="minorHAnsi" w:hAnsiTheme="minorHAnsi"/>
          <w:color w:val="000000" w:themeColor="text1"/>
          <w:sz w:val="22"/>
          <w:szCs w:val="22"/>
        </w:rPr>
        <w:t xml:space="preserve"> отсутствие  предпр</w:t>
      </w:r>
      <w:r w:rsidRPr="00CB553C">
        <w:rPr>
          <w:rFonts w:asciiTheme="minorHAnsi" w:hAnsiTheme="minorHAnsi"/>
          <w:color w:val="000000" w:themeColor="text1"/>
          <w:sz w:val="22"/>
          <w:szCs w:val="22"/>
        </w:rPr>
        <w:t>и</w:t>
      </w:r>
      <w:r w:rsidRPr="00CB553C">
        <w:rPr>
          <w:rFonts w:asciiTheme="minorHAnsi" w:hAnsiTheme="minorHAnsi"/>
          <w:color w:val="000000" w:themeColor="text1"/>
          <w:sz w:val="22"/>
          <w:szCs w:val="22"/>
        </w:rPr>
        <w:t xml:space="preserve">ятий и </w:t>
      </w:r>
      <w:r w:rsidR="005E51C3">
        <w:rPr>
          <w:rFonts w:asciiTheme="minorHAnsi" w:hAnsiTheme="minorHAnsi"/>
          <w:color w:val="000000" w:themeColor="text1"/>
          <w:sz w:val="22"/>
          <w:szCs w:val="22"/>
        </w:rPr>
        <w:t>многих сфер</w:t>
      </w:r>
      <w:r w:rsidRPr="00CB553C">
        <w:rPr>
          <w:rFonts w:asciiTheme="minorHAnsi" w:hAnsiTheme="minorHAnsi"/>
          <w:color w:val="000000" w:themeColor="text1"/>
          <w:sz w:val="22"/>
          <w:szCs w:val="22"/>
        </w:rPr>
        <w:t xml:space="preserve"> деятельности, </w:t>
      </w:r>
      <w:r w:rsidR="005E51C3">
        <w:rPr>
          <w:rFonts w:asciiTheme="minorHAnsi" w:hAnsiTheme="minorHAnsi"/>
          <w:color w:val="000000" w:themeColor="text1"/>
          <w:sz w:val="22"/>
          <w:szCs w:val="22"/>
        </w:rPr>
        <w:t>низкий</w:t>
      </w:r>
      <w:r w:rsidRPr="00CB553C">
        <w:rPr>
          <w:rFonts w:asciiTheme="minorHAnsi" w:hAnsiTheme="minorHAnsi"/>
          <w:color w:val="000000" w:themeColor="text1"/>
          <w:sz w:val="22"/>
          <w:szCs w:val="22"/>
        </w:rPr>
        <w:t xml:space="preserve"> уровень  изученности  мест</w:t>
      </w:r>
      <w:r w:rsidRPr="00CB553C">
        <w:rPr>
          <w:rFonts w:asciiTheme="minorHAnsi" w:hAnsiTheme="minorHAnsi"/>
          <w:color w:val="000000" w:themeColor="text1"/>
          <w:sz w:val="22"/>
          <w:szCs w:val="22"/>
        </w:rPr>
        <w:t>о</w:t>
      </w:r>
      <w:r w:rsidRPr="00CB553C">
        <w:rPr>
          <w:rFonts w:asciiTheme="minorHAnsi" w:hAnsiTheme="minorHAnsi"/>
          <w:color w:val="000000" w:themeColor="text1"/>
          <w:sz w:val="22"/>
          <w:szCs w:val="22"/>
        </w:rPr>
        <w:t xml:space="preserve">рождений </w:t>
      </w:r>
      <w:r w:rsidR="005E51C3">
        <w:rPr>
          <w:rFonts w:asciiTheme="minorHAnsi" w:hAnsiTheme="minorHAnsi"/>
          <w:color w:val="000000" w:themeColor="text1"/>
          <w:sz w:val="22"/>
          <w:szCs w:val="22"/>
        </w:rPr>
        <w:t>нефти</w:t>
      </w:r>
      <w:r w:rsidRPr="00CB553C">
        <w:rPr>
          <w:rFonts w:asciiTheme="minorHAnsi" w:hAnsiTheme="minorHAnsi"/>
          <w:color w:val="000000" w:themeColor="text1"/>
          <w:sz w:val="22"/>
          <w:szCs w:val="22"/>
        </w:rPr>
        <w:t xml:space="preserve">, газа, </w:t>
      </w:r>
      <w:r w:rsidR="005E51C3">
        <w:rPr>
          <w:rFonts w:asciiTheme="minorHAnsi" w:hAnsiTheme="minorHAnsi"/>
          <w:color w:val="000000" w:themeColor="text1"/>
          <w:sz w:val="22"/>
          <w:szCs w:val="22"/>
        </w:rPr>
        <w:t>угля</w:t>
      </w:r>
      <w:r w:rsidR="006F2C52">
        <w:rPr>
          <w:rFonts w:asciiTheme="minorHAnsi" w:hAnsiTheme="minorHAnsi"/>
          <w:color w:val="000000" w:themeColor="text1"/>
          <w:sz w:val="22"/>
          <w:szCs w:val="22"/>
        </w:rPr>
        <w:t>, цветных</w:t>
      </w:r>
      <w:r w:rsidRPr="00CB553C">
        <w:rPr>
          <w:rFonts w:asciiTheme="minorHAnsi" w:hAnsiTheme="minorHAnsi"/>
          <w:color w:val="000000" w:themeColor="text1"/>
          <w:sz w:val="22"/>
          <w:szCs w:val="22"/>
        </w:rPr>
        <w:t xml:space="preserve"> металлов  и др. </w:t>
      </w:r>
    </w:p>
    <w:p w:rsidR="009822A7"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lastRenderedPageBreak/>
        <w:t>Накопление финансовых ресурсов - очень важная задача, п</w:t>
      </w:r>
      <w:r w:rsidRPr="00164B0B">
        <w:rPr>
          <w:rFonts w:cs="Times New Roman"/>
          <w:color w:val="000000" w:themeColor="text1"/>
        </w:rPr>
        <w:t>о</w:t>
      </w:r>
      <w:r w:rsidRPr="00164B0B">
        <w:rPr>
          <w:rFonts w:cs="Times New Roman"/>
          <w:color w:val="000000" w:themeColor="text1"/>
        </w:rPr>
        <w:t>скольку именно этот фактор позволяет развивать эвенкийскую экон</w:t>
      </w:r>
      <w:r w:rsidRPr="00164B0B">
        <w:rPr>
          <w:rFonts w:cs="Times New Roman"/>
          <w:color w:val="000000" w:themeColor="text1"/>
        </w:rPr>
        <w:t>о</w:t>
      </w:r>
      <w:r w:rsidRPr="00164B0B">
        <w:rPr>
          <w:rFonts w:cs="Times New Roman"/>
          <w:color w:val="000000" w:themeColor="text1"/>
        </w:rPr>
        <w:t>мику в желательном направлении, вне зависимости от позиции и нам</w:t>
      </w:r>
      <w:r w:rsidRPr="00164B0B">
        <w:rPr>
          <w:rFonts w:cs="Times New Roman"/>
          <w:color w:val="000000" w:themeColor="text1"/>
        </w:rPr>
        <w:t>е</w:t>
      </w:r>
      <w:r w:rsidRPr="00164B0B">
        <w:rPr>
          <w:rFonts w:cs="Times New Roman"/>
          <w:color w:val="000000" w:themeColor="text1"/>
        </w:rPr>
        <w:t>рений инвесторов. Только таким образом можно уберечь Эвенкию от реализации проектов, вроде строительства Эвенкийской ГЭС, которые на деле разрушают экономику региона, а также блокируют на очень длительный промежуток времени какие-либо возможности ее разв</w:t>
      </w:r>
      <w:r w:rsidRPr="00164B0B">
        <w:rPr>
          <w:rFonts w:cs="Times New Roman"/>
          <w:color w:val="000000" w:themeColor="text1"/>
        </w:rPr>
        <w:t>и</w:t>
      </w:r>
      <w:r w:rsidRPr="00164B0B">
        <w:rPr>
          <w:rFonts w:cs="Times New Roman"/>
          <w:color w:val="000000" w:themeColor="text1"/>
        </w:rPr>
        <w:t>тия. Эвенкия обладает всеми условиями, чтобы со временем стать крупным промышленно-аграрным регионом, чье экономическое знач</w:t>
      </w:r>
      <w:r w:rsidRPr="00164B0B">
        <w:rPr>
          <w:rFonts w:cs="Times New Roman"/>
          <w:color w:val="000000" w:themeColor="text1"/>
        </w:rPr>
        <w:t>е</w:t>
      </w:r>
      <w:r w:rsidRPr="00164B0B">
        <w:rPr>
          <w:rFonts w:cs="Times New Roman"/>
          <w:color w:val="000000" w:themeColor="text1"/>
        </w:rPr>
        <w:t>ние будет заметно в масштабе России.</w:t>
      </w:r>
    </w:p>
    <w:p w:rsidR="006F2C52" w:rsidRPr="00164B0B" w:rsidRDefault="006F2C52" w:rsidP="006E7D88">
      <w:pPr>
        <w:spacing w:after="0" w:line="240" w:lineRule="auto"/>
        <w:ind w:firstLine="709"/>
        <w:jc w:val="both"/>
        <w:rPr>
          <w:rFonts w:cs="Times New Roman"/>
          <w:color w:val="000000" w:themeColor="text1"/>
        </w:rPr>
      </w:pPr>
    </w:p>
    <w:p w:rsidR="009822A7" w:rsidRPr="00CB553C" w:rsidRDefault="009822A7" w:rsidP="00CB553C">
      <w:pPr>
        <w:spacing w:after="0" w:line="240" w:lineRule="auto"/>
        <w:jc w:val="center"/>
        <w:rPr>
          <w:rFonts w:cs="Times New Roman"/>
          <w:color w:val="000000" w:themeColor="text1"/>
        </w:rPr>
      </w:pPr>
      <w:r w:rsidRPr="00CB553C">
        <w:rPr>
          <w:rFonts w:cs="Times New Roman"/>
          <w:color w:val="000000" w:themeColor="text1"/>
        </w:rPr>
        <w:t>Список использованной литературы:</w:t>
      </w:r>
    </w:p>
    <w:p w:rsidR="009822A7" w:rsidRPr="00164B0B" w:rsidRDefault="009822A7" w:rsidP="006E7D88">
      <w:pPr>
        <w:pStyle w:val="a8"/>
        <w:numPr>
          <w:ilvl w:val="0"/>
          <w:numId w:val="15"/>
        </w:numPr>
        <w:spacing w:after="0" w:line="240" w:lineRule="auto"/>
        <w:ind w:left="0" w:firstLine="709"/>
        <w:jc w:val="both"/>
        <w:rPr>
          <w:rFonts w:cs="Times New Roman"/>
          <w:color w:val="000000" w:themeColor="text1"/>
        </w:rPr>
      </w:pPr>
      <w:r w:rsidRPr="00164B0B">
        <w:rPr>
          <w:rFonts w:cs="Times New Roman"/>
          <w:color w:val="000000" w:themeColor="text1"/>
        </w:rPr>
        <w:t>Маннапов Р.Г. Организационно-экономический мех</w:t>
      </w:r>
      <w:r w:rsidRPr="00164B0B">
        <w:rPr>
          <w:rFonts w:cs="Times New Roman"/>
          <w:color w:val="000000" w:themeColor="text1"/>
        </w:rPr>
        <w:t>а</w:t>
      </w:r>
      <w:r w:rsidRPr="00164B0B">
        <w:rPr>
          <w:rFonts w:cs="Times New Roman"/>
          <w:color w:val="000000" w:themeColor="text1"/>
        </w:rPr>
        <w:t xml:space="preserve">низм управления регионом. Монография.  М.: КноРус, 2018., с.135. </w:t>
      </w:r>
    </w:p>
    <w:p w:rsidR="009822A7" w:rsidRDefault="009822A7" w:rsidP="006E7D88">
      <w:pPr>
        <w:pStyle w:val="a8"/>
        <w:numPr>
          <w:ilvl w:val="0"/>
          <w:numId w:val="15"/>
        </w:numPr>
        <w:spacing w:after="0" w:line="240" w:lineRule="auto"/>
        <w:ind w:left="0" w:firstLine="709"/>
        <w:jc w:val="both"/>
        <w:rPr>
          <w:rFonts w:cs="Times New Roman"/>
          <w:color w:val="000000" w:themeColor="text1"/>
        </w:rPr>
      </w:pPr>
      <w:r w:rsidRPr="00164B0B">
        <w:rPr>
          <w:rFonts w:cs="Times New Roman"/>
          <w:color w:val="000000" w:themeColor="text1"/>
        </w:rPr>
        <w:t>Официальный сайт органов МСУ Эвенкийского муниц</w:t>
      </w:r>
      <w:r w:rsidRPr="00164B0B">
        <w:rPr>
          <w:rFonts w:cs="Times New Roman"/>
          <w:color w:val="000000" w:themeColor="text1"/>
        </w:rPr>
        <w:t>и</w:t>
      </w:r>
      <w:r w:rsidRPr="00164B0B">
        <w:rPr>
          <w:rFonts w:cs="Times New Roman"/>
          <w:color w:val="000000" w:themeColor="text1"/>
        </w:rPr>
        <w:t xml:space="preserve">пального района [Электронный ресурс]- Режим доступа: </w:t>
      </w:r>
      <w:hyperlink r:id="rId22" w:history="1">
        <w:r w:rsidRPr="00E6003F">
          <w:rPr>
            <w:rStyle w:val="af4"/>
            <w:rFonts w:cs="Times New Roman"/>
            <w:color w:val="000000" w:themeColor="text1"/>
            <w:u w:val="none"/>
          </w:rPr>
          <w:t>http://www.evenkya.ru</w:t>
        </w:r>
      </w:hyperlink>
      <w:r w:rsidRPr="00E6003F">
        <w:rPr>
          <w:rFonts w:cs="Times New Roman"/>
          <w:color w:val="000000" w:themeColor="text1"/>
        </w:rPr>
        <w:t xml:space="preserve"> -</w:t>
      </w:r>
      <w:r w:rsidRPr="00164B0B">
        <w:rPr>
          <w:rFonts w:cs="Times New Roman"/>
          <w:color w:val="000000" w:themeColor="text1"/>
        </w:rPr>
        <w:t xml:space="preserve">  свободный,  язык русский, последнее обращ</w:t>
      </w:r>
      <w:r w:rsidRPr="00164B0B">
        <w:rPr>
          <w:rFonts w:cs="Times New Roman"/>
          <w:color w:val="000000" w:themeColor="text1"/>
        </w:rPr>
        <w:t>е</w:t>
      </w:r>
      <w:r w:rsidRPr="00164B0B">
        <w:rPr>
          <w:rFonts w:cs="Times New Roman"/>
          <w:color w:val="000000" w:themeColor="text1"/>
        </w:rPr>
        <w:t>ние: 06.11.2018г.</w:t>
      </w:r>
    </w:p>
    <w:p w:rsidR="005E51C3" w:rsidRPr="007E5CC8" w:rsidRDefault="005E51C3" w:rsidP="005E51C3">
      <w:pPr>
        <w:pStyle w:val="a8"/>
        <w:numPr>
          <w:ilvl w:val="0"/>
          <w:numId w:val="15"/>
        </w:numPr>
        <w:spacing w:after="0" w:line="240" w:lineRule="auto"/>
        <w:ind w:left="0" w:firstLine="698"/>
        <w:jc w:val="both"/>
        <w:outlineLvl w:val="0"/>
        <w:rPr>
          <w:rFonts w:cstheme="minorHAnsi"/>
          <w:lang w:val="en-US"/>
        </w:rPr>
      </w:pPr>
      <w:r w:rsidRPr="007E5CC8">
        <w:rPr>
          <w:rFonts w:eastAsia="Times New Roman" w:cstheme="minorHAnsi"/>
          <w:lang w:val="en-US"/>
        </w:rPr>
        <w:t>Voronkova O.V., Semenova Yu.E., Lukina O.V., Panova A.Yu., Ostrovskaya E.N.</w:t>
      </w:r>
      <w:r w:rsidRPr="007E5CC8">
        <w:rPr>
          <w:rFonts w:cstheme="minorHAnsi"/>
          <w:lang w:val="en-US"/>
        </w:rPr>
        <w:t xml:space="preserve"> </w:t>
      </w:r>
      <w:r w:rsidRPr="007E5CC8">
        <w:rPr>
          <w:rFonts w:eastAsia="Times New Roman" w:cstheme="minorHAnsi"/>
          <w:lang w:val="en-US"/>
        </w:rPr>
        <w:t>ASSESSMENT OF THE INFLUENCE OF HUMAN FACTOR ON THE WORKING PROCESS EFFECTIVENESS AS A FACTOR FOR IMPROVING THE EFFICIENCY OF PRODUCTION MANAGEMENT AT INDUSTRIAL ENTERPRI</w:t>
      </w:r>
      <w:r w:rsidRPr="007E5CC8">
        <w:rPr>
          <w:rFonts w:eastAsia="Times New Roman" w:cstheme="minorHAnsi"/>
          <w:lang w:val="en-US"/>
        </w:rPr>
        <w:t>S</w:t>
      </w:r>
      <w:r w:rsidRPr="007E5CC8">
        <w:rPr>
          <w:rFonts w:eastAsia="Times New Roman" w:cstheme="minorHAnsi"/>
          <w:lang w:val="en-US"/>
        </w:rPr>
        <w:t>ES</w:t>
      </w:r>
      <w:r w:rsidRPr="007E5CC8">
        <w:rPr>
          <w:rFonts w:cstheme="minorHAnsi"/>
          <w:lang w:val="en-US"/>
        </w:rPr>
        <w:t>\\</w:t>
      </w:r>
      <w:r w:rsidRPr="007E5CC8">
        <w:rPr>
          <w:rFonts w:eastAsia="Times New Roman" w:cstheme="minorHAnsi"/>
          <w:lang w:val="en-US"/>
        </w:rPr>
        <w:t>Espacios. 2018. Т. 39. № 48. С. 25.</w:t>
      </w:r>
    </w:p>
    <w:p w:rsidR="005E51C3" w:rsidRPr="00E6003F" w:rsidRDefault="005E51C3" w:rsidP="002D35EF">
      <w:pPr>
        <w:spacing w:after="0" w:line="240" w:lineRule="auto"/>
        <w:jc w:val="both"/>
        <w:rPr>
          <w:rFonts w:cs="Times New Roman"/>
          <w:color w:val="000000" w:themeColor="text1"/>
          <w:lang w:val="en-US"/>
        </w:rPr>
      </w:pPr>
    </w:p>
    <w:p w:rsidR="009822A7" w:rsidRPr="00E6003F" w:rsidRDefault="009822A7" w:rsidP="006E7D88">
      <w:pPr>
        <w:autoSpaceDE w:val="0"/>
        <w:autoSpaceDN w:val="0"/>
        <w:adjustRightInd w:val="0"/>
        <w:spacing w:after="0" w:line="240" w:lineRule="auto"/>
        <w:ind w:firstLine="709"/>
        <w:jc w:val="both"/>
        <w:outlineLvl w:val="0"/>
        <w:rPr>
          <w:rFonts w:cstheme="minorHAnsi"/>
          <w:color w:val="000000" w:themeColor="text1"/>
          <w:lang w:val="en-US"/>
        </w:rPr>
      </w:pPr>
    </w:p>
    <w:p w:rsidR="00CB553C" w:rsidRPr="00E6003F" w:rsidRDefault="00CB553C" w:rsidP="006E7D88">
      <w:pPr>
        <w:autoSpaceDE w:val="0"/>
        <w:autoSpaceDN w:val="0"/>
        <w:adjustRightInd w:val="0"/>
        <w:spacing w:after="0" w:line="240" w:lineRule="auto"/>
        <w:ind w:firstLine="709"/>
        <w:jc w:val="both"/>
        <w:outlineLvl w:val="0"/>
        <w:rPr>
          <w:rFonts w:cstheme="minorHAnsi"/>
          <w:color w:val="000000" w:themeColor="text1"/>
          <w:lang w:val="en-US"/>
        </w:rPr>
      </w:pPr>
    </w:p>
    <w:p w:rsidR="009822A7" w:rsidRPr="00164B0B" w:rsidRDefault="009822A7" w:rsidP="00CB553C">
      <w:pPr>
        <w:spacing w:after="0" w:line="240" w:lineRule="auto"/>
        <w:jc w:val="both"/>
        <w:rPr>
          <w:rFonts w:cs="Times New Roman"/>
          <w:color w:val="000000" w:themeColor="text1"/>
        </w:rPr>
      </w:pPr>
      <w:r w:rsidRPr="00164B0B">
        <w:rPr>
          <w:rFonts w:cs="Times New Roman"/>
          <w:color w:val="000000" w:themeColor="text1"/>
        </w:rPr>
        <w:t>Васильева О. В., Курочкина А.А.</w:t>
      </w:r>
    </w:p>
    <w:p w:rsidR="009822A7" w:rsidRPr="00164B0B" w:rsidRDefault="009822A7" w:rsidP="00CB553C">
      <w:pPr>
        <w:spacing w:after="0" w:line="240" w:lineRule="auto"/>
        <w:jc w:val="both"/>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университет</w:t>
      </w:r>
    </w:p>
    <w:p w:rsidR="009822A7" w:rsidRPr="00164B0B" w:rsidRDefault="009822A7" w:rsidP="006E7D88">
      <w:pPr>
        <w:spacing w:after="0" w:line="240" w:lineRule="auto"/>
        <w:ind w:firstLine="709"/>
        <w:jc w:val="both"/>
        <w:rPr>
          <w:rFonts w:cs="Times New Roman"/>
          <w:b/>
          <w:bCs/>
          <w:caps/>
          <w:color w:val="000000" w:themeColor="text1"/>
        </w:rPr>
      </w:pPr>
      <w:r w:rsidRPr="00164B0B">
        <w:rPr>
          <w:rFonts w:cs="Times New Roman"/>
          <w:b/>
          <w:bCs/>
          <w:caps/>
          <w:color w:val="000000" w:themeColor="text1"/>
        </w:rPr>
        <w:t>Оценка вероятности банкротства организации</w:t>
      </w:r>
    </w:p>
    <w:p w:rsidR="00CB553C" w:rsidRDefault="00CB553C" w:rsidP="006E7D88">
      <w:pPr>
        <w:spacing w:after="0" w:line="240" w:lineRule="auto"/>
        <w:ind w:firstLine="709"/>
        <w:jc w:val="both"/>
        <w:textAlignment w:val="center"/>
        <w:rPr>
          <w:rFonts w:cs="Times New Roman"/>
          <w:color w:val="000000" w:themeColor="text1"/>
        </w:rPr>
      </w:pP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Одним из основных показателей успешной экономической де</w:t>
      </w:r>
      <w:r w:rsidRPr="00164B0B">
        <w:rPr>
          <w:rFonts w:cs="Times New Roman"/>
          <w:color w:val="000000" w:themeColor="text1"/>
        </w:rPr>
        <w:t>я</w:t>
      </w:r>
      <w:r w:rsidRPr="00164B0B">
        <w:rPr>
          <w:rFonts w:cs="Times New Roman"/>
          <w:color w:val="000000" w:themeColor="text1"/>
        </w:rPr>
        <w:t>тельности предприятия является финансовая устойчивость. Также она является базой для принятия решений по развитию и совершенствов</w:t>
      </w:r>
      <w:r w:rsidRPr="00164B0B">
        <w:rPr>
          <w:rFonts w:cs="Times New Roman"/>
          <w:color w:val="000000" w:themeColor="text1"/>
        </w:rPr>
        <w:t>а</w:t>
      </w:r>
      <w:r w:rsidRPr="00164B0B">
        <w:rPr>
          <w:rFonts w:cs="Times New Roman"/>
          <w:color w:val="000000" w:themeColor="text1"/>
        </w:rPr>
        <w:t>нию функционирования предприятия. Информация о финансовой у</w:t>
      </w:r>
      <w:r w:rsidRPr="00164B0B">
        <w:rPr>
          <w:rFonts w:cs="Times New Roman"/>
          <w:color w:val="000000" w:themeColor="text1"/>
        </w:rPr>
        <w:t>с</w:t>
      </w:r>
      <w:r w:rsidRPr="00164B0B">
        <w:rPr>
          <w:rFonts w:cs="Times New Roman"/>
          <w:color w:val="000000" w:themeColor="text1"/>
        </w:rPr>
        <w:t>тойчивости важна для партнеров, именно поэтому обеспечение фина</w:t>
      </w:r>
      <w:r w:rsidRPr="00164B0B">
        <w:rPr>
          <w:rFonts w:cs="Times New Roman"/>
          <w:color w:val="000000" w:themeColor="text1"/>
        </w:rPr>
        <w:t>н</w:t>
      </w:r>
      <w:r w:rsidRPr="00164B0B">
        <w:rPr>
          <w:rFonts w:cs="Times New Roman"/>
          <w:color w:val="000000" w:themeColor="text1"/>
        </w:rPr>
        <w:t>совой устойчивости это важнейшая задача для администрации орган</w:t>
      </w:r>
      <w:r w:rsidRPr="00164B0B">
        <w:rPr>
          <w:rFonts w:cs="Times New Roman"/>
          <w:color w:val="000000" w:themeColor="text1"/>
        </w:rPr>
        <w:t>и</w:t>
      </w:r>
      <w:r w:rsidRPr="00164B0B">
        <w:rPr>
          <w:rFonts w:cs="Times New Roman"/>
          <w:color w:val="000000" w:themeColor="text1"/>
        </w:rPr>
        <w:t>зации и финансовых служб.</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lastRenderedPageBreak/>
        <w:t>Актуальность темы обусловлена тем, что в условиях рыночной экономики для того чтобы быть конкурентоспособной, организация должна четко знать свое финансовое положение, путем проведения финансового анализа. Важную роль играет оценка прогноза несосто</w:t>
      </w:r>
      <w:r w:rsidRPr="00164B0B">
        <w:rPr>
          <w:rFonts w:cs="Times New Roman"/>
          <w:color w:val="000000" w:themeColor="text1"/>
        </w:rPr>
        <w:t>я</w:t>
      </w:r>
      <w:r w:rsidRPr="00164B0B">
        <w:rPr>
          <w:rFonts w:cs="Times New Roman"/>
          <w:color w:val="000000" w:themeColor="text1"/>
        </w:rPr>
        <w:t>тельности организации, для исключения вероятности ее банкротства.</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Существует ряд моделей, с помощью которых можно предск</w:t>
      </w:r>
      <w:r w:rsidRPr="00164B0B">
        <w:rPr>
          <w:rFonts w:cs="Times New Roman"/>
          <w:color w:val="000000" w:themeColor="text1"/>
        </w:rPr>
        <w:t>а</w:t>
      </w:r>
      <w:r w:rsidRPr="00164B0B">
        <w:rPr>
          <w:rFonts w:cs="Times New Roman"/>
          <w:color w:val="000000" w:themeColor="text1"/>
        </w:rPr>
        <w:t>зать вероятность банкротства организации. Наиболее широкое распр</w:t>
      </w:r>
      <w:r w:rsidRPr="00164B0B">
        <w:rPr>
          <w:rFonts w:cs="Times New Roman"/>
          <w:color w:val="000000" w:themeColor="text1"/>
        </w:rPr>
        <w:t>о</w:t>
      </w:r>
      <w:r w:rsidRPr="00164B0B">
        <w:rPr>
          <w:rFonts w:cs="Times New Roman"/>
          <w:color w:val="000000" w:themeColor="text1"/>
        </w:rPr>
        <w:t>странение в России и зарубежных странах получили:</w:t>
      </w:r>
    </w:p>
    <w:p w:rsidR="009822A7" w:rsidRPr="00164B0B" w:rsidRDefault="009822A7" w:rsidP="006E7D88">
      <w:pPr>
        <w:numPr>
          <w:ilvl w:val="0"/>
          <w:numId w:val="16"/>
        </w:numPr>
        <w:spacing w:after="0" w:line="240" w:lineRule="auto"/>
        <w:ind w:left="0" w:firstLine="709"/>
        <w:jc w:val="both"/>
        <w:textAlignment w:val="center"/>
        <w:rPr>
          <w:rFonts w:cs="Times New Roman"/>
          <w:color w:val="000000" w:themeColor="text1"/>
        </w:rPr>
      </w:pPr>
      <w:r w:rsidRPr="00164B0B">
        <w:rPr>
          <w:rFonts w:cs="Times New Roman"/>
          <w:color w:val="000000" w:themeColor="text1"/>
        </w:rPr>
        <w:t>модели, основанные на дискриминантном анализе;</w:t>
      </w:r>
    </w:p>
    <w:p w:rsidR="009822A7" w:rsidRPr="00164B0B" w:rsidRDefault="009822A7" w:rsidP="006E7D88">
      <w:pPr>
        <w:numPr>
          <w:ilvl w:val="0"/>
          <w:numId w:val="16"/>
        </w:numPr>
        <w:spacing w:after="0" w:line="240" w:lineRule="auto"/>
        <w:ind w:left="0" w:firstLine="709"/>
        <w:jc w:val="both"/>
        <w:textAlignment w:val="center"/>
        <w:rPr>
          <w:rFonts w:cs="Times New Roman"/>
          <w:color w:val="000000" w:themeColor="text1"/>
        </w:rPr>
      </w:pPr>
      <w:r w:rsidRPr="00164B0B">
        <w:rPr>
          <w:rFonts w:cs="Times New Roman"/>
          <w:color w:val="000000" w:themeColor="text1"/>
        </w:rPr>
        <w:t>скоринговые модели;</w:t>
      </w:r>
    </w:p>
    <w:p w:rsidR="009822A7" w:rsidRPr="00164B0B" w:rsidRDefault="009822A7" w:rsidP="006E7D88">
      <w:pPr>
        <w:numPr>
          <w:ilvl w:val="0"/>
          <w:numId w:val="16"/>
        </w:numPr>
        <w:spacing w:after="0" w:line="240" w:lineRule="auto"/>
        <w:ind w:left="0" w:firstLine="709"/>
        <w:jc w:val="both"/>
        <w:textAlignment w:val="center"/>
        <w:rPr>
          <w:rFonts w:cs="Times New Roman"/>
          <w:color w:val="000000" w:themeColor="text1"/>
        </w:rPr>
      </w:pPr>
      <w:r w:rsidRPr="00164B0B">
        <w:rPr>
          <w:rFonts w:cs="Times New Roman"/>
          <w:color w:val="000000" w:themeColor="text1"/>
        </w:rPr>
        <w:t>коэффициентный анализ.</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Более подробно рассмотрим модели, основанные на дискрим</w:t>
      </w:r>
      <w:r w:rsidRPr="00164B0B">
        <w:rPr>
          <w:rFonts w:cs="Times New Roman"/>
          <w:color w:val="000000" w:themeColor="text1"/>
        </w:rPr>
        <w:t>и</w:t>
      </w:r>
      <w:r w:rsidRPr="00164B0B">
        <w:rPr>
          <w:rFonts w:cs="Times New Roman"/>
          <w:color w:val="000000" w:themeColor="text1"/>
        </w:rPr>
        <w:t>нантном анализе. Цель данного анализа, это построение дискрим</w:t>
      </w:r>
      <w:r w:rsidRPr="00164B0B">
        <w:rPr>
          <w:rFonts w:cs="Times New Roman"/>
          <w:color w:val="000000" w:themeColor="text1"/>
        </w:rPr>
        <w:t>и</w:t>
      </w:r>
      <w:r w:rsidRPr="00164B0B">
        <w:rPr>
          <w:rFonts w:cs="Times New Roman"/>
          <w:color w:val="000000" w:themeColor="text1"/>
        </w:rPr>
        <w:t>нантной функции и определение интегрального показателя. Если он выше уровня дискриминантной функции, то банкротство в ближайшее время не грозит, если ниже, то в ближайшее время есть риск финанс</w:t>
      </w:r>
      <w:r w:rsidRPr="00164B0B">
        <w:rPr>
          <w:rFonts w:cs="Times New Roman"/>
          <w:color w:val="000000" w:themeColor="text1"/>
        </w:rPr>
        <w:t>о</w:t>
      </w:r>
      <w:r w:rsidRPr="00164B0B">
        <w:rPr>
          <w:rFonts w:cs="Times New Roman"/>
          <w:color w:val="000000" w:themeColor="text1"/>
        </w:rPr>
        <w:t>вых затруднений, в том числе и банкротства.</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Наиболее часто применяются линейные дискриминантные м</w:t>
      </w:r>
      <w:r w:rsidRPr="00164B0B">
        <w:rPr>
          <w:rFonts w:cs="Times New Roman"/>
          <w:color w:val="000000" w:themeColor="text1"/>
        </w:rPr>
        <w:t>о</w:t>
      </w:r>
      <w:r w:rsidRPr="00164B0B">
        <w:rPr>
          <w:rFonts w:cs="Times New Roman"/>
          <w:color w:val="000000" w:themeColor="text1"/>
        </w:rPr>
        <w:t>дели, они имеют вид :</w:t>
      </w:r>
    </w:p>
    <w:p w:rsidR="009822A7" w:rsidRPr="00164B0B" w:rsidRDefault="009822A7" w:rsidP="006E7D88">
      <w:pPr>
        <w:spacing w:after="0" w:line="240" w:lineRule="auto"/>
        <w:ind w:firstLine="709"/>
        <w:jc w:val="both"/>
        <w:textAlignment w:val="center"/>
        <w:rPr>
          <w:rFonts w:cs="Times New Roman"/>
          <w:color w:val="000000" w:themeColor="text1"/>
          <w:lang w:val="en-US"/>
        </w:rPr>
      </w:pPr>
      <w:r w:rsidRPr="00164B0B">
        <w:rPr>
          <w:rFonts w:cs="Times New Roman"/>
          <w:color w:val="000000" w:themeColor="text1"/>
          <w:lang w:val="en-US"/>
        </w:rPr>
        <w:t>Z=a0+a1X1+a2X2+...+a</w:t>
      </w:r>
      <w:r w:rsidRPr="00164B0B">
        <w:rPr>
          <w:rFonts w:cs="Times New Roman"/>
          <w:color w:val="000000" w:themeColor="text1"/>
        </w:rPr>
        <w:t>п</w:t>
      </w:r>
      <w:r w:rsidRPr="00164B0B">
        <w:rPr>
          <w:rFonts w:cs="Times New Roman"/>
          <w:color w:val="000000" w:themeColor="text1"/>
          <w:lang w:val="en-US"/>
        </w:rPr>
        <w:t>X</w:t>
      </w:r>
      <w:r w:rsidRPr="00164B0B">
        <w:rPr>
          <w:rFonts w:cs="Times New Roman"/>
          <w:color w:val="000000" w:themeColor="text1"/>
        </w:rPr>
        <w:t>п</w:t>
      </w:r>
      <w:r w:rsidRPr="00164B0B">
        <w:rPr>
          <w:rFonts w:cs="Times New Roman"/>
          <w:color w:val="000000" w:themeColor="text1"/>
          <w:lang w:val="en-US"/>
        </w:rPr>
        <w:t xml:space="preserve"> ,</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 xml:space="preserve">где </w:t>
      </w:r>
      <w:r w:rsidRPr="00164B0B">
        <w:rPr>
          <w:rFonts w:cs="Times New Roman"/>
          <w:color w:val="000000" w:themeColor="text1"/>
          <w:lang w:val="en-US"/>
        </w:rPr>
        <w:t>Z</w:t>
      </w:r>
      <w:r w:rsidRPr="00164B0B">
        <w:rPr>
          <w:rFonts w:cs="Times New Roman"/>
          <w:color w:val="000000" w:themeColor="text1"/>
        </w:rPr>
        <w:t xml:space="preserve"> – это интегральный показатель вероятности банкротства;</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Xп - факторные показатели ;</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a0 — свободный член;</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aп — параметры, которые показывают степень влияния факто</w:t>
      </w:r>
      <w:r w:rsidRPr="00164B0B">
        <w:rPr>
          <w:rFonts w:cs="Times New Roman"/>
          <w:color w:val="000000" w:themeColor="text1"/>
        </w:rPr>
        <w:t>р</w:t>
      </w:r>
      <w:r w:rsidRPr="00164B0B">
        <w:rPr>
          <w:rFonts w:cs="Times New Roman"/>
          <w:color w:val="000000" w:themeColor="text1"/>
        </w:rPr>
        <w:t>ных показателей на вероятность банкротства организации.</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Наиболее известные зарубежные модели, основанные на ди</w:t>
      </w:r>
      <w:r w:rsidRPr="00164B0B">
        <w:rPr>
          <w:rFonts w:cs="Times New Roman"/>
          <w:color w:val="000000" w:themeColor="text1"/>
        </w:rPr>
        <w:t>с</w:t>
      </w:r>
      <w:r w:rsidRPr="00164B0B">
        <w:rPr>
          <w:rFonts w:cs="Times New Roman"/>
          <w:color w:val="000000" w:themeColor="text1"/>
        </w:rPr>
        <w:t>криминантном анализе - это модели Э. Альтмана, Д. Лиса, Р. Таффлера, Г. Тишоу. Среди российских моделей вероятности банкротства наиб</w:t>
      </w:r>
      <w:r w:rsidRPr="00164B0B">
        <w:rPr>
          <w:rFonts w:cs="Times New Roman"/>
          <w:color w:val="000000" w:themeColor="text1"/>
        </w:rPr>
        <w:t>о</w:t>
      </w:r>
      <w:r w:rsidRPr="00164B0B">
        <w:rPr>
          <w:rFonts w:cs="Times New Roman"/>
          <w:color w:val="000000" w:themeColor="text1"/>
        </w:rPr>
        <w:t>лее широкое распространение получили модели, разработанные уч</w:t>
      </w:r>
      <w:r w:rsidRPr="00164B0B">
        <w:rPr>
          <w:rFonts w:cs="Times New Roman"/>
          <w:color w:val="000000" w:themeColor="text1"/>
        </w:rPr>
        <w:t>е</w:t>
      </w:r>
      <w:r w:rsidRPr="00164B0B">
        <w:rPr>
          <w:rFonts w:cs="Times New Roman"/>
          <w:color w:val="000000" w:themeColor="text1"/>
        </w:rPr>
        <w:t>ными Московского государственного университета печати, Иркутской государственной экономической академии.</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Двухфакторная модель Э. Альтмана имеет следующий вид:</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lang w:val="en-US"/>
        </w:rPr>
        <w:t>Z</w:t>
      </w:r>
      <w:r w:rsidRPr="00164B0B">
        <w:rPr>
          <w:rFonts w:cs="Times New Roman"/>
          <w:color w:val="000000" w:themeColor="text1"/>
        </w:rPr>
        <w:t>=-0,3877-1,0736*</w:t>
      </w:r>
      <w:r w:rsidRPr="00164B0B">
        <w:rPr>
          <w:rFonts w:cs="Times New Roman"/>
          <w:color w:val="000000" w:themeColor="text1"/>
          <w:lang w:val="en-US"/>
        </w:rPr>
        <w:t>X</w:t>
      </w:r>
      <w:r w:rsidRPr="00164B0B">
        <w:rPr>
          <w:rFonts w:cs="Times New Roman"/>
          <w:color w:val="000000" w:themeColor="text1"/>
        </w:rPr>
        <w:t>1+0,0579*</w:t>
      </w:r>
      <w:r w:rsidRPr="00164B0B">
        <w:rPr>
          <w:rFonts w:cs="Times New Roman"/>
          <w:color w:val="000000" w:themeColor="text1"/>
          <w:lang w:val="en-US"/>
        </w:rPr>
        <w:t>X</w:t>
      </w:r>
      <w:r w:rsidRPr="00164B0B">
        <w:rPr>
          <w:rFonts w:cs="Times New Roman"/>
          <w:color w:val="000000" w:themeColor="text1"/>
        </w:rPr>
        <w:t>2,</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 xml:space="preserve">где </w:t>
      </w:r>
      <w:r w:rsidRPr="00164B0B">
        <w:rPr>
          <w:rFonts w:cs="Times New Roman"/>
          <w:color w:val="000000" w:themeColor="text1"/>
          <w:lang w:val="en-US"/>
        </w:rPr>
        <w:t>Z</w:t>
      </w:r>
      <w:r w:rsidRPr="00164B0B">
        <w:rPr>
          <w:rFonts w:cs="Times New Roman"/>
          <w:color w:val="000000" w:themeColor="text1"/>
        </w:rPr>
        <w:t>- интегральный показатель</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Х1 — коэффициент текущей ликвидности;</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Х2 — коэффициент зависимости</w:t>
      </w:r>
    </w:p>
    <w:p w:rsidR="009822A7" w:rsidRPr="00164B0B" w:rsidRDefault="009822A7" w:rsidP="006E7D88">
      <w:pPr>
        <w:spacing w:after="0" w:line="240" w:lineRule="auto"/>
        <w:ind w:firstLine="709"/>
        <w:jc w:val="both"/>
        <w:textAlignment w:val="center"/>
        <w:rPr>
          <w:rFonts w:cs="Times New Roman"/>
          <w:color w:val="000000" w:themeColor="text1"/>
        </w:rPr>
      </w:pPr>
      <w:r w:rsidRPr="00F50816">
        <w:rPr>
          <w:rFonts w:cs="Times New Roman"/>
          <w:color w:val="000000" w:themeColor="text1"/>
          <w:spacing w:val="-2"/>
        </w:rPr>
        <w:lastRenderedPageBreak/>
        <w:t xml:space="preserve">Перед коэффициентом текущей ликвидности стоит знак минус (-), </w:t>
      </w:r>
      <w:r w:rsidRPr="00164B0B">
        <w:rPr>
          <w:rFonts w:cs="Times New Roman"/>
          <w:color w:val="000000" w:themeColor="text1"/>
        </w:rPr>
        <w:t>это значит, что чем больше коэффициент, тем меньше значение инт</w:t>
      </w:r>
      <w:r w:rsidRPr="00164B0B">
        <w:rPr>
          <w:rFonts w:cs="Times New Roman"/>
          <w:color w:val="000000" w:themeColor="text1"/>
        </w:rPr>
        <w:t>е</w:t>
      </w:r>
      <w:r w:rsidRPr="00164B0B">
        <w:rPr>
          <w:rFonts w:cs="Times New Roman"/>
          <w:color w:val="000000" w:themeColor="text1"/>
        </w:rPr>
        <w:t>грального показателя и ниже вероятность банкротства организации. Перед коэффициентом зависимости стоит знак плюс (+), это значит, что чем больше его значение, тем больше значение интегрального показ</w:t>
      </w:r>
      <w:r w:rsidRPr="00164B0B">
        <w:rPr>
          <w:rFonts w:cs="Times New Roman"/>
          <w:color w:val="000000" w:themeColor="text1"/>
        </w:rPr>
        <w:t>а</w:t>
      </w:r>
      <w:r w:rsidRPr="00164B0B">
        <w:rPr>
          <w:rFonts w:cs="Times New Roman"/>
          <w:color w:val="000000" w:themeColor="text1"/>
        </w:rPr>
        <w:t>теля и риск банкротства выше.</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Пороговое значение для данного интегрального показателя я</w:t>
      </w:r>
      <w:r w:rsidRPr="00164B0B">
        <w:rPr>
          <w:rFonts w:cs="Times New Roman"/>
          <w:color w:val="000000" w:themeColor="text1"/>
        </w:rPr>
        <w:t>в</w:t>
      </w:r>
      <w:r w:rsidRPr="00164B0B">
        <w:rPr>
          <w:rFonts w:cs="Times New Roman"/>
          <w:color w:val="000000" w:themeColor="text1"/>
        </w:rPr>
        <w:t xml:space="preserve">ляется </w:t>
      </w:r>
      <w:r w:rsidRPr="00164B0B">
        <w:rPr>
          <w:rFonts w:cs="Times New Roman"/>
          <w:color w:val="000000" w:themeColor="text1"/>
          <w:lang w:val="en-US"/>
        </w:rPr>
        <w:t>Z</w:t>
      </w:r>
      <w:r w:rsidRPr="00164B0B">
        <w:rPr>
          <w:rFonts w:cs="Times New Roman"/>
          <w:color w:val="000000" w:themeColor="text1"/>
        </w:rPr>
        <w:t xml:space="preserve">=0, т.е при </w:t>
      </w:r>
      <w:r w:rsidRPr="00164B0B">
        <w:rPr>
          <w:rFonts w:cs="Times New Roman"/>
          <w:color w:val="000000" w:themeColor="text1"/>
          <w:lang w:val="en-US"/>
        </w:rPr>
        <w:t>Z</w:t>
      </w:r>
      <w:r w:rsidRPr="00164B0B">
        <w:rPr>
          <w:rFonts w:cs="Times New Roman"/>
          <w:color w:val="000000" w:themeColor="text1"/>
        </w:rPr>
        <w:t xml:space="preserve">&gt;0 вероятность банкротства более 50%, при </w:t>
      </w:r>
      <w:r w:rsidRPr="00164B0B">
        <w:rPr>
          <w:rFonts w:cs="Times New Roman"/>
          <w:color w:val="000000" w:themeColor="text1"/>
          <w:lang w:val="en-US"/>
        </w:rPr>
        <w:t>Z</w:t>
      </w:r>
      <w:r w:rsidRPr="00164B0B">
        <w:rPr>
          <w:rFonts w:cs="Times New Roman"/>
          <w:color w:val="000000" w:themeColor="text1"/>
        </w:rPr>
        <w:t>&lt;0 в</w:t>
      </w:r>
      <w:r w:rsidRPr="00164B0B">
        <w:rPr>
          <w:rFonts w:cs="Times New Roman"/>
          <w:color w:val="000000" w:themeColor="text1"/>
        </w:rPr>
        <w:t>е</w:t>
      </w:r>
      <w:r w:rsidRPr="00164B0B">
        <w:rPr>
          <w:rFonts w:cs="Times New Roman"/>
          <w:color w:val="000000" w:themeColor="text1"/>
        </w:rPr>
        <w:t>роятность банкротства менее 50%. Данная модель не обеспечивает то</w:t>
      </w:r>
      <w:r w:rsidRPr="00164B0B">
        <w:rPr>
          <w:rFonts w:cs="Times New Roman"/>
          <w:color w:val="000000" w:themeColor="text1"/>
        </w:rPr>
        <w:t>ч</w:t>
      </w:r>
      <w:r w:rsidRPr="00164B0B">
        <w:rPr>
          <w:rFonts w:cs="Times New Roman"/>
          <w:color w:val="000000" w:themeColor="text1"/>
        </w:rPr>
        <w:t>ность прогнозирования вероятности банкротства, т.к. имеет ограниче</w:t>
      </w:r>
      <w:r w:rsidRPr="00164B0B">
        <w:rPr>
          <w:rFonts w:cs="Times New Roman"/>
          <w:color w:val="000000" w:themeColor="text1"/>
        </w:rPr>
        <w:t>н</w:t>
      </w:r>
      <w:r w:rsidRPr="00164B0B">
        <w:rPr>
          <w:rFonts w:cs="Times New Roman"/>
          <w:color w:val="000000" w:themeColor="text1"/>
        </w:rPr>
        <w:t xml:space="preserve">ный объем информации об организации, только два показателя. </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В 1983г. Э. Альтманом была разработана усовершенствованная пятифакторная модель. Она имеет вид:</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lang w:val="en-US"/>
        </w:rPr>
        <w:t>Z</w:t>
      </w:r>
      <w:r w:rsidRPr="00164B0B">
        <w:rPr>
          <w:rFonts w:cs="Times New Roman"/>
          <w:color w:val="000000" w:themeColor="text1"/>
        </w:rPr>
        <w:t>=0,717*</w:t>
      </w:r>
      <w:r w:rsidRPr="00164B0B">
        <w:rPr>
          <w:rFonts w:cs="Times New Roman"/>
          <w:color w:val="000000" w:themeColor="text1"/>
          <w:lang w:val="en-US"/>
        </w:rPr>
        <w:t>X</w:t>
      </w:r>
      <w:r w:rsidRPr="00164B0B">
        <w:rPr>
          <w:rFonts w:cs="Times New Roman"/>
          <w:color w:val="000000" w:themeColor="text1"/>
        </w:rPr>
        <w:t>1+0,847*</w:t>
      </w:r>
      <w:r w:rsidRPr="00164B0B">
        <w:rPr>
          <w:rFonts w:cs="Times New Roman"/>
          <w:color w:val="000000" w:themeColor="text1"/>
          <w:lang w:val="en-US"/>
        </w:rPr>
        <w:t>X</w:t>
      </w:r>
      <w:r w:rsidRPr="00164B0B">
        <w:rPr>
          <w:rFonts w:cs="Times New Roman"/>
          <w:color w:val="000000" w:themeColor="text1"/>
        </w:rPr>
        <w:t>2+3,107*</w:t>
      </w:r>
      <w:r w:rsidRPr="00164B0B">
        <w:rPr>
          <w:rFonts w:cs="Times New Roman"/>
          <w:color w:val="000000" w:themeColor="text1"/>
          <w:lang w:val="en-US"/>
        </w:rPr>
        <w:t>X</w:t>
      </w:r>
      <w:r w:rsidRPr="00164B0B">
        <w:rPr>
          <w:rFonts w:cs="Times New Roman"/>
          <w:color w:val="000000" w:themeColor="text1"/>
        </w:rPr>
        <w:t>3+0,420*</w:t>
      </w:r>
      <w:r w:rsidRPr="00164B0B">
        <w:rPr>
          <w:rFonts w:cs="Times New Roman"/>
          <w:color w:val="000000" w:themeColor="text1"/>
          <w:lang w:val="en-US"/>
        </w:rPr>
        <w:t>X</w:t>
      </w:r>
      <w:r w:rsidRPr="00164B0B">
        <w:rPr>
          <w:rFonts w:cs="Times New Roman"/>
          <w:color w:val="000000" w:themeColor="text1"/>
        </w:rPr>
        <w:t>4+0,998*</w:t>
      </w:r>
      <w:r w:rsidRPr="00164B0B">
        <w:rPr>
          <w:rFonts w:cs="Times New Roman"/>
          <w:color w:val="000000" w:themeColor="text1"/>
          <w:lang w:val="en-US"/>
        </w:rPr>
        <w:t>X</w:t>
      </w:r>
      <w:r w:rsidRPr="00164B0B">
        <w:rPr>
          <w:rFonts w:cs="Times New Roman"/>
          <w:color w:val="000000" w:themeColor="text1"/>
        </w:rPr>
        <w:t>5;</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 xml:space="preserve">где </w:t>
      </w:r>
      <w:r w:rsidRPr="00164B0B">
        <w:rPr>
          <w:rFonts w:cs="Times New Roman"/>
          <w:color w:val="000000" w:themeColor="text1"/>
          <w:lang w:val="en-US"/>
        </w:rPr>
        <w:t>Z</w:t>
      </w:r>
      <w:r w:rsidRPr="00164B0B">
        <w:rPr>
          <w:rFonts w:cs="Times New Roman"/>
          <w:color w:val="000000" w:themeColor="text1"/>
        </w:rPr>
        <w:t xml:space="preserve"> – интегральный показатель;</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Х1 — доля собственных оборотных активов в общей сумме акт</w:t>
      </w:r>
      <w:r w:rsidRPr="00164B0B">
        <w:rPr>
          <w:rFonts w:cs="Times New Roman"/>
          <w:color w:val="000000" w:themeColor="text1"/>
        </w:rPr>
        <w:t>и</w:t>
      </w:r>
      <w:r w:rsidRPr="00164B0B">
        <w:rPr>
          <w:rFonts w:cs="Times New Roman"/>
          <w:color w:val="000000" w:themeColor="text1"/>
        </w:rPr>
        <w:t>вов;</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Х2 — рентабельность активов;</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Х3 — рентабельность имущества;</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Х4 — коэффициент покрытия обязательств суммарной рыночной стоимости акционерного капитала;</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Х5 — коэффициент оборачиваемости активов.</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Критериальные показатели вероятности банкротства для пят</w:t>
      </w:r>
      <w:r w:rsidRPr="00164B0B">
        <w:rPr>
          <w:rFonts w:cs="Times New Roman"/>
          <w:color w:val="000000" w:themeColor="text1"/>
        </w:rPr>
        <w:t>и</w:t>
      </w:r>
      <w:r w:rsidRPr="00164B0B">
        <w:rPr>
          <w:rFonts w:cs="Times New Roman"/>
          <w:color w:val="000000" w:themeColor="text1"/>
        </w:rPr>
        <w:t>факторной модели Альтмана (табл.1):</w:t>
      </w:r>
    </w:p>
    <w:p w:rsidR="009822A7" w:rsidRPr="00164B0B" w:rsidRDefault="009822A7" w:rsidP="006E7D88">
      <w:pPr>
        <w:pStyle w:val="aff5"/>
        <w:keepNext/>
        <w:spacing w:after="0"/>
        <w:ind w:firstLine="709"/>
        <w:jc w:val="both"/>
        <w:rPr>
          <w:rFonts w:asciiTheme="minorHAnsi" w:hAnsiTheme="minorHAnsi" w:cs="Times New Roman"/>
          <w:b w:val="0"/>
          <w:bCs w:val="0"/>
          <w:color w:val="000000" w:themeColor="text1"/>
          <w:sz w:val="22"/>
          <w:szCs w:val="22"/>
        </w:rPr>
      </w:pPr>
      <w:r w:rsidRPr="00164B0B">
        <w:rPr>
          <w:rFonts w:asciiTheme="minorHAnsi" w:hAnsiTheme="minorHAnsi" w:cs="Times New Roman"/>
          <w:b w:val="0"/>
          <w:bCs w:val="0"/>
          <w:color w:val="000000" w:themeColor="text1"/>
          <w:sz w:val="22"/>
          <w:szCs w:val="22"/>
        </w:rPr>
        <w:t xml:space="preserve">Таблица </w:t>
      </w:r>
      <w:r w:rsidR="00021241" w:rsidRPr="00164B0B">
        <w:rPr>
          <w:rFonts w:asciiTheme="minorHAnsi" w:hAnsiTheme="minorHAnsi" w:cs="Times New Roman"/>
          <w:b w:val="0"/>
          <w:bCs w:val="0"/>
          <w:color w:val="000000" w:themeColor="text1"/>
          <w:sz w:val="22"/>
          <w:szCs w:val="22"/>
        </w:rPr>
        <w:fldChar w:fldCharType="begin"/>
      </w:r>
      <w:r w:rsidRPr="00164B0B">
        <w:rPr>
          <w:rFonts w:asciiTheme="minorHAnsi" w:hAnsiTheme="minorHAnsi" w:cs="Times New Roman"/>
          <w:b w:val="0"/>
          <w:bCs w:val="0"/>
          <w:color w:val="000000" w:themeColor="text1"/>
          <w:sz w:val="22"/>
          <w:szCs w:val="22"/>
        </w:rPr>
        <w:instrText xml:space="preserve"> SEQ Таблица \* ARABIC </w:instrText>
      </w:r>
      <w:r w:rsidR="00021241" w:rsidRPr="00164B0B">
        <w:rPr>
          <w:rFonts w:asciiTheme="minorHAnsi" w:hAnsiTheme="minorHAnsi" w:cs="Times New Roman"/>
          <w:b w:val="0"/>
          <w:bCs w:val="0"/>
          <w:color w:val="000000" w:themeColor="text1"/>
          <w:sz w:val="22"/>
          <w:szCs w:val="22"/>
        </w:rPr>
        <w:fldChar w:fldCharType="separate"/>
      </w:r>
      <w:r w:rsidR="008A45FF">
        <w:rPr>
          <w:rFonts w:asciiTheme="minorHAnsi" w:hAnsiTheme="minorHAnsi" w:cs="Times New Roman"/>
          <w:b w:val="0"/>
          <w:bCs w:val="0"/>
          <w:noProof/>
          <w:color w:val="000000" w:themeColor="text1"/>
          <w:sz w:val="22"/>
          <w:szCs w:val="22"/>
        </w:rPr>
        <w:t>1</w:t>
      </w:r>
      <w:r w:rsidR="00021241" w:rsidRPr="00164B0B">
        <w:rPr>
          <w:rFonts w:asciiTheme="minorHAnsi" w:hAnsiTheme="minorHAnsi" w:cs="Times New Roman"/>
          <w:b w:val="0"/>
          <w:bCs w:val="0"/>
          <w:color w:val="000000" w:themeColor="text1"/>
          <w:sz w:val="22"/>
          <w:szCs w:val="22"/>
        </w:rPr>
        <w:fldChar w:fldCharType="end"/>
      </w:r>
      <w:r w:rsidRPr="00164B0B">
        <w:rPr>
          <w:rFonts w:asciiTheme="minorHAnsi" w:hAnsiTheme="minorHAnsi" w:cs="Times New Roman"/>
          <w:b w:val="0"/>
          <w:bCs w:val="0"/>
          <w:color w:val="000000" w:themeColor="text1"/>
          <w:sz w:val="22"/>
          <w:szCs w:val="22"/>
        </w:rPr>
        <w:t>. - Критериальные показатели вероятности банкротс</w:t>
      </w:r>
      <w:r w:rsidRPr="00164B0B">
        <w:rPr>
          <w:rFonts w:asciiTheme="minorHAnsi" w:hAnsiTheme="minorHAnsi" w:cs="Times New Roman"/>
          <w:b w:val="0"/>
          <w:bCs w:val="0"/>
          <w:color w:val="000000" w:themeColor="text1"/>
          <w:sz w:val="22"/>
          <w:szCs w:val="22"/>
        </w:rPr>
        <w:t>т</w:t>
      </w:r>
      <w:r w:rsidRPr="00164B0B">
        <w:rPr>
          <w:rFonts w:asciiTheme="minorHAnsi" w:hAnsiTheme="minorHAnsi" w:cs="Times New Roman"/>
          <w:b w:val="0"/>
          <w:bCs w:val="0"/>
          <w:color w:val="000000" w:themeColor="text1"/>
          <w:sz w:val="22"/>
          <w:szCs w:val="22"/>
        </w:rPr>
        <w:t>ва пятифакторной модели Э. Альтмана</w:t>
      </w:r>
    </w:p>
    <w:tbl>
      <w:tblPr>
        <w:tblW w:w="7088" w:type="dxa"/>
        <w:tblInd w:w="-5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tblPr>
      <w:tblGrid>
        <w:gridCol w:w="2144"/>
        <w:gridCol w:w="2420"/>
        <w:gridCol w:w="2524"/>
      </w:tblGrid>
      <w:tr w:rsidR="009822A7" w:rsidRPr="001F6122" w:rsidTr="001F6122">
        <w:tc>
          <w:tcPr>
            <w:tcW w:w="3118"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Вероятность банкро</w:t>
            </w:r>
            <w:r w:rsidRPr="001F6122">
              <w:rPr>
                <w:rFonts w:asciiTheme="minorHAnsi" w:hAnsiTheme="minorHAnsi" w:cs="Times New Roman"/>
                <w:color w:val="000000" w:themeColor="text1"/>
                <w:sz w:val="20"/>
              </w:rPr>
              <w:t>т</w:t>
            </w:r>
            <w:r w:rsidRPr="001F6122">
              <w:rPr>
                <w:rFonts w:asciiTheme="minorHAnsi" w:hAnsiTheme="minorHAnsi" w:cs="Times New Roman"/>
                <w:color w:val="000000" w:themeColor="text1"/>
                <w:sz w:val="20"/>
              </w:rPr>
              <w:t>ства</w:t>
            </w:r>
          </w:p>
        </w:tc>
        <w:tc>
          <w:tcPr>
            <w:tcW w:w="3118" w:type="dxa"/>
            <w:tcBorders>
              <w:left w:val="single" w:sz="2" w:space="0" w:color="000000"/>
            </w:tcBorders>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Показатель для произво</w:t>
            </w:r>
            <w:r w:rsidRPr="001F6122">
              <w:rPr>
                <w:rFonts w:asciiTheme="minorHAnsi" w:hAnsiTheme="minorHAnsi" w:cs="Times New Roman"/>
                <w:color w:val="000000" w:themeColor="text1"/>
                <w:sz w:val="20"/>
              </w:rPr>
              <w:t>д</w:t>
            </w:r>
            <w:r w:rsidRPr="001F6122">
              <w:rPr>
                <w:rFonts w:asciiTheme="minorHAnsi" w:hAnsiTheme="minorHAnsi" w:cs="Times New Roman"/>
                <w:color w:val="000000" w:themeColor="text1"/>
                <w:sz w:val="20"/>
              </w:rPr>
              <w:t>ственных предприятий</w:t>
            </w:r>
          </w:p>
        </w:tc>
        <w:tc>
          <w:tcPr>
            <w:tcW w:w="3119" w:type="dxa"/>
            <w:tcBorders>
              <w:left w:val="single" w:sz="2" w:space="0" w:color="000000"/>
              <w:right w:val="single" w:sz="2" w:space="0" w:color="000000"/>
            </w:tcBorders>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Показатель для непрои</w:t>
            </w:r>
            <w:r w:rsidRPr="001F6122">
              <w:rPr>
                <w:rFonts w:asciiTheme="minorHAnsi" w:hAnsiTheme="minorHAnsi" w:cs="Times New Roman"/>
                <w:color w:val="000000" w:themeColor="text1"/>
                <w:sz w:val="20"/>
              </w:rPr>
              <w:t>з</w:t>
            </w:r>
            <w:r w:rsidRPr="001F6122">
              <w:rPr>
                <w:rFonts w:asciiTheme="minorHAnsi" w:hAnsiTheme="minorHAnsi" w:cs="Times New Roman"/>
                <w:color w:val="000000" w:themeColor="text1"/>
                <w:sz w:val="20"/>
              </w:rPr>
              <w:t>водственных предприятий</w:t>
            </w:r>
          </w:p>
        </w:tc>
      </w:tr>
      <w:tr w:rsidR="009822A7" w:rsidRPr="001F6122" w:rsidTr="001F6122">
        <w:tc>
          <w:tcPr>
            <w:tcW w:w="3118"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Высокая вероятность</w:t>
            </w:r>
          </w:p>
        </w:tc>
        <w:tc>
          <w:tcPr>
            <w:tcW w:w="3118" w:type="dxa"/>
            <w:tcBorders>
              <w:left w:val="single" w:sz="2" w:space="0" w:color="000000"/>
            </w:tcBorders>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Менее 1,23</w:t>
            </w:r>
          </w:p>
        </w:tc>
        <w:tc>
          <w:tcPr>
            <w:tcW w:w="3119" w:type="dxa"/>
            <w:tcBorders>
              <w:left w:val="single" w:sz="2" w:space="0" w:color="000000"/>
              <w:right w:val="single" w:sz="2" w:space="0" w:color="000000"/>
            </w:tcBorders>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Менее 1.10</w:t>
            </w:r>
          </w:p>
        </w:tc>
      </w:tr>
      <w:tr w:rsidR="009822A7" w:rsidRPr="001F6122" w:rsidTr="001F6122">
        <w:tc>
          <w:tcPr>
            <w:tcW w:w="3118"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Зона неведения</w:t>
            </w:r>
          </w:p>
        </w:tc>
        <w:tc>
          <w:tcPr>
            <w:tcW w:w="3118" w:type="dxa"/>
            <w:tcBorders>
              <w:left w:val="single" w:sz="2" w:space="0" w:color="000000"/>
            </w:tcBorders>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От 1,23 до 2,90</w:t>
            </w:r>
          </w:p>
        </w:tc>
        <w:tc>
          <w:tcPr>
            <w:tcW w:w="3119" w:type="dxa"/>
            <w:tcBorders>
              <w:left w:val="single" w:sz="2" w:space="0" w:color="000000"/>
              <w:right w:val="single" w:sz="2" w:space="0" w:color="000000"/>
            </w:tcBorders>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От 1 до 2,60</w:t>
            </w:r>
          </w:p>
        </w:tc>
      </w:tr>
      <w:tr w:rsidR="009822A7" w:rsidRPr="001F6122" w:rsidTr="001F6122">
        <w:tc>
          <w:tcPr>
            <w:tcW w:w="3118"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Низкая вероятность</w:t>
            </w:r>
          </w:p>
        </w:tc>
        <w:tc>
          <w:tcPr>
            <w:tcW w:w="3118" w:type="dxa"/>
            <w:tcBorders>
              <w:left w:val="single" w:sz="2" w:space="0" w:color="000000"/>
            </w:tcBorders>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Более 2,90</w:t>
            </w:r>
          </w:p>
        </w:tc>
        <w:tc>
          <w:tcPr>
            <w:tcW w:w="3119" w:type="dxa"/>
            <w:tcBorders>
              <w:left w:val="single" w:sz="2" w:space="0" w:color="000000"/>
              <w:right w:val="single" w:sz="2" w:space="0" w:color="000000"/>
            </w:tcBorders>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Более 2,60</w:t>
            </w:r>
          </w:p>
        </w:tc>
      </w:tr>
    </w:tbl>
    <w:p w:rsidR="00F50816" w:rsidRDefault="00F50816" w:rsidP="006E7D88">
      <w:pPr>
        <w:spacing w:after="0" w:line="240" w:lineRule="auto"/>
        <w:ind w:firstLine="709"/>
        <w:jc w:val="both"/>
        <w:textAlignment w:val="center"/>
        <w:rPr>
          <w:rFonts w:cs="Times New Roman"/>
          <w:color w:val="000000" w:themeColor="text1"/>
        </w:rPr>
      </w:pP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Рассмотренные модели не могут применяться в отношении ро</w:t>
      </w:r>
      <w:r w:rsidRPr="00164B0B">
        <w:rPr>
          <w:rFonts w:cs="Times New Roman"/>
          <w:color w:val="000000" w:themeColor="text1"/>
        </w:rPr>
        <w:t>с</w:t>
      </w:r>
      <w:r w:rsidRPr="00164B0B">
        <w:rPr>
          <w:rFonts w:cs="Times New Roman"/>
          <w:color w:val="000000" w:themeColor="text1"/>
        </w:rPr>
        <w:t>сийских предприятий, т.к. значения коэффициентов и пороговые знач</w:t>
      </w:r>
      <w:r w:rsidRPr="00164B0B">
        <w:rPr>
          <w:rFonts w:cs="Times New Roman"/>
          <w:color w:val="000000" w:themeColor="text1"/>
        </w:rPr>
        <w:t>е</w:t>
      </w:r>
      <w:r w:rsidRPr="00164B0B">
        <w:rPr>
          <w:rFonts w:cs="Times New Roman"/>
          <w:color w:val="000000" w:themeColor="text1"/>
        </w:rPr>
        <w:t>ния интегральных показателей были рассчитаны зарубежными учен</w:t>
      </w:r>
      <w:r w:rsidRPr="00164B0B">
        <w:rPr>
          <w:rFonts w:cs="Times New Roman"/>
          <w:color w:val="000000" w:themeColor="text1"/>
        </w:rPr>
        <w:t>ы</w:t>
      </w:r>
      <w:r w:rsidRPr="00164B0B">
        <w:rPr>
          <w:rFonts w:cs="Times New Roman"/>
          <w:color w:val="000000" w:themeColor="text1"/>
        </w:rPr>
        <w:lastRenderedPageBreak/>
        <w:t>ми на основе зарубежных компаний 60-70гг., что не соответствует с</w:t>
      </w:r>
      <w:r w:rsidRPr="00164B0B">
        <w:rPr>
          <w:rFonts w:cs="Times New Roman"/>
          <w:color w:val="000000" w:themeColor="text1"/>
        </w:rPr>
        <w:t>о</w:t>
      </w:r>
      <w:r w:rsidRPr="00164B0B">
        <w:rPr>
          <w:rFonts w:cs="Times New Roman"/>
          <w:color w:val="000000" w:themeColor="text1"/>
        </w:rPr>
        <w:t>временной специфике экономики России.</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Для оценки вероятности банкротства российских организации более приемлемо будет использование моделей, разработанных ро</w:t>
      </w:r>
      <w:r w:rsidRPr="00164B0B">
        <w:rPr>
          <w:rFonts w:cs="Times New Roman"/>
          <w:color w:val="000000" w:themeColor="text1"/>
        </w:rPr>
        <w:t>с</w:t>
      </w:r>
      <w:r w:rsidRPr="00164B0B">
        <w:rPr>
          <w:rFonts w:cs="Times New Roman"/>
          <w:color w:val="000000" w:themeColor="text1"/>
        </w:rPr>
        <w:t>сийскими учеными. Московский государственный университет печати разработал двухфакторную модель оценки вероятности банкротства, она имеет вид:</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lang w:val="en-US"/>
        </w:rPr>
        <w:t>Z</w:t>
      </w:r>
      <w:r w:rsidRPr="00164B0B">
        <w:rPr>
          <w:rFonts w:cs="Times New Roman"/>
          <w:color w:val="000000" w:themeColor="text1"/>
        </w:rPr>
        <w:t>=-0,3872+0,2614*</w:t>
      </w:r>
      <w:r w:rsidRPr="00164B0B">
        <w:rPr>
          <w:rFonts w:cs="Times New Roman"/>
          <w:color w:val="000000" w:themeColor="text1"/>
          <w:lang w:val="en-US"/>
        </w:rPr>
        <w:t>X</w:t>
      </w:r>
      <w:r w:rsidRPr="00164B0B">
        <w:rPr>
          <w:rFonts w:cs="Times New Roman"/>
          <w:color w:val="000000" w:themeColor="text1"/>
        </w:rPr>
        <w:t>1+1,0595*</w:t>
      </w:r>
      <w:r w:rsidRPr="00164B0B">
        <w:rPr>
          <w:rFonts w:cs="Times New Roman"/>
          <w:color w:val="000000" w:themeColor="text1"/>
          <w:lang w:val="en-US"/>
        </w:rPr>
        <w:t>X</w:t>
      </w:r>
      <w:r w:rsidRPr="00164B0B">
        <w:rPr>
          <w:rFonts w:cs="Times New Roman"/>
          <w:color w:val="000000" w:themeColor="text1"/>
        </w:rPr>
        <w:t>2;</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где Х1 — коэффициент текущей ликвидности;</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Х2 — коэффициент автономии.</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Критериальные показатели вероятности банкротства для мод</w:t>
      </w:r>
      <w:r w:rsidRPr="00164B0B">
        <w:rPr>
          <w:rFonts w:cs="Times New Roman"/>
          <w:color w:val="000000" w:themeColor="text1"/>
        </w:rPr>
        <w:t>е</w:t>
      </w:r>
      <w:r w:rsidRPr="00164B0B">
        <w:rPr>
          <w:rFonts w:cs="Times New Roman"/>
          <w:color w:val="000000" w:themeColor="text1"/>
        </w:rPr>
        <w:t>ли Московского государственного университета (табл.2)</w:t>
      </w:r>
    </w:p>
    <w:p w:rsidR="009822A7" w:rsidRPr="00164B0B" w:rsidRDefault="009822A7" w:rsidP="006E7D88">
      <w:pPr>
        <w:pStyle w:val="aff5"/>
        <w:keepNext/>
        <w:spacing w:after="0"/>
        <w:ind w:firstLine="709"/>
        <w:jc w:val="both"/>
        <w:rPr>
          <w:rFonts w:asciiTheme="minorHAnsi" w:hAnsiTheme="minorHAnsi" w:cs="Times New Roman"/>
          <w:b w:val="0"/>
          <w:bCs w:val="0"/>
          <w:color w:val="000000" w:themeColor="text1"/>
          <w:sz w:val="22"/>
          <w:szCs w:val="22"/>
        </w:rPr>
      </w:pPr>
      <w:r w:rsidRPr="00164B0B">
        <w:rPr>
          <w:rFonts w:asciiTheme="minorHAnsi" w:hAnsiTheme="minorHAnsi" w:cs="Times New Roman"/>
          <w:b w:val="0"/>
          <w:bCs w:val="0"/>
          <w:color w:val="000000" w:themeColor="text1"/>
          <w:sz w:val="22"/>
          <w:szCs w:val="22"/>
        </w:rPr>
        <w:t xml:space="preserve">Таблица </w:t>
      </w:r>
      <w:r w:rsidR="00021241" w:rsidRPr="00164B0B">
        <w:rPr>
          <w:rFonts w:asciiTheme="minorHAnsi" w:hAnsiTheme="minorHAnsi" w:cs="Times New Roman"/>
          <w:b w:val="0"/>
          <w:bCs w:val="0"/>
          <w:color w:val="000000" w:themeColor="text1"/>
          <w:sz w:val="22"/>
          <w:szCs w:val="22"/>
        </w:rPr>
        <w:fldChar w:fldCharType="begin"/>
      </w:r>
      <w:r w:rsidRPr="00164B0B">
        <w:rPr>
          <w:rFonts w:asciiTheme="minorHAnsi" w:hAnsiTheme="minorHAnsi" w:cs="Times New Roman"/>
          <w:b w:val="0"/>
          <w:bCs w:val="0"/>
          <w:color w:val="000000" w:themeColor="text1"/>
          <w:sz w:val="22"/>
          <w:szCs w:val="22"/>
        </w:rPr>
        <w:instrText xml:space="preserve"> SEQ Таблица \* ARABIC </w:instrText>
      </w:r>
      <w:r w:rsidR="00021241" w:rsidRPr="00164B0B">
        <w:rPr>
          <w:rFonts w:asciiTheme="minorHAnsi" w:hAnsiTheme="minorHAnsi" w:cs="Times New Roman"/>
          <w:b w:val="0"/>
          <w:bCs w:val="0"/>
          <w:color w:val="000000" w:themeColor="text1"/>
          <w:sz w:val="22"/>
          <w:szCs w:val="22"/>
        </w:rPr>
        <w:fldChar w:fldCharType="separate"/>
      </w:r>
      <w:r w:rsidR="008A45FF">
        <w:rPr>
          <w:rFonts w:asciiTheme="minorHAnsi" w:hAnsiTheme="minorHAnsi" w:cs="Times New Roman"/>
          <w:b w:val="0"/>
          <w:bCs w:val="0"/>
          <w:noProof/>
          <w:color w:val="000000" w:themeColor="text1"/>
          <w:sz w:val="22"/>
          <w:szCs w:val="22"/>
        </w:rPr>
        <w:t>2</w:t>
      </w:r>
      <w:r w:rsidR="00021241" w:rsidRPr="00164B0B">
        <w:rPr>
          <w:rFonts w:asciiTheme="minorHAnsi" w:hAnsiTheme="minorHAnsi" w:cs="Times New Roman"/>
          <w:b w:val="0"/>
          <w:bCs w:val="0"/>
          <w:color w:val="000000" w:themeColor="text1"/>
          <w:sz w:val="22"/>
          <w:szCs w:val="22"/>
        </w:rPr>
        <w:fldChar w:fldCharType="end"/>
      </w:r>
      <w:r w:rsidRPr="00164B0B">
        <w:rPr>
          <w:rFonts w:asciiTheme="minorHAnsi" w:hAnsiTheme="minorHAnsi" w:cs="Times New Roman"/>
          <w:b w:val="0"/>
          <w:bCs w:val="0"/>
          <w:color w:val="000000" w:themeColor="text1"/>
          <w:sz w:val="22"/>
          <w:szCs w:val="22"/>
        </w:rPr>
        <w:t>. - Критериальные показатели вероятности банкротс</w:t>
      </w:r>
      <w:r w:rsidRPr="00164B0B">
        <w:rPr>
          <w:rFonts w:asciiTheme="minorHAnsi" w:hAnsiTheme="minorHAnsi" w:cs="Times New Roman"/>
          <w:b w:val="0"/>
          <w:bCs w:val="0"/>
          <w:color w:val="000000" w:themeColor="text1"/>
          <w:sz w:val="22"/>
          <w:szCs w:val="22"/>
        </w:rPr>
        <w:t>т</w:t>
      </w:r>
      <w:r w:rsidRPr="00164B0B">
        <w:rPr>
          <w:rFonts w:asciiTheme="minorHAnsi" w:hAnsiTheme="minorHAnsi" w:cs="Times New Roman"/>
          <w:b w:val="0"/>
          <w:bCs w:val="0"/>
          <w:color w:val="000000" w:themeColor="text1"/>
          <w:sz w:val="22"/>
          <w:szCs w:val="22"/>
        </w:rPr>
        <w:t>ва модели Московского государственного университета</w:t>
      </w:r>
    </w:p>
    <w:tbl>
      <w:tblPr>
        <w:tblW w:w="7088" w:type="dxa"/>
        <w:tblInd w:w="-5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tblPr>
      <w:tblGrid>
        <w:gridCol w:w="3575"/>
        <w:gridCol w:w="3513"/>
      </w:tblGrid>
      <w:tr w:rsidR="009822A7" w:rsidRPr="001F6122" w:rsidTr="001F6122">
        <w:tc>
          <w:tcPr>
            <w:tcW w:w="4677"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Значение интегрального показателя</w:t>
            </w:r>
          </w:p>
        </w:tc>
        <w:tc>
          <w:tcPr>
            <w:tcW w:w="4678" w:type="dxa"/>
            <w:tcBorders>
              <w:left w:val="single" w:sz="2" w:space="0" w:color="000000"/>
              <w:right w:val="single" w:sz="2" w:space="0" w:color="000000"/>
            </w:tcBorders>
            <w:tcMar>
              <w:left w:w="54" w:type="dxa"/>
            </w:tcMar>
          </w:tcPr>
          <w:p w:rsidR="009822A7" w:rsidRPr="001F6122" w:rsidRDefault="009822A7" w:rsidP="001F6122">
            <w:pPr>
              <w:pStyle w:val="aff4"/>
              <w:spacing w:after="0" w:line="240" w:lineRule="auto"/>
              <w:ind w:firstLine="21"/>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Вероятность банкротства</w:t>
            </w:r>
          </w:p>
        </w:tc>
      </w:tr>
      <w:tr w:rsidR="009822A7" w:rsidRPr="001F6122" w:rsidTr="001F6122">
        <w:tc>
          <w:tcPr>
            <w:tcW w:w="4677"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Менее 1,3257</w:t>
            </w:r>
          </w:p>
        </w:tc>
        <w:tc>
          <w:tcPr>
            <w:tcW w:w="4678" w:type="dxa"/>
            <w:tcBorders>
              <w:left w:val="single" w:sz="2" w:space="0" w:color="000000"/>
              <w:right w:val="single" w:sz="2" w:space="0" w:color="000000"/>
            </w:tcBorders>
            <w:tcMar>
              <w:left w:w="54" w:type="dxa"/>
            </w:tcMar>
          </w:tcPr>
          <w:p w:rsidR="009822A7" w:rsidRPr="001F6122" w:rsidRDefault="009822A7" w:rsidP="001F6122">
            <w:pPr>
              <w:pStyle w:val="aff4"/>
              <w:spacing w:after="0" w:line="240" w:lineRule="auto"/>
              <w:ind w:firstLine="21"/>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Очень высокая</w:t>
            </w:r>
          </w:p>
        </w:tc>
      </w:tr>
      <w:tr w:rsidR="009822A7" w:rsidRPr="001F6122" w:rsidTr="001F6122">
        <w:tc>
          <w:tcPr>
            <w:tcW w:w="4677"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От 1,3257 до 1,5475</w:t>
            </w:r>
          </w:p>
        </w:tc>
        <w:tc>
          <w:tcPr>
            <w:tcW w:w="4678" w:type="dxa"/>
            <w:tcBorders>
              <w:left w:val="single" w:sz="2" w:space="0" w:color="000000"/>
              <w:right w:val="single" w:sz="2" w:space="0" w:color="000000"/>
            </w:tcBorders>
            <w:tcMar>
              <w:left w:w="54" w:type="dxa"/>
            </w:tcMar>
          </w:tcPr>
          <w:p w:rsidR="009822A7" w:rsidRPr="001F6122" w:rsidRDefault="009822A7" w:rsidP="001F6122">
            <w:pPr>
              <w:pStyle w:val="aff4"/>
              <w:spacing w:after="0" w:line="240" w:lineRule="auto"/>
              <w:ind w:firstLine="21"/>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Высокая</w:t>
            </w:r>
          </w:p>
        </w:tc>
      </w:tr>
      <w:tr w:rsidR="009822A7" w:rsidRPr="001F6122" w:rsidTr="001F6122">
        <w:tc>
          <w:tcPr>
            <w:tcW w:w="4677"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От 1,5475 до 1,7693</w:t>
            </w:r>
          </w:p>
        </w:tc>
        <w:tc>
          <w:tcPr>
            <w:tcW w:w="4678" w:type="dxa"/>
            <w:tcBorders>
              <w:left w:val="single" w:sz="2" w:space="0" w:color="000000"/>
              <w:right w:val="single" w:sz="2" w:space="0" w:color="000000"/>
            </w:tcBorders>
            <w:tcMar>
              <w:left w:w="54" w:type="dxa"/>
            </w:tcMar>
          </w:tcPr>
          <w:p w:rsidR="009822A7" w:rsidRPr="001F6122" w:rsidRDefault="009822A7" w:rsidP="001F6122">
            <w:pPr>
              <w:pStyle w:val="aff4"/>
              <w:spacing w:after="0" w:line="240" w:lineRule="auto"/>
              <w:ind w:firstLine="21"/>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Средняя</w:t>
            </w:r>
          </w:p>
        </w:tc>
      </w:tr>
      <w:tr w:rsidR="009822A7" w:rsidRPr="001F6122" w:rsidTr="001F6122">
        <w:tc>
          <w:tcPr>
            <w:tcW w:w="4677"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От 1,7693 до 1,9911</w:t>
            </w:r>
          </w:p>
        </w:tc>
        <w:tc>
          <w:tcPr>
            <w:tcW w:w="4678" w:type="dxa"/>
            <w:tcBorders>
              <w:left w:val="single" w:sz="2" w:space="0" w:color="000000"/>
              <w:right w:val="single" w:sz="2" w:space="0" w:color="000000"/>
            </w:tcBorders>
            <w:tcMar>
              <w:left w:w="54" w:type="dxa"/>
            </w:tcMar>
          </w:tcPr>
          <w:p w:rsidR="009822A7" w:rsidRPr="001F6122" w:rsidRDefault="009822A7" w:rsidP="001F6122">
            <w:pPr>
              <w:pStyle w:val="aff4"/>
              <w:spacing w:after="0" w:line="240" w:lineRule="auto"/>
              <w:ind w:firstLine="21"/>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Низкая</w:t>
            </w:r>
          </w:p>
        </w:tc>
      </w:tr>
      <w:tr w:rsidR="009822A7" w:rsidRPr="001F6122" w:rsidTr="001F6122">
        <w:tc>
          <w:tcPr>
            <w:tcW w:w="4677"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Более 1,9911</w:t>
            </w:r>
          </w:p>
        </w:tc>
        <w:tc>
          <w:tcPr>
            <w:tcW w:w="4678" w:type="dxa"/>
            <w:tcBorders>
              <w:left w:val="single" w:sz="2" w:space="0" w:color="000000"/>
              <w:right w:val="single" w:sz="2" w:space="0" w:color="000000"/>
            </w:tcBorders>
            <w:tcMar>
              <w:left w:w="54" w:type="dxa"/>
            </w:tcMar>
          </w:tcPr>
          <w:p w:rsidR="009822A7" w:rsidRPr="001F6122" w:rsidRDefault="009822A7" w:rsidP="001F6122">
            <w:pPr>
              <w:pStyle w:val="aff4"/>
              <w:spacing w:after="0" w:line="240" w:lineRule="auto"/>
              <w:ind w:firstLine="21"/>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Очень низкая</w:t>
            </w:r>
          </w:p>
        </w:tc>
      </w:tr>
    </w:tbl>
    <w:p w:rsidR="00F50816" w:rsidRDefault="00F50816" w:rsidP="006E7D88">
      <w:pPr>
        <w:spacing w:after="0" w:line="240" w:lineRule="auto"/>
        <w:ind w:firstLine="709"/>
        <w:jc w:val="both"/>
        <w:textAlignment w:val="center"/>
        <w:rPr>
          <w:rFonts w:cs="Times New Roman"/>
          <w:color w:val="000000" w:themeColor="text1"/>
        </w:rPr>
      </w:pP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В основу данной модели заложены - коэффициент текущей ли</w:t>
      </w:r>
      <w:r w:rsidRPr="00164B0B">
        <w:rPr>
          <w:rFonts w:cs="Times New Roman"/>
          <w:color w:val="000000" w:themeColor="text1"/>
        </w:rPr>
        <w:t>к</w:t>
      </w:r>
      <w:r w:rsidRPr="00164B0B">
        <w:rPr>
          <w:rFonts w:cs="Times New Roman"/>
          <w:color w:val="000000" w:themeColor="text1"/>
        </w:rPr>
        <w:t xml:space="preserve">видности и коэффициент автономии. Интегральный показатель является стимулятором, об этом говорит то, что перед обоими коэффициентами стоит знак плюс (+). Чем больше значение </w:t>
      </w:r>
      <w:r w:rsidRPr="00164B0B">
        <w:rPr>
          <w:rFonts w:cs="Times New Roman"/>
          <w:color w:val="000000" w:themeColor="text1"/>
          <w:lang w:val="en-US"/>
        </w:rPr>
        <w:t>Z</w:t>
      </w:r>
      <w:r w:rsidRPr="00164B0B">
        <w:rPr>
          <w:rFonts w:cs="Times New Roman"/>
          <w:color w:val="000000" w:themeColor="text1"/>
        </w:rPr>
        <w:t>, тем ниже вероятность ба</w:t>
      </w:r>
      <w:r w:rsidRPr="00164B0B">
        <w:rPr>
          <w:rFonts w:cs="Times New Roman"/>
          <w:color w:val="000000" w:themeColor="text1"/>
        </w:rPr>
        <w:t>н</w:t>
      </w:r>
      <w:r w:rsidRPr="00164B0B">
        <w:rPr>
          <w:rFonts w:cs="Times New Roman"/>
          <w:color w:val="000000" w:themeColor="text1"/>
        </w:rPr>
        <w:t xml:space="preserve">кротства. </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Иркутская государственная экономическая академия предлож</w:t>
      </w:r>
      <w:r w:rsidRPr="00164B0B">
        <w:rPr>
          <w:rFonts w:cs="Times New Roman"/>
          <w:color w:val="000000" w:themeColor="text1"/>
        </w:rPr>
        <w:t>и</w:t>
      </w:r>
      <w:r w:rsidRPr="00164B0B">
        <w:rPr>
          <w:rFonts w:cs="Times New Roman"/>
          <w:color w:val="000000" w:themeColor="text1"/>
        </w:rPr>
        <w:t>ла четырехфакторную модель прогноза вероятности банкротства. Она имеет вид:</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lang w:val="en-US"/>
        </w:rPr>
        <w:t>Z</w:t>
      </w:r>
      <w:r w:rsidRPr="00164B0B">
        <w:rPr>
          <w:rFonts w:cs="Times New Roman"/>
          <w:color w:val="000000" w:themeColor="text1"/>
        </w:rPr>
        <w:t xml:space="preserve">=8,38*Х1+Х2+0,054Х3+0,63Х4, </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где Х1 — отношение оборотного капитала к активам организ</w:t>
      </w:r>
      <w:r w:rsidRPr="00164B0B">
        <w:rPr>
          <w:rFonts w:cs="Times New Roman"/>
          <w:color w:val="000000" w:themeColor="text1"/>
        </w:rPr>
        <w:t>а</w:t>
      </w:r>
      <w:r w:rsidRPr="00164B0B">
        <w:rPr>
          <w:rFonts w:cs="Times New Roman"/>
          <w:color w:val="000000" w:themeColor="text1"/>
        </w:rPr>
        <w:t>ции;</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Х2 — отношение чистой прибыли к собственному капиталу;</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Х3 — отношение выручки от реализации к активам;</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Х4 — отношение чистой прибыли к себестоимости.</w:t>
      </w:r>
    </w:p>
    <w:p w:rsidR="009822A7" w:rsidRPr="00164B0B"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lastRenderedPageBreak/>
        <w:t>Интегральный показатель является стимулятором, критериал</w:t>
      </w:r>
      <w:r w:rsidRPr="00164B0B">
        <w:rPr>
          <w:rFonts w:cs="Times New Roman"/>
          <w:color w:val="000000" w:themeColor="text1"/>
        </w:rPr>
        <w:t>ь</w:t>
      </w:r>
      <w:r w:rsidRPr="00164B0B">
        <w:rPr>
          <w:rFonts w:cs="Times New Roman"/>
          <w:color w:val="000000" w:themeColor="text1"/>
        </w:rPr>
        <w:t>ные показатели данной модели представлены в таблице 3.</w:t>
      </w:r>
    </w:p>
    <w:p w:rsidR="009822A7" w:rsidRPr="00164B0B" w:rsidRDefault="009822A7" w:rsidP="006E7D88">
      <w:pPr>
        <w:pStyle w:val="aff5"/>
        <w:keepNext/>
        <w:spacing w:after="0"/>
        <w:ind w:firstLine="709"/>
        <w:jc w:val="both"/>
        <w:rPr>
          <w:rFonts w:asciiTheme="minorHAnsi" w:hAnsiTheme="minorHAnsi" w:cs="Times New Roman"/>
          <w:b w:val="0"/>
          <w:bCs w:val="0"/>
          <w:color w:val="000000" w:themeColor="text1"/>
          <w:sz w:val="22"/>
          <w:szCs w:val="22"/>
        </w:rPr>
      </w:pPr>
      <w:r w:rsidRPr="00164B0B">
        <w:rPr>
          <w:rFonts w:asciiTheme="minorHAnsi" w:hAnsiTheme="minorHAnsi" w:cs="Times New Roman"/>
          <w:b w:val="0"/>
          <w:bCs w:val="0"/>
          <w:color w:val="000000" w:themeColor="text1"/>
          <w:sz w:val="22"/>
          <w:szCs w:val="22"/>
        </w:rPr>
        <w:t xml:space="preserve">Таблица </w:t>
      </w:r>
      <w:r w:rsidR="00021241" w:rsidRPr="00164B0B">
        <w:rPr>
          <w:rFonts w:asciiTheme="minorHAnsi" w:hAnsiTheme="minorHAnsi" w:cs="Times New Roman"/>
          <w:b w:val="0"/>
          <w:bCs w:val="0"/>
          <w:color w:val="000000" w:themeColor="text1"/>
          <w:sz w:val="22"/>
          <w:szCs w:val="22"/>
        </w:rPr>
        <w:fldChar w:fldCharType="begin"/>
      </w:r>
      <w:r w:rsidRPr="00164B0B">
        <w:rPr>
          <w:rFonts w:asciiTheme="minorHAnsi" w:hAnsiTheme="minorHAnsi" w:cs="Times New Roman"/>
          <w:b w:val="0"/>
          <w:bCs w:val="0"/>
          <w:color w:val="000000" w:themeColor="text1"/>
          <w:sz w:val="22"/>
          <w:szCs w:val="22"/>
        </w:rPr>
        <w:instrText xml:space="preserve"> SEQ Таблица \* ARABIC </w:instrText>
      </w:r>
      <w:r w:rsidR="00021241" w:rsidRPr="00164B0B">
        <w:rPr>
          <w:rFonts w:asciiTheme="minorHAnsi" w:hAnsiTheme="minorHAnsi" w:cs="Times New Roman"/>
          <w:b w:val="0"/>
          <w:bCs w:val="0"/>
          <w:color w:val="000000" w:themeColor="text1"/>
          <w:sz w:val="22"/>
          <w:szCs w:val="22"/>
        </w:rPr>
        <w:fldChar w:fldCharType="separate"/>
      </w:r>
      <w:r w:rsidR="008A45FF">
        <w:rPr>
          <w:rFonts w:asciiTheme="minorHAnsi" w:hAnsiTheme="minorHAnsi" w:cs="Times New Roman"/>
          <w:b w:val="0"/>
          <w:bCs w:val="0"/>
          <w:noProof/>
          <w:color w:val="000000" w:themeColor="text1"/>
          <w:sz w:val="22"/>
          <w:szCs w:val="22"/>
        </w:rPr>
        <w:t>3</w:t>
      </w:r>
      <w:r w:rsidR="00021241" w:rsidRPr="00164B0B">
        <w:rPr>
          <w:rFonts w:asciiTheme="minorHAnsi" w:hAnsiTheme="minorHAnsi" w:cs="Times New Roman"/>
          <w:b w:val="0"/>
          <w:bCs w:val="0"/>
          <w:color w:val="000000" w:themeColor="text1"/>
          <w:sz w:val="22"/>
          <w:szCs w:val="22"/>
        </w:rPr>
        <w:fldChar w:fldCharType="end"/>
      </w:r>
      <w:r w:rsidRPr="00164B0B">
        <w:rPr>
          <w:rFonts w:asciiTheme="minorHAnsi" w:hAnsiTheme="minorHAnsi" w:cs="Times New Roman"/>
          <w:b w:val="0"/>
          <w:bCs w:val="0"/>
          <w:color w:val="000000" w:themeColor="text1"/>
          <w:sz w:val="22"/>
          <w:szCs w:val="22"/>
        </w:rPr>
        <w:t>. - Критериальные показатели модели Иркутской гос</w:t>
      </w:r>
      <w:r w:rsidRPr="00164B0B">
        <w:rPr>
          <w:rFonts w:asciiTheme="minorHAnsi" w:hAnsiTheme="minorHAnsi" w:cs="Times New Roman"/>
          <w:b w:val="0"/>
          <w:bCs w:val="0"/>
          <w:color w:val="000000" w:themeColor="text1"/>
          <w:sz w:val="22"/>
          <w:szCs w:val="22"/>
        </w:rPr>
        <w:t>у</w:t>
      </w:r>
      <w:r w:rsidRPr="00164B0B">
        <w:rPr>
          <w:rFonts w:asciiTheme="minorHAnsi" w:hAnsiTheme="minorHAnsi" w:cs="Times New Roman"/>
          <w:b w:val="0"/>
          <w:bCs w:val="0"/>
          <w:color w:val="000000" w:themeColor="text1"/>
          <w:sz w:val="22"/>
          <w:szCs w:val="22"/>
        </w:rPr>
        <w:t>дарственной экономической академии</w:t>
      </w:r>
    </w:p>
    <w:tbl>
      <w:tblPr>
        <w:tblW w:w="7088" w:type="dxa"/>
        <w:jc w:val="center"/>
        <w:tblInd w:w="-5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tblPr>
      <w:tblGrid>
        <w:gridCol w:w="3504"/>
        <w:gridCol w:w="3584"/>
      </w:tblGrid>
      <w:tr w:rsidR="009822A7" w:rsidRPr="001F6122" w:rsidTr="001F6122">
        <w:trPr>
          <w:jc w:val="center"/>
        </w:trPr>
        <w:tc>
          <w:tcPr>
            <w:tcW w:w="4677"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Значение</w:t>
            </w:r>
          </w:p>
        </w:tc>
        <w:tc>
          <w:tcPr>
            <w:tcW w:w="4678" w:type="dxa"/>
            <w:tcBorders>
              <w:left w:val="single" w:sz="2" w:space="0" w:color="000000"/>
              <w:right w:val="single" w:sz="2" w:space="0" w:color="000000"/>
            </w:tcBorders>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Вероятность</w:t>
            </w:r>
          </w:p>
        </w:tc>
      </w:tr>
      <w:tr w:rsidR="009822A7" w:rsidRPr="001F6122" w:rsidTr="001F6122">
        <w:trPr>
          <w:jc w:val="center"/>
        </w:trPr>
        <w:tc>
          <w:tcPr>
            <w:tcW w:w="4677"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Меньше 0</w:t>
            </w:r>
          </w:p>
        </w:tc>
        <w:tc>
          <w:tcPr>
            <w:tcW w:w="4678" w:type="dxa"/>
            <w:tcBorders>
              <w:left w:val="single" w:sz="2" w:space="0" w:color="000000"/>
              <w:right w:val="single" w:sz="2" w:space="0" w:color="000000"/>
            </w:tcBorders>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Очень высокая (90-100%)</w:t>
            </w:r>
          </w:p>
        </w:tc>
      </w:tr>
      <w:tr w:rsidR="009822A7" w:rsidRPr="001F6122" w:rsidTr="001F6122">
        <w:trPr>
          <w:jc w:val="center"/>
        </w:trPr>
        <w:tc>
          <w:tcPr>
            <w:tcW w:w="4677"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От 0 до 0,18</w:t>
            </w:r>
          </w:p>
        </w:tc>
        <w:tc>
          <w:tcPr>
            <w:tcW w:w="4678" w:type="dxa"/>
            <w:tcBorders>
              <w:left w:val="single" w:sz="2" w:space="0" w:color="000000"/>
              <w:right w:val="single" w:sz="2" w:space="0" w:color="000000"/>
            </w:tcBorders>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Высокая (60-80%)</w:t>
            </w:r>
          </w:p>
        </w:tc>
      </w:tr>
      <w:tr w:rsidR="009822A7" w:rsidRPr="001F6122" w:rsidTr="001F6122">
        <w:trPr>
          <w:jc w:val="center"/>
        </w:trPr>
        <w:tc>
          <w:tcPr>
            <w:tcW w:w="4677"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От 0,19 до 0,32</w:t>
            </w:r>
          </w:p>
        </w:tc>
        <w:tc>
          <w:tcPr>
            <w:tcW w:w="4678" w:type="dxa"/>
            <w:tcBorders>
              <w:left w:val="single" w:sz="2" w:space="0" w:color="000000"/>
              <w:right w:val="single" w:sz="2" w:space="0" w:color="000000"/>
            </w:tcBorders>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Средняя (35-50%)</w:t>
            </w:r>
          </w:p>
        </w:tc>
      </w:tr>
      <w:tr w:rsidR="009822A7" w:rsidRPr="001F6122" w:rsidTr="001F6122">
        <w:trPr>
          <w:jc w:val="center"/>
        </w:trPr>
        <w:tc>
          <w:tcPr>
            <w:tcW w:w="4677"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От 0,33 до 0,42</w:t>
            </w:r>
          </w:p>
        </w:tc>
        <w:tc>
          <w:tcPr>
            <w:tcW w:w="4678" w:type="dxa"/>
            <w:tcBorders>
              <w:left w:val="single" w:sz="2" w:space="0" w:color="000000"/>
              <w:right w:val="single" w:sz="2" w:space="0" w:color="000000"/>
            </w:tcBorders>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Низкая (15-20%)</w:t>
            </w:r>
          </w:p>
        </w:tc>
      </w:tr>
      <w:tr w:rsidR="009822A7" w:rsidRPr="001F6122" w:rsidTr="001F6122">
        <w:trPr>
          <w:jc w:val="center"/>
        </w:trPr>
        <w:tc>
          <w:tcPr>
            <w:tcW w:w="4677"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0,43 и более</w:t>
            </w:r>
          </w:p>
        </w:tc>
        <w:tc>
          <w:tcPr>
            <w:tcW w:w="4678" w:type="dxa"/>
            <w:tcBorders>
              <w:left w:val="single" w:sz="2" w:space="0" w:color="000000"/>
              <w:right w:val="single" w:sz="2" w:space="0" w:color="000000"/>
            </w:tcBorders>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Очень низкая (до 10%)</w:t>
            </w:r>
          </w:p>
        </w:tc>
      </w:tr>
    </w:tbl>
    <w:p w:rsidR="001F6122" w:rsidRDefault="001F6122" w:rsidP="006E7D88">
      <w:pPr>
        <w:spacing w:after="0" w:line="240" w:lineRule="auto"/>
        <w:ind w:firstLine="709"/>
        <w:jc w:val="both"/>
        <w:textAlignment w:val="center"/>
        <w:rPr>
          <w:rFonts w:cs="Times New Roman"/>
          <w:color w:val="000000" w:themeColor="text1"/>
        </w:rPr>
      </w:pPr>
    </w:p>
    <w:p w:rsidR="009822A7" w:rsidRDefault="009822A7" w:rsidP="006E7D88">
      <w:pPr>
        <w:spacing w:after="0" w:line="240" w:lineRule="auto"/>
        <w:ind w:firstLine="709"/>
        <w:jc w:val="both"/>
        <w:textAlignment w:val="center"/>
        <w:rPr>
          <w:rFonts w:cs="Times New Roman"/>
          <w:color w:val="000000" w:themeColor="text1"/>
        </w:rPr>
      </w:pPr>
      <w:r w:rsidRPr="00164B0B">
        <w:rPr>
          <w:rFonts w:cs="Times New Roman"/>
          <w:color w:val="000000" w:themeColor="text1"/>
        </w:rPr>
        <w:t>В данную модель включены показатели финансовой устойчив</w:t>
      </w:r>
      <w:r w:rsidRPr="00164B0B">
        <w:rPr>
          <w:rFonts w:cs="Times New Roman"/>
          <w:color w:val="000000" w:themeColor="text1"/>
        </w:rPr>
        <w:t>о</w:t>
      </w:r>
      <w:r w:rsidRPr="00164B0B">
        <w:rPr>
          <w:rFonts w:cs="Times New Roman"/>
          <w:color w:val="000000" w:themeColor="text1"/>
        </w:rPr>
        <w:t>сти, деловой активности и рентабельности, но нет не менее важных п</w:t>
      </w:r>
      <w:r w:rsidRPr="00164B0B">
        <w:rPr>
          <w:rFonts w:cs="Times New Roman"/>
          <w:color w:val="000000" w:themeColor="text1"/>
        </w:rPr>
        <w:t>о</w:t>
      </w:r>
      <w:r w:rsidRPr="00164B0B">
        <w:rPr>
          <w:rFonts w:cs="Times New Roman"/>
          <w:color w:val="000000" w:themeColor="text1"/>
        </w:rPr>
        <w:t>казателей платежеспособности. Применим на практике четырехфакто</w:t>
      </w:r>
      <w:r w:rsidRPr="00164B0B">
        <w:rPr>
          <w:rFonts w:cs="Times New Roman"/>
          <w:color w:val="000000" w:themeColor="text1"/>
        </w:rPr>
        <w:t>р</w:t>
      </w:r>
      <w:r w:rsidRPr="00164B0B">
        <w:rPr>
          <w:rFonts w:cs="Times New Roman"/>
          <w:color w:val="000000" w:themeColor="text1"/>
        </w:rPr>
        <w:t>ную моделей российских ученых. Компания оказывает логистические услуги. Данные для анализа представлены в таблице 4.</w:t>
      </w:r>
    </w:p>
    <w:p w:rsidR="009822A7" w:rsidRPr="00164B0B" w:rsidRDefault="009822A7" w:rsidP="006E7D88">
      <w:pPr>
        <w:pStyle w:val="aff5"/>
        <w:keepNext/>
        <w:spacing w:after="0"/>
        <w:ind w:firstLine="709"/>
        <w:jc w:val="both"/>
        <w:rPr>
          <w:rFonts w:asciiTheme="minorHAnsi" w:hAnsiTheme="minorHAnsi" w:cs="Times New Roman"/>
          <w:b w:val="0"/>
          <w:bCs w:val="0"/>
          <w:color w:val="000000" w:themeColor="text1"/>
          <w:sz w:val="22"/>
          <w:szCs w:val="22"/>
        </w:rPr>
      </w:pPr>
      <w:r w:rsidRPr="00164B0B">
        <w:rPr>
          <w:rFonts w:asciiTheme="minorHAnsi" w:hAnsiTheme="minorHAnsi" w:cs="Times New Roman"/>
          <w:b w:val="0"/>
          <w:bCs w:val="0"/>
          <w:color w:val="000000" w:themeColor="text1"/>
          <w:sz w:val="22"/>
          <w:szCs w:val="22"/>
        </w:rPr>
        <w:t xml:space="preserve">Таблица </w:t>
      </w:r>
      <w:r w:rsidR="00021241" w:rsidRPr="00164B0B">
        <w:rPr>
          <w:rFonts w:asciiTheme="minorHAnsi" w:hAnsiTheme="minorHAnsi" w:cs="Times New Roman"/>
          <w:b w:val="0"/>
          <w:bCs w:val="0"/>
          <w:color w:val="000000" w:themeColor="text1"/>
          <w:sz w:val="22"/>
          <w:szCs w:val="22"/>
        </w:rPr>
        <w:fldChar w:fldCharType="begin"/>
      </w:r>
      <w:r w:rsidRPr="00164B0B">
        <w:rPr>
          <w:rFonts w:asciiTheme="minorHAnsi" w:hAnsiTheme="minorHAnsi" w:cs="Times New Roman"/>
          <w:b w:val="0"/>
          <w:bCs w:val="0"/>
          <w:color w:val="000000" w:themeColor="text1"/>
          <w:sz w:val="22"/>
          <w:szCs w:val="22"/>
        </w:rPr>
        <w:instrText xml:space="preserve"> SEQ Таблица \* ARABIC </w:instrText>
      </w:r>
      <w:r w:rsidR="00021241" w:rsidRPr="00164B0B">
        <w:rPr>
          <w:rFonts w:asciiTheme="minorHAnsi" w:hAnsiTheme="minorHAnsi" w:cs="Times New Roman"/>
          <w:b w:val="0"/>
          <w:bCs w:val="0"/>
          <w:color w:val="000000" w:themeColor="text1"/>
          <w:sz w:val="22"/>
          <w:szCs w:val="22"/>
        </w:rPr>
        <w:fldChar w:fldCharType="separate"/>
      </w:r>
      <w:r w:rsidR="008A45FF">
        <w:rPr>
          <w:rFonts w:asciiTheme="minorHAnsi" w:hAnsiTheme="minorHAnsi" w:cs="Times New Roman"/>
          <w:b w:val="0"/>
          <w:bCs w:val="0"/>
          <w:noProof/>
          <w:color w:val="000000" w:themeColor="text1"/>
          <w:sz w:val="22"/>
          <w:szCs w:val="22"/>
        </w:rPr>
        <w:t>4</w:t>
      </w:r>
      <w:r w:rsidR="00021241" w:rsidRPr="00164B0B">
        <w:rPr>
          <w:rFonts w:asciiTheme="minorHAnsi" w:hAnsiTheme="minorHAnsi" w:cs="Times New Roman"/>
          <w:b w:val="0"/>
          <w:bCs w:val="0"/>
          <w:color w:val="000000" w:themeColor="text1"/>
          <w:sz w:val="22"/>
          <w:szCs w:val="22"/>
        </w:rPr>
        <w:fldChar w:fldCharType="end"/>
      </w:r>
      <w:r w:rsidRPr="00164B0B">
        <w:rPr>
          <w:rFonts w:asciiTheme="minorHAnsi" w:hAnsiTheme="minorHAnsi" w:cs="Times New Roman"/>
          <w:b w:val="0"/>
          <w:bCs w:val="0"/>
          <w:color w:val="000000" w:themeColor="text1"/>
          <w:sz w:val="22"/>
          <w:szCs w:val="22"/>
        </w:rPr>
        <w:t>. - Данные для анализа вероятности банкротства</w:t>
      </w:r>
    </w:p>
    <w:tbl>
      <w:tblPr>
        <w:tblW w:w="6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A0"/>
      </w:tblPr>
      <w:tblGrid>
        <w:gridCol w:w="3118"/>
        <w:gridCol w:w="3118"/>
      </w:tblGrid>
      <w:tr w:rsidR="009822A7" w:rsidRPr="001F6122" w:rsidTr="009150DC">
        <w:trPr>
          <w:jc w:val="center"/>
        </w:trPr>
        <w:tc>
          <w:tcPr>
            <w:tcW w:w="3118"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Значение</w:t>
            </w:r>
          </w:p>
        </w:tc>
        <w:tc>
          <w:tcPr>
            <w:tcW w:w="3118"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Показатель</w:t>
            </w:r>
          </w:p>
        </w:tc>
      </w:tr>
      <w:tr w:rsidR="009822A7" w:rsidRPr="001F6122" w:rsidTr="009150DC">
        <w:trPr>
          <w:jc w:val="center"/>
        </w:trPr>
        <w:tc>
          <w:tcPr>
            <w:tcW w:w="3118"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Х1</w:t>
            </w:r>
          </w:p>
        </w:tc>
        <w:tc>
          <w:tcPr>
            <w:tcW w:w="3118"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0,99</w:t>
            </w:r>
          </w:p>
        </w:tc>
      </w:tr>
      <w:tr w:rsidR="009822A7" w:rsidRPr="001F6122" w:rsidTr="009150DC">
        <w:trPr>
          <w:jc w:val="center"/>
        </w:trPr>
        <w:tc>
          <w:tcPr>
            <w:tcW w:w="3118"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Х2</w:t>
            </w:r>
          </w:p>
        </w:tc>
        <w:tc>
          <w:tcPr>
            <w:tcW w:w="3118"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0,8</w:t>
            </w:r>
          </w:p>
        </w:tc>
      </w:tr>
      <w:tr w:rsidR="009822A7" w:rsidRPr="001F6122" w:rsidTr="009150DC">
        <w:trPr>
          <w:jc w:val="center"/>
        </w:trPr>
        <w:tc>
          <w:tcPr>
            <w:tcW w:w="3118"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Х3</w:t>
            </w:r>
          </w:p>
        </w:tc>
        <w:tc>
          <w:tcPr>
            <w:tcW w:w="3118"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2,72</w:t>
            </w:r>
          </w:p>
        </w:tc>
      </w:tr>
      <w:tr w:rsidR="009822A7" w:rsidRPr="001F6122" w:rsidTr="009150DC">
        <w:trPr>
          <w:jc w:val="center"/>
        </w:trPr>
        <w:tc>
          <w:tcPr>
            <w:tcW w:w="3118"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Х4</w:t>
            </w:r>
          </w:p>
        </w:tc>
        <w:tc>
          <w:tcPr>
            <w:tcW w:w="3118"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0,01</w:t>
            </w:r>
          </w:p>
        </w:tc>
      </w:tr>
      <w:tr w:rsidR="009822A7" w:rsidRPr="001F6122" w:rsidTr="009150DC">
        <w:trPr>
          <w:jc w:val="center"/>
        </w:trPr>
        <w:tc>
          <w:tcPr>
            <w:tcW w:w="3118"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lang w:val="en-US"/>
              </w:rPr>
            </w:pPr>
            <w:r w:rsidRPr="001F6122">
              <w:rPr>
                <w:rFonts w:asciiTheme="minorHAnsi" w:hAnsiTheme="minorHAnsi" w:cs="Times New Roman"/>
                <w:color w:val="000000" w:themeColor="text1"/>
                <w:sz w:val="20"/>
                <w:lang w:val="en-US"/>
              </w:rPr>
              <w:t>Z</w:t>
            </w:r>
          </w:p>
        </w:tc>
        <w:tc>
          <w:tcPr>
            <w:tcW w:w="3118" w:type="dxa"/>
            <w:tcMar>
              <w:left w:w="54" w:type="dxa"/>
            </w:tcMar>
          </w:tcPr>
          <w:p w:rsidR="009822A7" w:rsidRPr="001F6122" w:rsidRDefault="009822A7" w:rsidP="001F6122">
            <w:pPr>
              <w:pStyle w:val="aff4"/>
              <w:spacing w:after="0" w:line="240" w:lineRule="auto"/>
              <w:jc w:val="center"/>
              <w:rPr>
                <w:rFonts w:asciiTheme="minorHAnsi" w:hAnsiTheme="minorHAnsi" w:cs="Times New Roman"/>
                <w:color w:val="000000" w:themeColor="text1"/>
                <w:sz w:val="20"/>
              </w:rPr>
            </w:pPr>
            <w:r w:rsidRPr="001F6122">
              <w:rPr>
                <w:rFonts w:asciiTheme="minorHAnsi" w:hAnsiTheme="minorHAnsi" w:cs="Times New Roman"/>
                <w:color w:val="000000" w:themeColor="text1"/>
                <w:sz w:val="20"/>
              </w:rPr>
              <w:t>7,7</w:t>
            </w:r>
          </w:p>
        </w:tc>
      </w:tr>
      <w:tr w:rsidR="009822A7" w:rsidRPr="001F6122" w:rsidTr="009150DC">
        <w:trPr>
          <w:jc w:val="center"/>
        </w:trPr>
        <w:tc>
          <w:tcPr>
            <w:tcW w:w="3118" w:type="dxa"/>
            <w:tcMar>
              <w:left w:w="54" w:type="dxa"/>
            </w:tcMar>
          </w:tcPr>
          <w:p w:rsidR="009822A7" w:rsidRPr="001F6122" w:rsidRDefault="009822A7" w:rsidP="001F6122">
            <w:pPr>
              <w:pStyle w:val="aff4"/>
              <w:spacing w:after="0" w:line="240" w:lineRule="auto"/>
              <w:jc w:val="center"/>
              <w:rPr>
                <w:rFonts w:asciiTheme="minorHAnsi" w:hAnsiTheme="minorHAnsi" w:cs="Times New Roman"/>
                <w:b/>
                <w:bCs/>
                <w:color w:val="000000" w:themeColor="text1"/>
                <w:sz w:val="20"/>
              </w:rPr>
            </w:pPr>
            <w:r w:rsidRPr="001F6122">
              <w:rPr>
                <w:rFonts w:asciiTheme="minorHAnsi" w:hAnsiTheme="minorHAnsi" w:cs="Times New Roman"/>
                <w:b/>
                <w:bCs/>
                <w:color w:val="000000" w:themeColor="text1"/>
                <w:sz w:val="20"/>
              </w:rPr>
              <w:t>Результат</w:t>
            </w:r>
          </w:p>
        </w:tc>
        <w:tc>
          <w:tcPr>
            <w:tcW w:w="3118" w:type="dxa"/>
            <w:tcMar>
              <w:left w:w="54" w:type="dxa"/>
            </w:tcMar>
          </w:tcPr>
          <w:p w:rsidR="009822A7" w:rsidRPr="001F6122" w:rsidRDefault="009822A7" w:rsidP="001F6122">
            <w:pPr>
              <w:pStyle w:val="aff4"/>
              <w:spacing w:after="0" w:line="240" w:lineRule="auto"/>
              <w:jc w:val="center"/>
              <w:rPr>
                <w:rFonts w:asciiTheme="minorHAnsi" w:hAnsiTheme="minorHAnsi" w:cs="Times New Roman"/>
                <w:b/>
                <w:bCs/>
                <w:color w:val="000000" w:themeColor="text1"/>
                <w:sz w:val="20"/>
              </w:rPr>
            </w:pPr>
            <w:r w:rsidRPr="001F6122">
              <w:rPr>
                <w:rFonts w:asciiTheme="minorHAnsi" w:hAnsiTheme="minorHAnsi" w:cs="Times New Roman"/>
                <w:b/>
                <w:bCs/>
                <w:color w:val="000000" w:themeColor="text1"/>
                <w:sz w:val="20"/>
              </w:rPr>
              <w:t>Очень низкая</w:t>
            </w:r>
          </w:p>
        </w:tc>
      </w:tr>
    </w:tbl>
    <w:p w:rsidR="009822A7" w:rsidRPr="00164B0B" w:rsidRDefault="009822A7" w:rsidP="006E7D88">
      <w:pPr>
        <w:spacing w:after="0" w:line="240" w:lineRule="auto"/>
        <w:ind w:firstLine="709"/>
        <w:jc w:val="both"/>
        <w:textAlignment w:val="center"/>
        <w:rPr>
          <w:color w:val="000000" w:themeColor="text1"/>
        </w:rPr>
      </w:pP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По результатам анализа вероятности банкротства данной ко</w:t>
      </w:r>
      <w:r w:rsidRPr="00164B0B">
        <w:rPr>
          <w:rFonts w:cs="Times New Roman"/>
          <w:color w:val="000000" w:themeColor="text1"/>
        </w:rPr>
        <w:t>м</w:t>
      </w:r>
      <w:r w:rsidRPr="00164B0B">
        <w:rPr>
          <w:rFonts w:cs="Times New Roman"/>
          <w:color w:val="000000" w:themeColor="text1"/>
        </w:rPr>
        <w:t xml:space="preserve">пании интегральный показатель говорит о том, что вероятность очень низкая. Но для полного анализа необходимо рассчитать коэффициенты платежеспособности. </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 xml:space="preserve">Для этого рассмотрим структуру активов организации (табл. 5), она состоит из текущих и постоянных активов. Текущие – те, которые могут обращаться в течение одного производственного цикла (1 год). Постоянные – те, которые состоят из основных средств и не участвуют в </w:t>
      </w:r>
      <w:r w:rsidRPr="00164B0B">
        <w:rPr>
          <w:rFonts w:cs="Times New Roman"/>
          <w:color w:val="000000" w:themeColor="text1"/>
        </w:rPr>
        <w:lastRenderedPageBreak/>
        <w:t>производстве. Все активы ранжируются по степени ликвидности. Чем больше у организации высоколиквидных активов, тем выше ее плат</w:t>
      </w:r>
      <w:r w:rsidRPr="00164B0B">
        <w:rPr>
          <w:rFonts w:cs="Times New Roman"/>
          <w:color w:val="000000" w:themeColor="text1"/>
        </w:rPr>
        <w:t>е</w:t>
      </w:r>
      <w:r w:rsidRPr="00164B0B">
        <w:rPr>
          <w:rFonts w:cs="Times New Roman"/>
          <w:color w:val="000000" w:themeColor="text1"/>
        </w:rPr>
        <w:t xml:space="preserve">жеспособность. </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Высоколиквидные активы (А1) – денежные средства, кратк</w:t>
      </w:r>
      <w:r w:rsidRPr="00164B0B">
        <w:rPr>
          <w:rFonts w:cs="Times New Roman"/>
          <w:color w:val="000000" w:themeColor="text1"/>
        </w:rPr>
        <w:t>о</w:t>
      </w:r>
      <w:r w:rsidRPr="00164B0B">
        <w:rPr>
          <w:rFonts w:cs="Times New Roman"/>
          <w:color w:val="000000" w:themeColor="text1"/>
        </w:rPr>
        <w:t>срочные финансовые вложения в банк и ценные бумаги. Быстоликви</w:t>
      </w:r>
      <w:r w:rsidRPr="00164B0B">
        <w:rPr>
          <w:rFonts w:cs="Times New Roman"/>
          <w:color w:val="000000" w:themeColor="text1"/>
        </w:rPr>
        <w:t>д</w:t>
      </w:r>
      <w:r w:rsidRPr="00164B0B">
        <w:rPr>
          <w:rFonts w:cs="Times New Roman"/>
          <w:color w:val="000000" w:themeColor="text1"/>
        </w:rPr>
        <w:t>ные активы (А2) – группа текущих активов, включают в себя дебито</w:t>
      </w:r>
      <w:r w:rsidRPr="00164B0B">
        <w:rPr>
          <w:rFonts w:cs="Times New Roman"/>
          <w:color w:val="000000" w:themeColor="text1"/>
        </w:rPr>
        <w:t>р</w:t>
      </w:r>
      <w:r w:rsidRPr="00164B0B">
        <w:rPr>
          <w:rFonts w:cs="Times New Roman"/>
          <w:color w:val="000000" w:themeColor="text1"/>
        </w:rPr>
        <w:t>скую задолженность (˂12 месяцев) и вклады в банк. Медленно реал</w:t>
      </w:r>
      <w:r w:rsidRPr="00164B0B">
        <w:rPr>
          <w:rFonts w:cs="Times New Roman"/>
          <w:color w:val="000000" w:themeColor="text1"/>
        </w:rPr>
        <w:t>и</w:t>
      </w:r>
      <w:r w:rsidRPr="00164B0B">
        <w:rPr>
          <w:rFonts w:cs="Times New Roman"/>
          <w:color w:val="000000" w:themeColor="text1"/>
        </w:rPr>
        <w:t>зуемые активы (А3) – входят в текущие активы и вкючают в себя деб</w:t>
      </w:r>
      <w:r w:rsidRPr="00164B0B">
        <w:rPr>
          <w:rFonts w:cs="Times New Roman"/>
          <w:color w:val="000000" w:themeColor="text1"/>
        </w:rPr>
        <w:t>и</w:t>
      </w:r>
      <w:r w:rsidRPr="00164B0B">
        <w:rPr>
          <w:rFonts w:cs="Times New Roman"/>
          <w:color w:val="000000" w:themeColor="text1"/>
        </w:rPr>
        <w:t>торскую задолженность (˃ 12 месяцев), товарные запасы готовой пр</w:t>
      </w:r>
      <w:r w:rsidRPr="00164B0B">
        <w:rPr>
          <w:rFonts w:cs="Times New Roman"/>
          <w:color w:val="000000" w:themeColor="text1"/>
        </w:rPr>
        <w:t>о</w:t>
      </w:r>
      <w:r w:rsidRPr="00164B0B">
        <w:rPr>
          <w:rFonts w:cs="Times New Roman"/>
          <w:color w:val="000000" w:themeColor="text1"/>
        </w:rPr>
        <w:t>дукции, незавершенная продукция, НДС по приобретенным ценностям.</w:t>
      </w:r>
    </w:p>
    <w:p w:rsidR="009822A7"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Труднореализуемые активы (А4) – постоянные активы организ</w:t>
      </w:r>
      <w:r w:rsidRPr="00164B0B">
        <w:rPr>
          <w:rFonts w:cs="Times New Roman"/>
          <w:color w:val="000000" w:themeColor="text1"/>
        </w:rPr>
        <w:t>а</w:t>
      </w:r>
      <w:r w:rsidRPr="00164B0B">
        <w:rPr>
          <w:rFonts w:cs="Times New Roman"/>
          <w:color w:val="000000" w:themeColor="text1"/>
        </w:rPr>
        <w:t>ции – это здания, оборудования, транспорт, земля, нематериальные активы.</w:t>
      </w:r>
    </w:p>
    <w:p w:rsidR="009822A7" w:rsidRPr="00164B0B" w:rsidRDefault="009822A7" w:rsidP="006E7D88">
      <w:pPr>
        <w:pStyle w:val="aff5"/>
        <w:keepNext/>
        <w:spacing w:after="0"/>
        <w:ind w:firstLine="709"/>
        <w:jc w:val="both"/>
        <w:rPr>
          <w:rFonts w:asciiTheme="minorHAnsi" w:hAnsiTheme="minorHAnsi" w:cs="Times New Roman"/>
          <w:b w:val="0"/>
          <w:bCs w:val="0"/>
          <w:color w:val="000000" w:themeColor="text1"/>
          <w:sz w:val="22"/>
          <w:szCs w:val="22"/>
        </w:rPr>
      </w:pPr>
      <w:r w:rsidRPr="00164B0B">
        <w:rPr>
          <w:rFonts w:asciiTheme="minorHAnsi" w:hAnsiTheme="minorHAnsi" w:cs="Times New Roman"/>
          <w:b w:val="0"/>
          <w:bCs w:val="0"/>
          <w:color w:val="000000" w:themeColor="text1"/>
          <w:sz w:val="22"/>
          <w:szCs w:val="22"/>
        </w:rPr>
        <w:t xml:space="preserve">Таблица </w:t>
      </w:r>
      <w:r w:rsidR="00021241" w:rsidRPr="00164B0B">
        <w:rPr>
          <w:rFonts w:asciiTheme="minorHAnsi" w:hAnsiTheme="minorHAnsi" w:cs="Times New Roman"/>
          <w:b w:val="0"/>
          <w:bCs w:val="0"/>
          <w:color w:val="000000" w:themeColor="text1"/>
          <w:sz w:val="22"/>
          <w:szCs w:val="22"/>
        </w:rPr>
        <w:fldChar w:fldCharType="begin"/>
      </w:r>
      <w:r w:rsidRPr="00164B0B">
        <w:rPr>
          <w:rFonts w:asciiTheme="minorHAnsi" w:hAnsiTheme="minorHAnsi" w:cs="Times New Roman"/>
          <w:b w:val="0"/>
          <w:bCs w:val="0"/>
          <w:color w:val="000000" w:themeColor="text1"/>
          <w:sz w:val="22"/>
          <w:szCs w:val="22"/>
        </w:rPr>
        <w:instrText xml:space="preserve"> SEQ Таблица \* ARABIC </w:instrText>
      </w:r>
      <w:r w:rsidR="00021241" w:rsidRPr="00164B0B">
        <w:rPr>
          <w:rFonts w:asciiTheme="minorHAnsi" w:hAnsiTheme="minorHAnsi" w:cs="Times New Roman"/>
          <w:b w:val="0"/>
          <w:bCs w:val="0"/>
          <w:color w:val="000000" w:themeColor="text1"/>
          <w:sz w:val="22"/>
          <w:szCs w:val="22"/>
        </w:rPr>
        <w:fldChar w:fldCharType="separate"/>
      </w:r>
      <w:r w:rsidR="008A45FF">
        <w:rPr>
          <w:rFonts w:asciiTheme="minorHAnsi" w:hAnsiTheme="minorHAnsi" w:cs="Times New Roman"/>
          <w:b w:val="0"/>
          <w:bCs w:val="0"/>
          <w:noProof/>
          <w:color w:val="000000" w:themeColor="text1"/>
          <w:sz w:val="22"/>
          <w:szCs w:val="22"/>
        </w:rPr>
        <w:t>5</w:t>
      </w:r>
      <w:r w:rsidR="00021241" w:rsidRPr="00164B0B">
        <w:rPr>
          <w:rFonts w:asciiTheme="minorHAnsi" w:hAnsiTheme="minorHAnsi" w:cs="Times New Roman"/>
          <w:b w:val="0"/>
          <w:bCs w:val="0"/>
          <w:color w:val="000000" w:themeColor="text1"/>
          <w:sz w:val="22"/>
          <w:szCs w:val="22"/>
        </w:rPr>
        <w:fldChar w:fldCharType="end"/>
      </w:r>
      <w:r w:rsidRPr="00164B0B">
        <w:rPr>
          <w:rFonts w:asciiTheme="minorHAnsi" w:hAnsiTheme="minorHAnsi" w:cs="Times New Roman"/>
          <w:b w:val="0"/>
          <w:bCs w:val="0"/>
          <w:color w:val="000000" w:themeColor="text1"/>
          <w:sz w:val="22"/>
          <w:szCs w:val="22"/>
        </w:rPr>
        <w:t>. - Структура активов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5"/>
        <w:gridCol w:w="3511"/>
      </w:tblGrid>
      <w:tr w:rsidR="009822A7" w:rsidRPr="001F6122" w:rsidTr="009150DC">
        <w:trPr>
          <w:jc w:val="center"/>
        </w:trPr>
        <w:tc>
          <w:tcPr>
            <w:tcW w:w="4785" w:type="dxa"/>
            <w:vAlign w:val="center"/>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Показатели</w:t>
            </w:r>
          </w:p>
        </w:tc>
        <w:tc>
          <w:tcPr>
            <w:tcW w:w="4786" w:type="dxa"/>
            <w:vAlign w:val="center"/>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Результат</w:t>
            </w:r>
          </w:p>
        </w:tc>
      </w:tr>
      <w:tr w:rsidR="009822A7" w:rsidRPr="001F6122" w:rsidTr="009150DC">
        <w:trPr>
          <w:jc w:val="center"/>
        </w:trPr>
        <w:tc>
          <w:tcPr>
            <w:tcW w:w="4785" w:type="dxa"/>
            <w:vAlign w:val="center"/>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А1</w:t>
            </w:r>
          </w:p>
        </w:tc>
        <w:tc>
          <w:tcPr>
            <w:tcW w:w="4786" w:type="dxa"/>
            <w:vAlign w:val="center"/>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7483</w:t>
            </w:r>
          </w:p>
        </w:tc>
      </w:tr>
      <w:tr w:rsidR="009822A7" w:rsidRPr="001F6122" w:rsidTr="009150DC">
        <w:trPr>
          <w:jc w:val="center"/>
        </w:trPr>
        <w:tc>
          <w:tcPr>
            <w:tcW w:w="4785" w:type="dxa"/>
            <w:vAlign w:val="center"/>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А2</w:t>
            </w:r>
          </w:p>
        </w:tc>
        <w:tc>
          <w:tcPr>
            <w:tcW w:w="4786" w:type="dxa"/>
            <w:vAlign w:val="center"/>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52246</w:t>
            </w:r>
          </w:p>
        </w:tc>
      </w:tr>
      <w:tr w:rsidR="009822A7" w:rsidRPr="001F6122" w:rsidTr="009150DC">
        <w:trPr>
          <w:jc w:val="center"/>
        </w:trPr>
        <w:tc>
          <w:tcPr>
            <w:tcW w:w="4785" w:type="dxa"/>
            <w:vAlign w:val="center"/>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А3</w:t>
            </w:r>
          </w:p>
        </w:tc>
        <w:tc>
          <w:tcPr>
            <w:tcW w:w="4786" w:type="dxa"/>
            <w:vAlign w:val="center"/>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120</w:t>
            </w:r>
          </w:p>
        </w:tc>
      </w:tr>
      <w:tr w:rsidR="009822A7" w:rsidRPr="001F6122" w:rsidTr="009150DC">
        <w:trPr>
          <w:jc w:val="center"/>
        </w:trPr>
        <w:tc>
          <w:tcPr>
            <w:tcW w:w="4785" w:type="dxa"/>
            <w:vAlign w:val="center"/>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А4</w:t>
            </w:r>
          </w:p>
        </w:tc>
        <w:tc>
          <w:tcPr>
            <w:tcW w:w="4786" w:type="dxa"/>
            <w:vAlign w:val="center"/>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53</w:t>
            </w:r>
          </w:p>
        </w:tc>
      </w:tr>
    </w:tbl>
    <w:p w:rsidR="009822A7" w:rsidRPr="00164B0B" w:rsidRDefault="009822A7" w:rsidP="006E7D88">
      <w:pPr>
        <w:pStyle w:val="a6"/>
        <w:spacing w:before="0" w:beforeAutospacing="0" w:after="0" w:afterAutospacing="0"/>
        <w:ind w:firstLine="709"/>
        <w:jc w:val="both"/>
        <w:rPr>
          <w:rFonts w:asciiTheme="minorHAnsi" w:hAnsiTheme="minorHAnsi"/>
          <w:color w:val="000000" w:themeColor="text1"/>
          <w:sz w:val="22"/>
          <w:szCs w:val="22"/>
        </w:rPr>
      </w:pPr>
    </w:p>
    <w:p w:rsidR="009822A7" w:rsidRPr="00164B0B" w:rsidRDefault="009822A7"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П1 – Наиболее срочные обязательства ( кредиторская задо</w:t>
      </w:r>
      <w:r w:rsidRPr="00164B0B">
        <w:rPr>
          <w:rFonts w:asciiTheme="minorHAnsi" w:hAnsiTheme="minorHAnsi"/>
          <w:color w:val="000000" w:themeColor="text1"/>
          <w:sz w:val="22"/>
          <w:szCs w:val="22"/>
        </w:rPr>
        <w:t>л</w:t>
      </w:r>
      <w:r w:rsidRPr="00164B0B">
        <w:rPr>
          <w:rFonts w:asciiTheme="minorHAnsi" w:hAnsiTheme="minorHAnsi"/>
          <w:color w:val="000000" w:themeColor="text1"/>
          <w:sz w:val="22"/>
          <w:szCs w:val="22"/>
        </w:rPr>
        <w:t>женность и прочие краткосрочные пассивы)</w:t>
      </w:r>
    </w:p>
    <w:p w:rsidR="009822A7" w:rsidRPr="00164B0B" w:rsidRDefault="009822A7"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П2 – Краткосрочные пассивы</w:t>
      </w:r>
    </w:p>
    <w:p w:rsidR="009822A7" w:rsidRPr="00164B0B" w:rsidRDefault="009822A7"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 xml:space="preserve">П3 - Долгосрочные пассивы </w:t>
      </w:r>
    </w:p>
    <w:p w:rsidR="009822A7" w:rsidRPr="00164B0B" w:rsidRDefault="009822A7"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П4 – Постоянные пассивы (капитал и резервы)</w:t>
      </w:r>
    </w:p>
    <w:p w:rsidR="009822A7" w:rsidRPr="00164B0B" w:rsidRDefault="009822A7"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Структура пассивов организации (табл. 6)</w:t>
      </w:r>
    </w:p>
    <w:p w:rsidR="009822A7" w:rsidRPr="00164B0B" w:rsidRDefault="009822A7" w:rsidP="006E7D88">
      <w:pPr>
        <w:pStyle w:val="aff5"/>
        <w:keepNext/>
        <w:spacing w:after="0"/>
        <w:ind w:firstLine="709"/>
        <w:jc w:val="both"/>
        <w:rPr>
          <w:rFonts w:asciiTheme="minorHAnsi" w:hAnsiTheme="minorHAnsi" w:cs="Times New Roman"/>
          <w:b w:val="0"/>
          <w:bCs w:val="0"/>
          <w:color w:val="000000" w:themeColor="text1"/>
          <w:sz w:val="22"/>
          <w:szCs w:val="22"/>
        </w:rPr>
      </w:pPr>
      <w:r w:rsidRPr="00164B0B">
        <w:rPr>
          <w:rFonts w:asciiTheme="minorHAnsi" w:hAnsiTheme="minorHAnsi" w:cs="Times New Roman"/>
          <w:b w:val="0"/>
          <w:bCs w:val="0"/>
          <w:color w:val="000000" w:themeColor="text1"/>
          <w:sz w:val="22"/>
          <w:szCs w:val="22"/>
        </w:rPr>
        <w:t xml:space="preserve">Таблица </w:t>
      </w:r>
      <w:r w:rsidR="00021241" w:rsidRPr="00164B0B">
        <w:rPr>
          <w:rFonts w:asciiTheme="minorHAnsi" w:hAnsiTheme="minorHAnsi" w:cs="Times New Roman"/>
          <w:b w:val="0"/>
          <w:bCs w:val="0"/>
          <w:color w:val="000000" w:themeColor="text1"/>
          <w:sz w:val="22"/>
          <w:szCs w:val="22"/>
        </w:rPr>
        <w:fldChar w:fldCharType="begin"/>
      </w:r>
      <w:r w:rsidRPr="00164B0B">
        <w:rPr>
          <w:rFonts w:asciiTheme="minorHAnsi" w:hAnsiTheme="minorHAnsi" w:cs="Times New Roman"/>
          <w:b w:val="0"/>
          <w:bCs w:val="0"/>
          <w:color w:val="000000" w:themeColor="text1"/>
          <w:sz w:val="22"/>
          <w:szCs w:val="22"/>
        </w:rPr>
        <w:instrText xml:space="preserve"> SEQ Таблица \* ARABIC </w:instrText>
      </w:r>
      <w:r w:rsidR="00021241" w:rsidRPr="00164B0B">
        <w:rPr>
          <w:rFonts w:asciiTheme="minorHAnsi" w:hAnsiTheme="minorHAnsi" w:cs="Times New Roman"/>
          <w:b w:val="0"/>
          <w:bCs w:val="0"/>
          <w:color w:val="000000" w:themeColor="text1"/>
          <w:sz w:val="22"/>
          <w:szCs w:val="22"/>
        </w:rPr>
        <w:fldChar w:fldCharType="separate"/>
      </w:r>
      <w:r w:rsidR="008A45FF">
        <w:rPr>
          <w:rFonts w:asciiTheme="minorHAnsi" w:hAnsiTheme="minorHAnsi" w:cs="Times New Roman"/>
          <w:b w:val="0"/>
          <w:bCs w:val="0"/>
          <w:noProof/>
          <w:color w:val="000000" w:themeColor="text1"/>
          <w:sz w:val="22"/>
          <w:szCs w:val="22"/>
        </w:rPr>
        <w:t>6</w:t>
      </w:r>
      <w:r w:rsidR="00021241" w:rsidRPr="00164B0B">
        <w:rPr>
          <w:rFonts w:asciiTheme="minorHAnsi" w:hAnsiTheme="minorHAnsi" w:cs="Times New Roman"/>
          <w:b w:val="0"/>
          <w:bCs w:val="0"/>
          <w:color w:val="000000" w:themeColor="text1"/>
          <w:sz w:val="22"/>
          <w:szCs w:val="22"/>
        </w:rPr>
        <w:fldChar w:fldCharType="end"/>
      </w:r>
      <w:r w:rsidRPr="00164B0B">
        <w:rPr>
          <w:rFonts w:asciiTheme="minorHAnsi" w:hAnsiTheme="minorHAnsi" w:cs="Times New Roman"/>
          <w:b w:val="0"/>
          <w:bCs w:val="0"/>
          <w:color w:val="000000" w:themeColor="text1"/>
          <w:sz w:val="22"/>
          <w:szCs w:val="22"/>
        </w:rPr>
        <w:t>. - Структура пассивов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5"/>
        <w:gridCol w:w="3511"/>
      </w:tblGrid>
      <w:tr w:rsidR="009822A7" w:rsidRPr="001F6122" w:rsidTr="009150DC">
        <w:trPr>
          <w:jc w:val="center"/>
        </w:trPr>
        <w:tc>
          <w:tcPr>
            <w:tcW w:w="4785" w:type="dxa"/>
            <w:vAlign w:val="center"/>
          </w:tcPr>
          <w:p w:rsidR="009822A7" w:rsidRPr="001F6122" w:rsidRDefault="009822A7" w:rsidP="001F6122">
            <w:pPr>
              <w:pStyle w:val="a6"/>
              <w:spacing w:before="0" w:beforeAutospacing="0" w:after="0" w:afterAutospacing="0"/>
              <w:jc w:val="center"/>
              <w:rPr>
                <w:rFonts w:asciiTheme="minorHAnsi" w:hAnsiTheme="minorHAnsi"/>
                <w:color w:val="000000" w:themeColor="text1"/>
                <w:sz w:val="20"/>
                <w:szCs w:val="22"/>
              </w:rPr>
            </w:pPr>
            <w:r w:rsidRPr="001F6122">
              <w:rPr>
                <w:rFonts w:asciiTheme="minorHAnsi" w:hAnsiTheme="minorHAnsi"/>
                <w:color w:val="000000" w:themeColor="text1"/>
                <w:sz w:val="20"/>
                <w:szCs w:val="22"/>
              </w:rPr>
              <w:t>Показатели</w:t>
            </w:r>
          </w:p>
        </w:tc>
        <w:tc>
          <w:tcPr>
            <w:tcW w:w="4786" w:type="dxa"/>
            <w:vAlign w:val="center"/>
          </w:tcPr>
          <w:p w:rsidR="009822A7" w:rsidRPr="001F6122" w:rsidRDefault="009822A7" w:rsidP="001F6122">
            <w:pPr>
              <w:pStyle w:val="a6"/>
              <w:spacing w:before="0" w:beforeAutospacing="0" w:after="0" w:afterAutospacing="0"/>
              <w:jc w:val="center"/>
              <w:rPr>
                <w:rFonts w:asciiTheme="minorHAnsi" w:hAnsiTheme="minorHAnsi"/>
                <w:color w:val="000000" w:themeColor="text1"/>
                <w:sz w:val="20"/>
                <w:szCs w:val="22"/>
              </w:rPr>
            </w:pPr>
            <w:r w:rsidRPr="001F6122">
              <w:rPr>
                <w:rFonts w:asciiTheme="minorHAnsi" w:hAnsiTheme="minorHAnsi"/>
                <w:color w:val="000000" w:themeColor="text1"/>
                <w:sz w:val="20"/>
                <w:szCs w:val="22"/>
              </w:rPr>
              <w:t>Результат</w:t>
            </w:r>
          </w:p>
        </w:tc>
      </w:tr>
      <w:tr w:rsidR="009822A7" w:rsidRPr="001F6122" w:rsidTr="009150DC">
        <w:trPr>
          <w:jc w:val="center"/>
        </w:trPr>
        <w:tc>
          <w:tcPr>
            <w:tcW w:w="4785" w:type="dxa"/>
            <w:vAlign w:val="center"/>
          </w:tcPr>
          <w:p w:rsidR="009822A7" w:rsidRPr="001F6122" w:rsidRDefault="009822A7" w:rsidP="001F6122">
            <w:pPr>
              <w:pStyle w:val="a6"/>
              <w:spacing w:before="0" w:beforeAutospacing="0" w:after="0" w:afterAutospacing="0"/>
              <w:jc w:val="center"/>
              <w:rPr>
                <w:rFonts w:asciiTheme="minorHAnsi" w:hAnsiTheme="minorHAnsi"/>
                <w:color w:val="000000" w:themeColor="text1"/>
                <w:sz w:val="20"/>
                <w:szCs w:val="22"/>
              </w:rPr>
            </w:pPr>
            <w:r w:rsidRPr="001F6122">
              <w:rPr>
                <w:rFonts w:asciiTheme="minorHAnsi" w:hAnsiTheme="minorHAnsi"/>
                <w:color w:val="000000" w:themeColor="text1"/>
                <w:sz w:val="20"/>
                <w:szCs w:val="22"/>
              </w:rPr>
              <w:t>П1</w:t>
            </w:r>
          </w:p>
        </w:tc>
        <w:tc>
          <w:tcPr>
            <w:tcW w:w="4786" w:type="dxa"/>
            <w:vAlign w:val="center"/>
          </w:tcPr>
          <w:p w:rsidR="009822A7" w:rsidRPr="001F6122" w:rsidRDefault="009822A7" w:rsidP="001F6122">
            <w:pPr>
              <w:pStyle w:val="a6"/>
              <w:spacing w:before="0" w:beforeAutospacing="0" w:after="0" w:afterAutospacing="0"/>
              <w:jc w:val="center"/>
              <w:rPr>
                <w:rFonts w:asciiTheme="minorHAnsi" w:hAnsiTheme="minorHAnsi"/>
                <w:color w:val="000000" w:themeColor="text1"/>
                <w:sz w:val="20"/>
                <w:szCs w:val="22"/>
              </w:rPr>
            </w:pPr>
            <w:r w:rsidRPr="001F6122">
              <w:rPr>
                <w:rFonts w:asciiTheme="minorHAnsi" w:hAnsiTheme="minorHAnsi"/>
                <w:color w:val="000000" w:themeColor="text1"/>
                <w:sz w:val="20"/>
                <w:szCs w:val="22"/>
              </w:rPr>
              <w:t>53062</w:t>
            </w:r>
          </w:p>
        </w:tc>
      </w:tr>
      <w:tr w:rsidR="009822A7" w:rsidRPr="001F6122" w:rsidTr="009150DC">
        <w:trPr>
          <w:jc w:val="center"/>
        </w:trPr>
        <w:tc>
          <w:tcPr>
            <w:tcW w:w="4785" w:type="dxa"/>
            <w:vAlign w:val="center"/>
          </w:tcPr>
          <w:p w:rsidR="009822A7" w:rsidRPr="001F6122" w:rsidRDefault="009822A7" w:rsidP="001F6122">
            <w:pPr>
              <w:pStyle w:val="a6"/>
              <w:spacing w:before="0" w:beforeAutospacing="0" w:after="0" w:afterAutospacing="0"/>
              <w:jc w:val="center"/>
              <w:rPr>
                <w:rFonts w:asciiTheme="minorHAnsi" w:hAnsiTheme="minorHAnsi"/>
                <w:color w:val="000000" w:themeColor="text1"/>
                <w:sz w:val="20"/>
                <w:szCs w:val="22"/>
              </w:rPr>
            </w:pPr>
            <w:r w:rsidRPr="001F6122">
              <w:rPr>
                <w:rFonts w:asciiTheme="minorHAnsi" w:hAnsiTheme="minorHAnsi"/>
                <w:color w:val="000000" w:themeColor="text1"/>
                <w:sz w:val="20"/>
                <w:szCs w:val="22"/>
              </w:rPr>
              <w:t>П2</w:t>
            </w:r>
          </w:p>
        </w:tc>
        <w:tc>
          <w:tcPr>
            <w:tcW w:w="4786" w:type="dxa"/>
            <w:vAlign w:val="center"/>
          </w:tcPr>
          <w:p w:rsidR="009822A7" w:rsidRPr="001F6122" w:rsidRDefault="009822A7" w:rsidP="001F6122">
            <w:pPr>
              <w:pStyle w:val="a6"/>
              <w:spacing w:before="0" w:beforeAutospacing="0" w:after="0" w:afterAutospacing="0"/>
              <w:jc w:val="center"/>
              <w:rPr>
                <w:rFonts w:asciiTheme="minorHAnsi" w:hAnsiTheme="minorHAnsi"/>
                <w:color w:val="000000" w:themeColor="text1"/>
                <w:sz w:val="20"/>
                <w:szCs w:val="22"/>
              </w:rPr>
            </w:pPr>
            <w:r w:rsidRPr="001F6122">
              <w:rPr>
                <w:rFonts w:asciiTheme="minorHAnsi" w:hAnsiTheme="minorHAnsi"/>
                <w:color w:val="000000" w:themeColor="text1"/>
                <w:sz w:val="20"/>
                <w:szCs w:val="22"/>
              </w:rPr>
              <w:t>8842</w:t>
            </w:r>
          </w:p>
        </w:tc>
      </w:tr>
      <w:tr w:rsidR="009822A7" w:rsidRPr="001F6122" w:rsidTr="009150DC">
        <w:trPr>
          <w:jc w:val="center"/>
        </w:trPr>
        <w:tc>
          <w:tcPr>
            <w:tcW w:w="4785" w:type="dxa"/>
            <w:vAlign w:val="center"/>
          </w:tcPr>
          <w:p w:rsidR="009822A7" w:rsidRPr="001F6122" w:rsidRDefault="009822A7" w:rsidP="001F6122">
            <w:pPr>
              <w:pStyle w:val="a6"/>
              <w:spacing w:before="0" w:beforeAutospacing="0" w:after="0" w:afterAutospacing="0"/>
              <w:jc w:val="center"/>
              <w:rPr>
                <w:rFonts w:asciiTheme="minorHAnsi" w:hAnsiTheme="minorHAnsi"/>
                <w:color w:val="000000" w:themeColor="text1"/>
                <w:sz w:val="20"/>
                <w:szCs w:val="22"/>
              </w:rPr>
            </w:pPr>
            <w:r w:rsidRPr="001F6122">
              <w:rPr>
                <w:rFonts w:asciiTheme="minorHAnsi" w:hAnsiTheme="minorHAnsi"/>
                <w:color w:val="000000" w:themeColor="text1"/>
                <w:sz w:val="20"/>
                <w:szCs w:val="22"/>
              </w:rPr>
              <w:t>П3</w:t>
            </w:r>
          </w:p>
        </w:tc>
        <w:tc>
          <w:tcPr>
            <w:tcW w:w="4786" w:type="dxa"/>
            <w:vAlign w:val="center"/>
          </w:tcPr>
          <w:p w:rsidR="009822A7" w:rsidRPr="001F6122" w:rsidRDefault="009822A7" w:rsidP="001F6122">
            <w:pPr>
              <w:pStyle w:val="a6"/>
              <w:spacing w:before="0" w:beforeAutospacing="0" w:after="0" w:afterAutospacing="0"/>
              <w:jc w:val="center"/>
              <w:rPr>
                <w:rFonts w:asciiTheme="minorHAnsi" w:hAnsiTheme="minorHAnsi"/>
                <w:color w:val="000000" w:themeColor="text1"/>
                <w:sz w:val="20"/>
                <w:szCs w:val="22"/>
              </w:rPr>
            </w:pPr>
            <w:r w:rsidRPr="001F6122">
              <w:rPr>
                <w:rFonts w:asciiTheme="minorHAnsi" w:hAnsiTheme="minorHAnsi"/>
                <w:color w:val="000000" w:themeColor="text1"/>
                <w:sz w:val="20"/>
                <w:szCs w:val="22"/>
              </w:rPr>
              <w:t>0</w:t>
            </w:r>
          </w:p>
        </w:tc>
      </w:tr>
      <w:tr w:rsidR="009822A7" w:rsidRPr="001F6122" w:rsidTr="009150DC">
        <w:trPr>
          <w:jc w:val="center"/>
        </w:trPr>
        <w:tc>
          <w:tcPr>
            <w:tcW w:w="4785" w:type="dxa"/>
            <w:vAlign w:val="center"/>
          </w:tcPr>
          <w:p w:rsidR="009822A7" w:rsidRPr="001F6122" w:rsidRDefault="009822A7" w:rsidP="001F6122">
            <w:pPr>
              <w:pStyle w:val="a6"/>
              <w:spacing w:before="0" w:beforeAutospacing="0" w:after="0" w:afterAutospacing="0"/>
              <w:jc w:val="center"/>
              <w:rPr>
                <w:rFonts w:asciiTheme="minorHAnsi" w:hAnsiTheme="minorHAnsi"/>
                <w:color w:val="000000" w:themeColor="text1"/>
                <w:sz w:val="20"/>
                <w:szCs w:val="22"/>
              </w:rPr>
            </w:pPr>
            <w:r w:rsidRPr="001F6122">
              <w:rPr>
                <w:rFonts w:asciiTheme="minorHAnsi" w:hAnsiTheme="minorHAnsi"/>
                <w:color w:val="000000" w:themeColor="text1"/>
                <w:sz w:val="20"/>
                <w:szCs w:val="22"/>
              </w:rPr>
              <w:t>П4</w:t>
            </w:r>
          </w:p>
        </w:tc>
        <w:tc>
          <w:tcPr>
            <w:tcW w:w="4786" w:type="dxa"/>
            <w:vAlign w:val="center"/>
          </w:tcPr>
          <w:p w:rsidR="009822A7" w:rsidRPr="001F6122" w:rsidRDefault="009822A7" w:rsidP="001F6122">
            <w:pPr>
              <w:pStyle w:val="a6"/>
              <w:spacing w:before="0" w:beforeAutospacing="0" w:after="0" w:afterAutospacing="0"/>
              <w:jc w:val="center"/>
              <w:rPr>
                <w:rFonts w:asciiTheme="minorHAnsi" w:hAnsiTheme="minorHAnsi"/>
                <w:color w:val="000000" w:themeColor="text1"/>
                <w:sz w:val="20"/>
                <w:szCs w:val="22"/>
              </w:rPr>
            </w:pPr>
            <w:r w:rsidRPr="001F6122">
              <w:rPr>
                <w:rFonts w:asciiTheme="minorHAnsi" w:hAnsiTheme="minorHAnsi"/>
                <w:color w:val="000000" w:themeColor="text1"/>
                <w:sz w:val="20"/>
                <w:szCs w:val="22"/>
              </w:rPr>
              <w:t>-2002</w:t>
            </w:r>
          </w:p>
        </w:tc>
      </w:tr>
    </w:tbl>
    <w:p w:rsidR="009822A7" w:rsidRPr="00164B0B" w:rsidRDefault="009822A7" w:rsidP="006E7D88">
      <w:pPr>
        <w:spacing w:after="0" w:line="240" w:lineRule="auto"/>
        <w:ind w:firstLine="709"/>
        <w:jc w:val="both"/>
        <w:rPr>
          <w:rFonts w:cs="Times New Roman"/>
          <w:color w:val="000000" w:themeColor="text1"/>
        </w:rPr>
      </w:pP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Для оценки платежеспособности используют следующие пок</w:t>
      </w:r>
      <w:r w:rsidRPr="00164B0B">
        <w:rPr>
          <w:rFonts w:cs="Times New Roman"/>
          <w:color w:val="000000" w:themeColor="text1"/>
        </w:rPr>
        <w:t>а</w:t>
      </w:r>
      <w:r w:rsidRPr="00164B0B">
        <w:rPr>
          <w:rFonts w:cs="Times New Roman"/>
          <w:color w:val="000000" w:themeColor="text1"/>
        </w:rPr>
        <w:t>затели:</w:t>
      </w:r>
    </w:p>
    <w:p w:rsidR="009822A7" w:rsidRPr="00164B0B" w:rsidRDefault="009822A7" w:rsidP="006E7D88">
      <w:pPr>
        <w:pStyle w:val="a8"/>
        <w:numPr>
          <w:ilvl w:val="0"/>
          <w:numId w:val="17"/>
        </w:numPr>
        <w:spacing w:after="0" w:line="240" w:lineRule="auto"/>
        <w:ind w:left="0" w:firstLine="709"/>
        <w:contextualSpacing w:val="0"/>
        <w:jc w:val="both"/>
        <w:rPr>
          <w:rFonts w:cs="Times New Roman"/>
          <w:color w:val="000000" w:themeColor="text1"/>
        </w:rPr>
      </w:pPr>
      <w:r w:rsidRPr="00164B0B">
        <w:rPr>
          <w:rFonts w:cs="Times New Roman"/>
          <w:color w:val="000000" w:themeColor="text1"/>
        </w:rPr>
        <w:t>Коэффициент текущей ликвидности</w:t>
      </w:r>
    </w:p>
    <w:p w:rsidR="009822A7" w:rsidRPr="00164B0B" w:rsidRDefault="009822A7" w:rsidP="001F6122">
      <w:pPr>
        <w:pStyle w:val="a8"/>
        <w:spacing w:after="0" w:line="240" w:lineRule="auto"/>
        <w:ind w:left="0"/>
        <w:jc w:val="center"/>
        <w:rPr>
          <w:rFonts w:cs="Times New Roman"/>
          <w:color w:val="000000" w:themeColor="text1"/>
        </w:rPr>
      </w:pPr>
      <w:r w:rsidRPr="00164B0B">
        <w:rPr>
          <w:rFonts w:cs="Times New Roman"/>
          <w:color w:val="000000" w:themeColor="text1"/>
        </w:rPr>
        <w:t>К</w:t>
      </w:r>
      <w:r w:rsidRPr="00164B0B">
        <w:rPr>
          <w:rFonts w:cs="Times New Roman"/>
          <w:color w:val="000000" w:themeColor="text1"/>
          <w:vertAlign w:val="subscript"/>
        </w:rPr>
        <w:t>тл</w:t>
      </w:r>
      <w:r w:rsidRPr="00164B0B">
        <w:rPr>
          <w:rFonts w:cs="Times New Roman"/>
          <w:color w:val="000000" w:themeColor="text1"/>
        </w:rPr>
        <w:t xml:space="preserve"> = </w:t>
      </w:r>
      <w:r w:rsidR="00021241" w:rsidRPr="00164B0B">
        <w:rPr>
          <w:rFonts w:cs="Times New Roman"/>
          <w:color w:val="000000" w:themeColor="text1"/>
        </w:rPr>
        <w:fldChar w:fldCharType="begin"/>
      </w:r>
      <w:r w:rsidRPr="00164B0B">
        <w:rPr>
          <w:rFonts w:cs="Times New Roman"/>
          <w:color w:val="000000" w:themeColor="text1"/>
        </w:rPr>
        <w:instrText xml:space="preserve"> QUOTE </w:instrText>
      </w:r>
      <w:r w:rsidRPr="00164B0B">
        <w:rPr>
          <w:noProof/>
          <w:color w:val="000000" w:themeColor="text1"/>
        </w:rPr>
        <w:drawing>
          <wp:inline distT="0" distB="0" distL="0" distR="0">
            <wp:extent cx="1012825" cy="31750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1012825" cy="317500"/>
                    </a:xfrm>
                    <a:prstGeom prst="rect">
                      <a:avLst/>
                    </a:prstGeom>
                    <a:noFill/>
                    <a:ln w="9525">
                      <a:noFill/>
                      <a:miter lim="800000"/>
                      <a:headEnd/>
                      <a:tailEnd/>
                    </a:ln>
                  </pic:spPr>
                </pic:pic>
              </a:graphicData>
            </a:graphic>
          </wp:inline>
        </w:drawing>
      </w:r>
      <w:r w:rsidRPr="00164B0B">
        <w:rPr>
          <w:rFonts w:cs="Times New Roman"/>
          <w:color w:val="000000" w:themeColor="text1"/>
        </w:rPr>
        <w:instrText xml:space="preserve"> </w:instrText>
      </w:r>
      <w:r w:rsidR="00021241" w:rsidRPr="00164B0B">
        <w:rPr>
          <w:rFonts w:cs="Times New Roman"/>
          <w:color w:val="000000" w:themeColor="text1"/>
        </w:rPr>
        <w:fldChar w:fldCharType="separate"/>
      </w:r>
      <w:r w:rsidRPr="00164B0B">
        <w:rPr>
          <w:noProof/>
          <w:color w:val="000000" w:themeColor="text1"/>
        </w:rPr>
        <w:drawing>
          <wp:inline distT="0" distB="0" distL="0" distR="0">
            <wp:extent cx="1012825" cy="317500"/>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1012825" cy="317500"/>
                    </a:xfrm>
                    <a:prstGeom prst="rect">
                      <a:avLst/>
                    </a:prstGeom>
                    <a:noFill/>
                    <a:ln w="9525">
                      <a:noFill/>
                      <a:miter lim="800000"/>
                      <a:headEnd/>
                      <a:tailEnd/>
                    </a:ln>
                  </pic:spPr>
                </pic:pic>
              </a:graphicData>
            </a:graphic>
          </wp:inline>
        </w:drawing>
      </w:r>
      <w:r w:rsidR="00021241" w:rsidRPr="00164B0B">
        <w:rPr>
          <w:rFonts w:cs="Times New Roman"/>
          <w:color w:val="000000" w:themeColor="text1"/>
        </w:rPr>
        <w:fldChar w:fldCharType="end"/>
      </w:r>
      <w:r w:rsidRPr="00164B0B">
        <w:rPr>
          <w:rFonts w:cs="Times New Roman"/>
          <w:color w:val="000000" w:themeColor="text1"/>
        </w:rPr>
        <w:t>;</w:t>
      </w:r>
    </w:p>
    <w:p w:rsidR="009822A7" w:rsidRPr="00164B0B" w:rsidRDefault="009822A7" w:rsidP="006E7D88">
      <w:pPr>
        <w:pStyle w:val="a8"/>
        <w:numPr>
          <w:ilvl w:val="0"/>
          <w:numId w:val="17"/>
        </w:numPr>
        <w:spacing w:after="0" w:line="240" w:lineRule="auto"/>
        <w:ind w:left="0" w:firstLine="709"/>
        <w:contextualSpacing w:val="0"/>
        <w:jc w:val="both"/>
        <w:rPr>
          <w:rFonts w:cs="Times New Roman"/>
          <w:color w:val="000000" w:themeColor="text1"/>
        </w:rPr>
      </w:pPr>
      <w:r w:rsidRPr="00164B0B">
        <w:rPr>
          <w:rFonts w:cs="Times New Roman"/>
          <w:color w:val="000000" w:themeColor="text1"/>
        </w:rPr>
        <w:lastRenderedPageBreak/>
        <w:t>Коэффициент быстрой ликвидности</w:t>
      </w:r>
    </w:p>
    <w:p w:rsidR="009822A7" w:rsidRPr="00164B0B" w:rsidRDefault="009822A7" w:rsidP="00F30FFF">
      <w:pPr>
        <w:pStyle w:val="a8"/>
        <w:spacing w:after="0" w:line="240" w:lineRule="auto"/>
        <w:ind w:left="0"/>
        <w:jc w:val="center"/>
        <w:rPr>
          <w:rFonts w:cs="Times New Roman"/>
          <w:color w:val="000000" w:themeColor="text1"/>
        </w:rPr>
      </w:pPr>
      <w:r w:rsidRPr="00164B0B">
        <w:rPr>
          <w:rFonts w:cs="Times New Roman"/>
          <w:color w:val="000000" w:themeColor="text1"/>
        </w:rPr>
        <w:t>К</w:t>
      </w:r>
      <w:r w:rsidRPr="00164B0B">
        <w:rPr>
          <w:rFonts w:cs="Times New Roman"/>
          <w:color w:val="000000" w:themeColor="text1"/>
          <w:vertAlign w:val="subscript"/>
        </w:rPr>
        <w:t>бл</w:t>
      </w:r>
      <w:r w:rsidRPr="00164B0B">
        <w:rPr>
          <w:rFonts w:cs="Times New Roman"/>
          <w:color w:val="000000" w:themeColor="text1"/>
        </w:rPr>
        <w:t xml:space="preserve"> = </w:t>
      </w:r>
      <w:r w:rsidR="00021241" w:rsidRPr="00164B0B">
        <w:rPr>
          <w:rFonts w:cs="Times New Roman"/>
          <w:color w:val="000000" w:themeColor="text1"/>
        </w:rPr>
        <w:fldChar w:fldCharType="begin"/>
      </w:r>
      <w:r w:rsidRPr="00164B0B">
        <w:rPr>
          <w:rFonts w:cs="Times New Roman"/>
          <w:color w:val="000000" w:themeColor="text1"/>
        </w:rPr>
        <w:instrText xml:space="preserve"> QUOTE </w:instrText>
      </w:r>
      <w:r w:rsidRPr="00164B0B">
        <w:rPr>
          <w:noProof/>
          <w:color w:val="000000" w:themeColor="text1"/>
        </w:rPr>
        <w:drawing>
          <wp:inline distT="0" distB="0" distL="0" distR="0">
            <wp:extent cx="635000" cy="317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635000" cy="317500"/>
                    </a:xfrm>
                    <a:prstGeom prst="rect">
                      <a:avLst/>
                    </a:prstGeom>
                    <a:noFill/>
                    <a:ln w="9525">
                      <a:noFill/>
                      <a:miter lim="800000"/>
                      <a:headEnd/>
                      <a:tailEnd/>
                    </a:ln>
                  </pic:spPr>
                </pic:pic>
              </a:graphicData>
            </a:graphic>
          </wp:inline>
        </w:drawing>
      </w:r>
      <w:r w:rsidRPr="00164B0B">
        <w:rPr>
          <w:rFonts w:cs="Times New Roman"/>
          <w:color w:val="000000" w:themeColor="text1"/>
        </w:rPr>
        <w:instrText xml:space="preserve"> </w:instrText>
      </w:r>
      <w:r w:rsidR="00021241" w:rsidRPr="00164B0B">
        <w:rPr>
          <w:rFonts w:cs="Times New Roman"/>
          <w:color w:val="000000" w:themeColor="text1"/>
        </w:rPr>
        <w:fldChar w:fldCharType="separate"/>
      </w:r>
      <w:r w:rsidRPr="00164B0B">
        <w:rPr>
          <w:noProof/>
          <w:color w:val="000000" w:themeColor="text1"/>
        </w:rPr>
        <w:drawing>
          <wp:inline distT="0" distB="0" distL="0" distR="0">
            <wp:extent cx="635000" cy="3175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635000" cy="317500"/>
                    </a:xfrm>
                    <a:prstGeom prst="rect">
                      <a:avLst/>
                    </a:prstGeom>
                    <a:noFill/>
                    <a:ln w="9525">
                      <a:noFill/>
                      <a:miter lim="800000"/>
                      <a:headEnd/>
                      <a:tailEnd/>
                    </a:ln>
                  </pic:spPr>
                </pic:pic>
              </a:graphicData>
            </a:graphic>
          </wp:inline>
        </w:drawing>
      </w:r>
      <w:r w:rsidR="00021241" w:rsidRPr="00164B0B">
        <w:rPr>
          <w:rFonts w:cs="Times New Roman"/>
          <w:color w:val="000000" w:themeColor="text1"/>
        </w:rPr>
        <w:fldChar w:fldCharType="end"/>
      </w:r>
      <w:r w:rsidRPr="00164B0B">
        <w:rPr>
          <w:rFonts w:cs="Times New Roman"/>
          <w:color w:val="000000" w:themeColor="text1"/>
        </w:rPr>
        <w:t>;</w:t>
      </w:r>
    </w:p>
    <w:p w:rsidR="009822A7" w:rsidRPr="00164B0B" w:rsidRDefault="009822A7" w:rsidP="006E7D88">
      <w:pPr>
        <w:pStyle w:val="a8"/>
        <w:numPr>
          <w:ilvl w:val="0"/>
          <w:numId w:val="17"/>
        </w:numPr>
        <w:spacing w:after="0" w:line="240" w:lineRule="auto"/>
        <w:ind w:left="0" w:firstLine="709"/>
        <w:contextualSpacing w:val="0"/>
        <w:jc w:val="both"/>
        <w:rPr>
          <w:rFonts w:cs="Times New Roman"/>
          <w:color w:val="000000" w:themeColor="text1"/>
        </w:rPr>
      </w:pPr>
      <w:r w:rsidRPr="00164B0B">
        <w:rPr>
          <w:rFonts w:cs="Times New Roman"/>
          <w:color w:val="000000" w:themeColor="text1"/>
        </w:rPr>
        <w:t>Коэффициент абсолютной ликвидности</w:t>
      </w:r>
    </w:p>
    <w:p w:rsidR="009822A7" w:rsidRPr="00164B0B" w:rsidRDefault="009822A7" w:rsidP="001F6122">
      <w:pPr>
        <w:pStyle w:val="a8"/>
        <w:spacing w:after="0" w:line="240" w:lineRule="auto"/>
        <w:ind w:left="0"/>
        <w:jc w:val="center"/>
        <w:rPr>
          <w:rFonts w:cs="Times New Roman"/>
          <w:color w:val="000000" w:themeColor="text1"/>
        </w:rPr>
      </w:pPr>
      <w:r w:rsidRPr="00164B0B">
        <w:rPr>
          <w:rFonts w:cs="Times New Roman"/>
          <w:color w:val="000000" w:themeColor="text1"/>
        </w:rPr>
        <w:t>К</w:t>
      </w:r>
      <w:r w:rsidRPr="00164B0B">
        <w:rPr>
          <w:rFonts w:cs="Times New Roman"/>
          <w:color w:val="000000" w:themeColor="text1"/>
          <w:vertAlign w:val="subscript"/>
        </w:rPr>
        <w:t>абл</w:t>
      </w:r>
      <w:r w:rsidRPr="00164B0B">
        <w:rPr>
          <w:rFonts w:cs="Times New Roman"/>
          <w:color w:val="000000" w:themeColor="text1"/>
        </w:rPr>
        <w:t xml:space="preserve"> = </w:t>
      </w:r>
      <w:r w:rsidR="00021241" w:rsidRPr="00164B0B">
        <w:rPr>
          <w:rFonts w:cs="Times New Roman"/>
          <w:color w:val="000000" w:themeColor="text1"/>
        </w:rPr>
        <w:fldChar w:fldCharType="begin"/>
      </w:r>
      <w:r w:rsidRPr="00164B0B">
        <w:rPr>
          <w:rFonts w:cs="Times New Roman"/>
          <w:color w:val="000000" w:themeColor="text1"/>
        </w:rPr>
        <w:instrText xml:space="preserve"> QUOTE </w:instrText>
      </w:r>
      <w:r w:rsidRPr="00164B0B">
        <w:rPr>
          <w:noProof/>
          <w:color w:val="000000" w:themeColor="text1"/>
        </w:rPr>
        <w:drawing>
          <wp:inline distT="0" distB="0" distL="0" distR="0">
            <wp:extent cx="635000" cy="3175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635000" cy="317500"/>
                    </a:xfrm>
                    <a:prstGeom prst="rect">
                      <a:avLst/>
                    </a:prstGeom>
                    <a:noFill/>
                    <a:ln w="9525">
                      <a:noFill/>
                      <a:miter lim="800000"/>
                      <a:headEnd/>
                      <a:tailEnd/>
                    </a:ln>
                  </pic:spPr>
                </pic:pic>
              </a:graphicData>
            </a:graphic>
          </wp:inline>
        </w:drawing>
      </w:r>
      <w:r w:rsidRPr="00164B0B">
        <w:rPr>
          <w:rFonts w:cs="Times New Roman"/>
          <w:color w:val="000000" w:themeColor="text1"/>
        </w:rPr>
        <w:instrText xml:space="preserve"> </w:instrText>
      </w:r>
      <w:r w:rsidR="00021241" w:rsidRPr="00164B0B">
        <w:rPr>
          <w:rFonts w:cs="Times New Roman"/>
          <w:color w:val="000000" w:themeColor="text1"/>
        </w:rPr>
        <w:fldChar w:fldCharType="separate"/>
      </w:r>
      <w:r w:rsidRPr="00164B0B">
        <w:rPr>
          <w:noProof/>
          <w:color w:val="000000" w:themeColor="text1"/>
        </w:rPr>
        <w:drawing>
          <wp:inline distT="0" distB="0" distL="0" distR="0">
            <wp:extent cx="635000" cy="3175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635000" cy="317500"/>
                    </a:xfrm>
                    <a:prstGeom prst="rect">
                      <a:avLst/>
                    </a:prstGeom>
                    <a:noFill/>
                    <a:ln w="9525">
                      <a:noFill/>
                      <a:miter lim="800000"/>
                      <a:headEnd/>
                      <a:tailEnd/>
                    </a:ln>
                  </pic:spPr>
                </pic:pic>
              </a:graphicData>
            </a:graphic>
          </wp:inline>
        </w:drawing>
      </w:r>
      <w:r w:rsidR="00021241" w:rsidRPr="00164B0B">
        <w:rPr>
          <w:rFonts w:cs="Times New Roman"/>
          <w:color w:val="000000" w:themeColor="text1"/>
        </w:rPr>
        <w:fldChar w:fldCharType="end"/>
      </w:r>
      <w:r w:rsidRPr="00164B0B">
        <w:rPr>
          <w:rFonts w:cs="Times New Roman"/>
          <w:color w:val="000000" w:themeColor="text1"/>
        </w:rPr>
        <w:t>;</w:t>
      </w:r>
    </w:p>
    <w:p w:rsidR="009822A7" w:rsidRPr="00164B0B" w:rsidRDefault="009822A7" w:rsidP="006E7D88">
      <w:pPr>
        <w:pStyle w:val="a8"/>
        <w:tabs>
          <w:tab w:val="left" w:pos="5280"/>
        </w:tabs>
        <w:spacing w:after="0" w:line="240" w:lineRule="auto"/>
        <w:ind w:left="0" w:firstLine="709"/>
        <w:jc w:val="both"/>
        <w:rPr>
          <w:rFonts w:cs="Times New Roman"/>
          <w:color w:val="000000" w:themeColor="text1"/>
        </w:rPr>
      </w:pPr>
      <w:r w:rsidRPr="00164B0B">
        <w:rPr>
          <w:rFonts w:cs="Times New Roman"/>
          <w:color w:val="000000" w:themeColor="text1"/>
        </w:rPr>
        <w:t>4. Общий показатель ликвидности</w:t>
      </w:r>
      <w:r w:rsidRPr="00164B0B">
        <w:rPr>
          <w:rFonts w:cs="Times New Roman"/>
          <w:color w:val="000000" w:themeColor="text1"/>
        </w:rPr>
        <w:tab/>
      </w:r>
    </w:p>
    <w:p w:rsidR="009822A7" w:rsidRPr="00164B0B" w:rsidRDefault="009822A7" w:rsidP="000253C6">
      <w:pPr>
        <w:pStyle w:val="a8"/>
        <w:tabs>
          <w:tab w:val="left" w:pos="5280"/>
        </w:tabs>
        <w:spacing w:after="0" w:line="240" w:lineRule="auto"/>
        <w:ind w:left="0"/>
        <w:jc w:val="center"/>
        <w:rPr>
          <w:rFonts w:cs="Times New Roman"/>
          <w:color w:val="000000" w:themeColor="text1"/>
        </w:rPr>
      </w:pPr>
      <w:r w:rsidRPr="00164B0B">
        <w:rPr>
          <w:rFonts w:cs="Times New Roman"/>
          <w:color w:val="000000" w:themeColor="text1"/>
        </w:rPr>
        <w:t>К</w:t>
      </w:r>
      <w:r w:rsidRPr="00164B0B">
        <w:rPr>
          <w:rFonts w:cs="Times New Roman"/>
          <w:color w:val="000000" w:themeColor="text1"/>
          <w:vertAlign w:val="subscript"/>
        </w:rPr>
        <w:t>ол</w:t>
      </w:r>
      <w:r w:rsidRPr="00164B0B">
        <w:rPr>
          <w:rFonts w:cs="Times New Roman"/>
          <w:color w:val="000000" w:themeColor="text1"/>
        </w:rPr>
        <w:t xml:space="preserve"> = </w:t>
      </w:r>
      <w:r w:rsidR="00021241" w:rsidRPr="00164B0B">
        <w:rPr>
          <w:rFonts w:cs="Times New Roman"/>
          <w:color w:val="000000" w:themeColor="text1"/>
        </w:rPr>
        <w:fldChar w:fldCharType="begin"/>
      </w:r>
      <w:r w:rsidRPr="00164B0B">
        <w:rPr>
          <w:rFonts w:cs="Times New Roman"/>
          <w:color w:val="000000" w:themeColor="text1"/>
        </w:rPr>
        <w:instrText xml:space="preserve"> QUOTE </w:instrText>
      </w:r>
      <w:r w:rsidRPr="00164B0B">
        <w:rPr>
          <w:noProof/>
          <w:color w:val="000000" w:themeColor="text1"/>
        </w:rPr>
        <w:drawing>
          <wp:inline distT="0" distB="0" distL="0" distR="0">
            <wp:extent cx="1549400" cy="952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1549400" cy="952500"/>
                    </a:xfrm>
                    <a:prstGeom prst="rect">
                      <a:avLst/>
                    </a:prstGeom>
                    <a:noFill/>
                    <a:ln w="9525">
                      <a:noFill/>
                      <a:miter lim="800000"/>
                      <a:headEnd/>
                      <a:tailEnd/>
                    </a:ln>
                  </pic:spPr>
                </pic:pic>
              </a:graphicData>
            </a:graphic>
          </wp:inline>
        </w:drawing>
      </w:r>
      <w:r w:rsidRPr="00164B0B">
        <w:rPr>
          <w:rFonts w:cs="Times New Roman"/>
          <w:color w:val="000000" w:themeColor="text1"/>
        </w:rPr>
        <w:instrText xml:space="preserve"> </w:instrText>
      </w:r>
      <w:r w:rsidR="00021241" w:rsidRPr="00164B0B">
        <w:rPr>
          <w:rFonts w:cs="Times New Roman"/>
          <w:color w:val="000000" w:themeColor="text1"/>
        </w:rPr>
        <w:fldChar w:fldCharType="separate"/>
      </w:r>
      <w:r w:rsidRPr="00164B0B">
        <w:rPr>
          <w:noProof/>
          <w:color w:val="000000" w:themeColor="text1"/>
        </w:rPr>
        <w:drawing>
          <wp:inline distT="0" distB="0" distL="0" distR="0">
            <wp:extent cx="1222940" cy="751807"/>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1223802" cy="752337"/>
                    </a:xfrm>
                    <a:prstGeom prst="rect">
                      <a:avLst/>
                    </a:prstGeom>
                    <a:noFill/>
                    <a:ln w="9525">
                      <a:noFill/>
                      <a:miter lim="800000"/>
                      <a:headEnd/>
                      <a:tailEnd/>
                    </a:ln>
                  </pic:spPr>
                </pic:pic>
              </a:graphicData>
            </a:graphic>
          </wp:inline>
        </w:drawing>
      </w:r>
      <w:r w:rsidR="00021241" w:rsidRPr="00164B0B">
        <w:rPr>
          <w:rFonts w:cs="Times New Roman"/>
          <w:color w:val="000000" w:themeColor="text1"/>
        </w:rPr>
        <w:fldChar w:fldCharType="end"/>
      </w:r>
      <w:r w:rsidRPr="00164B0B">
        <w:rPr>
          <w:rFonts w:cs="Times New Roman"/>
          <w:color w:val="000000" w:themeColor="text1"/>
        </w:rPr>
        <w:t>.</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Данные коэффициентов ликвидности представлены в таблице 7.</w:t>
      </w:r>
    </w:p>
    <w:p w:rsidR="009822A7" w:rsidRPr="00164B0B" w:rsidRDefault="009822A7" w:rsidP="006E7D88">
      <w:pPr>
        <w:pStyle w:val="aff5"/>
        <w:keepNext/>
        <w:spacing w:after="0"/>
        <w:ind w:firstLine="709"/>
        <w:jc w:val="both"/>
        <w:rPr>
          <w:rFonts w:asciiTheme="minorHAnsi" w:hAnsiTheme="minorHAnsi" w:cs="Times New Roman"/>
          <w:b w:val="0"/>
          <w:bCs w:val="0"/>
          <w:color w:val="000000" w:themeColor="text1"/>
          <w:sz w:val="22"/>
          <w:szCs w:val="22"/>
        </w:rPr>
      </w:pPr>
      <w:r w:rsidRPr="00164B0B">
        <w:rPr>
          <w:rFonts w:asciiTheme="minorHAnsi" w:hAnsiTheme="minorHAnsi" w:cs="Times New Roman"/>
          <w:b w:val="0"/>
          <w:bCs w:val="0"/>
          <w:color w:val="000000" w:themeColor="text1"/>
          <w:sz w:val="22"/>
          <w:szCs w:val="22"/>
        </w:rPr>
        <w:t xml:space="preserve">Таблица </w:t>
      </w:r>
      <w:r w:rsidR="00021241" w:rsidRPr="00164B0B">
        <w:rPr>
          <w:rFonts w:asciiTheme="minorHAnsi" w:hAnsiTheme="minorHAnsi" w:cs="Times New Roman"/>
          <w:b w:val="0"/>
          <w:bCs w:val="0"/>
          <w:color w:val="000000" w:themeColor="text1"/>
          <w:sz w:val="22"/>
          <w:szCs w:val="22"/>
        </w:rPr>
        <w:fldChar w:fldCharType="begin"/>
      </w:r>
      <w:r w:rsidRPr="00164B0B">
        <w:rPr>
          <w:rFonts w:asciiTheme="minorHAnsi" w:hAnsiTheme="minorHAnsi" w:cs="Times New Roman"/>
          <w:b w:val="0"/>
          <w:bCs w:val="0"/>
          <w:color w:val="000000" w:themeColor="text1"/>
          <w:sz w:val="22"/>
          <w:szCs w:val="22"/>
        </w:rPr>
        <w:instrText xml:space="preserve"> SEQ Таблица \* ARABIC </w:instrText>
      </w:r>
      <w:r w:rsidR="00021241" w:rsidRPr="00164B0B">
        <w:rPr>
          <w:rFonts w:asciiTheme="minorHAnsi" w:hAnsiTheme="minorHAnsi" w:cs="Times New Roman"/>
          <w:b w:val="0"/>
          <w:bCs w:val="0"/>
          <w:color w:val="000000" w:themeColor="text1"/>
          <w:sz w:val="22"/>
          <w:szCs w:val="22"/>
        </w:rPr>
        <w:fldChar w:fldCharType="separate"/>
      </w:r>
      <w:r w:rsidR="008A45FF">
        <w:rPr>
          <w:rFonts w:asciiTheme="minorHAnsi" w:hAnsiTheme="minorHAnsi" w:cs="Times New Roman"/>
          <w:b w:val="0"/>
          <w:bCs w:val="0"/>
          <w:noProof/>
          <w:color w:val="000000" w:themeColor="text1"/>
          <w:sz w:val="22"/>
          <w:szCs w:val="22"/>
        </w:rPr>
        <w:t>7</w:t>
      </w:r>
      <w:r w:rsidR="00021241" w:rsidRPr="00164B0B">
        <w:rPr>
          <w:rFonts w:asciiTheme="minorHAnsi" w:hAnsiTheme="minorHAnsi" w:cs="Times New Roman"/>
          <w:b w:val="0"/>
          <w:bCs w:val="0"/>
          <w:color w:val="000000" w:themeColor="text1"/>
          <w:sz w:val="22"/>
          <w:szCs w:val="22"/>
        </w:rPr>
        <w:fldChar w:fldCharType="end"/>
      </w:r>
      <w:r w:rsidRPr="00164B0B">
        <w:rPr>
          <w:rFonts w:asciiTheme="minorHAnsi" w:hAnsiTheme="minorHAnsi" w:cs="Times New Roman"/>
          <w:b w:val="0"/>
          <w:bCs w:val="0"/>
          <w:color w:val="000000" w:themeColor="text1"/>
          <w:sz w:val="22"/>
          <w:szCs w:val="22"/>
        </w:rPr>
        <w:t>. - Коэффициенты ликвидности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2"/>
        <w:gridCol w:w="2435"/>
        <w:gridCol w:w="2075"/>
      </w:tblGrid>
      <w:tr w:rsidR="009822A7" w:rsidRPr="001F6122" w:rsidTr="009150DC">
        <w:tc>
          <w:tcPr>
            <w:tcW w:w="3449" w:type="dxa"/>
            <w:vAlign w:val="center"/>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Коэффициент</w:t>
            </w:r>
          </w:p>
        </w:tc>
        <w:tc>
          <w:tcPr>
            <w:tcW w:w="3272" w:type="dxa"/>
            <w:vAlign w:val="center"/>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Результат</w:t>
            </w:r>
          </w:p>
        </w:tc>
        <w:tc>
          <w:tcPr>
            <w:tcW w:w="2850" w:type="dxa"/>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Норма</w:t>
            </w:r>
          </w:p>
        </w:tc>
      </w:tr>
      <w:tr w:rsidR="009822A7" w:rsidRPr="001F6122" w:rsidTr="009150DC">
        <w:tc>
          <w:tcPr>
            <w:tcW w:w="3449" w:type="dxa"/>
            <w:vAlign w:val="center"/>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К</w:t>
            </w:r>
            <w:r w:rsidRPr="001F6122">
              <w:rPr>
                <w:rFonts w:cs="Times New Roman"/>
                <w:color w:val="000000" w:themeColor="text1"/>
                <w:sz w:val="20"/>
                <w:vertAlign w:val="subscript"/>
              </w:rPr>
              <w:t>тл</w:t>
            </w:r>
          </w:p>
        </w:tc>
        <w:tc>
          <w:tcPr>
            <w:tcW w:w="3272" w:type="dxa"/>
            <w:vAlign w:val="center"/>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0,97</w:t>
            </w:r>
          </w:p>
        </w:tc>
        <w:tc>
          <w:tcPr>
            <w:tcW w:w="2850" w:type="dxa"/>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˃2</w:t>
            </w:r>
          </w:p>
        </w:tc>
      </w:tr>
      <w:tr w:rsidR="009822A7" w:rsidRPr="001F6122" w:rsidTr="009150DC">
        <w:tc>
          <w:tcPr>
            <w:tcW w:w="3449" w:type="dxa"/>
            <w:vAlign w:val="center"/>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К</w:t>
            </w:r>
            <w:r w:rsidRPr="001F6122">
              <w:rPr>
                <w:rFonts w:cs="Times New Roman"/>
                <w:color w:val="000000" w:themeColor="text1"/>
                <w:sz w:val="20"/>
                <w:vertAlign w:val="subscript"/>
              </w:rPr>
              <w:t>бл</w:t>
            </w:r>
          </w:p>
        </w:tc>
        <w:tc>
          <w:tcPr>
            <w:tcW w:w="3272" w:type="dxa"/>
            <w:vAlign w:val="center"/>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0,96</w:t>
            </w:r>
          </w:p>
        </w:tc>
        <w:tc>
          <w:tcPr>
            <w:tcW w:w="2850" w:type="dxa"/>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˃0,7-0,8</w:t>
            </w:r>
          </w:p>
        </w:tc>
      </w:tr>
      <w:tr w:rsidR="009822A7" w:rsidRPr="001F6122" w:rsidTr="009150DC">
        <w:tc>
          <w:tcPr>
            <w:tcW w:w="3449" w:type="dxa"/>
            <w:vAlign w:val="center"/>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К</w:t>
            </w:r>
            <w:r w:rsidRPr="001F6122">
              <w:rPr>
                <w:rFonts w:cs="Times New Roman"/>
                <w:color w:val="000000" w:themeColor="text1"/>
                <w:sz w:val="20"/>
                <w:vertAlign w:val="subscript"/>
              </w:rPr>
              <w:t>абл</w:t>
            </w:r>
          </w:p>
        </w:tc>
        <w:tc>
          <w:tcPr>
            <w:tcW w:w="3272" w:type="dxa"/>
            <w:vAlign w:val="center"/>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0,12</w:t>
            </w:r>
          </w:p>
        </w:tc>
        <w:tc>
          <w:tcPr>
            <w:tcW w:w="2850" w:type="dxa"/>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˃0,2</w:t>
            </w:r>
          </w:p>
        </w:tc>
      </w:tr>
      <w:tr w:rsidR="009822A7" w:rsidRPr="001F6122" w:rsidTr="009150DC">
        <w:tc>
          <w:tcPr>
            <w:tcW w:w="3449" w:type="dxa"/>
            <w:vAlign w:val="center"/>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К</w:t>
            </w:r>
            <w:r w:rsidRPr="001F6122">
              <w:rPr>
                <w:rFonts w:cs="Times New Roman"/>
                <w:color w:val="000000" w:themeColor="text1"/>
                <w:sz w:val="20"/>
                <w:vertAlign w:val="subscript"/>
              </w:rPr>
              <w:t>ол</w:t>
            </w:r>
          </w:p>
        </w:tc>
        <w:tc>
          <w:tcPr>
            <w:tcW w:w="3272" w:type="dxa"/>
            <w:vAlign w:val="center"/>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0,56</w:t>
            </w:r>
          </w:p>
        </w:tc>
        <w:tc>
          <w:tcPr>
            <w:tcW w:w="2850" w:type="dxa"/>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˃1</w:t>
            </w:r>
          </w:p>
        </w:tc>
      </w:tr>
    </w:tbl>
    <w:p w:rsidR="009822A7" w:rsidRPr="00164B0B" w:rsidRDefault="009822A7" w:rsidP="006E7D88">
      <w:pPr>
        <w:spacing w:after="0" w:line="240" w:lineRule="auto"/>
        <w:ind w:firstLine="709"/>
        <w:jc w:val="both"/>
        <w:rPr>
          <w:rFonts w:cs="Times New Roman"/>
          <w:color w:val="000000" w:themeColor="text1"/>
        </w:rPr>
      </w:pP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Таблица 8.- Классификация видов текущей платежеспособности предприятия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6"/>
        <w:gridCol w:w="2455"/>
        <w:gridCol w:w="2361"/>
      </w:tblGrid>
      <w:tr w:rsidR="009822A7" w:rsidRPr="001F6122" w:rsidTr="009150DC">
        <w:tc>
          <w:tcPr>
            <w:tcW w:w="3720" w:type="dxa"/>
          </w:tcPr>
          <w:p w:rsidR="009822A7" w:rsidRPr="001F6122" w:rsidRDefault="009822A7" w:rsidP="001F6122">
            <w:pPr>
              <w:spacing w:after="0" w:line="240" w:lineRule="auto"/>
              <w:jc w:val="center"/>
              <w:rPr>
                <w:rFonts w:cs="Times New Roman"/>
                <w:b/>
                <w:bCs/>
                <w:color w:val="000000" w:themeColor="text1"/>
                <w:sz w:val="20"/>
              </w:rPr>
            </w:pPr>
            <w:r w:rsidRPr="001F6122">
              <w:rPr>
                <w:rFonts w:cs="Times New Roman"/>
                <w:b/>
                <w:bCs/>
                <w:color w:val="000000" w:themeColor="text1"/>
                <w:sz w:val="20"/>
              </w:rPr>
              <w:t>Вид платежеспособн</w:t>
            </w:r>
            <w:r w:rsidRPr="001F6122">
              <w:rPr>
                <w:rFonts w:cs="Times New Roman"/>
                <w:b/>
                <w:bCs/>
                <w:color w:val="000000" w:themeColor="text1"/>
                <w:sz w:val="20"/>
              </w:rPr>
              <w:t>о</w:t>
            </w:r>
            <w:r w:rsidRPr="001F6122">
              <w:rPr>
                <w:rFonts w:cs="Times New Roman"/>
                <w:b/>
                <w:bCs/>
                <w:color w:val="000000" w:themeColor="text1"/>
                <w:sz w:val="20"/>
              </w:rPr>
              <w:t>сти</w:t>
            </w:r>
          </w:p>
        </w:tc>
        <w:tc>
          <w:tcPr>
            <w:tcW w:w="3399" w:type="dxa"/>
          </w:tcPr>
          <w:p w:rsidR="009822A7" w:rsidRPr="001F6122" w:rsidRDefault="009822A7" w:rsidP="001F6122">
            <w:pPr>
              <w:spacing w:after="0" w:line="240" w:lineRule="auto"/>
              <w:ind w:firstLine="8"/>
              <w:jc w:val="center"/>
              <w:rPr>
                <w:rFonts w:cs="Times New Roman"/>
                <w:b/>
                <w:bCs/>
                <w:color w:val="000000" w:themeColor="text1"/>
                <w:sz w:val="20"/>
              </w:rPr>
            </w:pPr>
            <w:r w:rsidRPr="001F6122">
              <w:rPr>
                <w:rFonts w:cs="Times New Roman"/>
                <w:b/>
                <w:bCs/>
                <w:color w:val="000000" w:themeColor="text1"/>
                <w:sz w:val="20"/>
              </w:rPr>
              <w:t>Экономическая инте</w:t>
            </w:r>
            <w:r w:rsidRPr="001F6122">
              <w:rPr>
                <w:rFonts w:cs="Times New Roman"/>
                <w:b/>
                <w:bCs/>
                <w:color w:val="000000" w:themeColor="text1"/>
                <w:sz w:val="20"/>
              </w:rPr>
              <w:t>р</w:t>
            </w:r>
            <w:r w:rsidRPr="001F6122">
              <w:rPr>
                <w:rFonts w:cs="Times New Roman"/>
                <w:b/>
                <w:bCs/>
                <w:color w:val="000000" w:themeColor="text1"/>
                <w:sz w:val="20"/>
              </w:rPr>
              <w:t>претация</w:t>
            </w:r>
          </w:p>
        </w:tc>
        <w:tc>
          <w:tcPr>
            <w:tcW w:w="2452" w:type="dxa"/>
          </w:tcPr>
          <w:p w:rsidR="009822A7" w:rsidRPr="001F6122" w:rsidRDefault="009822A7" w:rsidP="001F6122">
            <w:pPr>
              <w:spacing w:after="0" w:line="240" w:lineRule="auto"/>
              <w:jc w:val="center"/>
              <w:rPr>
                <w:rFonts w:cs="Times New Roman"/>
                <w:b/>
                <w:bCs/>
                <w:color w:val="000000" w:themeColor="text1"/>
                <w:sz w:val="20"/>
              </w:rPr>
            </w:pPr>
            <w:r w:rsidRPr="001F6122">
              <w:rPr>
                <w:rFonts w:cs="Times New Roman"/>
                <w:b/>
                <w:bCs/>
                <w:color w:val="000000" w:themeColor="text1"/>
                <w:sz w:val="20"/>
              </w:rPr>
              <w:t>Наш показатель</w:t>
            </w:r>
          </w:p>
        </w:tc>
      </w:tr>
      <w:tr w:rsidR="009822A7" w:rsidRPr="001F6122" w:rsidTr="009150DC">
        <w:tc>
          <w:tcPr>
            <w:tcW w:w="3720" w:type="dxa"/>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Абсолютная платеж</w:t>
            </w:r>
            <w:r w:rsidRPr="001F6122">
              <w:rPr>
                <w:rFonts w:cs="Times New Roman"/>
                <w:color w:val="000000" w:themeColor="text1"/>
                <w:sz w:val="20"/>
              </w:rPr>
              <w:t>е</w:t>
            </w:r>
            <w:r w:rsidRPr="001F6122">
              <w:rPr>
                <w:rFonts w:cs="Times New Roman"/>
                <w:color w:val="000000" w:themeColor="text1"/>
                <w:sz w:val="20"/>
              </w:rPr>
              <w:t>способность</w:t>
            </w:r>
          </w:p>
        </w:tc>
        <w:tc>
          <w:tcPr>
            <w:tcW w:w="3399" w:type="dxa"/>
          </w:tcPr>
          <w:p w:rsidR="009822A7" w:rsidRPr="001F6122" w:rsidRDefault="009822A7" w:rsidP="001F6122">
            <w:pPr>
              <w:spacing w:after="0" w:line="240" w:lineRule="auto"/>
              <w:ind w:firstLine="8"/>
              <w:jc w:val="center"/>
              <w:rPr>
                <w:rFonts w:cs="Times New Roman"/>
                <w:color w:val="000000" w:themeColor="text1"/>
                <w:sz w:val="20"/>
              </w:rPr>
            </w:pPr>
            <w:r w:rsidRPr="001F6122">
              <w:rPr>
                <w:rFonts w:cs="Times New Roman"/>
                <w:color w:val="000000" w:themeColor="text1"/>
                <w:sz w:val="20"/>
              </w:rPr>
              <w:t>Способность организации покрыть свои кратк</w:t>
            </w:r>
            <w:r w:rsidRPr="001F6122">
              <w:rPr>
                <w:rFonts w:cs="Times New Roman"/>
                <w:color w:val="000000" w:themeColor="text1"/>
                <w:sz w:val="20"/>
              </w:rPr>
              <w:t>о</w:t>
            </w:r>
            <w:r w:rsidRPr="001F6122">
              <w:rPr>
                <w:rFonts w:cs="Times New Roman"/>
                <w:color w:val="000000" w:themeColor="text1"/>
                <w:sz w:val="20"/>
              </w:rPr>
              <w:t>срочные обязательства мобильными активами</w:t>
            </w:r>
          </w:p>
        </w:tc>
        <w:tc>
          <w:tcPr>
            <w:tcW w:w="2452" w:type="dxa"/>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Не способна</w:t>
            </w:r>
          </w:p>
        </w:tc>
      </w:tr>
      <w:tr w:rsidR="009822A7" w:rsidRPr="001F6122" w:rsidTr="009150DC">
        <w:tc>
          <w:tcPr>
            <w:tcW w:w="3720" w:type="dxa"/>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Гарантированная плат</w:t>
            </w:r>
            <w:r w:rsidRPr="001F6122">
              <w:rPr>
                <w:rFonts w:cs="Times New Roman"/>
                <w:color w:val="000000" w:themeColor="text1"/>
                <w:sz w:val="20"/>
              </w:rPr>
              <w:t>е</w:t>
            </w:r>
            <w:r w:rsidRPr="001F6122">
              <w:rPr>
                <w:rFonts w:cs="Times New Roman"/>
                <w:color w:val="000000" w:themeColor="text1"/>
                <w:sz w:val="20"/>
              </w:rPr>
              <w:t>жеспособность</w:t>
            </w:r>
          </w:p>
        </w:tc>
        <w:tc>
          <w:tcPr>
            <w:tcW w:w="3399" w:type="dxa"/>
          </w:tcPr>
          <w:p w:rsidR="009822A7" w:rsidRPr="001F6122" w:rsidRDefault="009822A7" w:rsidP="001F6122">
            <w:pPr>
              <w:spacing w:after="0" w:line="240" w:lineRule="auto"/>
              <w:ind w:firstLine="8"/>
              <w:jc w:val="center"/>
              <w:rPr>
                <w:rFonts w:cs="Times New Roman"/>
                <w:color w:val="000000" w:themeColor="text1"/>
                <w:sz w:val="20"/>
              </w:rPr>
            </w:pPr>
            <w:r w:rsidRPr="001F6122">
              <w:rPr>
                <w:rFonts w:cs="Times New Roman"/>
                <w:color w:val="000000" w:themeColor="text1"/>
                <w:sz w:val="20"/>
              </w:rPr>
              <w:t>П1+П2˂А1+А2</w:t>
            </w:r>
          </w:p>
        </w:tc>
        <w:tc>
          <w:tcPr>
            <w:tcW w:w="2452" w:type="dxa"/>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П1+П2˃А1+А2</w:t>
            </w:r>
          </w:p>
        </w:tc>
      </w:tr>
      <w:tr w:rsidR="009822A7" w:rsidRPr="001F6122" w:rsidTr="009150DC">
        <w:tc>
          <w:tcPr>
            <w:tcW w:w="3720" w:type="dxa"/>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Потенциальная плат</w:t>
            </w:r>
            <w:r w:rsidRPr="001F6122">
              <w:rPr>
                <w:rFonts w:cs="Times New Roman"/>
                <w:color w:val="000000" w:themeColor="text1"/>
                <w:sz w:val="20"/>
              </w:rPr>
              <w:t>е</w:t>
            </w:r>
            <w:r w:rsidRPr="001F6122">
              <w:rPr>
                <w:rFonts w:cs="Times New Roman"/>
                <w:color w:val="000000" w:themeColor="text1"/>
                <w:sz w:val="20"/>
              </w:rPr>
              <w:t>жеспособность</w:t>
            </w:r>
          </w:p>
        </w:tc>
        <w:tc>
          <w:tcPr>
            <w:tcW w:w="3399" w:type="dxa"/>
          </w:tcPr>
          <w:p w:rsidR="009822A7" w:rsidRPr="001F6122" w:rsidRDefault="009822A7" w:rsidP="001F6122">
            <w:pPr>
              <w:spacing w:after="0" w:line="240" w:lineRule="auto"/>
              <w:ind w:firstLine="8"/>
              <w:jc w:val="center"/>
              <w:rPr>
                <w:rFonts w:cs="Times New Roman"/>
                <w:color w:val="000000" w:themeColor="text1"/>
                <w:sz w:val="20"/>
              </w:rPr>
            </w:pPr>
            <w:r w:rsidRPr="001F6122">
              <w:rPr>
                <w:rFonts w:cs="Times New Roman"/>
                <w:color w:val="000000" w:themeColor="text1"/>
                <w:sz w:val="20"/>
              </w:rPr>
              <w:t>А1+А2˂П1+П2˂А1+А2+А3</w:t>
            </w:r>
          </w:p>
        </w:tc>
        <w:tc>
          <w:tcPr>
            <w:tcW w:w="2452" w:type="dxa"/>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А1+А2˂П1+П2˃А1+А2+А3</w:t>
            </w:r>
          </w:p>
        </w:tc>
      </w:tr>
      <w:tr w:rsidR="009822A7" w:rsidRPr="001F6122" w:rsidTr="009150DC">
        <w:tc>
          <w:tcPr>
            <w:tcW w:w="3720" w:type="dxa"/>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Неплатежеспособность</w:t>
            </w:r>
          </w:p>
        </w:tc>
        <w:tc>
          <w:tcPr>
            <w:tcW w:w="3399" w:type="dxa"/>
          </w:tcPr>
          <w:p w:rsidR="009822A7" w:rsidRPr="001F6122" w:rsidRDefault="009822A7" w:rsidP="001F6122">
            <w:pPr>
              <w:spacing w:after="0" w:line="240" w:lineRule="auto"/>
              <w:ind w:firstLine="8"/>
              <w:jc w:val="center"/>
              <w:rPr>
                <w:rFonts w:cs="Times New Roman"/>
                <w:color w:val="000000" w:themeColor="text1"/>
                <w:sz w:val="20"/>
              </w:rPr>
            </w:pPr>
            <w:r w:rsidRPr="001F6122">
              <w:rPr>
                <w:rFonts w:cs="Times New Roman"/>
                <w:color w:val="000000" w:themeColor="text1"/>
                <w:sz w:val="20"/>
              </w:rPr>
              <w:t>А1+А2+А3˂П1+П2</w:t>
            </w:r>
          </w:p>
        </w:tc>
        <w:tc>
          <w:tcPr>
            <w:tcW w:w="2452" w:type="dxa"/>
          </w:tcPr>
          <w:p w:rsidR="009822A7" w:rsidRPr="001F6122" w:rsidRDefault="009822A7" w:rsidP="001F6122">
            <w:pPr>
              <w:spacing w:after="0" w:line="240" w:lineRule="auto"/>
              <w:jc w:val="center"/>
              <w:rPr>
                <w:rFonts w:cs="Times New Roman"/>
                <w:color w:val="000000" w:themeColor="text1"/>
                <w:sz w:val="20"/>
              </w:rPr>
            </w:pPr>
            <w:r w:rsidRPr="001F6122">
              <w:rPr>
                <w:rFonts w:cs="Times New Roman"/>
                <w:color w:val="000000" w:themeColor="text1"/>
                <w:sz w:val="20"/>
              </w:rPr>
              <w:t>А1+А2+А3˂П1+П2</w:t>
            </w:r>
          </w:p>
        </w:tc>
      </w:tr>
    </w:tbl>
    <w:p w:rsidR="00F50816" w:rsidRDefault="00F50816" w:rsidP="006E7D88">
      <w:pPr>
        <w:spacing w:after="0" w:line="240" w:lineRule="auto"/>
        <w:ind w:firstLine="709"/>
        <w:jc w:val="both"/>
        <w:rPr>
          <w:rFonts w:cs="Times New Roman"/>
          <w:color w:val="000000" w:themeColor="text1"/>
        </w:rPr>
      </w:pP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По результатам анализа платежеспособности видим, что орг</w:t>
      </w:r>
      <w:r w:rsidRPr="00164B0B">
        <w:rPr>
          <w:rFonts w:cs="Times New Roman"/>
          <w:color w:val="000000" w:themeColor="text1"/>
        </w:rPr>
        <w:t>а</w:t>
      </w:r>
      <w:r w:rsidRPr="00164B0B">
        <w:rPr>
          <w:rFonts w:cs="Times New Roman"/>
          <w:color w:val="000000" w:themeColor="text1"/>
        </w:rPr>
        <w:t>низация не может покрыть свои краткосрочные обязательства ликви</w:t>
      </w:r>
      <w:r w:rsidRPr="00164B0B">
        <w:rPr>
          <w:rFonts w:cs="Times New Roman"/>
          <w:color w:val="000000" w:themeColor="text1"/>
        </w:rPr>
        <w:t>д</w:t>
      </w:r>
      <w:r w:rsidRPr="00164B0B">
        <w:rPr>
          <w:rFonts w:cs="Times New Roman"/>
          <w:color w:val="000000" w:themeColor="text1"/>
        </w:rPr>
        <w:t>ными активами.</w:t>
      </w:r>
    </w:p>
    <w:p w:rsidR="009822A7"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lastRenderedPageBreak/>
        <w:t>Таким образом, анализ вероятности банкротства по четырехфа</w:t>
      </w:r>
      <w:r w:rsidRPr="00164B0B">
        <w:rPr>
          <w:rFonts w:cs="Times New Roman"/>
          <w:color w:val="000000" w:themeColor="text1"/>
        </w:rPr>
        <w:t>к</w:t>
      </w:r>
      <w:r w:rsidRPr="00164B0B">
        <w:rPr>
          <w:rFonts w:cs="Times New Roman"/>
          <w:color w:val="000000" w:themeColor="text1"/>
        </w:rPr>
        <w:t>торной модели ИГЭА показал, что вероятность банкротства очень ни</w:t>
      </w:r>
      <w:r w:rsidRPr="00164B0B">
        <w:rPr>
          <w:rFonts w:cs="Times New Roman"/>
          <w:color w:val="000000" w:themeColor="text1"/>
        </w:rPr>
        <w:t>з</w:t>
      </w:r>
      <w:r w:rsidRPr="00164B0B">
        <w:rPr>
          <w:rFonts w:cs="Times New Roman"/>
          <w:color w:val="000000" w:themeColor="text1"/>
        </w:rPr>
        <w:t>кая, но как было отмечено ранее, в данной модели не учтены основные показатели платежеспособности. Проведя анализ платежеспособности, выявили, что у организации есть проблемы. Однако для полной карт</w:t>
      </w:r>
      <w:r w:rsidRPr="00164B0B">
        <w:rPr>
          <w:rFonts w:cs="Times New Roman"/>
          <w:color w:val="000000" w:themeColor="text1"/>
        </w:rPr>
        <w:t>и</w:t>
      </w:r>
      <w:r w:rsidRPr="00164B0B">
        <w:rPr>
          <w:rFonts w:cs="Times New Roman"/>
          <w:color w:val="000000" w:themeColor="text1"/>
        </w:rPr>
        <w:t>ны финансового положения организации необходим анализ всех ф</w:t>
      </w:r>
      <w:r w:rsidRPr="00164B0B">
        <w:rPr>
          <w:rFonts w:cs="Times New Roman"/>
          <w:color w:val="000000" w:themeColor="text1"/>
        </w:rPr>
        <w:t>и</w:t>
      </w:r>
      <w:r w:rsidRPr="00164B0B">
        <w:rPr>
          <w:rFonts w:cs="Times New Roman"/>
          <w:color w:val="000000" w:themeColor="text1"/>
        </w:rPr>
        <w:t>нансовых показателей.</w:t>
      </w:r>
    </w:p>
    <w:p w:rsidR="001F6122" w:rsidRPr="00164B0B" w:rsidRDefault="001F6122" w:rsidP="006E7D88">
      <w:pPr>
        <w:spacing w:after="0" w:line="240" w:lineRule="auto"/>
        <w:ind w:firstLine="709"/>
        <w:jc w:val="both"/>
        <w:rPr>
          <w:rFonts w:cs="Times New Roman"/>
          <w:color w:val="000000" w:themeColor="text1"/>
        </w:rPr>
      </w:pPr>
    </w:p>
    <w:p w:rsidR="009822A7" w:rsidRPr="001F6122" w:rsidRDefault="009822A7" w:rsidP="001F6122">
      <w:pPr>
        <w:pStyle w:val="a8"/>
        <w:spacing w:after="0" w:line="240" w:lineRule="auto"/>
        <w:ind w:left="0"/>
        <w:jc w:val="center"/>
        <w:rPr>
          <w:rFonts w:cs="Times New Roman"/>
          <w:bCs/>
          <w:color w:val="000000" w:themeColor="text1"/>
        </w:rPr>
      </w:pPr>
      <w:r w:rsidRPr="001F6122">
        <w:rPr>
          <w:rFonts w:cs="Times New Roman"/>
          <w:bCs/>
          <w:color w:val="000000" w:themeColor="text1"/>
        </w:rPr>
        <w:t>Список литературы</w:t>
      </w:r>
      <w:r w:rsidR="001F6122" w:rsidRPr="001F6122">
        <w:rPr>
          <w:rFonts w:cs="Times New Roman"/>
          <w:bCs/>
          <w:color w:val="000000" w:themeColor="text1"/>
        </w:rPr>
        <w:t>:</w:t>
      </w:r>
    </w:p>
    <w:p w:rsidR="009822A7" w:rsidRPr="00164B0B" w:rsidRDefault="009822A7"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1. Бахрамов Ю.М. Финансовый менеджмент: Учебник для вузов. 2-е изд. Стандарт третьего поколения. / Бахрамов Ю.М., Глухов В.В. – СПб.: Питер, 2011. – 496 с.</w:t>
      </w:r>
    </w:p>
    <w:p w:rsidR="009822A7" w:rsidRPr="00164B0B" w:rsidRDefault="009822A7"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2. Бригхэм Ю. Финансовый менеджмент./ Бригхэм Ю., Хьюстон Дж. 7-е изд. / Пер. с англ. – СПб.: Питер, 2016. – 592 с.</w:t>
      </w:r>
    </w:p>
    <w:p w:rsidR="009822A7" w:rsidRPr="00164B0B" w:rsidRDefault="009822A7"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3. Герасименко А. Финансовая отчетность для руководителей и начинающих специалистов / Алексей Герасименко. – 7-е изд. – М. : Ал</w:t>
      </w:r>
      <w:r w:rsidRPr="00164B0B">
        <w:rPr>
          <w:rFonts w:asciiTheme="minorHAnsi" w:hAnsiTheme="minorHAnsi"/>
          <w:color w:val="000000" w:themeColor="text1"/>
          <w:sz w:val="22"/>
          <w:szCs w:val="22"/>
        </w:rPr>
        <w:t>ь</w:t>
      </w:r>
      <w:r w:rsidRPr="00164B0B">
        <w:rPr>
          <w:rFonts w:asciiTheme="minorHAnsi" w:hAnsiTheme="minorHAnsi"/>
          <w:color w:val="000000" w:themeColor="text1"/>
          <w:sz w:val="22"/>
          <w:szCs w:val="22"/>
        </w:rPr>
        <w:t>пина Паблишер, 2016. – 432 с.</w:t>
      </w:r>
    </w:p>
    <w:p w:rsidR="009822A7" w:rsidRPr="00164B0B" w:rsidRDefault="009822A7"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4. Григорьева Т.И. Финансовый анализ для менеджеров: оценка, прогноз : учеб.для магистров / Т.И. Григорьва. – 2-е изд., перераб. и доп. – М.: Проспект, 2013. – 110 с.</w:t>
      </w:r>
    </w:p>
    <w:p w:rsidR="009822A7" w:rsidRPr="00164B0B" w:rsidRDefault="009822A7"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5. Донцова Л.В. Анализ Бухгалтерской (финансовой) отчетности : практикум/ Л.В. Донцова, Н.А.Никифорова. – 5-е изд., перераб. и доп. – М.: Дело и сервис, 2015. – 160 с.</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6. Курочкина А.А., Хныкина Т.С. Подходы к формированию стр</w:t>
      </w:r>
      <w:r w:rsidRPr="00164B0B">
        <w:rPr>
          <w:rFonts w:cs="Times New Roman"/>
          <w:color w:val="000000" w:themeColor="text1"/>
        </w:rPr>
        <w:t>а</w:t>
      </w:r>
      <w:r w:rsidRPr="00164B0B">
        <w:rPr>
          <w:rFonts w:cs="Times New Roman"/>
          <w:color w:val="000000" w:themeColor="text1"/>
        </w:rPr>
        <w:t>тегии государственного регулирования малого предпринимательства// Научно-технические ведомости СПбГПУ. Сер. Экономические науки. - №3 (99). – 2010. – 0,8 п.л.</w:t>
      </w:r>
    </w:p>
    <w:p w:rsidR="009822A7" w:rsidRDefault="009822A7" w:rsidP="006E7D88">
      <w:pPr>
        <w:tabs>
          <w:tab w:val="left" w:pos="1190"/>
        </w:tabs>
        <w:spacing w:after="0" w:line="240" w:lineRule="auto"/>
        <w:ind w:firstLine="709"/>
        <w:jc w:val="both"/>
        <w:rPr>
          <w:rFonts w:cs="Times New Roman"/>
          <w:color w:val="000000" w:themeColor="text1"/>
        </w:rPr>
      </w:pPr>
      <w:r w:rsidRPr="00164B0B">
        <w:rPr>
          <w:rFonts w:cs="Times New Roman"/>
          <w:color w:val="000000" w:themeColor="text1"/>
        </w:rPr>
        <w:t>7. Курочкина А.А.,  Хныкина Т.С. Повышение конкурентоспосо</w:t>
      </w:r>
      <w:r w:rsidRPr="00164B0B">
        <w:rPr>
          <w:rFonts w:cs="Times New Roman"/>
          <w:color w:val="000000" w:themeColor="text1"/>
        </w:rPr>
        <w:t>б</w:t>
      </w:r>
      <w:r w:rsidRPr="00164B0B">
        <w:rPr>
          <w:rFonts w:cs="Times New Roman"/>
          <w:color w:val="000000" w:themeColor="text1"/>
        </w:rPr>
        <w:t>ности малого бизнеса как фактор обеспечения устойчивости регионал</w:t>
      </w:r>
      <w:r w:rsidRPr="00164B0B">
        <w:rPr>
          <w:rFonts w:cs="Times New Roman"/>
          <w:color w:val="000000" w:themeColor="text1"/>
        </w:rPr>
        <w:t>ь</w:t>
      </w:r>
      <w:r w:rsidRPr="00164B0B">
        <w:rPr>
          <w:rFonts w:cs="Times New Roman"/>
          <w:color w:val="000000" w:themeColor="text1"/>
        </w:rPr>
        <w:t>ного развития// Экономика и управление. - №1 (87). – 2013. – С.46-50</w:t>
      </w:r>
    </w:p>
    <w:p w:rsidR="000A38B4" w:rsidRPr="000A38B4" w:rsidRDefault="000A38B4" w:rsidP="006E7D88">
      <w:pPr>
        <w:tabs>
          <w:tab w:val="left" w:pos="1190"/>
        </w:tabs>
        <w:spacing w:after="0" w:line="240" w:lineRule="auto"/>
        <w:ind w:firstLine="709"/>
        <w:jc w:val="both"/>
        <w:rPr>
          <w:rFonts w:cs="Times New Roman"/>
          <w:color w:val="000000" w:themeColor="text1"/>
          <w:lang w:val="en-US"/>
        </w:rPr>
      </w:pPr>
      <w:r w:rsidRPr="000A38B4">
        <w:rPr>
          <w:rFonts w:cs="Times New Roman"/>
          <w:color w:val="000000" w:themeColor="text1"/>
          <w:lang w:val="en-US"/>
        </w:rPr>
        <w:t>8.</w:t>
      </w:r>
      <w:r w:rsidRPr="000A38B4">
        <w:rPr>
          <w:rFonts w:eastAsia="Times New Roman" w:cstheme="minorHAnsi"/>
          <w:lang w:val="en-US"/>
        </w:rPr>
        <w:t xml:space="preserve"> </w:t>
      </w:r>
      <w:r w:rsidRPr="00B32A8C">
        <w:rPr>
          <w:rFonts w:eastAsia="Times New Roman" w:cstheme="minorHAnsi"/>
          <w:lang w:val="en-US"/>
        </w:rPr>
        <w:t>Voronkova O.V., Semenova Yu.E., Lukina O.V., Panova A.Yu., O</w:t>
      </w:r>
      <w:r w:rsidRPr="00B32A8C">
        <w:rPr>
          <w:rFonts w:eastAsia="Times New Roman" w:cstheme="minorHAnsi"/>
          <w:lang w:val="en-US"/>
        </w:rPr>
        <w:t>s</w:t>
      </w:r>
      <w:r w:rsidRPr="00B32A8C">
        <w:rPr>
          <w:rFonts w:eastAsia="Times New Roman" w:cstheme="minorHAnsi"/>
          <w:lang w:val="en-US"/>
        </w:rPr>
        <w:t>trovskaya E.N.</w:t>
      </w:r>
      <w:r w:rsidRPr="00B32A8C">
        <w:rPr>
          <w:rFonts w:cstheme="minorHAnsi"/>
          <w:lang w:val="en-US"/>
        </w:rPr>
        <w:t xml:space="preserve"> </w:t>
      </w:r>
      <w:r w:rsidRPr="00B32A8C">
        <w:rPr>
          <w:rFonts w:eastAsia="Times New Roman" w:cstheme="minorHAnsi"/>
          <w:lang w:val="en-US"/>
        </w:rPr>
        <w:t>ASSESSMENT OF THE INFLUENCE OF HUMAN FACTOR ON THE WORKING PROCESS EFFECTIVENESS AS A FACTOR FOR IMPROVING THE E</w:t>
      </w:r>
      <w:r w:rsidRPr="00B32A8C">
        <w:rPr>
          <w:rFonts w:eastAsia="Times New Roman" w:cstheme="minorHAnsi"/>
          <w:lang w:val="en-US"/>
        </w:rPr>
        <w:t>F</w:t>
      </w:r>
      <w:r w:rsidRPr="00B32A8C">
        <w:rPr>
          <w:rFonts w:eastAsia="Times New Roman" w:cstheme="minorHAnsi"/>
          <w:lang w:val="en-US"/>
        </w:rPr>
        <w:t>FICIENCY OF PRODUCTION MANAGEMENT AT INDUSTRIAL ENTERPRI</w:t>
      </w:r>
      <w:r w:rsidRPr="00B32A8C">
        <w:rPr>
          <w:rFonts w:eastAsia="Times New Roman" w:cstheme="minorHAnsi"/>
          <w:lang w:val="en-US"/>
        </w:rPr>
        <w:t>S</w:t>
      </w:r>
      <w:r w:rsidRPr="00B32A8C">
        <w:rPr>
          <w:rFonts w:eastAsia="Times New Roman" w:cstheme="minorHAnsi"/>
          <w:lang w:val="en-US"/>
        </w:rPr>
        <w:t>ES</w:t>
      </w:r>
      <w:r w:rsidRPr="00B32A8C">
        <w:rPr>
          <w:rFonts w:cstheme="minorHAnsi"/>
          <w:lang w:val="en-US"/>
        </w:rPr>
        <w:t>\\</w:t>
      </w:r>
      <w:r w:rsidRPr="00B32A8C">
        <w:rPr>
          <w:rFonts w:eastAsia="Times New Roman" w:cstheme="minorHAnsi"/>
          <w:lang w:val="en-US"/>
        </w:rPr>
        <w:t xml:space="preserve">Espacios. 2018. Т. 39. </w:t>
      </w:r>
      <w:r w:rsidRPr="000A38B4">
        <w:rPr>
          <w:rFonts w:eastAsia="Times New Roman" w:cstheme="minorHAnsi"/>
          <w:lang w:val="en-US"/>
        </w:rPr>
        <w:t xml:space="preserve">№ 48. </w:t>
      </w:r>
      <w:r w:rsidRPr="004F5E8C">
        <w:rPr>
          <w:rFonts w:eastAsia="Times New Roman" w:cstheme="minorHAnsi"/>
        </w:rPr>
        <w:t>С</w:t>
      </w:r>
      <w:r w:rsidRPr="000A38B4">
        <w:rPr>
          <w:rFonts w:eastAsia="Times New Roman" w:cstheme="minorHAnsi"/>
          <w:lang w:val="en-US"/>
        </w:rPr>
        <w:t>. 25.</w:t>
      </w:r>
    </w:p>
    <w:p w:rsidR="009822A7" w:rsidRPr="00164B0B" w:rsidRDefault="000A38B4" w:rsidP="006E7D88">
      <w:pPr>
        <w:tabs>
          <w:tab w:val="left" w:pos="1190"/>
        </w:tabs>
        <w:spacing w:after="0" w:line="240" w:lineRule="auto"/>
        <w:ind w:firstLine="709"/>
        <w:jc w:val="both"/>
        <w:rPr>
          <w:rFonts w:cs="Times New Roman"/>
          <w:color w:val="000000" w:themeColor="text1"/>
          <w:lang w:val="en-US"/>
        </w:rPr>
      </w:pPr>
      <w:r w:rsidRPr="000A38B4">
        <w:rPr>
          <w:rFonts w:cs="Times New Roman"/>
          <w:color w:val="000000" w:themeColor="text1"/>
          <w:lang w:val="en-US"/>
        </w:rPr>
        <w:lastRenderedPageBreak/>
        <w:t>9</w:t>
      </w:r>
      <w:r w:rsidR="009822A7" w:rsidRPr="00164B0B">
        <w:rPr>
          <w:rFonts w:cs="Times New Roman"/>
          <w:color w:val="000000" w:themeColor="text1"/>
          <w:lang w:val="en-US"/>
        </w:rPr>
        <w:t>. Kurochkina A., Ostrovskay E.N., Lukina O.V. Trends in the Deve</w:t>
      </w:r>
      <w:r w:rsidR="009822A7" w:rsidRPr="00164B0B">
        <w:rPr>
          <w:rFonts w:cs="Times New Roman"/>
          <w:color w:val="000000" w:themeColor="text1"/>
          <w:lang w:val="en-US"/>
        </w:rPr>
        <w:t>l</w:t>
      </w:r>
      <w:r w:rsidR="009822A7" w:rsidRPr="00164B0B">
        <w:rPr>
          <w:rFonts w:cs="Times New Roman"/>
          <w:color w:val="000000" w:themeColor="text1"/>
          <w:lang w:val="en-US"/>
        </w:rPr>
        <w:t xml:space="preserve">opment of Industri in Saint Peterspurg// </w:t>
      </w:r>
      <w:r w:rsidR="009822A7" w:rsidRPr="00164B0B">
        <w:rPr>
          <w:rFonts w:cs="Times New Roman"/>
          <w:color w:val="000000" w:themeColor="text1"/>
        </w:rPr>
        <w:t>Наука</w:t>
      </w:r>
      <w:r w:rsidR="009822A7" w:rsidRPr="00164B0B">
        <w:rPr>
          <w:rFonts w:cs="Times New Roman"/>
          <w:color w:val="000000" w:themeColor="text1"/>
          <w:lang w:val="en-US"/>
        </w:rPr>
        <w:t xml:space="preserve"> </w:t>
      </w:r>
      <w:r w:rsidR="009822A7" w:rsidRPr="00164B0B">
        <w:rPr>
          <w:rFonts w:cs="Times New Roman"/>
          <w:color w:val="000000" w:themeColor="text1"/>
        </w:rPr>
        <w:t>и</w:t>
      </w:r>
      <w:r w:rsidR="009822A7" w:rsidRPr="00164B0B">
        <w:rPr>
          <w:rFonts w:cs="Times New Roman"/>
          <w:color w:val="000000" w:themeColor="text1"/>
          <w:lang w:val="en-US"/>
        </w:rPr>
        <w:t xml:space="preserve"> </w:t>
      </w:r>
      <w:r w:rsidR="009822A7" w:rsidRPr="00164B0B">
        <w:rPr>
          <w:rFonts w:cs="Times New Roman"/>
          <w:color w:val="000000" w:themeColor="text1"/>
        </w:rPr>
        <w:t>бизнес</w:t>
      </w:r>
      <w:r w:rsidR="009822A7" w:rsidRPr="00164B0B">
        <w:rPr>
          <w:rFonts w:cs="Times New Roman"/>
          <w:color w:val="000000" w:themeColor="text1"/>
          <w:lang w:val="en-US"/>
        </w:rPr>
        <w:t xml:space="preserve">: </w:t>
      </w:r>
      <w:r w:rsidR="009822A7" w:rsidRPr="00164B0B">
        <w:rPr>
          <w:rFonts w:cs="Times New Roman"/>
          <w:color w:val="000000" w:themeColor="text1"/>
        </w:rPr>
        <w:t>пути</w:t>
      </w:r>
      <w:r w:rsidR="009822A7" w:rsidRPr="00164B0B">
        <w:rPr>
          <w:rFonts w:cs="Times New Roman"/>
          <w:color w:val="000000" w:themeColor="text1"/>
          <w:lang w:val="en-US"/>
        </w:rPr>
        <w:t xml:space="preserve"> </w:t>
      </w:r>
      <w:r w:rsidR="009822A7" w:rsidRPr="00164B0B">
        <w:rPr>
          <w:rFonts w:cs="Times New Roman"/>
          <w:color w:val="000000" w:themeColor="text1"/>
        </w:rPr>
        <w:t>развития</w:t>
      </w:r>
      <w:r w:rsidR="009822A7" w:rsidRPr="00164B0B">
        <w:rPr>
          <w:rFonts w:cs="Times New Roman"/>
          <w:color w:val="000000" w:themeColor="text1"/>
          <w:lang w:val="en-US"/>
        </w:rPr>
        <w:t xml:space="preserve"> - №5(71). - 2017. - </w:t>
      </w:r>
      <w:r w:rsidR="009822A7" w:rsidRPr="00164B0B">
        <w:rPr>
          <w:rFonts w:cs="Times New Roman"/>
          <w:color w:val="000000" w:themeColor="text1"/>
        </w:rPr>
        <w:t>С</w:t>
      </w:r>
      <w:r w:rsidR="009822A7" w:rsidRPr="00164B0B">
        <w:rPr>
          <w:rFonts w:cs="Times New Roman"/>
          <w:color w:val="000000" w:themeColor="text1"/>
          <w:lang w:val="en-US"/>
        </w:rPr>
        <w:t xml:space="preserve">.73-75. - 0,3 </w:t>
      </w:r>
      <w:r w:rsidR="009822A7" w:rsidRPr="00164B0B">
        <w:rPr>
          <w:rFonts w:cs="Times New Roman"/>
          <w:color w:val="000000" w:themeColor="text1"/>
        </w:rPr>
        <w:t>п</w:t>
      </w:r>
      <w:r w:rsidR="009822A7" w:rsidRPr="00164B0B">
        <w:rPr>
          <w:rFonts w:cs="Times New Roman"/>
          <w:color w:val="000000" w:themeColor="text1"/>
          <w:lang w:val="en-US"/>
        </w:rPr>
        <w:t>.</w:t>
      </w:r>
      <w:r w:rsidR="009822A7" w:rsidRPr="00164B0B">
        <w:rPr>
          <w:rFonts w:cs="Times New Roman"/>
          <w:color w:val="000000" w:themeColor="text1"/>
        </w:rPr>
        <w:t>л</w:t>
      </w:r>
      <w:r w:rsidR="009822A7" w:rsidRPr="00164B0B">
        <w:rPr>
          <w:rFonts w:cs="Times New Roman"/>
          <w:color w:val="000000" w:themeColor="text1"/>
          <w:lang w:val="en-US"/>
        </w:rPr>
        <w:t xml:space="preserve">./0,1 </w:t>
      </w:r>
      <w:r w:rsidR="009822A7" w:rsidRPr="00164B0B">
        <w:rPr>
          <w:rFonts w:cs="Times New Roman"/>
          <w:color w:val="000000" w:themeColor="text1"/>
        </w:rPr>
        <w:t>п</w:t>
      </w:r>
      <w:r w:rsidR="009822A7" w:rsidRPr="00164B0B">
        <w:rPr>
          <w:rFonts w:cs="Times New Roman"/>
          <w:color w:val="000000" w:themeColor="text1"/>
          <w:lang w:val="en-US"/>
        </w:rPr>
        <w:t>.</w:t>
      </w:r>
      <w:r w:rsidR="009822A7" w:rsidRPr="00164B0B">
        <w:rPr>
          <w:rFonts w:cs="Times New Roman"/>
          <w:color w:val="000000" w:themeColor="text1"/>
        </w:rPr>
        <w:t>л</w:t>
      </w:r>
      <w:r w:rsidR="009822A7" w:rsidRPr="00164B0B">
        <w:rPr>
          <w:rFonts w:cs="Times New Roman"/>
          <w:color w:val="000000" w:themeColor="text1"/>
          <w:lang w:val="en-US"/>
        </w:rPr>
        <w:t>.</w:t>
      </w:r>
    </w:p>
    <w:p w:rsidR="009822A7" w:rsidRPr="002F2E89" w:rsidRDefault="000A38B4" w:rsidP="006E7D88">
      <w:pPr>
        <w:spacing w:after="0" w:line="240" w:lineRule="auto"/>
        <w:ind w:firstLine="709"/>
        <w:jc w:val="both"/>
        <w:rPr>
          <w:rFonts w:cs="Times New Roman"/>
          <w:color w:val="000000" w:themeColor="text1"/>
        </w:rPr>
      </w:pPr>
      <w:r w:rsidRPr="000A38B4">
        <w:rPr>
          <w:rFonts w:cs="Times New Roman"/>
          <w:color w:val="000000" w:themeColor="text1"/>
          <w:lang w:val="en-US"/>
        </w:rPr>
        <w:t>10</w:t>
      </w:r>
      <w:r w:rsidR="009822A7" w:rsidRPr="00164B0B">
        <w:rPr>
          <w:rFonts w:cs="Times New Roman"/>
          <w:color w:val="000000" w:themeColor="text1"/>
          <w:lang w:val="en-US"/>
        </w:rPr>
        <w:t>. Kurochkina A.A., Voronkova O.V., Firova I.P., Bikezina T.V. Cu</w:t>
      </w:r>
      <w:r w:rsidR="009822A7" w:rsidRPr="00164B0B">
        <w:rPr>
          <w:rFonts w:cs="Times New Roman"/>
          <w:color w:val="000000" w:themeColor="text1"/>
          <w:lang w:val="en-US"/>
        </w:rPr>
        <w:t>r</w:t>
      </w:r>
      <w:r w:rsidR="009822A7" w:rsidRPr="00164B0B">
        <w:rPr>
          <w:rFonts w:cs="Times New Roman"/>
          <w:color w:val="000000" w:themeColor="text1"/>
          <w:lang w:val="en-US"/>
        </w:rPr>
        <w:t xml:space="preserve">rent trends in the development of small and medium-sized enterprises and individual entrepreneurship in the Russian Federation// </w:t>
      </w:r>
      <w:hyperlink r:id="rId27" w:history="1">
        <w:r w:rsidR="009822A7" w:rsidRPr="00164B0B">
          <w:rPr>
            <w:rStyle w:val="af4"/>
            <w:rFonts w:cs="Times New Roman"/>
            <w:color w:val="000000" w:themeColor="text1"/>
            <w:lang w:val="en-US"/>
          </w:rPr>
          <w:t>Espacios</w:t>
        </w:r>
      </w:hyperlink>
      <w:r w:rsidR="009822A7" w:rsidRPr="00164B0B">
        <w:rPr>
          <w:rFonts w:cs="Times New Roman"/>
          <w:color w:val="000000" w:themeColor="text1"/>
          <w:lang w:val="en-US"/>
        </w:rPr>
        <w:t xml:space="preserve">. </w:t>
      </w:r>
      <w:r w:rsidR="009822A7" w:rsidRPr="002F2E89">
        <w:rPr>
          <w:rFonts w:cs="Times New Roman"/>
          <w:color w:val="000000" w:themeColor="text1"/>
        </w:rPr>
        <w:t xml:space="preserve">2018. </w:t>
      </w:r>
      <w:r w:rsidR="009822A7" w:rsidRPr="00164B0B">
        <w:rPr>
          <w:rFonts w:cs="Times New Roman"/>
          <w:color w:val="000000" w:themeColor="text1"/>
        </w:rPr>
        <w:t>Т</w:t>
      </w:r>
      <w:r w:rsidR="009822A7" w:rsidRPr="002F2E89">
        <w:rPr>
          <w:rFonts w:cs="Times New Roman"/>
          <w:color w:val="000000" w:themeColor="text1"/>
        </w:rPr>
        <w:t>. 39.</w:t>
      </w:r>
      <w:r w:rsidR="009822A7" w:rsidRPr="00164B0B">
        <w:rPr>
          <w:rFonts w:cs="Times New Roman"/>
          <w:color w:val="000000" w:themeColor="text1"/>
          <w:lang w:val="en-US"/>
        </w:rPr>
        <w:t> </w:t>
      </w:r>
      <w:hyperlink r:id="rId28" w:history="1">
        <w:r w:rsidR="009822A7" w:rsidRPr="00E6003F">
          <w:rPr>
            <w:rStyle w:val="af4"/>
            <w:rFonts w:cs="Times New Roman"/>
            <w:color w:val="000000" w:themeColor="text1"/>
            <w:u w:val="none"/>
          </w:rPr>
          <w:t>№</w:t>
        </w:r>
        <w:r w:rsidR="009822A7" w:rsidRPr="00E6003F">
          <w:rPr>
            <w:rStyle w:val="af4"/>
            <w:rFonts w:cs="Times New Roman"/>
            <w:color w:val="000000" w:themeColor="text1"/>
            <w:u w:val="none"/>
            <w:lang w:val="en-US"/>
          </w:rPr>
          <w:t> </w:t>
        </w:r>
        <w:r w:rsidR="009822A7" w:rsidRPr="00E6003F">
          <w:rPr>
            <w:rStyle w:val="af4"/>
            <w:rFonts w:cs="Times New Roman"/>
            <w:color w:val="000000" w:themeColor="text1"/>
            <w:u w:val="none"/>
          </w:rPr>
          <w:t>41</w:t>
        </w:r>
      </w:hyperlink>
      <w:r w:rsidR="009822A7" w:rsidRPr="00E6003F">
        <w:rPr>
          <w:rFonts w:cs="Times New Roman"/>
          <w:color w:val="000000" w:themeColor="text1"/>
        </w:rPr>
        <w:t>. С</w:t>
      </w:r>
      <w:r w:rsidR="009822A7" w:rsidRPr="002F2E89">
        <w:rPr>
          <w:rFonts w:cs="Times New Roman"/>
          <w:color w:val="000000" w:themeColor="text1"/>
        </w:rPr>
        <w:t>. 13.</w:t>
      </w:r>
    </w:p>
    <w:p w:rsidR="000A38B4" w:rsidRPr="002F2E89" w:rsidRDefault="000A38B4" w:rsidP="006E7D88">
      <w:pPr>
        <w:spacing w:after="0" w:line="240" w:lineRule="auto"/>
        <w:ind w:firstLine="709"/>
        <w:jc w:val="both"/>
        <w:rPr>
          <w:rFonts w:cs="Times New Roman"/>
          <w:color w:val="000000" w:themeColor="text1"/>
        </w:rPr>
      </w:pPr>
    </w:p>
    <w:p w:rsidR="000A38B4" w:rsidRDefault="000A38B4" w:rsidP="006E7D88">
      <w:pPr>
        <w:spacing w:after="0" w:line="240" w:lineRule="auto"/>
        <w:ind w:firstLine="709"/>
        <w:jc w:val="both"/>
        <w:rPr>
          <w:rFonts w:cs="Times New Roman"/>
          <w:color w:val="000000" w:themeColor="text1"/>
        </w:rPr>
      </w:pPr>
    </w:p>
    <w:p w:rsidR="00F50816" w:rsidRPr="002F2E89" w:rsidRDefault="00F50816" w:rsidP="006E7D88">
      <w:pPr>
        <w:spacing w:after="0" w:line="240" w:lineRule="auto"/>
        <w:ind w:firstLine="709"/>
        <w:jc w:val="both"/>
        <w:rPr>
          <w:rFonts w:cs="Times New Roman"/>
          <w:color w:val="000000" w:themeColor="text1"/>
        </w:rPr>
      </w:pPr>
    </w:p>
    <w:p w:rsidR="009822A7" w:rsidRPr="00164B0B" w:rsidRDefault="009822A7" w:rsidP="001F6122">
      <w:pPr>
        <w:spacing w:after="0" w:line="240" w:lineRule="auto"/>
        <w:rPr>
          <w:rFonts w:cs="Times New Roman"/>
          <w:color w:val="000000" w:themeColor="text1"/>
        </w:rPr>
      </w:pPr>
      <w:r w:rsidRPr="00164B0B">
        <w:rPr>
          <w:rFonts w:cs="Times New Roman"/>
          <w:color w:val="000000" w:themeColor="text1"/>
        </w:rPr>
        <w:t>Васильева О. В., Курочкина А.</w:t>
      </w:r>
      <w:r w:rsidR="000253C6">
        <w:rPr>
          <w:rFonts w:cs="Times New Roman"/>
          <w:color w:val="000000" w:themeColor="text1"/>
        </w:rPr>
        <w:t xml:space="preserve"> </w:t>
      </w:r>
      <w:r w:rsidRPr="00164B0B">
        <w:rPr>
          <w:rFonts w:cs="Times New Roman"/>
          <w:color w:val="000000" w:themeColor="text1"/>
        </w:rPr>
        <w:t>А.</w:t>
      </w:r>
    </w:p>
    <w:p w:rsidR="009822A7" w:rsidRPr="00164B0B" w:rsidRDefault="009822A7" w:rsidP="001F6122">
      <w:pPr>
        <w:spacing w:after="0" w:line="240" w:lineRule="auto"/>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университет</w:t>
      </w:r>
    </w:p>
    <w:p w:rsidR="009822A7" w:rsidRPr="00164B0B" w:rsidRDefault="009822A7" w:rsidP="001F6122">
      <w:pPr>
        <w:spacing w:after="0" w:line="240" w:lineRule="auto"/>
        <w:jc w:val="center"/>
        <w:rPr>
          <w:rFonts w:cs="Times New Roman"/>
          <w:b/>
          <w:bCs/>
          <w:caps/>
          <w:color w:val="000000" w:themeColor="text1"/>
        </w:rPr>
      </w:pPr>
      <w:r w:rsidRPr="00164B0B">
        <w:rPr>
          <w:rFonts w:cs="Times New Roman"/>
          <w:b/>
          <w:bCs/>
          <w:caps/>
          <w:color w:val="000000" w:themeColor="text1"/>
        </w:rPr>
        <w:t>Технико-экономический анализ логистической компании</w:t>
      </w:r>
    </w:p>
    <w:p w:rsidR="001F6122" w:rsidRDefault="001F6122" w:rsidP="006E7D88">
      <w:pPr>
        <w:spacing w:after="0" w:line="240" w:lineRule="auto"/>
        <w:ind w:firstLine="709"/>
        <w:jc w:val="both"/>
        <w:rPr>
          <w:rFonts w:cs="Times New Roman"/>
          <w:color w:val="000000" w:themeColor="text1"/>
        </w:rPr>
      </w:pP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В современных условиях предприятию, чтобы выжить и сохр</w:t>
      </w:r>
      <w:r w:rsidRPr="00164B0B">
        <w:rPr>
          <w:rFonts w:cs="Times New Roman"/>
          <w:color w:val="000000" w:themeColor="text1"/>
        </w:rPr>
        <w:t>а</w:t>
      </w:r>
      <w:r w:rsidRPr="00164B0B">
        <w:rPr>
          <w:rFonts w:cs="Times New Roman"/>
          <w:color w:val="000000" w:themeColor="text1"/>
        </w:rPr>
        <w:t>нить конкурентоспособность, необходимо постоянно выявлять и устр</w:t>
      </w:r>
      <w:r w:rsidRPr="00164B0B">
        <w:rPr>
          <w:rFonts w:cs="Times New Roman"/>
          <w:color w:val="000000" w:themeColor="text1"/>
        </w:rPr>
        <w:t>а</w:t>
      </w:r>
      <w:r w:rsidRPr="00164B0B">
        <w:rPr>
          <w:rFonts w:cs="Times New Roman"/>
          <w:color w:val="000000" w:themeColor="text1"/>
        </w:rPr>
        <w:t xml:space="preserve">нять недостатки в финансовой деятельности. Проблема эффективности деятельности предприятия всегда была актуальной среди проблем в экономической сфере. </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Материально-производственную базу предприятия и использ</w:t>
      </w:r>
      <w:r w:rsidRPr="00164B0B">
        <w:rPr>
          <w:rFonts w:cs="Times New Roman"/>
          <w:color w:val="000000" w:themeColor="text1"/>
        </w:rPr>
        <w:t>о</w:t>
      </w:r>
      <w:r w:rsidRPr="00164B0B">
        <w:rPr>
          <w:rFonts w:cs="Times New Roman"/>
          <w:color w:val="000000" w:themeColor="text1"/>
        </w:rPr>
        <w:t>вание ресурсов на нем отражают технико-экономические показатели. Эти показатели рассчитываются при планировании и проведении ан</w:t>
      </w:r>
      <w:r w:rsidRPr="00164B0B">
        <w:rPr>
          <w:rFonts w:cs="Times New Roman"/>
          <w:color w:val="000000" w:themeColor="text1"/>
        </w:rPr>
        <w:t>а</w:t>
      </w:r>
      <w:r w:rsidRPr="00164B0B">
        <w:rPr>
          <w:rFonts w:cs="Times New Roman"/>
          <w:color w:val="000000" w:themeColor="text1"/>
        </w:rPr>
        <w:t>лиза деятельности организации, что позволяет хорошо ориентироваться в перспективе развития производства. Информационной базой для ра</w:t>
      </w:r>
      <w:r w:rsidRPr="00164B0B">
        <w:rPr>
          <w:rFonts w:cs="Times New Roman"/>
          <w:color w:val="000000" w:themeColor="text1"/>
        </w:rPr>
        <w:t>с</w:t>
      </w:r>
      <w:r w:rsidRPr="00164B0B">
        <w:rPr>
          <w:rFonts w:cs="Times New Roman"/>
          <w:color w:val="000000" w:themeColor="text1"/>
        </w:rPr>
        <w:t>чета технико-экономических показателей служит бухгалтерский баланс и отчет о финансовых результатах.</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Основные задачи технико-экономического анализа:</w:t>
      </w:r>
    </w:p>
    <w:p w:rsidR="009822A7" w:rsidRPr="001F6122" w:rsidRDefault="009822A7" w:rsidP="001F6122">
      <w:pPr>
        <w:pStyle w:val="a8"/>
        <w:numPr>
          <w:ilvl w:val="0"/>
          <w:numId w:val="72"/>
        </w:numPr>
        <w:spacing w:after="0" w:line="240" w:lineRule="auto"/>
        <w:jc w:val="both"/>
        <w:rPr>
          <w:rFonts w:cs="Times New Roman"/>
          <w:color w:val="000000" w:themeColor="text1"/>
        </w:rPr>
      </w:pPr>
      <w:r w:rsidRPr="001F6122">
        <w:rPr>
          <w:rFonts w:cs="Times New Roman"/>
          <w:color w:val="000000" w:themeColor="text1"/>
        </w:rPr>
        <w:t>объективная оценка работы организации путем сравнения р</w:t>
      </w:r>
      <w:r w:rsidRPr="001F6122">
        <w:rPr>
          <w:rFonts w:cs="Times New Roman"/>
          <w:color w:val="000000" w:themeColor="text1"/>
        </w:rPr>
        <w:t>е</w:t>
      </w:r>
      <w:r w:rsidRPr="001F6122">
        <w:rPr>
          <w:rFonts w:cs="Times New Roman"/>
          <w:color w:val="000000" w:themeColor="text1"/>
        </w:rPr>
        <w:t>зультатов с затратами;</w:t>
      </w:r>
    </w:p>
    <w:p w:rsidR="009822A7" w:rsidRPr="001F6122" w:rsidRDefault="009822A7" w:rsidP="001F6122">
      <w:pPr>
        <w:pStyle w:val="a8"/>
        <w:numPr>
          <w:ilvl w:val="0"/>
          <w:numId w:val="72"/>
        </w:numPr>
        <w:spacing w:after="0" w:line="240" w:lineRule="auto"/>
        <w:jc w:val="both"/>
        <w:rPr>
          <w:rFonts w:cs="Times New Roman"/>
          <w:color w:val="000000" w:themeColor="text1"/>
        </w:rPr>
      </w:pPr>
      <w:r w:rsidRPr="001F6122">
        <w:rPr>
          <w:rFonts w:cs="Times New Roman"/>
          <w:color w:val="000000" w:themeColor="text1"/>
        </w:rPr>
        <w:t>выявление влияния факторов на показатели;</w:t>
      </w:r>
    </w:p>
    <w:p w:rsidR="009822A7" w:rsidRPr="001F6122" w:rsidRDefault="009822A7" w:rsidP="001F6122">
      <w:pPr>
        <w:pStyle w:val="a8"/>
        <w:numPr>
          <w:ilvl w:val="0"/>
          <w:numId w:val="72"/>
        </w:numPr>
        <w:spacing w:after="0" w:line="240" w:lineRule="auto"/>
        <w:jc w:val="both"/>
        <w:rPr>
          <w:rFonts w:cs="Times New Roman"/>
          <w:color w:val="000000" w:themeColor="text1"/>
        </w:rPr>
      </w:pPr>
      <w:r w:rsidRPr="001F6122">
        <w:rPr>
          <w:rFonts w:cs="Times New Roman"/>
          <w:color w:val="000000" w:themeColor="text1"/>
        </w:rPr>
        <w:t>поиск путей повышения эффективности работы предприятия;</w:t>
      </w:r>
    </w:p>
    <w:p w:rsidR="009822A7" w:rsidRPr="001F6122" w:rsidRDefault="009822A7" w:rsidP="001F6122">
      <w:pPr>
        <w:pStyle w:val="a8"/>
        <w:numPr>
          <w:ilvl w:val="0"/>
          <w:numId w:val="72"/>
        </w:numPr>
        <w:spacing w:after="0" w:line="240" w:lineRule="auto"/>
        <w:jc w:val="both"/>
        <w:rPr>
          <w:rFonts w:cs="Times New Roman"/>
          <w:color w:val="000000" w:themeColor="text1"/>
        </w:rPr>
      </w:pPr>
      <w:r w:rsidRPr="001F6122">
        <w:rPr>
          <w:rFonts w:cs="Times New Roman"/>
          <w:color w:val="000000" w:themeColor="text1"/>
        </w:rPr>
        <w:t>контроль за выполнением мероприятий по использованию в</w:t>
      </w:r>
      <w:r w:rsidRPr="001F6122">
        <w:rPr>
          <w:rFonts w:cs="Times New Roman"/>
          <w:color w:val="000000" w:themeColor="text1"/>
        </w:rPr>
        <w:t>ы</w:t>
      </w:r>
      <w:r w:rsidRPr="001F6122">
        <w:rPr>
          <w:rFonts w:cs="Times New Roman"/>
          <w:color w:val="000000" w:themeColor="text1"/>
        </w:rPr>
        <w:t>явленных резервов;</w:t>
      </w:r>
    </w:p>
    <w:p w:rsidR="009822A7" w:rsidRPr="001F6122" w:rsidRDefault="009822A7" w:rsidP="001F6122">
      <w:pPr>
        <w:pStyle w:val="a8"/>
        <w:numPr>
          <w:ilvl w:val="0"/>
          <w:numId w:val="72"/>
        </w:numPr>
        <w:spacing w:after="0" w:line="240" w:lineRule="auto"/>
        <w:jc w:val="both"/>
        <w:rPr>
          <w:rFonts w:cs="Times New Roman"/>
          <w:color w:val="000000" w:themeColor="text1"/>
        </w:rPr>
      </w:pPr>
      <w:r w:rsidRPr="001F6122">
        <w:rPr>
          <w:rFonts w:cs="Times New Roman"/>
          <w:color w:val="000000" w:themeColor="text1"/>
        </w:rPr>
        <w:t>принятие управленческих решений по итогам анализа.</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Проведем анализ технико-экономических показателей логист</w:t>
      </w:r>
      <w:r w:rsidRPr="00164B0B">
        <w:rPr>
          <w:rFonts w:cs="Times New Roman"/>
          <w:color w:val="000000" w:themeColor="text1"/>
        </w:rPr>
        <w:t>и</w:t>
      </w:r>
      <w:r w:rsidRPr="00164B0B">
        <w:rPr>
          <w:rFonts w:cs="Times New Roman"/>
          <w:color w:val="000000" w:themeColor="text1"/>
        </w:rPr>
        <w:t>ческой компании, данные для анализа представлены в таблице 1. Пр</w:t>
      </w:r>
      <w:r w:rsidRPr="00164B0B">
        <w:rPr>
          <w:rFonts w:cs="Times New Roman"/>
          <w:color w:val="000000" w:themeColor="text1"/>
        </w:rPr>
        <w:t>о</w:t>
      </w:r>
      <w:r w:rsidRPr="00164B0B">
        <w:rPr>
          <w:rFonts w:cs="Times New Roman"/>
          <w:color w:val="000000" w:themeColor="text1"/>
        </w:rPr>
        <w:lastRenderedPageBreak/>
        <w:t>анализировав технико-экономические показатели данной логистич</w:t>
      </w:r>
      <w:r w:rsidRPr="00164B0B">
        <w:rPr>
          <w:rFonts w:cs="Times New Roman"/>
          <w:color w:val="000000" w:themeColor="text1"/>
        </w:rPr>
        <w:t>е</w:t>
      </w:r>
      <w:r w:rsidRPr="00164B0B">
        <w:rPr>
          <w:rFonts w:cs="Times New Roman"/>
          <w:color w:val="000000" w:themeColor="text1"/>
        </w:rPr>
        <w:t xml:space="preserve">ской компании, можно сделать следующие выводы. </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Выручка компании увеличилась на 2,9%, что свидетельствует о том, что спрос на предоставляемые услуги растет. Об этом же нам гов</w:t>
      </w:r>
      <w:r w:rsidRPr="00164B0B">
        <w:rPr>
          <w:rFonts w:cs="Times New Roman"/>
          <w:color w:val="000000" w:themeColor="text1"/>
        </w:rPr>
        <w:t>о</w:t>
      </w:r>
      <w:r w:rsidRPr="00164B0B">
        <w:rPr>
          <w:rFonts w:cs="Times New Roman"/>
          <w:color w:val="000000" w:themeColor="text1"/>
        </w:rPr>
        <w:t>рит показатель количества обработанных заявок, в 2017 году было о</w:t>
      </w:r>
      <w:r w:rsidRPr="00164B0B">
        <w:rPr>
          <w:rFonts w:cs="Times New Roman"/>
          <w:color w:val="000000" w:themeColor="text1"/>
        </w:rPr>
        <w:t>б</w:t>
      </w:r>
      <w:r w:rsidRPr="00164B0B">
        <w:rPr>
          <w:rFonts w:cs="Times New Roman"/>
          <w:color w:val="000000" w:themeColor="text1"/>
        </w:rPr>
        <w:t xml:space="preserve">работано 8684 заявки, а это на 26% больше чем в прошлом году. </w:t>
      </w:r>
    </w:p>
    <w:p w:rsidR="009822A7" w:rsidRPr="00164B0B" w:rsidRDefault="009822A7" w:rsidP="006E7D88">
      <w:pPr>
        <w:pStyle w:val="aff5"/>
        <w:keepNext/>
        <w:spacing w:after="0"/>
        <w:ind w:firstLine="709"/>
        <w:jc w:val="both"/>
        <w:rPr>
          <w:rFonts w:asciiTheme="minorHAnsi" w:hAnsiTheme="minorHAnsi" w:cs="Times New Roman"/>
          <w:b w:val="0"/>
          <w:bCs w:val="0"/>
          <w:color w:val="000000" w:themeColor="text1"/>
          <w:sz w:val="22"/>
          <w:szCs w:val="22"/>
        </w:rPr>
      </w:pPr>
      <w:r w:rsidRPr="00164B0B">
        <w:rPr>
          <w:rFonts w:asciiTheme="minorHAnsi" w:hAnsiTheme="minorHAnsi" w:cs="Times New Roman"/>
          <w:b w:val="0"/>
          <w:bCs w:val="0"/>
          <w:color w:val="000000" w:themeColor="text1"/>
          <w:sz w:val="22"/>
          <w:szCs w:val="22"/>
        </w:rPr>
        <w:t xml:space="preserve">Таблица </w:t>
      </w:r>
      <w:r w:rsidR="00021241" w:rsidRPr="00164B0B">
        <w:rPr>
          <w:rFonts w:asciiTheme="minorHAnsi" w:hAnsiTheme="minorHAnsi" w:cs="Times New Roman"/>
          <w:b w:val="0"/>
          <w:bCs w:val="0"/>
          <w:color w:val="000000" w:themeColor="text1"/>
          <w:sz w:val="22"/>
          <w:szCs w:val="22"/>
        </w:rPr>
        <w:fldChar w:fldCharType="begin"/>
      </w:r>
      <w:r w:rsidRPr="00164B0B">
        <w:rPr>
          <w:rFonts w:asciiTheme="minorHAnsi" w:hAnsiTheme="minorHAnsi" w:cs="Times New Roman"/>
          <w:b w:val="0"/>
          <w:bCs w:val="0"/>
          <w:color w:val="000000" w:themeColor="text1"/>
          <w:sz w:val="22"/>
          <w:szCs w:val="22"/>
        </w:rPr>
        <w:instrText xml:space="preserve"> SEQ Таблица \* ARABIC </w:instrText>
      </w:r>
      <w:r w:rsidR="00021241" w:rsidRPr="00164B0B">
        <w:rPr>
          <w:rFonts w:asciiTheme="minorHAnsi" w:hAnsiTheme="minorHAnsi" w:cs="Times New Roman"/>
          <w:b w:val="0"/>
          <w:bCs w:val="0"/>
          <w:color w:val="000000" w:themeColor="text1"/>
          <w:sz w:val="22"/>
          <w:szCs w:val="22"/>
        </w:rPr>
        <w:fldChar w:fldCharType="separate"/>
      </w:r>
      <w:r w:rsidR="008A45FF">
        <w:rPr>
          <w:rFonts w:asciiTheme="minorHAnsi" w:hAnsiTheme="minorHAnsi" w:cs="Times New Roman"/>
          <w:b w:val="0"/>
          <w:bCs w:val="0"/>
          <w:noProof/>
          <w:color w:val="000000" w:themeColor="text1"/>
          <w:sz w:val="22"/>
          <w:szCs w:val="22"/>
        </w:rPr>
        <w:t>8</w:t>
      </w:r>
      <w:r w:rsidR="00021241" w:rsidRPr="00164B0B">
        <w:rPr>
          <w:rFonts w:asciiTheme="minorHAnsi" w:hAnsiTheme="minorHAnsi" w:cs="Times New Roman"/>
          <w:b w:val="0"/>
          <w:bCs w:val="0"/>
          <w:color w:val="000000" w:themeColor="text1"/>
          <w:sz w:val="22"/>
          <w:szCs w:val="22"/>
        </w:rPr>
        <w:fldChar w:fldCharType="end"/>
      </w:r>
      <w:r w:rsidRPr="00164B0B">
        <w:rPr>
          <w:rFonts w:asciiTheme="minorHAnsi" w:hAnsiTheme="minorHAnsi" w:cs="Times New Roman"/>
          <w:b w:val="0"/>
          <w:bCs w:val="0"/>
          <w:color w:val="000000" w:themeColor="text1"/>
          <w:sz w:val="22"/>
          <w:szCs w:val="22"/>
        </w:rPr>
        <w:t>. -  Технико-экономические показатели логистической компании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7"/>
        <w:gridCol w:w="980"/>
        <w:gridCol w:w="977"/>
      </w:tblGrid>
      <w:tr w:rsidR="009822A7" w:rsidRPr="001F6122" w:rsidTr="001F6122">
        <w:trPr>
          <w:jc w:val="center"/>
        </w:trPr>
        <w:tc>
          <w:tcPr>
            <w:tcW w:w="0" w:type="auto"/>
          </w:tcPr>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Показатели</w:t>
            </w:r>
          </w:p>
        </w:tc>
        <w:tc>
          <w:tcPr>
            <w:tcW w:w="980" w:type="dxa"/>
          </w:tcPr>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2016 г.</w:t>
            </w:r>
          </w:p>
        </w:tc>
        <w:tc>
          <w:tcPr>
            <w:tcW w:w="977" w:type="dxa"/>
          </w:tcPr>
          <w:p w:rsidR="009822A7" w:rsidRPr="001F6122" w:rsidRDefault="009822A7" w:rsidP="001F6122">
            <w:pPr>
              <w:spacing w:after="0" w:line="240" w:lineRule="auto"/>
              <w:ind w:right="-136"/>
              <w:jc w:val="both"/>
              <w:rPr>
                <w:rFonts w:cs="Times New Roman"/>
                <w:color w:val="000000" w:themeColor="text1"/>
                <w:sz w:val="20"/>
              </w:rPr>
            </w:pPr>
            <w:r w:rsidRPr="001F6122">
              <w:rPr>
                <w:rFonts w:cs="Times New Roman"/>
                <w:color w:val="000000" w:themeColor="text1"/>
                <w:sz w:val="20"/>
              </w:rPr>
              <w:t>2017 г.</w:t>
            </w:r>
          </w:p>
        </w:tc>
      </w:tr>
      <w:tr w:rsidR="009822A7" w:rsidRPr="001F6122" w:rsidTr="001F6122">
        <w:trPr>
          <w:jc w:val="center"/>
        </w:trPr>
        <w:tc>
          <w:tcPr>
            <w:tcW w:w="0" w:type="auto"/>
          </w:tcPr>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Объем реализации продукции,</w:t>
            </w:r>
          </w:p>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тыс.р</w:t>
            </w:r>
          </w:p>
        </w:tc>
        <w:tc>
          <w:tcPr>
            <w:tcW w:w="980" w:type="dxa"/>
          </w:tcPr>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158179</w:t>
            </w:r>
          </w:p>
        </w:tc>
        <w:tc>
          <w:tcPr>
            <w:tcW w:w="977" w:type="dxa"/>
          </w:tcPr>
          <w:p w:rsidR="009822A7" w:rsidRPr="001F6122" w:rsidRDefault="009822A7" w:rsidP="001F6122">
            <w:pPr>
              <w:spacing w:after="0" w:line="240" w:lineRule="auto"/>
              <w:ind w:right="-136"/>
              <w:jc w:val="both"/>
              <w:rPr>
                <w:rFonts w:cs="Times New Roman"/>
                <w:color w:val="000000" w:themeColor="text1"/>
                <w:sz w:val="20"/>
              </w:rPr>
            </w:pPr>
            <w:r w:rsidRPr="001F6122">
              <w:rPr>
                <w:rFonts w:cs="Times New Roman"/>
                <w:color w:val="000000" w:themeColor="text1"/>
                <w:sz w:val="20"/>
              </w:rPr>
              <w:t>162818</w:t>
            </w:r>
          </w:p>
        </w:tc>
      </w:tr>
      <w:tr w:rsidR="009822A7" w:rsidRPr="001F6122" w:rsidTr="001F6122">
        <w:trPr>
          <w:jc w:val="center"/>
        </w:trPr>
        <w:tc>
          <w:tcPr>
            <w:tcW w:w="0" w:type="auto"/>
          </w:tcPr>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Прибыль, тыс.р</w:t>
            </w:r>
          </w:p>
        </w:tc>
        <w:tc>
          <w:tcPr>
            <w:tcW w:w="980" w:type="dxa"/>
          </w:tcPr>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5741</w:t>
            </w:r>
          </w:p>
        </w:tc>
        <w:tc>
          <w:tcPr>
            <w:tcW w:w="977" w:type="dxa"/>
          </w:tcPr>
          <w:p w:rsidR="009822A7" w:rsidRPr="001F6122" w:rsidRDefault="009822A7" w:rsidP="001F6122">
            <w:pPr>
              <w:spacing w:after="0" w:line="240" w:lineRule="auto"/>
              <w:ind w:right="-136"/>
              <w:jc w:val="both"/>
              <w:rPr>
                <w:rFonts w:cs="Times New Roman"/>
                <w:color w:val="000000" w:themeColor="text1"/>
                <w:sz w:val="20"/>
              </w:rPr>
            </w:pPr>
            <w:r w:rsidRPr="001F6122">
              <w:rPr>
                <w:rFonts w:cs="Times New Roman"/>
                <w:color w:val="000000" w:themeColor="text1"/>
                <w:sz w:val="20"/>
              </w:rPr>
              <w:t>5928</w:t>
            </w:r>
          </w:p>
        </w:tc>
      </w:tr>
      <w:tr w:rsidR="009822A7" w:rsidRPr="001F6122" w:rsidTr="001F6122">
        <w:trPr>
          <w:jc w:val="center"/>
        </w:trPr>
        <w:tc>
          <w:tcPr>
            <w:tcW w:w="0" w:type="auto"/>
          </w:tcPr>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Чистая прибыль, тыс.р</w:t>
            </w:r>
          </w:p>
        </w:tc>
        <w:tc>
          <w:tcPr>
            <w:tcW w:w="980" w:type="dxa"/>
          </w:tcPr>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502</w:t>
            </w:r>
          </w:p>
        </w:tc>
        <w:tc>
          <w:tcPr>
            <w:tcW w:w="977" w:type="dxa"/>
          </w:tcPr>
          <w:p w:rsidR="009822A7" w:rsidRPr="001F6122" w:rsidRDefault="009822A7" w:rsidP="001F6122">
            <w:pPr>
              <w:spacing w:after="0" w:line="240" w:lineRule="auto"/>
              <w:ind w:right="-136"/>
              <w:jc w:val="both"/>
              <w:rPr>
                <w:rFonts w:cs="Times New Roman"/>
                <w:color w:val="000000" w:themeColor="text1"/>
                <w:sz w:val="20"/>
              </w:rPr>
            </w:pPr>
            <w:r w:rsidRPr="001F6122">
              <w:rPr>
                <w:rFonts w:cs="Times New Roman"/>
                <w:color w:val="000000" w:themeColor="text1"/>
                <w:sz w:val="20"/>
              </w:rPr>
              <w:t>1601</w:t>
            </w:r>
          </w:p>
        </w:tc>
      </w:tr>
      <w:tr w:rsidR="009822A7" w:rsidRPr="001F6122" w:rsidTr="001F6122">
        <w:trPr>
          <w:jc w:val="center"/>
        </w:trPr>
        <w:tc>
          <w:tcPr>
            <w:tcW w:w="0" w:type="auto"/>
          </w:tcPr>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Кол-во обработанных заявок</w:t>
            </w:r>
          </w:p>
        </w:tc>
        <w:tc>
          <w:tcPr>
            <w:tcW w:w="980" w:type="dxa"/>
          </w:tcPr>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6880</w:t>
            </w:r>
          </w:p>
        </w:tc>
        <w:tc>
          <w:tcPr>
            <w:tcW w:w="977" w:type="dxa"/>
          </w:tcPr>
          <w:p w:rsidR="009822A7" w:rsidRPr="001F6122" w:rsidRDefault="009822A7" w:rsidP="001F6122">
            <w:pPr>
              <w:spacing w:after="0" w:line="240" w:lineRule="auto"/>
              <w:ind w:right="-136"/>
              <w:jc w:val="both"/>
              <w:rPr>
                <w:rFonts w:cs="Times New Roman"/>
                <w:color w:val="000000" w:themeColor="text1"/>
                <w:sz w:val="20"/>
              </w:rPr>
            </w:pPr>
            <w:r w:rsidRPr="001F6122">
              <w:rPr>
                <w:rFonts w:cs="Times New Roman"/>
                <w:color w:val="000000" w:themeColor="text1"/>
                <w:sz w:val="20"/>
              </w:rPr>
              <w:t>8684</w:t>
            </w:r>
          </w:p>
        </w:tc>
      </w:tr>
      <w:tr w:rsidR="009822A7" w:rsidRPr="001F6122" w:rsidTr="001F6122">
        <w:trPr>
          <w:jc w:val="center"/>
        </w:trPr>
        <w:tc>
          <w:tcPr>
            <w:tcW w:w="0" w:type="auto"/>
          </w:tcPr>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Численность персонала</w:t>
            </w:r>
          </w:p>
        </w:tc>
        <w:tc>
          <w:tcPr>
            <w:tcW w:w="980" w:type="dxa"/>
          </w:tcPr>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38</w:t>
            </w:r>
          </w:p>
        </w:tc>
        <w:tc>
          <w:tcPr>
            <w:tcW w:w="977" w:type="dxa"/>
          </w:tcPr>
          <w:p w:rsidR="009822A7" w:rsidRPr="001F6122" w:rsidRDefault="009822A7" w:rsidP="001F6122">
            <w:pPr>
              <w:spacing w:after="0" w:line="240" w:lineRule="auto"/>
              <w:ind w:right="-136"/>
              <w:jc w:val="both"/>
              <w:rPr>
                <w:rFonts w:cs="Times New Roman"/>
                <w:color w:val="000000" w:themeColor="text1"/>
                <w:sz w:val="20"/>
              </w:rPr>
            </w:pPr>
            <w:r w:rsidRPr="001F6122">
              <w:rPr>
                <w:rFonts w:cs="Times New Roman"/>
                <w:color w:val="000000" w:themeColor="text1"/>
                <w:sz w:val="20"/>
              </w:rPr>
              <w:t>36</w:t>
            </w:r>
          </w:p>
        </w:tc>
      </w:tr>
      <w:tr w:rsidR="009822A7" w:rsidRPr="001F6122" w:rsidTr="001F6122">
        <w:trPr>
          <w:jc w:val="center"/>
        </w:trPr>
        <w:tc>
          <w:tcPr>
            <w:tcW w:w="0" w:type="auto"/>
          </w:tcPr>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Выработка 1 работника</w:t>
            </w:r>
          </w:p>
        </w:tc>
        <w:tc>
          <w:tcPr>
            <w:tcW w:w="980" w:type="dxa"/>
          </w:tcPr>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4162,61</w:t>
            </w:r>
          </w:p>
        </w:tc>
        <w:tc>
          <w:tcPr>
            <w:tcW w:w="977" w:type="dxa"/>
          </w:tcPr>
          <w:p w:rsidR="009822A7" w:rsidRPr="001F6122" w:rsidRDefault="009822A7" w:rsidP="001F6122">
            <w:pPr>
              <w:spacing w:after="0" w:line="240" w:lineRule="auto"/>
              <w:ind w:right="-136"/>
              <w:jc w:val="both"/>
              <w:rPr>
                <w:rFonts w:cs="Times New Roman"/>
                <w:color w:val="000000" w:themeColor="text1"/>
                <w:sz w:val="20"/>
              </w:rPr>
            </w:pPr>
            <w:r w:rsidRPr="001F6122">
              <w:rPr>
                <w:rFonts w:cs="Times New Roman"/>
                <w:color w:val="000000" w:themeColor="text1"/>
                <w:sz w:val="20"/>
              </w:rPr>
              <w:t>4522,7</w:t>
            </w:r>
          </w:p>
        </w:tc>
      </w:tr>
      <w:tr w:rsidR="009822A7" w:rsidRPr="001F6122" w:rsidTr="001F6122">
        <w:trPr>
          <w:jc w:val="center"/>
        </w:trPr>
        <w:tc>
          <w:tcPr>
            <w:tcW w:w="0" w:type="auto"/>
          </w:tcPr>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Рентабельность (затраты на 1 руб.</w:t>
            </w:r>
          </w:p>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оказанных услуг)</w:t>
            </w:r>
          </w:p>
        </w:tc>
        <w:tc>
          <w:tcPr>
            <w:tcW w:w="980" w:type="dxa"/>
          </w:tcPr>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0,96</w:t>
            </w:r>
          </w:p>
        </w:tc>
        <w:tc>
          <w:tcPr>
            <w:tcW w:w="977" w:type="dxa"/>
          </w:tcPr>
          <w:p w:rsidR="009822A7" w:rsidRPr="001F6122" w:rsidRDefault="009822A7" w:rsidP="001F6122">
            <w:pPr>
              <w:spacing w:after="0" w:line="240" w:lineRule="auto"/>
              <w:ind w:right="-136"/>
              <w:jc w:val="both"/>
              <w:rPr>
                <w:rFonts w:cs="Times New Roman"/>
                <w:color w:val="000000" w:themeColor="text1"/>
                <w:sz w:val="20"/>
              </w:rPr>
            </w:pPr>
            <w:r w:rsidRPr="001F6122">
              <w:rPr>
                <w:rFonts w:cs="Times New Roman"/>
                <w:color w:val="000000" w:themeColor="text1"/>
                <w:sz w:val="20"/>
              </w:rPr>
              <w:t>0,96</w:t>
            </w:r>
          </w:p>
        </w:tc>
      </w:tr>
      <w:tr w:rsidR="009822A7" w:rsidRPr="001F6122" w:rsidTr="001F6122">
        <w:trPr>
          <w:jc w:val="center"/>
        </w:trPr>
        <w:tc>
          <w:tcPr>
            <w:tcW w:w="0" w:type="auto"/>
          </w:tcPr>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Себестоимость, тыс.р</w:t>
            </w:r>
          </w:p>
        </w:tc>
        <w:tc>
          <w:tcPr>
            <w:tcW w:w="980" w:type="dxa"/>
          </w:tcPr>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152438</w:t>
            </w:r>
          </w:p>
        </w:tc>
        <w:tc>
          <w:tcPr>
            <w:tcW w:w="977" w:type="dxa"/>
          </w:tcPr>
          <w:p w:rsidR="009822A7" w:rsidRPr="001F6122" w:rsidRDefault="009822A7" w:rsidP="001F6122">
            <w:pPr>
              <w:spacing w:after="0" w:line="240" w:lineRule="auto"/>
              <w:ind w:right="-136"/>
              <w:jc w:val="both"/>
              <w:rPr>
                <w:rFonts w:cs="Times New Roman"/>
                <w:color w:val="000000" w:themeColor="text1"/>
                <w:sz w:val="20"/>
              </w:rPr>
            </w:pPr>
            <w:r w:rsidRPr="001F6122">
              <w:rPr>
                <w:rFonts w:cs="Times New Roman"/>
                <w:color w:val="000000" w:themeColor="text1"/>
                <w:sz w:val="20"/>
              </w:rPr>
              <w:t>156890</w:t>
            </w:r>
          </w:p>
        </w:tc>
      </w:tr>
      <w:tr w:rsidR="009822A7" w:rsidRPr="001F6122" w:rsidTr="001F6122">
        <w:trPr>
          <w:jc w:val="center"/>
        </w:trPr>
        <w:tc>
          <w:tcPr>
            <w:tcW w:w="0" w:type="auto"/>
          </w:tcPr>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Рентабельность продаж</w:t>
            </w:r>
          </w:p>
        </w:tc>
        <w:tc>
          <w:tcPr>
            <w:tcW w:w="980" w:type="dxa"/>
          </w:tcPr>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0,003</w:t>
            </w:r>
          </w:p>
        </w:tc>
        <w:tc>
          <w:tcPr>
            <w:tcW w:w="977" w:type="dxa"/>
          </w:tcPr>
          <w:p w:rsidR="009822A7" w:rsidRPr="001F6122" w:rsidRDefault="009822A7" w:rsidP="001F6122">
            <w:pPr>
              <w:spacing w:after="0" w:line="240" w:lineRule="auto"/>
              <w:ind w:right="-136"/>
              <w:jc w:val="both"/>
              <w:rPr>
                <w:rFonts w:cs="Times New Roman"/>
                <w:color w:val="000000" w:themeColor="text1"/>
                <w:sz w:val="20"/>
              </w:rPr>
            </w:pPr>
            <w:r w:rsidRPr="001F6122">
              <w:rPr>
                <w:rFonts w:cs="Times New Roman"/>
                <w:color w:val="000000" w:themeColor="text1"/>
                <w:sz w:val="20"/>
              </w:rPr>
              <w:t>0,01</w:t>
            </w:r>
          </w:p>
        </w:tc>
      </w:tr>
      <w:tr w:rsidR="009822A7" w:rsidRPr="001F6122" w:rsidTr="001F6122">
        <w:trPr>
          <w:jc w:val="center"/>
        </w:trPr>
        <w:tc>
          <w:tcPr>
            <w:tcW w:w="0" w:type="auto"/>
          </w:tcPr>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Основные средства, тыс.р</w:t>
            </w:r>
          </w:p>
        </w:tc>
        <w:tc>
          <w:tcPr>
            <w:tcW w:w="980" w:type="dxa"/>
          </w:tcPr>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173</w:t>
            </w:r>
          </w:p>
        </w:tc>
        <w:tc>
          <w:tcPr>
            <w:tcW w:w="977" w:type="dxa"/>
          </w:tcPr>
          <w:p w:rsidR="009822A7" w:rsidRPr="001F6122" w:rsidRDefault="009822A7" w:rsidP="001F6122">
            <w:pPr>
              <w:spacing w:after="0" w:line="240" w:lineRule="auto"/>
              <w:ind w:right="-136"/>
              <w:jc w:val="both"/>
              <w:rPr>
                <w:rFonts w:cs="Times New Roman"/>
                <w:color w:val="000000" w:themeColor="text1"/>
                <w:sz w:val="20"/>
              </w:rPr>
            </w:pPr>
            <w:r w:rsidRPr="001F6122">
              <w:rPr>
                <w:rFonts w:cs="Times New Roman"/>
                <w:color w:val="000000" w:themeColor="text1"/>
                <w:sz w:val="20"/>
              </w:rPr>
              <w:t>53</w:t>
            </w:r>
          </w:p>
        </w:tc>
      </w:tr>
      <w:tr w:rsidR="009822A7" w:rsidRPr="001F6122" w:rsidTr="001F6122">
        <w:trPr>
          <w:jc w:val="center"/>
        </w:trPr>
        <w:tc>
          <w:tcPr>
            <w:tcW w:w="0" w:type="auto"/>
          </w:tcPr>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Фондоотдача</w:t>
            </w:r>
          </w:p>
        </w:tc>
        <w:tc>
          <w:tcPr>
            <w:tcW w:w="980" w:type="dxa"/>
          </w:tcPr>
          <w:p w:rsidR="009822A7" w:rsidRPr="001F6122" w:rsidRDefault="009822A7" w:rsidP="001F6122">
            <w:pPr>
              <w:spacing w:after="0" w:line="240" w:lineRule="auto"/>
              <w:jc w:val="both"/>
              <w:rPr>
                <w:rFonts w:cs="Times New Roman"/>
                <w:color w:val="000000" w:themeColor="text1"/>
                <w:sz w:val="20"/>
              </w:rPr>
            </w:pPr>
            <w:r w:rsidRPr="001F6122">
              <w:rPr>
                <w:rFonts w:cs="Times New Roman"/>
                <w:color w:val="000000" w:themeColor="text1"/>
                <w:sz w:val="20"/>
              </w:rPr>
              <w:t>914,33</w:t>
            </w:r>
          </w:p>
        </w:tc>
        <w:tc>
          <w:tcPr>
            <w:tcW w:w="977" w:type="dxa"/>
          </w:tcPr>
          <w:p w:rsidR="009822A7" w:rsidRPr="001F6122" w:rsidRDefault="009822A7" w:rsidP="001F6122">
            <w:pPr>
              <w:spacing w:after="0" w:line="240" w:lineRule="auto"/>
              <w:ind w:right="-136"/>
              <w:jc w:val="both"/>
              <w:rPr>
                <w:rFonts w:cs="Times New Roman"/>
                <w:color w:val="000000" w:themeColor="text1"/>
                <w:sz w:val="20"/>
              </w:rPr>
            </w:pPr>
            <w:r w:rsidRPr="001F6122">
              <w:rPr>
                <w:rFonts w:cs="Times New Roman"/>
                <w:color w:val="000000" w:themeColor="text1"/>
                <w:sz w:val="20"/>
              </w:rPr>
              <w:t>3072,04</w:t>
            </w:r>
          </w:p>
        </w:tc>
      </w:tr>
    </w:tbl>
    <w:p w:rsidR="009822A7" w:rsidRPr="00164B0B" w:rsidRDefault="009822A7" w:rsidP="006E7D88">
      <w:pPr>
        <w:spacing w:after="0" w:line="240" w:lineRule="auto"/>
        <w:ind w:firstLine="709"/>
        <w:jc w:val="both"/>
        <w:rPr>
          <w:rFonts w:cs="Times New Roman"/>
          <w:color w:val="000000" w:themeColor="text1"/>
        </w:rPr>
      </w:pP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Прибыль от продаж выросла, соответственно увеличилась и рентабельность продаж. Результативность труда выросла, выработка одного работника на 8,7% увеличилась по сравнению с прошлым годом. Численность персонала уменьшилась на два человека. Затраты на 1 рубль оказанных услуг остались на том же уровне. Значение показателя рентабельности входит в норму, это значит, что реализация услуг явл</w:t>
      </w:r>
      <w:r w:rsidRPr="00164B0B">
        <w:rPr>
          <w:rFonts w:cs="Times New Roman"/>
          <w:color w:val="000000" w:themeColor="text1"/>
        </w:rPr>
        <w:t>я</w:t>
      </w:r>
      <w:r w:rsidRPr="00164B0B">
        <w:rPr>
          <w:rFonts w:cs="Times New Roman"/>
          <w:color w:val="000000" w:themeColor="text1"/>
        </w:rPr>
        <w:t>ется рентабельной. Рентабельность продаж увеличилась, а это говорит о том, что компания работает эффективно.</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Коэффициент фондоотдачи показывает эффективность испол</w:t>
      </w:r>
      <w:r w:rsidRPr="00164B0B">
        <w:rPr>
          <w:rFonts w:cs="Times New Roman"/>
          <w:color w:val="000000" w:themeColor="text1"/>
        </w:rPr>
        <w:t>ь</w:t>
      </w:r>
      <w:r w:rsidRPr="00164B0B">
        <w:rPr>
          <w:rFonts w:cs="Times New Roman"/>
          <w:color w:val="000000" w:themeColor="text1"/>
        </w:rPr>
        <w:t>зования основных средств. Рост фондоотдачи говорит о повышении э</w:t>
      </w:r>
      <w:r w:rsidRPr="00164B0B">
        <w:rPr>
          <w:rFonts w:cs="Times New Roman"/>
          <w:color w:val="000000" w:themeColor="text1"/>
        </w:rPr>
        <w:t>ф</w:t>
      </w:r>
      <w:r w:rsidRPr="00164B0B">
        <w:rPr>
          <w:rFonts w:cs="Times New Roman"/>
          <w:color w:val="000000" w:themeColor="text1"/>
        </w:rPr>
        <w:t>фективности использования оборудования. В 2017 году компания изб</w:t>
      </w:r>
      <w:r w:rsidRPr="00164B0B">
        <w:rPr>
          <w:rFonts w:cs="Times New Roman"/>
          <w:color w:val="000000" w:themeColor="text1"/>
        </w:rPr>
        <w:t>а</w:t>
      </w:r>
      <w:r w:rsidRPr="00164B0B">
        <w:rPr>
          <w:rFonts w:cs="Times New Roman"/>
          <w:color w:val="000000" w:themeColor="text1"/>
        </w:rPr>
        <w:t>вилась от ненужного оборудования, таким образом снизив его сто</w:t>
      </w:r>
      <w:r w:rsidRPr="00164B0B">
        <w:rPr>
          <w:rFonts w:cs="Times New Roman"/>
          <w:color w:val="000000" w:themeColor="text1"/>
        </w:rPr>
        <w:t>и</w:t>
      </w:r>
      <w:r w:rsidRPr="00164B0B">
        <w:rPr>
          <w:rFonts w:cs="Times New Roman"/>
          <w:color w:val="000000" w:themeColor="text1"/>
        </w:rPr>
        <w:t>мость в знаменателе показателя фондоотдачи.</w:t>
      </w:r>
    </w:p>
    <w:p w:rsidR="009822A7"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lastRenderedPageBreak/>
        <w:t>В целом, анализ динамики технико-экономических показателей позволяет сделать вывод, что организация эффективно ведет хозяйс</w:t>
      </w:r>
      <w:r w:rsidRPr="00164B0B">
        <w:rPr>
          <w:rFonts w:cs="Times New Roman"/>
          <w:color w:val="000000" w:themeColor="text1"/>
        </w:rPr>
        <w:t>т</w:t>
      </w:r>
      <w:r w:rsidRPr="00164B0B">
        <w:rPr>
          <w:rFonts w:cs="Times New Roman"/>
          <w:color w:val="000000" w:themeColor="text1"/>
        </w:rPr>
        <w:t>венную деятельность.</w:t>
      </w:r>
    </w:p>
    <w:p w:rsidR="00EA249E" w:rsidRPr="00164B0B" w:rsidRDefault="00EA249E" w:rsidP="006E7D88">
      <w:pPr>
        <w:spacing w:after="0" w:line="240" w:lineRule="auto"/>
        <w:ind w:firstLine="709"/>
        <w:jc w:val="both"/>
        <w:rPr>
          <w:rFonts w:cs="Times New Roman"/>
          <w:color w:val="000000" w:themeColor="text1"/>
        </w:rPr>
      </w:pPr>
    </w:p>
    <w:p w:rsidR="009822A7" w:rsidRPr="00EA249E" w:rsidRDefault="009822A7" w:rsidP="00EA249E">
      <w:pPr>
        <w:spacing w:after="0" w:line="240" w:lineRule="auto"/>
        <w:jc w:val="center"/>
        <w:rPr>
          <w:rFonts w:cs="Times New Roman"/>
          <w:bCs/>
          <w:color w:val="000000" w:themeColor="text1"/>
        </w:rPr>
      </w:pPr>
      <w:r w:rsidRPr="00EA249E">
        <w:rPr>
          <w:rFonts w:cs="Times New Roman"/>
          <w:bCs/>
          <w:color w:val="000000" w:themeColor="text1"/>
        </w:rPr>
        <w:t>Список литературы</w:t>
      </w:r>
      <w:r w:rsidR="00EA249E">
        <w:rPr>
          <w:rFonts w:cs="Times New Roman"/>
          <w:bCs/>
          <w:color w:val="000000" w:themeColor="text1"/>
        </w:rPr>
        <w:t>:</w:t>
      </w:r>
    </w:p>
    <w:p w:rsidR="009822A7" w:rsidRPr="00164B0B" w:rsidRDefault="009822A7"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1. Донцова Л.В. Анализ Бухгалтерской (финансовой) отчетности : практикум/ Л.В. Донцова, Н.А. Никифорова. – 5-е изд., перераб. и доп. – М.: Дело и сервис, 2015. – 160 с.</w:t>
      </w:r>
    </w:p>
    <w:p w:rsidR="009822A7" w:rsidRPr="00164B0B" w:rsidRDefault="009822A7"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2.  Качкова О.Е. Бухгалтерский финансовый учет : учебное пос</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бие / коллектив авторов ; под общ.ред. О.Е. Качковой. – 20е изд., стер. – М.: КНОРУС 2015. – 568 с.</w:t>
      </w:r>
    </w:p>
    <w:p w:rsidR="009822A7" w:rsidRPr="00164B0B" w:rsidRDefault="009822A7"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3. Ковалев А.И. Анализ финансового состояния предприятия / А.И. Ковалев. – М.: Центр экономики и маркетинга, 2010. – 412 с.</w:t>
      </w:r>
    </w:p>
    <w:p w:rsidR="009822A7" w:rsidRDefault="009822A7"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4. Ковалев В.В. Курс финансового менеджмента. – 3-е изд., учебник – Москва : Проспект, 2016. – 504 с.</w:t>
      </w:r>
    </w:p>
    <w:p w:rsidR="00547B09" w:rsidRPr="00547B09" w:rsidRDefault="00547B09" w:rsidP="006E7D88">
      <w:pPr>
        <w:pStyle w:val="a6"/>
        <w:spacing w:before="0" w:beforeAutospacing="0" w:after="0" w:afterAutospacing="0"/>
        <w:ind w:firstLine="709"/>
        <w:jc w:val="both"/>
        <w:rPr>
          <w:rFonts w:asciiTheme="minorHAnsi" w:hAnsiTheme="minorHAnsi"/>
          <w:color w:val="000000" w:themeColor="text1"/>
          <w:sz w:val="22"/>
          <w:szCs w:val="22"/>
          <w:lang w:val="en-US"/>
        </w:rPr>
      </w:pPr>
      <w:r w:rsidRPr="00547B09">
        <w:rPr>
          <w:rFonts w:asciiTheme="minorHAnsi" w:hAnsiTheme="minorHAnsi"/>
          <w:color w:val="000000" w:themeColor="text1"/>
          <w:sz w:val="22"/>
          <w:szCs w:val="22"/>
          <w:lang w:val="en-US"/>
        </w:rPr>
        <w:t>5. Voronkova O.V., Semenova Yu.E., Lukina O.V., Panova A.Yu., O</w:t>
      </w:r>
      <w:r w:rsidRPr="00547B09">
        <w:rPr>
          <w:rFonts w:asciiTheme="minorHAnsi" w:hAnsiTheme="minorHAnsi"/>
          <w:color w:val="000000" w:themeColor="text1"/>
          <w:sz w:val="22"/>
          <w:szCs w:val="22"/>
          <w:lang w:val="en-US"/>
        </w:rPr>
        <w:t>s</w:t>
      </w:r>
      <w:r w:rsidRPr="00547B09">
        <w:rPr>
          <w:rFonts w:asciiTheme="minorHAnsi" w:hAnsiTheme="minorHAnsi"/>
          <w:color w:val="000000" w:themeColor="text1"/>
          <w:sz w:val="22"/>
          <w:szCs w:val="22"/>
          <w:lang w:val="en-US"/>
        </w:rPr>
        <w:t>trovskaya E.N. ASSESSMENT OF THE INFLUENCE OF HUMAN FACTOR ON THE WORKING PROCESS EFFECTIVENESS AS A FACTOR FOR IMPROVING THE E</w:t>
      </w:r>
      <w:r w:rsidRPr="00547B09">
        <w:rPr>
          <w:rFonts w:asciiTheme="minorHAnsi" w:hAnsiTheme="minorHAnsi"/>
          <w:color w:val="000000" w:themeColor="text1"/>
          <w:sz w:val="22"/>
          <w:szCs w:val="22"/>
          <w:lang w:val="en-US"/>
        </w:rPr>
        <w:t>F</w:t>
      </w:r>
      <w:r w:rsidRPr="00547B09">
        <w:rPr>
          <w:rFonts w:asciiTheme="minorHAnsi" w:hAnsiTheme="minorHAnsi"/>
          <w:color w:val="000000" w:themeColor="text1"/>
          <w:sz w:val="22"/>
          <w:szCs w:val="22"/>
          <w:lang w:val="en-US"/>
        </w:rPr>
        <w:t>FICIENCY OF PRODUCTION MANAGEMENT AT INDUSTRIAL ENTERPRI</w:t>
      </w:r>
      <w:r w:rsidRPr="00547B09">
        <w:rPr>
          <w:rFonts w:asciiTheme="minorHAnsi" w:hAnsiTheme="minorHAnsi"/>
          <w:color w:val="000000" w:themeColor="text1"/>
          <w:sz w:val="22"/>
          <w:szCs w:val="22"/>
          <w:lang w:val="en-US"/>
        </w:rPr>
        <w:t>S</w:t>
      </w:r>
      <w:r w:rsidRPr="00547B09">
        <w:rPr>
          <w:rFonts w:asciiTheme="minorHAnsi" w:hAnsiTheme="minorHAnsi"/>
          <w:color w:val="000000" w:themeColor="text1"/>
          <w:sz w:val="22"/>
          <w:szCs w:val="22"/>
          <w:lang w:val="en-US"/>
        </w:rPr>
        <w:t>ES\\Espacios. 2018. Т. 39. № 48. С. 25.</w:t>
      </w:r>
    </w:p>
    <w:p w:rsidR="009822A7" w:rsidRPr="00164B0B" w:rsidRDefault="00547B09" w:rsidP="006E7D88">
      <w:pPr>
        <w:spacing w:after="0" w:line="240" w:lineRule="auto"/>
        <w:ind w:firstLine="709"/>
        <w:jc w:val="both"/>
        <w:rPr>
          <w:rFonts w:cs="Times New Roman"/>
          <w:color w:val="000000" w:themeColor="text1"/>
          <w:lang w:val="en-US"/>
        </w:rPr>
      </w:pPr>
      <w:r w:rsidRPr="00547B09">
        <w:rPr>
          <w:rFonts w:cs="Times New Roman"/>
          <w:color w:val="000000" w:themeColor="text1"/>
          <w:lang w:val="en-US"/>
        </w:rPr>
        <w:t>6</w:t>
      </w:r>
      <w:r w:rsidR="009822A7" w:rsidRPr="00164B0B">
        <w:rPr>
          <w:rFonts w:cs="Times New Roman"/>
          <w:color w:val="000000" w:themeColor="text1"/>
          <w:lang w:val="en-US"/>
        </w:rPr>
        <w:t>. Kurochkina A., Ostrovskay E.N., Lukina O.V. Trends in the Deve</w:t>
      </w:r>
      <w:r w:rsidR="009822A7" w:rsidRPr="00164B0B">
        <w:rPr>
          <w:rFonts w:cs="Times New Roman"/>
          <w:color w:val="000000" w:themeColor="text1"/>
          <w:lang w:val="en-US"/>
        </w:rPr>
        <w:t>l</w:t>
      </w:r>
      <w:r w:rsidR="009822A7" w:rsidRPr="00164B0B">
        <w:rPr>
          <w:rFonts w:cs="Times New Roman"/>
          <w:color w:val="000000" w:themeColor="text1"/>
          <w:lang w:val="en-US"/>
        </w:rPr>
        <w:t xml:space="preserve">opment of Industri in Saint Peterspurg// </w:t>
      </w:r>
      <w:r w:rsidR="009822A7" w:rsidRPr="00164B0B">
        <w:rPr>
          <w:rFonts w:cs="Times New Roman"/>
          <w:color w:val="000000" w:themeColor="text1"/>
        </w:rPr>
        <w:t>Наука</w:t>
      </w:r>
      <w:r w:rsidR="009822A7" w:rsidRPr="00164B0B">
        <w:rPr>
          <w:rFonts w:cs="Times New Roman"/>
          <w:color w:val="000000" w:themeColor="text1"/>
          <w:lang w:val="en-US"/>
        </w:rPr>
        <w:t xml:space="preserve"> </w:t>
      </w:r>
      <w:r w:rsidR="009822A7" w:rsidRPr="00164B0B">
        <w:rPr>
          <w:rFonts w:cs="Times New Roman"/>
          <w:color w:val="000000" w:themeColor="text1"/>
        </w:rPr>
        <w:t>и</w:t>
      </w:r>
      <w:r w:rsidR="009822A7" w:rsidRPr="00164B0B">
        <w:rPr>
          <w:rFonts w:cs="Times New Roman"/>
          <w:color w:val="000000" w:themeColor="text1"/>
          <w:lang w:val="en-US"/>
        </w:rPr>
        <w:t xml:space="preserve"> </w:t>
      </w:r>
      <w:r w:rsidR="009822A7" w:rsidRPr="00164B0B">
        <w:rPr>
          <w:rFonts w:cs="Times New Roman"/>
          <w:color w:val="000000" w:themeColor="text1"/>
        </w:rPr>
        <w:t>бизнес</w:t>
      </w:r>
      <w:r w:rsidR="009822A7" w:rsidRPr="00164B0B">
        <w:rPr>
          <w:rFonts w:cs="Times New Roman"/>
          <w:color w:val="000000" w:themeColor="text1"/>
          <w:lang w:val="en-US"/>
        </w:rPr>
        <w:t xml:space="preserve">: </w:t>
      </w:r>
      <w:r w:rsidR="009822A7" w:rsidRPr="00164B0B">
        <w:rPr>
          <w:rFonts w:cs="Times New Roman"/>
          <w:color w:val="000000" w:themeColor="text1"/>
        </w:rPr>
        <w:t>пути</w:t>
      </w:r>
      <w:r w:rsidR="009822A7" w:rsidRPr="00164B0B">
        <w:rPr>
          <w:rFonts w:cs="Times New Roman"/>
          <w:color w:val="000000" w:themeColor="text1"/>
          <w:lang w:val="en-US"/>
        </w:rPr>
        <w:t xml:space="preserve"> </w:t>
      </w:r>
      <w:r w:rsidR="009822A7" w:rsidRPr="00164B0B">
        <w:rPr>
          <w:rFonts w:cs="Times New Roman"/>
          <w:color w:val="000000" w:themeColor="text1"/>
        </w:rPr>
        <w:t>развития</w:t>
      </w:r>
      <w:r w:rsidR="009822A7" w:rsidRPr="00164B0B">
        <w:rPr>
          <w:rFonts w:cs="Times New Roman"/>
          <w:color w:val="000000" w:themeColor="text1"/>
          <w:lang w:val="en-US"/>
        </w:rPr>
        <w:t xml:space="preserve"> - №5(71). - 2017. - </w:t>
      </w:r>
      <w:r w:rsidR="009822A7" w:rsidRPr="00164B0B">
        <w:rPr>
          <w:rFonts w:cs="Times New Roman"/>
          <w:color w:val="000000" w:themeColor="text1"/>
        </w:rPr>
        <w:t>С</w:t>
      </w:r>
      <w:r w:rsidR="009822A7" w:rsidRPr="00164B0B">
        <w:rPr>
          <w:rFonts w:cs="Times New Roman"/>
          <w:color w:val="000000" w:themeColor="text1"/>
          <w:lang w:val="en-US"/>
        </w:rPr>
        <w:t xml:space="preserve">.73-75. - 0,3 </w:t>
      </w:r>
      <w:r w:rsidR="009822A7" w:rsidRPr="00164B0B">
        <w:rPr>
          <w:rFonts w:cs="Times New Roman"/>
          <w:color w:val="000000" w:themeColor="text1"/>
        </w:rPr>
        <w:t>п</w:t>
      </w:r>
      <w:r w:rsidR="009822A7" w:rsidRPr="00164B0B">
        <w:rPr>
          <w:rFonts w:cs="Times New Roman"/>
          <w:color w:val="000000" w:themeColor="text1"/>
          <w:lang w:val="en-US"/>
        </w:rPr>
        <w:t>.</w:t>
      </w:r>
      <w:r w:rsidR="009822A7" w:rsidRPr="00164B0B">
        <w:rPr>
          <w:rFonts w:cs="Times New Roman"/>
          <w:color w:val="000000" w:themeColor="text1"/>
        </w:rPr>
        <w:t>л</w:t>
      </w:r>
      <w:r w:rsidR="009822A7" w:rsidRPr="00164B0B">
        <w:rPr>
          <w:rFonts w:cs="Times New Roman"/>
          <w:color w:val="000000" w:themeColor="text1"/>
          <w:lang w:val="en-US"/>
        </w:rPr>
        <w:t xml:space="preserve">./0,1 </w:t>
      </w:r>
      <w:r w:rsidR="009822A7" w:rsidRPr="00164B0B">
        <w:rPr>
          <w:rFonts w:cs="Times New Roman"/>
          <w:color w:val="000000" w:themeColor="text1"/>
        </w:rPr>
        <w:t>п</w:t>
      </w:r>
      <w:r w:rsidR="009822A7" w:rsidRPr="00164B0B">
        <w:rPr>
          <w:rFonts w:cs="Times New Roman"/>
          <w:color w:val="000000" w:themeColor="text1"/>
          <w:lang w:val="en-US"/>
        </w:rPr>
        <w:t>.</w:t>
      </w:r>
      <w:r w:rsidR="009822A7" w:rsidRPr="00164B0B">
        <w:rPr>
          <w:rFonts w:cs="Times New Roman"/>
          <w:color w:val="000000" w:themeColor="text1"/>
        </w:rPr>
        <w:t>л</w:t>
      </w:r>
      <w:r w:rsidR="009822A7" w:rsidRPr="00164B0B">
        <w:rPr>
          <w:rFonts w:cs="Times New Roman"/>
          <w:color w:val="000000" w:themeColor="text1"/>
          <w:lang w:val="en-US"/>
        </w:rPr>
        <w:t>.</w:t>
      </w:r>
    </w:p>
    <w:p w:rsidR="009822A7" w:rsidRDefault="00547B09" w:rsidP="006E7D88">
      <w:pPr>
        <w:spacing w:after="0" w:line="240" w:lineRule="auto"/>
        <w:ind w:firstLine="709"/>
        <w:jc w:val="both"/>
        <w:rPr>
          <w:rFonts w:cs="Times New Roman"/>
          <w:color w:val="000000" w:themeColor="text1"/>
        </w:rPr>
      </w:pPr>
      <w:r w:rsidRPr="00547B09">
        <w:rPr>
          <w:rFonts w:cs="Times New Roman"/>
          <w:color w:val="000000" w:themeColor="text1"/>
          <w:lang w:val="en-US"/>
        </w:rPr>
        <w:t>7</w:t>
      </w:r>
      <w:r w:rsidR="009822A7" w:rsidRPr="00164B0B">
        <w:rPr>
          <w:rFonts w:cs="Times New Roman"/>
          <w:color w:val="000000" w:themeColor="text1"/>
          <w:lang w:val="en-US"/>
        </w:rPr>
        <w:t>. Kurochkina A.A., Voronkova O.V., Firova I.P., Bikezina T.V. Current trends in the development of small and medium-sized enterprises and ind</w:t>
      </w:r>
      <w:r w:rsidR="009822A7" w:rsidRPr="00164B0B">
        <w:rPr>
          <w:rFonts w:cs="Times New Roman"/>
          <w:color w:val="000000" w:themeColor="text1"/>
          <w:lang w:val="en-US"/>
        </w:rPr>
        <w:t>i</w:t>
      </w:r>
      <w:r w:rsidR="009822A7" w:rsidRPr="00164B0B">
        <w:rPr>
          <w:rFonts w:cs="Times New Roman"/>
          <w:color w:val="000000" w:themeColor="text1"/>
          <w:lang w:val="en-US"/>
        </w:rPr>
        <w:t xml:space="preserve">vidual entrepreneurship in the Russian Federation// </w:t>
      </w:r>
      <w:hyperlink r:id="rId29" w:history="1">
        <w:r w:rsidR="009822A7" w:rsidRPr="00E6003F">
          <w:rPr>
            <w:rStyle w:val="af4"/>
            <w:rFonts w:cs="Times New Roman"/>
            <w:color w:val="000000" w:themeColor="text1"/>
            <w:u w:val="none"/>
            <w:lang w:val="en-US"/>
          </w:rPr>
          <w:t>Espacios</w:t>
        </w:r>
      </w:hyperlink>
      <w:r w:rsidR="009822A7" w:rsidRPr="00E6003F">
        <w:rPr>
          <w:rFonts w:cs="Times New Roman"/>
          <w:color w:val="000000" w:themeColor="text1"/>
          <w:lang w:val="en-US"/>
        </w:rPr>
        <w:t xml:space="preserve">. </w:t>
      </w:r>
      <w:r w:rsidR="009822A7" w:rsidRPr="00E6003F">
        <w:rPr>
          <w:rFonts w:cs="Times New Roman"/>
          <w:color w:val="000000" w:themeColor="text1"/>
        </w:rPr>
        <w:t>2018. Т. 39.</w:t>
      </w:r>
      <w:r w:rsidR="009822A7" w:rsidRPr="00E6003F">
        <w:rPr>
          <w:rFonts w:cs="Times New Roman"/>
          <w:color w:val="000000" w:themeColor="text1"/>
          <w:lang w:val="en-US"/>
        </w:rPr>
        <w:t> </w:t>
      </w:r>
      <w:hyperlink r:id="rId30" w:history="1">
        <w:r w:rsidR="009822A7" w:rsidRPr="00E6003F">
          <w:rPr>
            <w:rStyle w:val="af4"/>
            <w:rFonts w:cs="Times New Roman"/>
            <w:color w:val="000000" w:themeColor="text1"/>
            <w:u w:val="none"/>
          </w:rPr>
          <w:t>№</w:t>
        </w:r>
        <w:r w:rsidR="009822A7" w:rsidRPr="00E6003F">
          <w:rPr>
            <w:rStyle w:val="af4"/>
            <w:rFonts w:cs="Times New Roman"/>
            <w:color w:val="000000" w:themeColor="text1"/>
            <w:u w:val="none"/>
            <w:lang w:val="en-US"/>
          </w:rPr>
          <w:t> </w:t>
        </w:r>
        <w:r w:rsidR="009822A7" w:rsidRPr="00E6003F">
          <w:rPr>
            <w:rStyle w:val="af4"/>
            <w:rFonts w:cs="Times New Roman"/>
            <w:color w:val="000000" w:themeColor="text1"/>
            <w:u w:val="none"/>
          </w:rPr>
          <w:t>41</w:t>
        </w:r>
      </w:hyperlink>
      <w:r w:rsidR="009822A7" w:rsidRPr="00E6003F">
        <w:rPr>
          <w:rFonts w:cs="Times New Roman"/>
          <w:color w:val="000000" w:themeColor="text1"/>
        </w:rPr>
        <w:t>. С. 13.</w:t>
      </w:r>
    </w:p>
    <w:p w:rsidR="00E6003F" w:rsidRPr="00E6003F" w:rsidRDefault="00E6003F" w:rsidP="006E7D88">
      <w:pPr>
        <w:spacing w:after="0" w:line="240" w:lineRule="auto"/>
        <w:ind w:firstLine="709"/>
        <w:jc w:val="both"/>
        <w:rPr>
          <w:rFonts w:cs="Times New Roman"/>
          <w:color w:val="000000" w:themeColor="text1"/>
        </w:rPr>
      </w:pPr>
    </w:p>
    <w:p w:rsidR="009822A7" w:rsidRPr="002F2E89" w:rsidRDefault="009822A7" w:rsidP="006E7D88">
      <w:pPr>
        <w:spacing w:after="0" w:line="240" w:lineRule="auto"/>
        <w:ind w:firstLine="709"/>
        <w:jc w:val="both"/>
        <w:rPr>
          <w:rFonts w:cs="Times New Roman"/>
          <w:b/>
          <w:bCs/>
          <w:color w:val="000000" w:themeColor="text1"/>
        </w:rPr>
      </w:pPr>
    </w:p>
    <w:p w:rsidR="009822A7" w:rsidRDefault="009822A7" w:rsidP="006E7D88">
      <w:pPr>
        <w:autoSpaceDE w:val="0"/>
        <w:autoSpaceDN w:val="0"/>
        <w:adjustRightInd w:val="0"/>
        <w:spacing w:after="0" w:line="240" w:lineRule="auto"/>
        <w:ind w:firstLine="709"/>
        <w:jc w:val="both"/>
        <w:outlineLvl w:val="0"/>
        <w:rPr>
          <w:rFonts w:cstheme="minorHAnsi"/>
          <w:color w:val="000000" w:themeColor="text1"/>
        </w:rPr>
      </w:pPr>
    </w:p>
    <w:p w:rsidR="00F50816" w:rsidRDefault="00F50816" w:rsidP="006E7D88">
      <w:pPr>
        <w:autoSpaceDE w:val="0"/>
        <w:autoSpaceDN w:val="0"/>
        <w:adjustRightInd w:val="0"/>
        <w:spacing w:after="0" w:line="240" w:lineRule="auto"/>
        <w:ind w:firstLine="709"/>
        <w:jc w:val="both"/>
        <w:outlineLvl w:val="0"/>
        <w:rPr>
          <w:rFonts w:cstheme="minorHAnsi"/>
          <w:color w:val="000000" w:themeColor="text1"/>
        </w:rPr>
      </w:pPr>
    </w:p>
    <w:p w:rsidR="00F50816" w:rsidRDefault="00F50816" w:rsidP="006E7D88">
      <w:pPr>
        <w:autoSpaceDE w:val="0"/>
        <w:autoSpaceDN w:val="0"/>
        <w:adjustRightInd w:val="0"/>
        <w:spacing w:after="0" w:line="240" w:lineRule="auto"/>
        <w:ind w:firstLine="709"/>
        <w:jc w:val="both"/>
        <w:outlineLvl w:val="0"/>
        <w:rPr>
          <w:rFonts w:cstheme="minorHAnsi"/>
          <w:color w:val="000000" w:themeColor="text1"/>
        </w:rPr>
      </w:pPr>
    </w:p>
    <w:p w:rsidR="00F50816" w:rsidRDefault="00F50816" w:rsidP="006E7D88">
      <w:pPr>
        <w:autoSpaceDE w:val="0"/>
        <w:autoSpaceDN w:val="0"/>
        <w:adjustRightInd w:val="0"/>
        <w:spacing w:after="0" w:line="240" w:lineRule="auto"/>
        <w:ind w:firstLine="709"/>
        <w:jc w:val="both"/>
        <w:outlineLvl w:val="0"/>
        <w:rPr>
          <w:rFonts w:cstheme="minorHAnsi"/>
          <w:color w:val="000000" w:themeColor="text1"/>
        </w:rPr>
      </w:pPr>
    </w:p>
    <w:p w:rsidR="00F50816" w:rsidRDefault="00F50816" w:rsidP="006E7D88">
      <w:pPr>
        <w:autoSpaceDE w:val="0"/>
        <w:autoSpaceDN w:val="0"/>
        <w:adjustRightInd w:val="0"/>
        <w:spacing w:after="0" w:line="240" w:lineRule="auto"/>
        <w:ind w:firstLine="709"/>
        <w:jc w:val="both"/>
        <w:outlineLvl w:val="0"/>
        <w:rPr>
          <w:rFonts w:cstheme="minorHAnsi"/>
          <w:color w:val="000000" w:themeColor="text1"/>
        </w:rPr>
      </w:pPr>
    </w:p>
    <w:p w:rsidR="00F50816" w:rsidRDefault="00F50816" w:rsidP="006E7D88">
      <w:pPr>
        <w:autoSpaceDE w:val="0"/>
        <w:autoSpaceDN w:val="0"/>
        <w:adjustRightInd w:val="0"/>
        <w:spacing w:after="0" w:line="240" w:lineRule="auto"/>
        <w:ind w:firstLine="709"/>
        <w:jc w:val="both"/>
        <w:outlineLvl w:val="0"/>
        <w:rPr>
          <w:rFonts w:cstheme="minorHAnsi"/>
          <w:color w:val="000000" w:themeColor="text1"/>
        </w:rPr>
      </w:pPr>
    </w:p>
    <w:p w:rsidR="00F50816" w:rsidRDefault="00F50816" w:rsidP="006E7D88">
      <w:pPr>
        <w:autoSpaceDE w:val="0"/>
        <w:autoSpaceDN w:val="0"/>
        <w:adjustRightInd w:val="0"/>
        <w:spacing w:after="0" w:line="240" w:lineRule="auto"/>
        <w:ind w:firstLine="709"/>
        <w:jc w:val="both"/>
        <w:outlineLvl w:val="0"/>
        <w:rPr>
          <w:rFonts w:cstheme="minorHAnsi"/>
          <w:color w:val="000000" w:themeColor="text1"/>
        </w:rPr>
      </w:pPr>
    </w:p>
    <w:p w:rsidR="00F50816" w:rsidRDefault="00F50816" w:rsidP="006E7D88">
      <w:pPr>
        <w:autoSpaceDE w:val="0"/>
        <w:autoSpaceDN w:val="0"/>
        <w:adjustRightInd w:val="0"/>
        <w:spacing w:after="0" w:line="240" w:lineRule="auto"/>
        <w:ind w:firstLine="709"/>
        <w:jc w:val="both"/>
        <w:outlineLvl w:val="0"/>
        <w:rPr>
          <w:rFonts w:cstheme="minorHAnsi"/>
          <w:color w:val="000000" w:themeColor="text1"/>
        </w:rPr>
      </w:pPr>
    </w:p>
    <w:p w:rsidR="009822A7" w:rsidRPr="00164B0B" w:rsidRDefault="009822A7" w:rsidP="00EA249E">
      <w:pPr>
        <w:spacing w:after="0" w:line="240" w:lineRule="auto"/>
        <w:jc w:val="both"/>
        <w:rPr>
          <w:rFonts w:eastAsia="Calibri" w:cs="Times New Roman"/>
          <w:color w:val="000000" w:themeColor="text1"/>
        </w:rPr>
      </w:pPr>
      <w:r w:rsidRPr="00164B0B">
        <w:rPr>
          <w:rFonts w:eastAsia="Calibri" w:cs="Times New Roman"/>
          <w:color w:val="000000" w:themeColor="text1"/>
        </w:rPr>
        <w:lastRenderedPageBreak/>
        <w:t>Волкова К</w:t>
      </w:r>
      <w:r w:rsidR="00EA249E">
        <w:rPr>
          <w:rFonts w:eastAsia="Calibri" w:cs="Times New Roman"/>
          <w:color w:val="000000" w:themeColor="text1"/>
        </w:rPr>
        <w:t>.</w:t>
      </w:r>
      <w:r w:rsidRPr="00164B0B">
        <w:rPr>
          <w:rFonts w:eastAsia="Calibri" w:cs="Times New Roman"/>
          <w:color w:val="000000" w:themeColor="text1"/>
        </w:rPr>
        <w:t xml:space="preserve"> В</w:t>
      </w:r>
      <w:r w:rsidR="00EA249E">
        <w:rPr>
          <w:rFonts w:eastAsia="Calibri" w:cs="Times New Roman"/>
          <w:color w:val="000000" w:themeColor="text1"/>
        </w:rPr>
        <w:t>.</w:t>
      </w:r>
    </w:p>
    <w:p w:rsidR="009822A7" w:rsidRPr="00164B0B" w:rsidRDefault="000253C6" w:rsidP="00EA249E">
      <w:pPr>
        <w:spacing w:after="0" w:line="240" w:lineRule="auto"/>
        <w:jc w:val="both"/>
        <w:rPr>
          <w:rFonts w:eastAsia="Calibri" w:cs="Times New Roman"/>
          <w:color w:val="000000" w:themeColor="text1"/>
        </w:rPr>
      </w:pPr>
      <w:r>
        <w:rPr>
          <w:rFonts w:eastAsia="Calibri" w:cs="Times New Roman"/>
          <w:color w:val="000000" w:themeColor="text1"/>
        </w:rPr>
        <w:t xml:space="preserve">Научный руководитель: Брейдер </w:t>
      </w:r>
      <w:r w:rsidR="009822A7" w:rsidRPr="00164B0B">
        <w:rPr>
          <w:rFonts w:eastAsia="Calibri" w:cs="Times New Roman"/>
          <w:color w:val="000000" w:themeColor="text1"/>
        </w:rPr>
        <w:t>Н.</w:t>
      </w:r>
      <w:r>
        <w:rPr>
          <w:rFonts w:eastAsia="Calibri" w:cs="Times New Roman"/>
          <w:color w:val="000000" w:themeColor="text1"/>
        </w:rPr>
        <w:t xml:space="preserve"> </w:t>
      </w:r>
      <w:r w:rsidR="009822A7" w:rsidRPr="00164B0B">
        <w:rPr>
          <w:rFonts w:eastAsia="Calibri" w:cs="Times New Roman"/>
          <w:color w:val="000000" w:themeColor="text1"/>
        </w:rPr>
        <w:t>А.</w:t>
      </w:r>
    </w:p>
    <w:p w:rsidR="009822A7" w:rsidRPr="00EA249E" w:rsidRDefault="009822A7" w:rsidP="00EA249E">
      <w:pPr>
        <w:spacing w:after="0" w:line="240" w:lineRule="auto"/>
        <w:jc w:val="both"/>
        <w:rPr>
          <w:rFonts w:eastAsia="Calibri" w:cs="Times New Roman"/>
          <w:color w:val="000000" w:themeColor="text1"/>
        </w:rPr>
      </w:pPr>
      <w:r w:rsidRPr="00164B0B">
        <w:rPr>
          <w:rFonts w:eastAsia="Calibri" w:cs="Times New Roman"/>
          <w:color w:val="000000" w:themeColor="text1"/>
        </w:rPr>
        <w:t>Российский государственный гидрометеорологический университет</w:t>
      </w:r>
    </w:p>
    <w:p w:rsidR="00EA249E" w:rsidRDefault="009822A7" w:rsidP="00EA249E">
      <w:pPr>
        <w:widowControl w:val="0"/>
        <w:spacing w:after="0" w:line="240" w:lineRule="auto"/>
        <w:contextualSpacing/>
        <w:jc w:val="center"/>
        <w:rPr>
          <w:rFonts w:cs="Times New Roman"/>
          <w:b/>
          <w:color w:val="000000" w:themeColor="text1"/>
        </w:rPr>
      </w:pPr>
      <w:r w:rsidRPr="00EA249E">
        <w:rPr>
          <w:rFonts w:cs="Times New Roman"/>
          <w:b/>
          <w:color w:val="000000" w:themeColor="text1"/>
        </w:rPr>
        <w:t xml:space="preserve">АНАЛИЗ СОСТОЯНИЯ И ИСПОЛЬЗОВАНИЯ ОСНОВНЫХ </w:t>
      </w:r>
    </w:p>
    <w:p w:rsidR="009822A7" w:rsidRDefault="009822A7" w:rsidP="00EA249E">
      <w:pPr>
        <w:widowControl w:val="0"/>
        <w:spacing w:after="0" w:line="240" w:lineRule="auto"/>
        <w:contextualSpacing/>
        <w:jc w:val="center"/>
        <w:rPr>
          <w:rFonts w:cs="Times New Roman"/>
          <w:b/>
          <w:color w:val="000000" w:themeColor="text1"/>
        </w:rPr>
      </w:pPr>
      <w:r w:rsidRPr="00EA249E">
        <w:rPr>
          <w:rFonts w:cs="Times New Roman"/>
          <w:b/>
          <w:color w:val="000000" w:themeColor="text1"/>
        </w:rPr>
        <w:t>ФОНДОВ ПРЕД</w:t>
      </w:r>
      <w:r w:rsidR="00EA249E">
        <w:rPr>
          <w:rFonts w:cs="Times New Roman"/>
          <w:b/>
          <w:color w:val="000000" w:themeColor="text1"/>
        </w:rPr>
        <w:t>ПРИЯТИЯ</w:t>
      </w:r>
    </w:p>
    <w:p w:rsidR="00EA249E" w:rsidRPr="00EA249E" w:rsidRDefault="00EA249E" w:rsidP="00EA249E">
      <w:pPr>
        <w:widowControl w:val="0"/>
        <w:spacing w:after="0" w:line="240" w:lineRule="auto"/>
        <w:contextualSpacing/>
        <w:jc w:val="center"/>
        <w:rPr>
          <w:rFonts w:eastAsia="Calibri" w:cs="Times New Roman"/>
          <w:b/>
          <w:color w:val="000000" w:themeColor="text1"/>
        </w:rPr>
      </w:pPr>
    </w:p>
    <w:p w:rsidR="009822A7" w:rsidRPr="00164B0B" w:rsidRDefault="009822A7" w:rsidP="006E7D88">
      <w:pPr>
        <w:spacing w:after="0" w:line="240" w:lineRule="auto"/>
        <w:ind w:firstLine="709"/>
        <w:jc w:val="both"/>
        <w:rPr>
          <w:rFonts w:eastAsia="Calibri" w:cs="Times New Roman"/>
          <w:color w:val="000000" w:themeColor="text1"/>
        </w:rPr>
      </w:pPr>
      <w:r w:rsidRPr="00164B0B">
        <w:rPr>
          <w:rFonts w:cs="Times New Roman"/>
          <w:color w:val="000000" w:themeColor="text1"/>
        </w:rPr>
        <w:t>В настоящее время рациональное использование основных фондов стало одним из решающих факторов повышения экономич</w:t>
      </w:r>
      <w:r w:rsidRPr="00164B0B">
        <w:rPr>
          <w:rFonts w:cs="Times New Roman"/>
          <w:color w:val="000000" w:themeColor="text1"/>
        </w:rPr>
        <w:t>е</w:t>
      </w:r>
      <w:r w:rsidRPr="00164B0B">
        <w:rPr>
          <w:rFonts w:cs="Times New Roman"/>
          <w:color w:val="000000" w:themeColor="text1"/>
        </w:rPr>
        <w:t xml:space="preserve">ской эффективности общественного производства. </w:t>
      </w:r>
      <w:r w:rsidRPr="00164B0B">
        <w:rPr>
          <w:rFonts w:eastAsia="Calibri" w:cs="Times New Roman"/>
          <w:color w:val="000000" w:themeColor="text1"/>
        </w:rPr>
        <w:t>В условиях знач</w:t>
      </w:r>
      <w:r w:rsidRPr="00164B0B">
        <w:rPr>
          <w:rFonts w:eastAsia="Calibri" w:cs="Times New Roman"/>
          <w:color w:val="000000" w:themeColor="text1"/>
        </w:rPr>
        <w:t>и</w:t>
      </w:r>
      <w:r w:rsidRPr="00164B0B">
        <w:rPr>
          <w:rFonts w:eastAsia="Calibri" w:cs="Times New Roman"/>
          <w:color w:val="000000" w:themeColor="text1"/>
        </w:rPr>
        <w:t>тельного физического и морального износа оборудования, необход</w:t>
      </w:r>
      <w:r w:rsidRPr="00164B0B">
        <w:rPr>
          <w:rFonts w:eastAsia="Calibri" w:cs="Times New Roman"/>
          <w:color w:val="000000" w:themeColor="text1"/>
        </w:rPr>
        <w:t>и</w:t>
      </w:r>
      <w:r w:rsidRPr="00164B0B">
        <w:rPr>
          <w:rFonts w:eastAsia="Calibri" w:cs="Times New Roman"/>
          <w:color w:val="000000" w:themeColor="text1"/>
        </w:rPr>
        <w:t>мости его замены и модернизации, отсталой материально-технической базы ремонтных служб большинства отечественных предприятий, обе</w:t>
      </w:r>
      <w:r w:rsidRPr="00164B0B">
        <w:rPr>
          <w:rFonts w:eastAsia="Calibri" w:cs="Times New Roman"/>
          <w:color w:val="000000" w:themeColor="text1"/>
        </w:rPr>
        <w:t>с</w:t>
      </w:r>
      <w:r w:rsidRPr="00164B0B">
        <w:rPr>
          <w:rFonts w:eastAsia="Calibri" w:cs="Times New Roman"/>
          <w:color w:val="000000" w:themeColor="text1"/>
        </w:rPr>
        <w:t>печить надежность, повысить качество и объемы выпуска продукции возможно только за счет совершенствования организации системы р</w:t>
      </w:r>
      <w:r w:rsidRPr="00164B0B">
        <w:rPr>
          <w:rFonts w:eastAsia="Calibri" w:cs="Times New Roman"/>
          <w:color w:val="000000" w:themeColor="text1"/>
        </w:rPr>
        <w:t>е</w:t>
      </w:r>
      <w:r w:rsidRPr="00164B0B">
        <w:rPr>
          <w:rFonts w:eastAsia="Calibri" w:cs="Times New Roman"/>
          <w:color w:val="000000" w:themeColor="text1"/>
        </w:rPr>
        <w:t>монта и ремонтного обслуживания оборудования.</w:t>
      </w:r>
    </w:p>
    <w:p w:rsidR="009822A7" w:rsidRPr="00164B0B" w:rsidRDefault="009822A7" w:rsidP="006E7D88">
      <w:pPr>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Под основными средствами понимают вещественные и матер</w:t>
      </w:r>
      <w:r w:rsidRPr="00164B0B">
        <w:rPr>
          <w:rFonts w:eastAsia="Times New Roman" w:cs="Times New Roman"/>
          <w:color w:val="000000" w:themeColor="text1"/>
        </w:rPr>
        <w:t>и</w:t>
      </w:r>
      <w:r w:rsidRPr="00164B0B">
        <w:rPr>
          <w:rFonts w:eastAsia="Times New Roman" w:cs="Times New Roman"/>
          <w:color w:val="000000" w:themeColor="text1"/>
        </w:rPr>
        <w:t>альные ценности, которые постоянно участвуют в каком-либо прои</w:t>
      </w:r>
      <w:r w:rsidRPr="00164B0B">
        <w:rPr>
          <w:rFonts w:eastAsia="Times New Roman" w:cs="Times New Roman"/>
          <w:color w:val="000000" w:themeColor="text1"/>
        </w:rPr>
        <w:t>з</w:t>
      </w:r>
      <w:r w:rsidRPr="00164B0B">
        <w:rPr>
          <w:rFonts w:eastAsia="Times New Roman" w:cs="Times New Roman"/>
          <w:color w:val="000000" w:themeColor="text1"/>
        </w:rPr>
        <w:t>водственном процессе. Основные средства не меняют свои натурал</w:t>
      </w:r>
      <w:r w:rsidRPr="00164B0B">
        <w:rPr>
          <w:rFonts w:eastAsia="Times New Roman" w:cs="Times New Roman"/>
          <w:color w:val="000000" w:themeColor="text1"/>
        </w:rPr>
        <w:t>ь</w:t>
      </w:r>
      <w:r w:rsidRPr="00164B0B">
        <w:rPr>
          <w:rFonts w:eastAsia="Times New Roman" w:cs="Times New Roman"/>
          <w:color w:val="000000" w:themeColor="text1"/>
        </w:rPr>
        <w:t>ные и вещественные формы, по мере износа они переносят на готовую продукцию свою стоимость</w:t>
      </w:r>
      <w:r w:rsidR="00EA249E">
        <w:rPr>
          <w:rFonts w:eastAsia="Times New Roman" w:cs="Times New Roman"/>
          <w:color w:val="000000" w:themeColor="text1"/>
        </w:rPr>
        <w:t xml:space="preserve"> </w:t>
      </w:r>
      <w:r w:rsidRPr="00164B0B">
        <w:rPr>
          <w:rFonts w:eastAsia="Times New Roman" w:cs="Times New Roman"/>
          <w:color w:val="000000" w:themeColor="text1"/>
        </w:rPr>
        <w:t>[1]</w:t>
      </w:r>
      <w:r w:rsidR="00EA249E">
        <w:rPr>
          <w:rFonts w:eastAsia="Times New Roman" w:cs="Times New Roman"/>
          <w:color w:val="000000" w:themeColor="text1"/>
        </w:rPr>
        <w:t>.</w:t>
      </w:r>
    </w:p>
    <w:p w:rsidR="009822A7" w:rsidRPr="00164B0B" w:rsidRDefault="009822A7" w:rsidP="006E7D88">
      <w:pPr>
        <w:pStyle w:val="a6"/>
        <w:shd w:val="clear" w:color="auto" w:fill="FFFFFF"/>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Другими словами можно сказать, что основные средства пре</w:t>
      </w:r>
      <w:r w:rsidRPr="00164B0B">
        <w:rPr>
          <w:rFonts w:asciiTheme="minorHAnsi" w:hAnsiTheme="minorHAnsi"/>
          <w:color w:val="000000" w:themeColor="text1"/>
          <w:sz w:val="22"/>
          <w:szCs w:val="22"/>
        </w:rPr>
        <w:t>д</w:t>
      </w:r>
      <w:r w:rsidRPr="00164B0B">
        <w:rPr>
          <w:rFonts w:asciiTheme="minorHAnsi" w:hAnsiTheme="minorHAnsi"/>
          <w:color w:val="000000" w:themeColor="text1"/>
          <w:sz w:val="22"/>
          <w:szCs w:val="22"/>
        </w:rPr>
        <w:t>ставляют собой материальные активы, которые содержатся для того, чтобы использовать их в различных процедурах, предоставления услуг или поставки товара, передавать в аренду или осуществлять социально-культурные и административные функции.</w:t>
      </w:r>
    </w:p>
    <w:p w:rsidR="009822A7" w:rsidRPr="00164B0B" w:rsidRDefault="009822A7"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С целью обеспечения как можно более высокой эффективности работы фирмы необходимо осуществлять всесторонний контроль за важными показателями ее деятельности, по результатам которого с</w:t>
      </w:r>
      <w:r w:rsidRPr="00164B0B">
        <w:rPr>
          <w:rFonts w:cs="Times New Roman"/>
          <w:color w:val="000000" w:themeColor="text1"/>
          <w:shd w:val="clear" w:color="auto" w:fill="FFFFFF"/>
        </w:rPr>
        <w:t>о</w:t>
      </w:r>
      <w:r w:rsidRPr="00164B0B">
        <w:rPr>
          <w:rFonts w:cs="Times New Roman"/>
          <w:color w:val="000000" w:themeColor="text1"/>
          <w:shd w:val="clear" w:color="auto" w:fill="FFFFFF"/>
        </w:rPr>
        <w:t>ставлять прогнозы на будущее и программы развития предприятия, осуществление которых приводило бы к улучшению результатов его работы. Такой контроль получил название управленческого анализа, а одной из важнейших его составляющих является анализ эффективности использования основных средств</w:t>
      </w:r>
      <w:r w:rsidR="00EA249E">
        <w:rPr>
          <w:rFonts w:cs="Times New Roman"/>
          <w:color w:val="000000" w:themeColor="text1"/>
          <w:shd w:val="clear" w:color="auto" w:fill="FFFFFF"/>
        </w:rPr>
        <w:t xml:space="preserve"> </w:t>
      </w:r>
      <w:r w:rsidRPr="00164B0B">
        <w:rPr>
          <w:rFonts w:cs="Times New Roman"/>
          <w:color w:val="000000" w:themeColor="text1"/>
          <w:shd w:val="clear" w:color="auto" w:fill="FFFFFF"/>
        </w:rPr>
        <w:t>[2]</w:t>
      </w:r>
      <w:r w:rsidR="00EA249E">
        <w:rPr>
          <w:rFonts w:cs="Times New Roman"/>
          <w:color w:val="000000" w:themeColor="text1"/>
          <w:shd w:val="clear" w:color="auto" w:fill="FFFFFF"/>
        </w:rPr>
        <w:t>.</w:t>
      </w:r>
    </w:p>
    <w:p w:rsidR="009822A7" w:rsidRPr="00164B0B" w:rsidRDefault="009822A7" w:rsidP="006E7D88">
      <w:pPr>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Проведём анализ эффективности использования основных средств на примере предприятия, производящего металлоизделия.</w:t>
      </w:r>
    </w:p>
    <w:p w:rsidR="009822A7" w:rsidRDefault="009822A7" w:rsidP="006E7D88">
      <w:pPr>
        <w:widowControl w:val="0"/>
        <w:spacing w:after="0" w:line="240" w:lineRule="auto"/>
        <w:ind w:firstLine="709"/>
        <w:contextualSpacing/>
        <w:jc w:val="both"/>
        <w:rPr>
          <w:rFonts w:eastAsia="Calibri" w:cs="Times New Roman"/>
          <w:color w:val="000000" w:themeColor="text1"/>
        </w:rPr>
      </w:pPr>
      <w:r w:rsidRPr="00164B0B">
        <w:rPr>
          <w:rFonts w:eastAsia="Calibri" w:cs="Times New Roman"/>
          <w:color w:val="000000" w:themeColor="text1"/>
        </w:rPr>
        <w:t>В таблице 1 представлены основные показатели эффективности использования основных средств предприятия за 2014-2017 гг.</w:t>
      </w:r>
    </w:p>
    <w:p w:rsidR="009822A7" w:rsidRPr="00164B0B" w:rsidRDefault="009822A7" w:rsidP="006E7D88">
      <w:pPr>
        <w:widowControl w:val="0"/>
        <w:spacing w:after="0" w:line="240" w:lineRule="auto"/>
        <w:ind w:firstLine="709"/>
        <w:contextualSpacing/>
        <w:jc w:val="both"/>
        <w:rPr>
          <w:rFonts w:eastAsia="Calibri" w:cs="Times New Roman"/>
          <w:color w:val="000000" w:themeColor="text1"/>
        </w:rPr>
      </w:pPr>
      <w:r w:rsidRPr="00164B0B">
        <w:rPr>
          <w:rFonts w:eastAsia="Calibri" w:cs="Times New Roman"/>
          <w:color w:val="000000" w:themeColor="text1"/>
        </w:rPr>
        <w:lastRenderedPageBreak/>
        <w:t>Таблица 1. - Показатели эффективности использования осно</w:t>
      </w:r>
      <w:r w:rsidRPr="00164B0B">
        <w:rPr>
          <w:rFonts w:eastAsia="Calibri" w:cs="Times New Roman"/>
          <w:color w:val="000000" w:themeColor="text1"/>
        </w:rPr>
        <w:t>в</w:t>
      </w:r>
      <w:r w:rsidRPr="00164B0B">
        <w:rPr>
          <w:rFonts w:eastAsia="Calibri" w:cs="Times New Roman"/>
          <w:color w:val="000000" w:themeColor="text1"/>
        </w:rPr>
        <w:t>ных фондов</w:t>
      </w:r>
    </w:p>
    <w:tbl>
      <w:tblPr>
        <w:tblW w:w="7088" w:type="dxa"/>
        <w:tblInd w:w="-34" w:type="dxa"/>
        <w:tblLayout w:type="fixed"/>
        <w:tblLook w:val="04A0"/>
      </w:tblPr>
      <w:tblGrid>
        <w:gridCol w:w="1738"/>
        <w:gridCol w:w="960"/>
        <w:gridCol w:w="944"/>
        <w:gridCol w:w="673"/>
        <w:gridCol w:w="678"/>
        <w:gridCol w:w="673"/>
        <w:gridCol w:w="678"/>
        <w:gridCol w:w="744"/>
      </w:tblGrid>
      <w:tr w:rsidR="009822A7" w:rsidRPr="00EA249E" w:rsidTr="00EA249E">
        <w:trPr>
          <w:trHeight w:val="77"/>
        </w:trPr>
        <w:tc>
          <w:tcPr>
            <w:tcW w:w="122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822A7" w:rsidRPr="00EA249E" w:rsidRDefault="009822A7" w:rsidP="00EA249E">
            <w:pPr>
              <w:widowControl w:val="0"/>
              <w:spacing w:after="0" w:line="240" w:lineRule="auto"/>
              <w:contextualSpacing/>
              <w:jc w:val="both"/>
              <w:rPr>
                <w:rFonts w:eastAsia="Times New Roman" w:cs="Times New Roman"/>
                <w:bCs/>
                <w:color w:val="000000" w:themeColor="text1"/>
                <w:sz w:val="20"/>
              </w:rPr>
            </w:pPr>
            <w:r w:rsidRPr="00EA249E">
              <w:rPr>
                <w:rFonts w:eastAsia="Times New Roman" w:cs="Times New Roman"/>
                <w:bCs/>
                <w:color w:val="000000" w:themeColor="text1"/>
                <w:sz w:val="20"/>
              </w:rPr>
              <w:t>Показатель</w:t>
            </w:r>
          </w:p>
        </w:tc>
        <w:tc>
          <w:tcPr>
            <w:tcW w:w="2296" w:type="pct"/>
            <w:gridSpan w:val="4"/>
            <w:tcBorders>
              <w:top w:val="single" w:sz="4" w:space="0" w:color="auto"/>
              <w:left w:val="nil"/>
              <w:bottom w:val="single" w:sz="4" w:space="0" w:color="auto"/>
              <w:right w:val="single" w:sz="4" w:space="0" w:color="auto"/>
            </w:tcBorders>
            <w:shd w:val="clear" w:color="auto" w:fill="auto"/>
            <w:noWrap/>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Значение</w:t>
            </w:r>
          </w:p>
        </w:tc>
        <w:tc>
          <w:tcPr>
            <w:tcW w:w="1478" w:type="pct"/>
            <w:gridSpan w:val="3"/>
            <w:tcBorders>
              <w:top w:val="single" w:sz="4" w:space="0" w:color="auto"/>
              <w:left w:val="nil"/>
              <w:bottom w:val="single" w:sz="4" w:space="0" w:color="auto"/>
              <w:right w:val="single" w:sz="4" w:space="0" w:color="auto"/>
            </w:tcBorders>
            <w:shd w:val="clear" w:color="auto" w:fill="auto"/>
            <w:noWrap/>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Изменение</w:t>
            </w:r>
          </w:p>
        </w:tc>
      </w:tr>
      <w:tr w:rsidR="009822A7" w:rsidRPr="00EA249E" w:rsidTr="00EA249E">
        <w:trPr>
          <w:trHeight w:val="102"/>
        </w:trPr>
        <w:tc>
          <w:tcPr>
            <w:tcW w:w="1226" w:type="pct"/>
            <w:vMerge/>
            <w:tcBorders>
              <w:top w:val="single" w:sz="4" w:space="0" w:color="auto"/>
              <w:left w:val="single" w:sz="4" w:space="0" w:color="auto"/>
              <w:bottom w:val="single" w:sz="4" w:space="0" w:color="auto"/>
              <w:right w:val="single" w:sz="4" w:space="0" w:color="auto"/>
            </w:tcBorders>
            <w:vAlign w:val="center"/>
            <w:hideMark/>
          </w:tcPr>
          <w:p w:rsidR="009822A7" w:rsidRPr="00EA249E" w:rsidRDefault="009822A7" w:rsidP="00EA249E">
            <w:pPr>
              <w:widowControl w:val="0"/>
              <w:spacing w:after="0" w:line="240" w:lineRule="auto"/>
              <w:contextualSpacing/>
              <w:jc w:val="both"/>
              <w:rPr>
                <w:rFonts w:eastAsia="Times New Roman" w:cs="Times New Roman"/>
                <w:bCs/>
                <w:color w:val="000000" w:themeColor="text1"/>
                <w:sz w:val="20"/>
              </w:rPr>
            </w:pPr>
          </w:p>
        </w:tc>
        <w:tc>
          <w:tcPr>
            <w:tcW w:w="677" w:type="pct"/>
            <w:tcBorders>
              <w:top w:val="nil"/>
              <w:left w:val="nil"/>
              <w:bottom w:val="single" w:sz="4" w:space="0" w:color="auto"/>
              <w:right w:val="single" w:sz="4" w:space="0" w:color="auto"/>
            </w:tcBorders>
            <w:shd w:val="clear" w:color="auto" w:fill="auto"/>
            <w:hideMark/>
          </w:tcPr>
          <w:p w:rsidR="009822A7" w:rsidRPr="00EA249E" w:rsidRDefault="009822A7" w:rsidP="00EA249E">
            <w:pPr>
              <w:widowControl w:val="0"/>
              <w:spacing w:after="0" w:line="240" w:lineRule="auto"/>
              <w:contextualSpacing/>
              <w:jc w:val="both"/>
              <w:rPr>
                <w:rFonts w:eastAsia="Times New Roman" w:cs="Times New Roman"/>
                <w:bCs/>
                <w:color w:val="000000" w:themeColor="text1"/>
                <w:sz w:val="20"/>
              </w:rPr>
            </w:pPr>
            <w:r w:rsidRPr="00EA249E">
              <w:rPr>
                <w:rFonts w:eastAsia="Times New Roman" w:cs="Times New Roman"/>
                <w:bCs/>
                <w:color w:val="000000" w:themeColor="text1"/>
                <w:sz w:val="20"/>
              </w:rPr>
              <w:t>2014 г.</w:t>
            </w:r>
          </w:p>
        </w:tc>
        <w:tc>
          <w:tcPr>
            <w:tcW w:w="666" w:type="pct"/>
            <w:tcBorders>
              <w:top w:val="nil"/>
              <w:left w:val="nil"/>
              <w:bottom w:val="single" w:sz="4" w:space="0" w:color="auto"/>
              <w:right w:val="single" w:sz="4" w:space="0" w:color="auto"/>
            </w:tcBorders>
            <w:shd w:val="clear" w:color="auto" w:fill="auto"/>
            <w:hideMark/>
          </w:tcPr>
          <w:p w:rsidR="009822A7" w:rsidRPr="00EA249E" w:rsidRDefault="009822A7" w:rsidP="00EA249E">
            <w:pPr>
              <w:widowControl w:val="0"/>
              <w:spacing w:after="0" w:line="240" w:lineRule="auto"/>
              <w:contextualSpacing/>
              <w:jc w:val="both"/>
              <w:rPr>
                <w:rFonts w:eastAsia="Times New Roman" w:cs="Times New Roman"/>
                <w:bCs/>
                <w:color w:val="000000" w:themeColor="text1"/>
                <w:sz w:val="20"/>
              </w:rPr>
            </w:pPr>
            <w:r w:rsidRPr="00EA249E">
              <w:rPr>
                <w:rFonts w:eastAsia="Times New Roman" w:cs="Times New Roman"/>
                <w:bCs/>
                <w:color w:val="000000" w:themeColor="text1"/>
                <w:sz w:val="20"/>
              </w:rPr>
              <w:t xml:space="preserve"> 2015 г.</w:t>
            </w:r>
          </w:p>
        </w:tc>
        <w:tc>
          <w:tcPr>
            <w:tcW w:w="475" w:type="pct"/>
            <w:tcBorders>
              <w:top w:val="nil"/>
              <w:left w:val="nil"/>
              <w:bottom w:val="single" w:sz="4" w:space="0" w:color="auto"/>
              <w:right w:val="single" w:sz="4" w:space="0" w:color="auto"/>
            </w:tcBorders>
            <w:shd w:val="clear" w:color="auto" w:fill="auto"/>
            <w:hideMark/>
          </w:tcPr>
          <w:p w:rsidR="009822A7" w:rsidRPr="00EA249E" w:rsidRDefault="009822A7" w:rsidP="00EA249E">
            <w:pPr>
              <w:widowControl w:val="0"/>
              <w:spacing w:after="0" w:line="240" w:lineRule="auto"/>
              <w:contextualSpacing/>
              <w:jc w:val="both"/>
              <w:rPr>
                <w:rFonts w:eastAsia="Times New Roman" w:cs="Times New Roman"/>
                <w:bCs/>
                <w:color w:val="000000" w:themeColor="text1"/>
                <w:sz w:val="20"/>
              </w:rPr>
            </w:pPr>
            <w:r w:rsidRPr="00EA249E">
              <w:rPr>
                <w:rFonts w:eastAsia="Times New Roman" w:cs="Times New Roman"/>
                <w:bCs/>
                <w:color w:val="000000" w:themeColor="text1"/>
                <w:sz w:val="20"/>
              </w:rPr>
              <w:t xml:space="preserve"> 2016 г.</w:t>
            </w:r>
          </w:p>
        </w:tc>
        <w:tc>
          <w:tcPr>
            <w:tcW w:w="478" w:type="pct"/>
            <w:tcBorders>
              <w:top w:val="nil"/>
              <w:left w:val="nil"/>
              <w:bottom w:val="single" w:sz="4" w:space="0" w:color="auto"/>
              <w:right w:val="single" w:sz="4" w:space="0" w:color="auto"/>
            </w:tcBorders>
            <w:shd w:val="clear" w:color="auto" w:fill="auto"/>
            <w:hideMark/>
          </w:tcPr>
          <w:p w:rsidR="009822A7" w:rsidRPr="00EA249E" w:rsidRDefault="009822A7" w:rsidP="00EA249E">
            <w:pPr>
              <w:widowControl w:val="0"/>
              <w:spacing w:after="0" w:line="240" w:lineRule="auto"/>
              <w:contextualSpacing/>
              <w:jc w:val="both"/>
              <w:rPr>
                <w:rFonts w:eastAsia="Times New Roman" w:cs="Times New Roman"/>
                <w:bCs/>
                <w:color w:val="000000" w:themeColor="text1"/>
                <w:sz w:val="20"/>
              </w:rPr>
            </w:pPr>
            <w:r w:rsidRPr="00EA249E">
              <w:rPr>
                <w:rFonts w:eastAsia="Times New Roman" w:cs="Times New Roman"/>
                <w:bCs/>
                <w:color w:val="000000" w:themeColor="text1"/>
                <w:sz w:val="20"/>
              </w:rPr>
              <w:t xml:space="preserve"> 2017 г.</w:t>
            </w:r>
          </w:p>
        </w:tc>
        <w:tc>
          <w:tcPr>
            <w:tcW w:w="475" w:type="pct"/>
            <w:tcBorders>
              <w:top w:val="nil"/>
              <w:left w:val="nil"/>
              <w:bottom w:val="single" w:sz="4" w:space="0" w:color="auto"/>
              <w:right w:val="single" w:sz="4" w:space="0" w:color="auto"/>
            </w:tcBorders>
            <w:shd w:val="clear" w:color="auto" w:fill="auto"/>
            <w:hideMark/>
          </w:tcPr>
          <w:p w:rsidR="009822A7" w:rsidRPr="00EA249E" w:rsidRDefault="009822A7" w:rsidP="00EA249E">
            <w:pPr>
              <w:widowControl w:val="0"/>
              <w:spacing w:after="0" w:line="240" w:lineRule="auto"/>
              <w:contextualSpacing/>
              <w:jc w:val="both"/>
              <w:rPr>
                <w:rFonts w:eastAsia="Times New Roman" w:cs="Times New Roman"/>
                <w:bCs/>
                <w:color w:val="000000" w:themeColor="text1"/>
                <w:sz w:val="20"/>
              </w:rPr>
            </w:pPr>
            <w:r w:rsidRPr="00EA249E">
              <w:rPr>
                <w:rFonts w:eastAsia="Times New Roman" w:cs="Times New Roman"/>
                <w:bCs/>
                <w:color w:val="000000" w:themeColor="text1"/>
                <w:sz w:val="20"/>
              </w:rPr>
              <w:t xml:space="preserve"> 2015 г.</w:t>
            </w:r>
          </w:p>
        </w:tc>
        <w:tc>
          <w:tcPr>
            <w:tcW w:w="478" w:type="pct"/>
            <w:tcBorders>
              <w:top w:val="nil"/>
              <w:left w:val="nil"/>
              <w:bottom w:val="single" w:sz="4" w:space="0" w:color="auto"/>
              <w:right w:val="single" w:sz="4" w:space="0" w:color="auto"/>
            </w:tcBorders>
            <w:shd w:val="clear" w:color="auto" w:fill="auto"/>
            <w:hideMark/>
          </w:tcPr>
          <w:p w:rsidR="009822A7" w:rsidRPr="00EA249E" w:rsidRDefault="009822A7" w:rsidP="00EA249E">
            <w:pPr>
              <w:widowControl w:val="0"/>
              <w:spacing w:after="0" w:line="240" w:lineRule="auto"/>
              <w:contextualSpacing/>
              <w:jc w:val="both"/>
              <w:rPr>
                <w:rFonts w:eastAsia="Times New Roman" w:cs="Times New Roman"/>
                <w:bCs/>
                <w:color w:val="000000" w:themeColor="text1"/>
                <w:sz w:val="20"/>
              </w:rPr>
            </w:pPr>
            <w:r w:rsidRPr="00EA249E">
              <w:rPr>
                <w:rFonts w:eastAsia="Times New Roman" w:cs="Times New Roman"/>
                <w:bCs/>
                <w:color w:val="000000" w:themeColor="text1"/>
                <w:sz w:val="20"/>
              </w:rPr>
              <w:t xml:space="preserve"> 2016 г.</w:t>
            </w:r>
          </w:p>
        </w:tc>
        <w:tc>
          <w:tcPr>
            <w:tcW w:w="525" w:type="pct"/>
            <w:tcBorders>
              <w:top w:val="nil"/>
              <w:left w:val="nil"/>
              <w:bottom w:val="single" w:sz="4" w:space="0" w:color="auto"/>
              <w:right w:val="single" w:sz="4" w:space="0" w:color="auto"/>
            </w:tcBorders>
            <w:shd w:val="clear" w:color="auto" w:fill="auto"/>
            <w:hideMark/>
          </w:tcPr>
          <w:p w:rsidR="009822A7" w:rsidRPr="00EA249E" w:rsidRDefault="009822A7" w:rsidP="00EA249E">
            <w:pPr>
              <w:widowControl w:val="0"/>
              <w:spacing w:after="0" w:line="240" w:lineRule="auto"/>
              <w:contextualSpacing/>
              <w:jc w:val="both"/>
              <w:rPr>
                <w:rFonts w:eastAsia="Times New Roman" w:cs="Times New Roman"/>
                <w:bCs/>
                <w:color w:val="000000" w:themeColor="text1"/>
                <w:sz w:val="20"/>
              </w:rPr>
            </w:pPr>
            <w:r w:rsidRPr="00EA249E">
              <w:rPr>
                <w:rFonts w:eastAsia="Times New Roman" w:cs="Times New Roman"/>
                <w:bCs/>
                <w:color w:val="000000" w:themeColor="text1"/>
                <w:sz w:val="20"/>
              </w:rPr>
              <w:t xml:space="preserve"> 2017 г.</w:t>
            </w:r>
          </w:p>
        </w:tc>
      </w:tr>
      <w:tr w:rsidR="009822A7" w:rsidRPr="00EA249E" w:rsidTr="00EA249E">
        <w:trPr>
          <w:trHeight w:val="140"/>
        </w:trPr>
        <w:tc>
          <w:tcPr>
            <w:tcW w:w="1226" w:type="pct"/>
            <w:tcBorders>
              <w:top w:val="nil"/>
              <w:left w:val="single" w:sz="4" w:space="0" w:color="auto"/>
              <w:bottom w:val="single" w:sz="4" w:space="0" w:color="auto"/>
              <w:right w:val="single" w:sz="4" w:space="0" w:color="auto"/>
            </w:tcBorders>
            <w:shd w:val="clear" w:color="auto" w:fill="auto"/>
            <w:noWrap/>
            <w:vAlign w:val="bottom"/>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Фондоотдача</w:t>
            </w:r>
          </w:p>
        </w:tc>
        <w:tc>
          <w:tcPr>
            <w:tcW w:w="677" w:type="pct"/>
            <w:tcBorders>
              <w:top w:val="nil"/>
              <w:left w:val="nil"/>
              <w:bottom w:val="single" w:sz="4" w:space="0" w:color="auto"/>
              <w:right w:val="single" w:sz="4" w:space="0" w:color="auto"/>
            </w:tcBorders>
            <w:shd w:val="clear" w:color="auto" w:fill="auto"/>
            <w:noWrap/>
            <w:vAlign w:val="center"/>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11,4</w:t>
            </w:r>
          </w:p>
        </w:tc>
        <w:tc>
          <w:tcPr>
            <w:tcW w:w="666" w:type="pct"/>
            <w:tcBorders>
              <w:top w:val="nil"/>
              <w:left w:val="nil"/>
              <w:bottom w:val="single" w:sz="4" w:space="0" w:color="auto"/>
              <w:right w:val="single" w:sz="4" w:space="0" w:color="auto"/>
            </w:tcBorders>
            <w:shd w:val="clear" w:color="auto" w:fill="auto"/>
            <w:noWrap/>
            <w:vAlign w:val="center"/>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8,9</w:t>
            </w:r>
          </w:p>
        </w:tc>
        <w:tc>
          <w:tcPr>
            <w:tcW w:w="475" w:type="pct"/>
            <w:tcBorders>
              <w:top w:val="nil"/>
              <w:left w:val="nil"/>
              <w:bottom w:val="single" w:sz="4" w:space="0" w:color="auto"/>
              <w:right w:val="single" w:sz="4" w:space="0" w:color="auto"/>
            </w:tcBorders>
            <w:shd w:val="clear" w:color="auto" w:fill="auto"/>
            <w:noWrap/>
            <w:vAlign w:val="center"/>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8,2</w:t>
            </w:r>
          </w:p>
        </w:tc>
        <w:tc>
          <w:tcPr>
            <w:tcW w:w="478" w:type="pct"/>
            <w:tcBorders>
              <w:top w:val="nil"/>
              <w:left w:val="nil"/>
              <w:bottom w:val="single" w:sz="4" w:space="0" w:color="auto"/>
              <w:right w:val="single" w:sz="4" w:space="0" w:color="auto"/>
            </w:tcBorders>
            <w:shd w:val="clear" w:color="auto" w:fill="auto"/>
            <w:noWrap/>
            <w:vAlign w:val="center"/>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9,3</w:t>
            </w:r>
          </w:p>
        </w:tc>
        <w:tc>
          <w:tcPr>
            <w:tcW w:w="475" w:type="pct"/>
            <w:tcBorders>
              <w:top w:val="nil"/>
              <w:left w:val="nil"/>
              <w:bottom w:val="single" w:sz="4" w:space="0" w:color="auto"/>
              <w:right w:val="single" w:sz="4" w:space="0" w:color="auto"/>
            </w:tcBorders>
            <w:shd w:val="clear" w:color="auto" w:fill="auto"/>
            <w:noWrap/>
            <w:vAlign w:val="center"/>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-2,5</w:t>
            </w:r>
          </w:p>
        </w:tc>
        <w:tc>
          <w:tcPr>
            <w:tcW w:w="478" w:type="pct"/>
            <w:tcBorders>
              <w:top w:val="nil"/>
              <w:left w:val="nil"/>
              <w:bottom w:val="single" w:sz="4" w:space="0" w:color="auto"/>
              <w:right w:val="single" w:sz="4" w:space="0" w:color="auto"/>
            </w:tcBorders>
            <w:shd w:val="clear" w:color="auto" w:fill="auto"/>
            <w:noWrap/>
            <w:vAlign w:val="center"/>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-0,7</w:t>
            </w:r>
          </w:p>
        </w:tc>
        <w:tc>
          <w:tcPr>
            <w:tcW w:w="525" w:type="pct"/>
            <w:tcBorders>
              <w:top w:val="nil"/>
              <w:left w:val="nil"/>
              <w:bottom w:val="single" w:sz="4" w:space="0" w:color="auto"/>
              <w:right w:val="single" w:sz="4" w:space="0" w:color="auto"/>
            </w:tcBorders>
            <w:shd w:val="clear" w:color="auto" w:fill="auto"/>
            <w:noWrap/>
            <w:vAlign w:val="center"/>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1,1</w:t>
            </w:r>
          </w:p>
        </w:tc>
      </w:tr>
      <w:tr w:rsidR="009822A7" w:rsidRPr="00EA249E" w:rsidTr="00EA249E">
        <w:trPr>
          <w:trHeight w:val="96"/>
        </w:trPr>
        <w:tc>
          <w:tcPr>
            <w:tcW w:w="1226" w:type="pct"/>
            <w:tcBorders>
              <w:top w:val="nil"/>
              <w:left w:val="single" w:sz="4" w:space="0" w:color="auto"/>
              <w:bottom w:val="single" w:sz="4" w:space="0" w:color="auto"/>
              <w:right w:val="single" w:sz="4" w:space="0" w:color="auto"/>
            </w:tcBorders>
            <w:shd w:val="clear" w:color="auto" w:fill="auto"/>
            <w:noWrap/>
            <w:vAlign w:val="bottom"/>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Фондоемкость</w:t>
            </w:r>
          </w:p>
        </w:tc>
        <w:tc>
          <w:tcPr>
            <w:tcW w:w="677" w:type="pct"/>
            <w:tcBorders>
              <w:top w:val="nil"/>
              <w:left w:val="nil"/>
              <w:bottom w:val="single" w:sz="4" w:space="0" w:color="auto"/>
              <w:right w:val="single" w:sz="4" w:space="0" w:color="auto"/>
            </w:tcBorders>
            <w:shd w:val="clear" w:color="auto" w:fill="auto"/>
            <w:noWrap/>
            <w:vAlign w:val="center"/>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0,09</w:t>
            </w:r>
          </w:p>
        </w:tc>
        <w:tc>
          <w:tcPr>
            <w:tcW w:w="666" w:type="pct"/>
            <w:tcBorders>
              <w:top w:val="nil"/>
              <w:left w:val="nil"/>
              <w:bottom w:val="single" w:sz="4" w:space="0" w:color="auto"/>
              <w:right w:val="single" w:sz="4" w:space="0" w:color="auto"/>
            </w:tcBorders>
            <w:shd w:val="clear" w:color="auto" w:fill="auto"/>
            <w:noWrap/>
            <w:vAlign w:val="center"/>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0,1</w:t>
            </w:r>
          </w:p>
        </w:tc>
        <w:tc>
          <w:tcPr>
            <w:tcW w:w="475" w:type="pct"/>
            <w:tcBorders>
              <w:top w:val="nil"/>
              <w:left w:val="nil"/>
              <w:bottom w:val="single" w:sz="4" w:space="0" w:color="auto"/>
              <w:right w:val="single" w:sz="4" w:space="0" w:color="auto"/>
            </w:tcBorders>
            <w:shd w:val="clear" w:color="auto" w:fill="auto"/>
            <w:noWrap/>
            <w:vAlign w:val="center"/>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0,12</w:t>
            </w:r>
          </w:p>
        </w:tc>
        <w:tc>
          <w:tcPr>
            <w:tcW w:w="478" w:type="pct"/>
            <w:tcBorders>
              <w:top w:val="nil"/>
              <w:left w:val="nil"/>
              <w:bottom w:val="single" w:sz="4" w:space="0" w:color="auto"/>
              <w:right w:val="single" w:sz="4" w:space="0" w:color="auto"/>
            </w:tcBorders>
            <w:shd w:val="clear" w:color="auto" w:fill="auto"/>
            <w:noWrap/>
            <w:vAlign w:val="center"/>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0,1</w:t>
            </w:r>
          </w:p>
        </w:tc>
        <w:tc>
          <w:tcPr>
            <w:tcW w:w="475" w:type="pct"/>
            <w:tcBorders>
              <w:top w:val="nil"/>
              <w:left w:val="nil"/>
              <w:bottom w:val="single" w:sz="4" w:space="0" w:color="auto"/>
              <w:right w:val="single" w:sz="4" w:space="0" w:color="auto"/>
            </w:tcBorders>
            <w:shd w:val="clear" w:color="auto" w:fill="auto"/>
            <w:noWrap/>
            <w:vAlign w:val="center"/>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-0,01</w:t>
            </w:r>
          </w:p>
        </w:tc>
        <w:tc>
          <w:tcPr>
            <w:tcW w:w="478" w:type="pct"/>
            <w:tcBorders>
              <w:top w:val="nil"/>
              <w:left w:val="nil"/>
              <w:bottom w:val="single" w:sz="4" w:space="0" w:color="auto"/>
              <w:right w:val="single" w:sz="4" w:space="0" w:color="auto"/>
            </w:tcBorders>
            <w:shd w:val="clear" w:color="auto" w:fill="auto"/>
            <w:noWrap/>
            <w:vAlign w:val="center"/>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0,2</w:t>
            </w:r>
          </w:p>
        </w:tc>
        <w:tc>
          <w:tcPr>
            <w:tcW w:w="525" w:type="pct"/>
            <w:tcBorders>
              <w:top w:val="nil"/>
              <w:left w:val="nil"/>
              <w:bottom w:val="single" w:sz="4" w:space="0" w:color="auto"/>
              <w:right w:val="single" w:sz="4" w:space="0" w:color="auto"/>
            </w:tcBorders>
            <w:shd w:val="clear" w:color="auto" w:fill="auto"/>
            <w:noWrap/>
            <w:vAlign w:val="center"/>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-0,02</w:t>
            </w:r>
          </w:p>
        </w:tc>
      </w:tr>
      <w:tr w:rsidR="009822A7" w:rsidRPr="00EA249E" w:rsidTr="00EA249E">
        <w:trPr>
          <w:trHeight w:val="77"/>
        </w:trPr>
        <w:tc>
          <w:tcPr>
            <w:tcW w:w="1226" w:type="pct"/>
            <w:tcBorders>
              <w:top w:val="nil"/>
              <w:left w:val="single" w:sz="4" w:space="0" w:color="auto"/>
              <w:bottom w:val="single" w:sz="4" w:space="0" w:color="auto"/>
              <w:right w:val="single" w:sz="4" w:space="0" w:color="auto"/>
            </w:tcBorders>
            <w:shd w:val="clear" w:color="auto" w:fill="auto"/>
            <w:noWrap/>
            <w:vAlign w:val="bottom"/>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Фондорент</w:t>
            </w:r>
            <w:r w:rsidRPr="00EA249E">
              <w:rPr>
                <w:rFonts w:eastAsia="Times New Roman" w:cs="Times New Roman"/>
                <w:color w:val="000000" w:themeColor="text1"/>
                <w:sz w:val="20"/>
              </w:rPr>
              <w:t>а</w:t>
            </w:r>
            <w:r w:rsidRPr="00EA249E">
              <w:rPr>
                <w:rFonts w:eastAsia="Times New Roman" w:cs="Times New Roman"/>
                <w:color w:val="000000" w:themeColor="text1"/>
                <w:sz w:val="20"/>
              </w:rPr>
              <w:t>бельность</w:t>
            </w:r>
          </w:p>
        </w:tc>
        <w:tc>
          <w:tcPr>
            <w:tcW w:w="677" w:type="pct"/>
            <w:tcBorders>
              <w:top w:val="nil"/>
              <w:left w:val="nil"/>
              <w:bottom w:val="single" w:sz="4" w:space="0" w:color="auto"/>
              <w:right w:val="single" w:sz="4" w:space="0" w:color="auto"/>
            </w:tcBorders>
            <w:shd w:val="clear" w:color="auto" w:fill="auto"/>
            <w:noWrap/>
            <w:vAlign w:val="center"/>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0,73</w:t>
            </w:r>
          </w:p>
        </w:tc>
        <w:tc>
          <w:tcPr>
            <w:tcW w:w="666" w:type="pct"/>
            <w:tcBorders>
              <w:top w:val="nil"/>
              <w:left w:val="nil"/>
              <w:bottom w:val="single" w:sz="4" w:space="0" w:color="auto"/>
              <w:right w:val="single" w:sz="4" w:space="0" w:color="auto"/>
            </w:tcBorders>
            <w:shd w:val="clear" w:color="auto" w:fill="auto"/>
            <w:noWrap/>
            <w:vAlign w:val="center"/>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0,44</w:t>
            </w:r>
          </w:p>
        </w:tc>
        <w:tc>
          <w:tcPr>
            <w:tcW w:w="475" w:type="pct"/>
            <w:tcBorders>
              <w:top w:val="nil"/>
              <w:left w:val="nil"/>
              <w:bottom w:val="single" w:sz="4" w:space="0" w:color="auto"/>
              <w:right w:val="single" w:sz="4" w:space="0" w:color="auto"/>
            </w:tcBorders>
            <w:shd w:val="clear" w:color="auto" w:fill="auto"/>
            <w:noWrap/>
            <w:vAlign w:val="center"/>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0,33</w:t>
            </w:r>
          </w:p>
        </w:tc>
        <w:tc>
          <w:tcPr>
            <w:tcW w:w="478" w:type="pct"/>
            <w:tcBorders>
              <w:top w:val="nil"/>
              <w:left w:val="nil"/>
              <w:bottom w:val="single" w:sz="4" w:space="0" w:color="auto"/>
              <w:right w:val="single" w:sz="4" w:space="0" w:color="auto"/>
            </w:tcBorders>
            <w:shd w:val="clear" w:color="auto" w:fill="auto"/>
            <w:noWrap/>
            <w:vAlign w:val="center"/>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1,6</w:t>
            </w:r>
          </w:p>
        </w:tc>
        <w:tc>
          <w:tcPr>
            <w:tcW w:w="475" w:type="pct"/>
            <w:tcBorders>
              <w:top w:val="nil"/>
              <w:left w:val="nil"/>
              <w:bottom w:val="single" w:sz="4" w:space="0" w:color="auto"/>
              <w:right w:val="single" w:sz="4" w:space="0" w:color="auto"/>
            </w:tcBorders>
            <w:shd w:val="clear" w:color="auto" w:fill="auto"/>
            <w:noWrap/>
            <w:vAlign w:val="center"/>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-0,29</w:t>
            </w:r>
          </w:p>
        </w:tc>
        <w:tc>
          <w:tcPr>
            <w:tcW w:w="478" w:type="pct"/>
            <w:tcBorders>
              <w:top w:val="nil"/>
              <w:left w:val="nil"/>
              <w:bottom w:val="single" w:sz="4" w:space="0" w:color="auto"/>
              <w:right w:val="single" w:sz="4" w:space="0" w:color="auto"/>
            </w:tcBorders>
            <w:shd w:val="clear" w:color="auto" w:fill="auto"/>
            <w:noWrap/>
            <w:vAlign w:val="center"/>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-0,11</w:t>
            </w:r>
          </w:p>
        </w:tc>
        <w:tc>
          <w:tcPr>
            <w:tcW w:w="525" w:type="pct"/>
            <w:tcBorders>
              <w:top w:val="nil"/>
              <w:left w:val="nil"/>
              <w:bottom w:val="single" w:sz="4" w:space="0" w:color="auto"/>
              <w:right w:val="single" w:sz="4" w:space="0" w:color="auto"/>
            </w:tcBorders>
            <w:shd w:val="clear" w:color="auto" w:fill="auto"/>
            <w:noWrap/>
            <w:vAlign w:val="center"/>
            <w:hideMark/>
          </w:tcPr>
          <w:p w:rsidR="009822A7" w:rsidRPr="00EA249E" w:rsidRDefault="009822A7" w:rsidP="00EA249E">
            <w:pPr>
              <w:widowControl w:val="0"/>
              <w:spacing w:after="0" w:line="240" w:lineRule="auto"/>
              <w:contextualSpacing/>
              <w:jc w:val="both"/>
              <w:rPr>
                <w:rFonts w:eastAsia="Times New Roman" w:cs="Times New Roman"/>
                <w:color w:val="000000" w:themeColor="text1"/>
                <w:sz w:val="20"/>
              </w:rPr>
            </w:pPr>
            <w:r w:rsidRPr="00EA249E">
              <w:rPr>
                <w:rFonts w:eastAsia="Times New Roman" w:cs="Times New Roman"/>
                <w:color w:val="000000" w:themeColor="text1"/>
                <w:sz w:val="20"/>
              </w:rPr>
              <w:t>1,27</w:t>
            </w:r>
          </w:p>
        </w:tc>
      </w:tr>
    </w:tbl>
    <w:p w:rsidR="009822A7" w:rsidRPr="00164B0B" w:rsidRDefault="009822A7" w:rsidP="006E7D88">
      <w:pPr>
        <w:widowControl w:val="0"/>
        <w:spacing w:after="0" w:line="240" w:lineRule="auto"/>
        <w:ind w:firstLine="709"/>
        <w:contextualSpacing/>
        <w:jc w:val="both"/>
        <w:rPr>
          <w:rFonts w:eastAsia="Calibri" w:cs="Times New Roman"/>
          <w:color w:val="000000" w:themeColor="text1"/>
        </w:rPr>
      </w:pPr>
    </w:p>
    <w:p w:rsidR="009822A7" w:rsidRPr="00164B0B" w:rsidRDefault="009822A7" w:rsidP="006E7D88">
      <w:pPr>
        <w:widowControl w:val="0"/>
        <w:spacing w:after="0" w:line="240" w:lineRule="auto"/>
        <w:ind w:firstLine="709"/>
        <w:contextualSpacing/>
        <w:jc w:val="both"/>
        <w:rPr>
          <w:rFonts w:eastAsia="Calibri" w:cs="Times New Roman"/>
          <w:color w:val="000000" w:themeColor="text1"/>
        </w:rPr>
      </w:pPr>
      <w:r w:rsidRPr="00164B0B">
        <w:rPr>
          <w:rFonts w:eastAsia="Calibri" w:cs="Times New Roman"/>
          <w:color w:val="000000" w:themeColor="text1"/>
        </w:rPr>
        <w:t>Фондоотдача показывает выпуск продукции на 1 руб. основных средств, то есть по итогам  2014 г. на   1 руб. основных средств прих</w:t>
      </w:r>
      <w:r w:rsidRPr="00164B0B">
        <w:rPr>
          <w:rFonts w:eastAsia="Calibri" w:cs="Times New Roman"/>
          <w:color w:val="000000" w:themeColor="text1"/>
        </w:rPr>
        <w:t>о</w:t>
      </w:r>
      <w:r w:rsidRPr="00164B0B">
        <w:rPr>
          <w:rFonts w:eastAsia="Calibri" w:cs="Times New Roman"/>
          <w:color w:val="000000" w:themeColor="text1"/>
        </w:rPr>
        <w:t>дится 11,4 руб. выпущенной продукции. Данное значение является о</w:t>
      </w:r>
      <w:r w:rsidRPr="00164B0B">
        <w:rPr>
          <w:rFonts w:eastAsia="Calibri" w:cs="Times New Roman"/>
          <w:color w:val="000000" w:themeColor="text1"/>
        </w:rPr>
        <w:t>п</w:t>
      </w:r>
      <w:r w:rsidRPr="00164B0B">
        <w:rPr>
          <w:rFonts w:eastAsia="Calibri" w:cs="Times New Roman"/>
          <w:color w:val="000000" w:themeColor="text1"/>
        </w:rPr>
        <w:t>тимальным за анализируемый период. В 2017 г. наблюдается прирост показателя на 1,1 и его значение на конец анализируемого периода с</w:t>
      </w:r>
      <w:r w:rsidRPr="00164B0B">
        <w:rPr>
          <w:rFonts w:eastAsia="Calibri" w:cs="Times New Roman"/>
          <w:color w:val="000000" w:themeColor="text1"/>
        </w:rPr>
        <w:t>о</w:t>
      </w:r>
      <w:r w:rsidRPr="00164B0B">
        <w:rPr>
          <w:rFonts w:eastAsia="Calibri" w:cs="Times New Roman"/>
          <w:color w:val="000000" w:themeColor="text1"/>
        </w:rPr>
        <w:t>ставляет 9,3.Рост фондоотдачи говорит о повышении эффективности использования оборудования. В 2017 предприятие избавилось от н</w:t>
      </w:r>
      <w:r w:rsidRPr="00164B0B">
        <w:rPr>
          <w:rFonts w:eastAsia="Calibri" w:cs="Times New Roman"/>
          <w:color w:val="000000" w:themeColor="text1"/>
        </w:rPr>
        <w:t>е</w:t>
      </w:r>
      <w:r w:rsidRPr="00164B0B">
        <w:rPr>
          <w:rFonts w:eastAsia="Calibri" w:cs="Times New Roman"/>
          <w:color w:val="000000" w:themeColor="text1"/>
        </w:rPr>
        <w:t>нужного оборудования, таким образом снизив его стоимость в знам</w:t>
      </w:r>
      <w:r w:rsidRPr="00164B0B">
        <w:rPr>
          <w:rFonts w:eastAsia="Calibri" w:cs="Times New Roman"/>
          <w:color w:val="000000" w:themeColor="text1"/>
        </w:rPr>
        <w:t>е</w:t>
      </w:r>
      <w:r w:rsidRPr="00164B0B">
        <w:rPr>
          <w:rFonts w:eastAsia="Calibri" w:cs="Times New Roman"/>
          <w:color w:val="000000" w:themeColor="text1"/>
        </w:rPr>
        <w:t>нателе фондоотдачи.</w:t>
      </w:r>
    </w:p>
    <w:p w:rsidR="009822A7" w:rsidRPr="00164B0B" w:rsidRDefault="009822A7" w:rsidP="006E7D88">
      <w:pPr>
        <w:widowControl w:val="0"/>
        <w:spacing w:after="0" w:line="240" w:lineRule="auto"/>
        <w:ind w:firstLine="709"/>
        <w:contextualSpacing/>
        <w:jc w:val="both"/>
        <w:rPr>
          <w:rFonts w:eastAsia="Calibri" w:cs="Times New Roman"/>
          <w:color w:val="000000" w:themeColor="text1"/>
        </w:rPr>
      </w:pPr>
      <w:r w:rsidRPr="00164B0B">
        <w:rPr>
          <w:rFonts w:eastAsia="Calibri" w:cs="Times New Roman"/>
          <w:color w:val="000000" w:themeColor="text1"/>
        </w:rPr>
        <w:t>Показатель фондорентабельности значительно увеличился (на 1,27) на конец анализируемого периода, что является положительной характеристикой использования основных средств. На конец 2017 г. на 1 руб. основных средств приходится 1,6 руб. чистой прибыли предпр</w:t>
      </w:r>
      <w:r w:rsidRPr="00164B0B">
        <w:rPr>
          <w:rFonts w:eastAsia="Calibri" w:cs="Times New Roman"/>
          <w:color w:val="000000" w:themeColor="text1"/>
        </w:rPr>
        <w:t>и</w:t>
      </w:r>
      <w:r w:rsidRPr="00164B0B">
        <w:rPr>
          <w:rFonts w:eastAsia="Calibri" w:cs="Times New Roman"/>
          <w:color w:val="000000" w:themeColor="text1"/>
        </w:rPr>
        <w:t>ятия.</w:t>
      </w:r>
    </w:p>
    <w:p w:rsidR="009822A7" w:rsidRPr="00164B0B" w:rsidRDefault="009822A7" w:rsidP="006E7D88">
      <w:pPr>
        <w:widowControl w:val="0"/>
        <w:spacing w:after="0" w:line="240" w:lineRule="auto"/>
        <w:ind w:firstLine="709"/>
        <w:contextualSpacing/>
        <w:jc w:val="both"/>
        <w:rPr>
          <w:rFonts w:eastAsia="Calibri" w:cs="Times New Roman"/>
          <w:color w:val="000000" w:themeColor="text1"/>
        </w:rPr>
      </w:pPr>
      <w:r w:rsidRPr="00164B0B">
        <w:rPr>
          <w:rFonts w:eastAsia="Calibri" w:cs="Times New Roman"/>
          <w:color w:val="000000" w:themeColor="text1"/>
        </w:rPr>
        <w:t>В целом, анализ эффективности использования основных средств  позволяет сделать вывод, что организация эффективно ведёт хозяйственную деятельность.</w:t>
      </w:r>
    </w:p>
    <w:p w:rsidR="009822A7" w:rsidRPr="00164B0B" w:rsidRDefault="009822A7" w:rsidP="006E7D88">
      <w:pPr>
        <w:pStyle w:val="a6"/>
        <w:shd w:val="clear" w:color="auto" w:fill="FFFFFF"/>
        <w:tabs>
          <w:tab w:val="left" w:pos="851"/>
        </w:tabs>
        <w:spacing w:before="0" w:beforeAutospacing="0" w:after="0" w:afterAutospacing="0"/>
        <w:ind w:firstLine="709"/>
        <w:jc w:val="both"/>
        <w:rPr>
          <w:rFonts w:asciiTheme="minorHAnsi" w:hAnsiTheme="minorHAnsi"/>
          <w:color w:val="000000" w:themeColor="text1"/>
          <w:sz w:val="22"/>
          <w:szCs w:val="22"/>
          <w:shd w:val="clear" w:color="auto" w:fill="FFFFFF"/>
        </w:rPr>
      </w:pPr>
    </w:p>
    <w:p w:rsidR="009822A7" w:rsidRPr="00164B0B" w:rsidRDefault="009822A7" w:rsidP="00EA249E">
      <w:pPr>
        <w:pStyle w:val="a6"/>
        <w:shd w:val="clear" w:color="auto" w:fill="FFFFFF"/>
        <w:tabs>
          <w:tab w:val="left" w:pos="851"/>
        </w:tabs>
        <w:spacing w:before="0" w:beforeAutospacing="0" w:after="0" w:afterAutospacing="0"/>
        <w:jc w:val="center"/>
        <w:rPr>
          <w:rFonts w:asciiTheme="minorHAnsi" w:hAnsiTheme="minorHAnsi"/>
          <w:color w:val="000000" w:themeColor="text1"/>
          <w:sz w:val="22"/>
          <w:szCs w:val="22"/>
          <w:shd w:val="clear" w:color="auto" w:fill="FFFFFF"/>
        </w:rPr>
      </w:pPr>
      <w:r w:rsidRPr="00164B0B">
        <w:rPr>
          <w:rFonts w:asciiTheme="minorHAnsi" w:hAnsiTheme="minorHAnsi"/>
          <w:color w:val="000000" w:themeColor="text1"/>
          <w:sz w:val="22"/>
          <w:szCs w:val="22"/>
          <w:shd w:val="clear" w:color="auto" w:fill="FFFFFF"/>
        </w:rPr>
        <w:t>Список литературы</w:t>
      </w:r>
      <w:r w:rsidR="00EA249E">
        <w:rPr>
          <w:rFonts w:asciiTheme="minorHAnsi" w:hAnsiTheme="minorHAnsi"/>
          <w:color w:val="000000" w:themeColor="text1"/>
          <w:sz w:val="22"/>
          <w:szCs w:val="22"/>
          <w:shd w:val="clear" w:color="auto" w:fill="FFFFFF"/>
        </w:rPr>
        <w:t>:</w:t>
      </w:r>
    </w:p>
    <w:p w:rsidR="009822A7" w:rsidRPr="00164B0B" w:rsidRDefault="00163472" w:rsidP="006E7D88">
      <w:pPr>
        <w:pStyle w:val="a6"/>
        <w:numPr>
          <w:ilvl w:val="0"/>
          <w:numId w:val="18"/>
        </w:numPr>
        <w:shd w:val="clear" w:color="auto" w:fill="FFFFFF"/>
        <w:tabs>
          <w:tab w:val="left" w:pos="993"/>
        </w:tabs>
        <w:spacing w:before="0" w:beforeAutospacing="0" w:after="0" w:afterAutospacing="0"/>
        <w:ind w:left="0" w:firstLine="709"/>
        <w:jc w:val="both"/>
        <w:rPr>
          <w:rFonts w:asciiTheme="minorHAnsi" w:hAnsiTheme="minorHAnsi"/>
          <w:color w:val="000000" w:themeColor="text1"/>
          <w:sz w:val="22"/>
          <w:szCs w:val="22"/>
        </w:rPr>
      </w:pPr>
      <w:r>
        <w:rPr>
          <w:rFonts w:asciiTheme="minorHAnsi" w:hAnsiTheme="minorHAnsi"/>
          <w:color w:val="000000" w:themeColor="text1"/>
          <w:sz w:val="22"/>
          <w:szCs w:val="22"/>
        </w:rPr>
        <w:tab/>
      </w:r>
      <w:r w:rsidR="009822A7" w:rsidRPr="00164B0B">
        <w:rPr>
          <w:rFonts w:asciiTheme="minorHAnsi" w:hAnsiTheme="minorHAnsi"/>
          <w:color w:val="000000" w:themeColor="text1"/>
          <w:sz w:val="22"/>
          <w:szCs w:val="22"/>
        </w:rPr>
        <w:t>Донцова Л.В. Анализ Бухгалтерской (финансовой) отче</w:t>
      </w:r>
      <w:r w:rsidR="009822A7" w:rsidRPr="00164B0B">
        <w:rPr>
          <w:rFonts w:asciiTheme="minorHAnsi" w:hAnsiTheme="minorHAnsi"/>
          <w:color w:val="000000" w:themeColor="text1"/>
          <w:sz w:val="22"/>
          <w:szCs w:val="22"/>
        </w:rPr>
        <w:t>т</w:t>
      </w:r>
      <w:r w:rsidR="009822A7" w:rsidRPr="00164B0B">
        <w:rPr>
          <w:rFonts w:asciiTheme="minorHAnsi" w:hAnsiTheme="minorHAnsi"/>
          <w:color w:val="000000" w:themeColor="text1"/>
          <w:sz w:val="22"/>
          <w:szCs w:val="22"/>
        </w:rPr>
        <w:t>ности : практикум/ Л.В. Донцова, Н.А. Никифорова. – 5-е изд., перераб. и доп. – М.: Дело и сервис, 2015. – 160 с.</w:t>
      </w:r>
    </w:p>
    <w:p w:rsidR="009822A7" w:rsidRPr="00164B0B" w:rsidRDefault="009822A7" w:rsidP="006E7D88">
      <w:pPr>
        <w:pStyle w:val="a6"/>
        <w:numPr>
          <w:ilvl w:val="0"/>
          <w:numId w:val="18"/>
        </w:numPr>
        <w:spacing w:before="0" w:beforeAutospacing="0" w:after="0" w:afterAutospacing="0"/>
        <w:ind w:left="0"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Качкова О.Е. Бухгалтерский финансовый учет : учебное пособие / коллектив авторов ; под общ.ред. О.Е. Качковой. – 20е изд., стер. – М.: КНОРУС 2015. – 568 с.</w:t>
      </w:r>
    </w:p>
    <w:p w:rsidR="009822A7" w:rsidRPr="00164B0B" w:rsidRDefault="00163472" w:rsidP="006E7D88">
      <w:pPr>
        <w:pStyle w:val="a6"/>
        <w:numPr>
          <w:ilvl w:val="0"/>
          <w:numId w:val="18"/>
        </w:numPr>
        <w:shd w:val="clear" w:color="auto" w:fill="FFFFFF"/>
        <w:tabs>
          <w:tab w:val="left" w:pos="993"/>
        </w:tabs>
        <w:spacing w:before="0" w:beforeAutospacing="0" w:after="0" w:afterAutospacing="0"/>
        <w:ind w:left="0" w:firstLine="709"/>
        <w:jc w:val="both"/>
        <w:rPr>
          <w:rFonts w:asciiTheme="minorHAnsi" w:hAnsiTheme="minorHAnsi"/>
          <w:color w:val="000000" w:themeColor="text1"/>
          <w:sz w:val="22"/>
          <w:szCs w:val="22"/>
        </w:rPr>
      </w:pPr>
      <w:r>
        <w:rPr>
          <w:rFonts w:asciiTheme="minorHAnsi" w:hAnsiTheme="minorHAnsi"/>
          <w:color w:val="000000" w:themeColor="text1"/>
          <w:sz w:val="22"/>
          <w:szCs w:val="22"/>
        </w:rPr>
        <w:tab/>
      </w:r>
      <w:r w:rsidR="009822A7" w:rsidRPr="00164B0B">
        <w:rPr>
          <w:rFonts w:asciiTheme="minorHAnsi" w:hAnsiTheme="minorHAnsi"/>
          <w:color w:val="000000" w:themeColor="text1"/>
          <w:sz w:val="22"/>
          <w:szCs w:val="22"/>
        </w:rPr>
        <w:t>Ковалев А.И. Анализ финансового состояния предпр</w:t>
      </w:r>
      <w:r w:rsidR="009822A7" w:rsidRPr="00164B0B">
        <w:rPr>
          <w:rFonts w:asciiTheme="minorHAnsi" w:hAnsiTheme="minorHAnsi"/>
          <w:color w:val="000000" w:themeColor="text1"/>
          <w:sz w:val="22"/>
          <w:szCs w:val="22"/>
        </w:rPr>
        <w:t>и</w:t>
      </w:r>
      <w:r w:rsidR="009822A7" w:rsidRPr="00164B0B">
        <w:rPr>
          <w:rFonts w:asciiTheme="minorHAnsi" w:hAnsiTheme="minorHAnsi"/>
          <w:color w:val="000000" w:themeColor="text1"/>
          <w:sz w:val="22"/>
          <w:szCs w:val="22"/>
        </w:rPr>
        <w:t>ятия / А.И. Ковалев. – М.: Центр экономики и маркетинга, 2010. – 412 с.</w:t>
      </w:r>
    </w:p>
    <w:p w:rsidR="009822A7" w:rsidRDefault="00163472" w:rsidP="00F50816">
      <w:pPr>
        <w:pStyle w:val="a6"/>
        <w:numPr>
          <w:ilvl w:val="0"/>
          <w:numId w:val="18"/>
        </w:numPr>
        <w:shd w:val="clear" w:color="auto" w:fill="FFFFFF"/>
        <w:tabs>
          <w:tab w:val="left" w:pos="993"/>
        </w:tabs>
        <w:spacing w:before="0" w:beforeAutospacing="0" w:after="0" w:afterAutospacing="0"/>
        <w:ind w:left="0" w:firstLine="709"/>
        <w:jc w:val="both"/>
        <w:rPr>
          <w:rFonts w:asciiTheme="minorHAnsi" w:hAnsiTheme="minorHAnsi"/>
          <w:color w:val="000000" w:themeColor="text1"/>
          <w:sz w:val="22"/>
          <w:szCs w:val="22"/>
        </w:rPr>
      </w:pPr>
      <w:r>
        <w:rPr>
          <w:rFonts w:asciiTheme="minorHAnsi" w:hAnsiTheme="minorHAnsi"/>
          <w:color w:val="000000" w:themeColor="text1"/>
          <w:sz w:val="22"/>
          <w:szCs w:val="22"/>
        </w:rPr>
        <w:lastRenderedPageBreak/>
        <w:tab/>
      </w:r>
      <w:r w:rsidR="009822A7" w:rsidRPr="00164B0B">
        <w:rPr>
          <w:rFonts w:asciiTheme="minorHAnsi" w:hAnsiTheme="minorHAnsi"/>
          <w:color w:val="000000" w:themeColor="text1"/>
          <w:sz w:val="22"/>
          <w:szCs w:val="22"/>
        </w:rPr>
        <w:t>Ковалев В.В. Курс финансового менеджмента. – 3-е изд., учебник – Москва : Проспект, 2016. – 504 с.</w:t>
      </w:r>
    </w:p>
    <w:p w:rsidR="002D35EF" w:rsidRPr="002D35EF" w:rsidRDefault="002D35EF" w:rsidP="00F50816">
      <w:pPr>
        <w:pStyle w:val="a6"/>
        <w:numPr>
          <w:ilvl w:val="0"/>
          <w:numId w:val="18"/>
        </w:numPr>
        <w:spacing w:before="0" w:beforeAutospacing="0" w:after="0" w:afterAutospacing="0"/>
        <w:ind w:left="0" w:right="45" w:firstLine="709"/>
        <w:jc w:val="both"/>
        <w:rPr>
          <w:rFonts w:asciiTheme="minorHAnsi" w:hAnsiTheme="minorHAnsi" w:cstheme="minorHAnsi"/>
          <w:sz w:val="22"/>
          <w:szCs w:val="22"/>
          <w:lang w:val="en-US"/>
        </w:rPr>
      </w:pPr>
      <w:r w:rsidRPr="005B1FC9">
        <w:rPr>
          <w:rFonts w:asciiTheme="minorHAnsi" w:hAnsiTheme="minorHAnsi" w:cstheme="minorHAnsi"/>
          <w:sz w:val="22"/>
          <w:szCs w:val="22"/>
          <w:lang w:val="en-US"/>
        </w:rPr>
        <w:t>Yaluner E.V., Levitina I.Yu., Vetrenko P.P., Chernysheva E.A., Voronkova O.V. INFRASTRUCTURE FOR THE SUPPORT OF ENTREPRENEU</w:t>
      </w:r>
      <w:r w:rsidRPr="005B1FC9">
        <w:rPr>
          <w:rFonts w:asciiTheme="minorHAnsi" w:hAnsiTheme="minorHAnsi" w:cstheme="minorHAnsi"/>
          <w:sz w:val="22"/>
          <w:szCs w:val="22"/>
          <w:lang w:val="en-US"/>
        </w:rPr>
        <w:t>R</w:t>
      </w:r>
      <w:r w:rsidRPr="005B1FC9">
        <w:rPr>
          <w:rFonts w:asciiTheme="minorHAnsi" w:hAnsiTheme="minorHAnsi" w:cstheme="minorHAnsi"/>
          <w:sz w:val="22"/>
          <w:szCs w:val="22"/>
          <w:lang w:val="en-US"/>
        </w:rPr>
        <w:t>SHIP IN SAINT PETERSBURG AND LENINGRAD OBLAST: ASSESSMENTS AND PROJECTIONS\\International Journal of Civil Engineering and Technology. 2018. Т. 9. № 10. С. 1149-1157</w:t>
      </w:r>
      <w:r>
        <w:rPr>
          <w:rFonts w:asciiTheme="minorHAnsi" w:hAnsiTheme="minorHAnsi" w:cstheme="minorHAnsi"/>
          <w:sz w:val="22"/>
          <w:szCs w:val="22"/>
        </w:rPr>
        <w:t>.</w:t>
      </w:r>
    </w:p>
    <w:p w:rsidR="009822A7" w:rsidRPr="00164B0B" w:rsidRDefault="009822A7" w:rsidP="006E7D88">
      <w:pPr>
        <w:pStyle w:val="a8"/>
        <w:numPr>
          <w:ilvl w:val="0"/>
          <w:numId w:val="18"/>
        </w:numPr>
        <w:spacing w:after="0" w:line="240" w:lineRule="auto"/>
        <w:ind w:left="0" w:firstLine="709"/>
        <w:jc w:val="both"/>
        <w:rPr>
          <w:rFonts w:cs="Times New Roman"/>
          <w:color w:val="000000" w:themeColor="text1"/>
          <w:lang w:val="en-US"/>
        </w:rPr>
      </w:pPr>
      <w:r w:rsidRPr="00164B0B">
        <w:rPr>
          <w:rFonts w:cs="Times New Roman"/>
          <w:color w:val="000000" w:themeColor="text1"/>
          <w:lang w:val="en-US"/>
        </w:rPr>
        <w:t xml:space="preserve">Kurochkina A., Ostrovskay E.N., Lukina O.V. Trends in the Development of Industri in Saint Peterspurg// </w:t>
      </w:r>
      <w:r w:rsidRPr="00164B0B">
        <w:rPr>
          <w:rFonts w:cs="Times New Roman"/>
          <w:color w:val="000000" w:themeColor="text1"/>
        </w:rPr>
        <w:t>Наука</w:t>
      </w:r>
      <w:r w:rsidR="002D35EF" w:rsidRPr="002D35EF">
        <w:rPr>
          <w:rFonts w:cs="Times New Roman"/>
          <w:color w:val="000000" w:themeColor="text1"/>
          <w:lang w:val="en-US"/>
        </w:rPr>
        <w:t xml:space="preserve"> </w:t>
      </w:r>
      <w:r w:rsidRPr="00164B0B">
        <w:rPr>
          <w:rFonts w:cs="Times New Roman"/>
          <w:color w:val="000000" w:themeColor="text1"/>
        </w:rPr>
        <w:t>и</w:t>
      </w:r>
      <w:r w:rsidR="002D35EF" w:rsidRPr="002D35EF">
        <w:rPr>
          <w:rFonts w:cs="Times New Roman"/>
          <w:color w:val="000000" w:themeColor="text1"/>
          <w:lang w:val="en-US"/>
        </w:rPr>
        <w:t xml:space="preserve"> </w:t>
      </w:r>
      <w:r w:rsidRPr="00164B0B">
        <w:rPr>
          <w:rFonts w:cs="Times New Roman"/>
          <w:color w:val="000000" w:themeColor="text1"/>
        </w:rPr>
        <w:t>бизнес</w:t>
      </w:r>
      <w:r w:rsidRPr="00164B0B">
        <w:rPr>
          <w:rFonts w:cs="Times New Roman"/>
          <w:color w:val="000000" w:themeColor="text1"/>
          <w:lang w:val="en-US"/>
        </w:rPr>
        <w:t xml:space="preserve">: </w:t>
      </w:r>
      <w:r w:rsidRPr="00164B0B">
        <w:rPr>
          <w:rFonts w:cs="Times New Roman"/>
          <w:color w:val="000000" w:themeColor="text1"/>
        </w:rPr>
        <w:t>пути</w:t>
      </w:r>
      <w:r w:rsidR="002D35EF" w:rsidRPr="002D35EF">
        <w:rPr>
          <w:rFonts w:cs="Times New Roman"/>
          <w:color w:val="000000" w:themeColor="text1"/>
          <w:lang w:val="en-US"/>
        </w:rPr>
        <w:t xml:space="preserve"> </w:t>
      </w:r>
      <w:r w:rsidRPr="00164B0B">
        <w:rPr>
          <w:rFonts w:cs="Times New Roman"/>
          <w:color w:val="000000" w:themeColor="text1"/>
        </w:rPr>
        <w:t>разв</w:t>
      </w:r>
      <w:r w:rsidRPr="00164B0B">
        <w:rPr>
          <w:rFonts w:cs="Times New Roman"/>
          <w:color w:val="000000" w:themeColor="text1"/>
        </w:rPr>
        <w:t>и</w:t>
      </w:r>
      <w:r w:rsidRPr="00164B0B">
        <w:rPr>
          <w:rFonts w:cs="Times New Roman"/>
          <w:color w:val="000000" w:themeColor="text1"/>
        </w:rPr>
        <w:t>тия</w:t>
      </w:r>
      <w:r w:rsidRPr="00164B0B">
        <w:rPr>
          <w:rFonts w:cs="Times New Roman"/>
          <w:color w:val="000000" w:themeColor="text1"/>
          <w:lang w:val="en-US"/>
        </w:rPr>
        <w:t xml:space="preserve"> - №5(71). - 2017. - </w:t>
      </w:r>
      <w:r w:rsidRPr="00164B0B">
        <w:rPr>
          <w:rFonts w:cs="Times New Roman"/>
          <w:color w:val="000000" w:themeColor="text1"/>
        </w:rPr>
        <w:t>С</w:t>
      </w:r>
      <w:r w:rsidRPr="00164B0B">
        <w:rPr>
          <w:rFonts w:cs="Times New Roman"/>
          <w:color w:val="000000" w:themeColor="text1"/>
          <w:lang w:val="en-US"/>
        </w:rPr>
        <w:t>.73-75. - 0,3</w:t>
      </w:r>
      <w:r w:rsidRPr="00164B0B">
        <w:rPr>
          <w:rFonts w:cs="Times New Roman"/>
          <w:color w:val="000000" w:themeColor="text1"/>
        </w:rPr>
        <w:t>п</w:t>
      </w:r>
      <w:r w:rsidRPr="00164B0B">
        <w:rPr>
          <w:rFonts w:cs="Times New Roman"/>
          <w:color w:val="000000" w:themeColor="text1"/>
          <w:lang w:val="en-US"/>
        </w:rPr>
        <w:t>.</w:t>
      </w:r>
      <w:r w:rsidRPr="00164B0B">
        <w:rPr>
          <w:rFonts w:cs="Times New Roman"/>
          <w:color w:val="000000" w:themeColor="text1"/>
        </w:rPr>
        <w:t>л</w:t>
      </w:r>
      <w:r w:rsidRPr="00164B0B">
        <w:rPr>
          <w:rFonts w:cs="Times New Roman"/>
          <w:color w:val="000000" w:themeColor="text1"/>
          <w:lang w:val="en-US"/>
        </w:rPr>
        <w:t xml:space="preserve">./0,1 </w:t>
      </w:r>
      <w:r w:rsidRPr="00164B0B">
        <w:rPr>
          <w:rFonts w:cs="Times New Roman"/>
          <w:color w:val="000000" w:themeColor="text1"/>
        </w:rPr>
        <w:t>п</w:t>
      </w:r>
      <w:r w:rsidRPr="00164B0B">
        <w:rPr>
          <w:rFonts w:cs="Times New Roman"/>
          <w:color w:val="000000" w:themeColor="text1"/>
          <w:lang w:val="en-US"/>
        </w:rPr>
        <w:t>.</w:t>
      </w:r>
      <w:r w:rsidRPr="00164B0B">
        <w:rPr>
          <w:rFonts w:cs="Times New Roman"/>
          <w:color w:val="000000" w:themeColor="text1"/>
        </w:rPr>
        <w:t>л</w:t>
      </w:r>
      <w:r w:rsidRPr="00164B0B">
        <w:rPr>
          <w:rFonts w:cs="Times New Roman"/>
          <w:color w:val="000000" w:themeColor="text1"/>
          <w:lang w:val="en-US"/>
        </w:rPr>
        <w:t>.</w:t>
      </w:r>
    </w:p>
    <w:p w:rsidR="009822A7" w:rsidRPr="00164B0B" w:rsidRDefault="00163472" w:rsidP="006E7D88">
      <w:pPr>
        <w:pStyle w:val="a6"/>
        <w:numPr>
          <w:ilvl w:val="0"/>
          <w:numId w:val="18"/>
        </w:numPr>
        <w:shd w:val="clear" w:color="auto" w:fill="FFFFFF"/>
        <w:tabs>
          <w:tab w:val="left" w:pos="993"/>
        </w:tabs>
        <w:spacing w:before="0" w:beforeAutospacing="0" w:after="0" w:afterAutospacing="0"/>
        <w:ind w:left="0" w:firstLine="709"/>
        <w:jc w:val="both"/>
        <w:rPr>
          <w:rFonts w:asciiTheme="minorHAnsi" w:hAnsiTheme="minorHAnsi"/>
          <w:color w:val="000000" w:themeColor="text1"/>
          <w:sz w:val="22"/>
          <w:szCs w:val="22"/>
          <w:lang w:val="en-US"/>
        </w:rPr>
      </w:pPr>
      <w:r w:rsidRPr="00844CD4">
        <w:rPr>
          <w:rFonts w:asciiTheme="minorHAnsi" w:hAnsiTheme="minorHAnsi"/>
          <w:color w:val="000000" w:themeColor="text1"/>
          <w:sz w:val="22"/>
          <w:szCs w:val="22"/>
          <w:lang w:val="en-US"/>
        </w:rPr>
        <w:tab/>
      </w:r>
      <w:r w:rsidR="009822A7" w:rsidRPr="00164B0B">
        <w:rPr>
          <w:rFonts w:asciiTheme="minorHAnsi" w:hAnsiTheme="minorHAnsi"/>
          <w:color w:val="000000" w:themeColor="text1"/>
          <w:sz w:val="22"/>
          <w:szCs w:val="22"/>
          <w:lang w:val="en-US"/>
        </w:rPr>
        <w:t xml:space="preserve">Kurochkina A.A., Voronkova O.V., Firova I.P., Bikezina T.V. Current trends in the development of small and medium-sized enterprises and individual entrepreneurship in the Russian Federation// </w:t>
      </w:r>
      <w:hyperlink r:id="rId31" w:history="1">
        <w:r w:rsidR="009822A7" w:rsidRPr="00164B0B">
          <w:rPr>
            <w:rStyle w:val="af4"/>
            <w:rFonts w:asciiTheme="minorHAnsi" w:eastAsiaTheme="majorEastAsia" w:hAnsiTheme="minorHAnsi"/>
            <w:color w:val="000000" w:themeColor="text1"/>
            <w:sz w:val="22"/>
            <w:szCs w:val="22"/>
            <w:lang w:val="en-US"/>
          </w:rPr>
          <w:t>Espacios</w:t>
        </w:r>
      </w:hyperlink>
      <w:r w:rsidR="009822A7" w:rsidRPr="00164B0B">
        <w:rPr>
          <w:rFonts w:asciiTheme="minorHAnsi" w:hAnsiTheme="minorHAnsi"/>
          <w:color w:val="000000" w:themeColor="text1"/>
          <w:sz w:val="22"/>
          <w:szCs w:val="22"/>
          <w:lang w:val="en-US"/>
        </w:rPr>
        <w:t xml:space="preserve">. 2018. </w:t>
      </w:r>
      <w:r w:rsidR="009822A7" w:rsidRPr="00164B0B">
        <w:rPr>
          <w:rFonts w:asciiTheme="minorHAnsi" w:hAnsiTheme="minorHAnsi"/>
          <w:color w:val="000000" w:themeColor="text1"/>
          <w:sz w:val="22"/>
          <w:szCs w:val="22"/>
        </w:rPr>
        <w:t>Т</w:t>
      </w:r>
      <w:r w:rsidR="009822A7" w:rsidRPr="00164B0B">
        <w:rPr>
          <w:rFonts w:asciiTheme="minorHAnsi" w:hAnsiTheme="minorHAnsi"/>
          <w:color w:val="000000" w:themeColor="text1"/>
          <w:sz w:val="22"/>
          <w:szCs w:val="22"/>
          <w:lang w:val="en-US"/>
        </w:rPr>
        <w:t>. 39. </w:t>
      </w:r>
      <w:hyperlink r:id="rId32" w:history="1">
        <w:r w:rsidR="009822A7" w:rsidRPr="00164B0B">
          <w:rPr>
            <w:rStyle w:val="af4"/>
            <w:rFonts w:asciiTheme="minorHAnsi" w:eastAsiaTheme="majorEastAsia" w:hAnsiTheme="minorHAnsi"/>
            <w:color w:val="000000" w:themeColor="text1"/>
            <w:sz w:val="22"/>
            <w:szCs w:val="22"/>
            <w:lang w:val="en-US"/>
          </w:rPr>
          <w:t>№ 41</w:t>
        </w:r>
      </w:hyperlink>
      <w:r w:rsidR="009822A7" w:rsidRPr="00164B0B">
        <w:rPr>
          <w:rFonts w:asciiTheme="minorHAnsi" w:hAnsiTheme="minorHAnsi"/>
          <w:color w:val="000000" w:themeColor="text1"/>
          <w:sz w:val="22"/>
          <w:szCs w:val="22"/>
          <w:lang w:val="en-US"/>
        </w:rPr>
        <w:t xml:space="preserve">. </w:t>
      </w:r>
      <w:r w:rsidR="009822A7" w:rsidRPr="00164B0B">
        <w:rPr>
          <w:rFonts w:asciiTheme="minorHAnsi" w:hAnsiTheme="minorHAnsi"/>
          <w:color w:val="000000" w:themeColor="text1"/>
          <w:sz w:val="22"/>
          <w:szCs w:val="22"/>
        </w:rPr>
        <w:t>С</w:t>
      </w:r>
      <w:r w:rsidR="009822A7" w:rsidRPr="00164B0B">
        <w:rPr>
          <w:rFonts w:asciiTheme="minorHAnsi" w:hAnsiTheme="minorHAnsi"/>
          <w:color w:val="000000" w:themeColor="text1"/>
          <w:sz w:val="22"/>
          <w:szCs w:val="22"/>
          <w:lang w:val="en-US"/>
        </w:rPr>
        <w:t>. 13.</w:t>
      </w:r>
    </w:p>
    <w:p w:rsidR="009822A7" w:rsidRPr="00164B0B" w:rsidRDefault="009822A7" w:rsidP="006E7D88">
      <w:pPr>
        <w:autoSpaceDE w:val="0"/>
        <w:autoSpaceDN w:val="0"/>
        <w:adjustRightInd w:val="0"/>
        <w:spacing w:after="0" w:line="240" w:lineRule="auto"/>
        <w:ind w:firstLine="709"/>
        <w:jc w:val="both"/>
        <w:outlineLvl w:val="0"/>
        <w:rPr>
          <w:rFonts w:cstheme="minorHAnsi"/>
          <w:color w:val="000000" w:themeColor="text1"/>
        </w:rPr>
      </w:pPr>
    </w:p>
    <w:p w:rsidR="009822A7" w:rsidRDefault="009822A7" w:rsidP="006E7D88">
      <w:pPr>
        <w:autoSpaceDE w:val="0"/>
        <w:autoSpaceDN w:val="0"/>
        <w:adjustRightInd w:val="0"/>
        <w:spacing w:after="0" w:line="240" w:lineRule="auto"/>
        <w:ind w:firstLine="709"/>
        <w:jc w:val="both"/>
        <w:outlineLvl w:val="0"/>
        <w:rPr>
          <w:rFonts w:cstheme="minorHAnsi"/>
          <w:color w:val="000000" w:themeColor="text1"/>
        </w:rPr>
      </w:pPr>
    </w:p>
    <w:p w:rsidR="00EA249E" w:rsidRPr="00164B0B" w:rsidRDefault="00EA249E" w:rsidP="006E7D88">
      <w:pPr>
        <w:autoSpaceDE w:val="0"/>
        <w:autoSpaceDN w:val="0"/>
        <w:adjustRightInd w:val="0"/>
        <w:spacing w:after="0" w:line="240" w:lineRule="auto"/>
        <w:ind w:firstLine="709"/>
        <w:jc w:val="both"/>
        <w:outlineLvl w:val="0"/>
        <w:rPr>
          <w:rFonts w:cstheme="minorHAnsi"/>
          <w:color w:val="000000" w:themeColor="text1"/>
        </w:rPr>
      </w:pPr>
    </w:p>
    <w:p w:rsidR="009822A7" w:rsidRPr="00164B0B" w:rsidRDefault="009822A7" w:rsidP="00EA249E">
      <w:pPr>
        <w:spacing w:after="0" w:line="240" w:lineRule="auto"/>
        <w:jc w:val="both"/>
        <w:rPr>
          <w:rFonts w:eastAsia="Calibri" w:cs="Times New Roman"/>
          <w:color w:val="000000" w:themeColor="text1"/>
        </w:rPr>
      </w:pPr>
      <w:r w:rsidRPr="00164B0B">
        <w:rPr>
          <w:rFonts w:eastAsia="Calibri" w:cs="Times New Roman"/>
          <w:color w:val="000000" w:themeColor="text1"/>
        </w:rPr>
        <w:t>Волкова К</w:t>
      </w:r>
      <w:r w:rsidR="00EA249E">
        <w:rPr>
          <w:rFonts w:eastAsia="Calibri" w:cs="Times New Roman"/>
          <w:color w:val="000000" w:themeColor="text1"/>
        </w:rPr>
        <w:t>.</w:t>
      </w:r>
      <w:r w:rsidRPr="00164B0B">
        <w:rPr>
          <w:rFonts w:eastAsia="Calibri" w:cs="Times New Roman"/>
          <w:color w:val="000000" w:themeColor="text1"/>
        </w:rPr>
        <w:t xml:space="preserve"> В</w:t>
      </w:r>
      <w:r w:rsidR="00EA249E">
        <w:rPr>
          <w:rFonts w:eastAsia="Calibri" w:cs="Times New Roman"/>
          <w:color w:val="000000" w:themeColor="text1"/>
        </w:rPr>
        <w:t>.</w:t>
      </w:r>
    </w:p>
    <w:p w:rsidR="009822A7" w:rsidRPr="00164B0B" w:rsidRDefault="000253C6" w:rsidP="00EA249E">
      <w:pPr>
        <w:spacing w:after="0" w:line="240" w:lineRule="auto"/>
        <w:jc w:val="both"/>
        <w:rPr>
          <w:rFonts w:eastAsia="Calibri" w:cs="Times New Roman"/>
          <w:color w:val="000000" w:themeColor="text1"/>
        </w:rPr>
      </w:pPr>
      <w:r>
        <w:rPr>
          <w:rFonts w:eastAsia="Calibri" w:cs="Times New Roman"/>
          <w:color w:val="000000" w:themeColor="text1"/>
        </w:rPr>
        <w:t xml:space="preserve">Научный руководитель: Брейдер </w:t>
      </w:r>
      <w:r w:rsidR="009822A7" w:rsidRPr="00164B0B">
        <w:rPr>
          <w:rFonts w:eastAsia="Calibri" w:cs="Times New Roman"/>
          <w:color w:val="000000" w:themeColor="text1"/>
        </w:rPr>
        <w:t>Н.</w:t>
      </w:r>
      <w:r>
        <w:rPr>
          <w:rFonts w:eastAsia="Calibri" w:cs="Times New Roman"/>
          <w:color w:val="000000" w:themeColor="text1"/>
        </w:rPr>
        <w:t xml:space="preserve"> </w:t>
      </w:r>
      <w:r w:rsidR="009822A7" w:rsidRPr="00164B0B">
        <w:rPr>
          <w:rFonts w:eastAsia="Calibri" w:cs="Times New Roman"/>
          <w:color w:val="000000" w:themeColor="text1"/>
        </w:rPr>
        <w:t>А.</w:t>
      </w:r>
    </w:p>
    <w:p w:rsidR="009822A7" w:rsidRPr="00164B0B" w:rsidRDefault="009822A7" w:rsidP="00EA249E">
      <w:pPr>
        <w:spacing w:after="0" w:line="240" w:lineRule="auto"/>
        <w:jc w:val="both"/>
        <w:rPr>
          <w:rFonts w:eastAsia="Calibri" w:cs="Times New Roman"/>
          <w:color w:val="000000" w:themeColor="text1"/>
        </w:rPr>
      </w:pPr>
      <w:r w:rsidRPr="00164B0B">
        <w:rPr>
          <w:rFonts w:eastAsia="Calibri" w:cs="Times New Roman"/>
          <w:color w:val="000000" w:themeColor="text1"/>
        </w:rPr>
        <w:t>Российский государственный гидрометеорологический университет</w:t>
      </w:r>
    </w:p>
    <w:p w:rsidR="009822A7" w:rsidRPr="00EA249E" w:rsidRDefault="009822A7" w:rsidP="00EA249E">
      <w:pPr>
        <w:spacing w:after="0" w:line="240" w:lineRule="auto"/>
        <w:jc w:val="center"/>
        <w:rPr>
          <w:rFonts w:cs="Times New Roman"/>
          <w:b/>
          <w:color w:val="000000" w:themeColor="text1"/>
          <w:shd w:val="clear" w:color="auto" w:fill="FFFFFF"/>
        </w:rPr>
      </w:pPr>
      <w:r w:rsidRPr="00EA249E">
        <w:rPr>
          <w:rFonts w:cs="Times New Roman"/>
          <w:b/>
          <w:color w:val="000000" w:themeColor="text1"/>
          <w:shd w:val="clear" w:color="auto" w:fill="FFFFFF"/>
        </w:rPr>
        <w:t>РАЗВИТИЕ ПРЕДПРИН</w:t>
      </w:r>
      <w:r w:rsidR="00EA249E" w:rsidRPr="00EA249E">
        <w:rPr>
          <w:rFonts w:cs="Times New Roman"/>
          <w:b/>
          <w:color w:val="000000" w:themeColor="text1"/>
          <w:shd w:val="clear" w:color="auto" w:fill="FFFFFF"/>
        </w:rPr>
        <w:t>ИМТЕЛЬСТВА В СОВРЕМЕННОЙ РОССИИ</w:t>
      </w:r>
    </w:p>
    <w:p w:rsidR="00EA249E" w:rsidRPr="00164B0B" w:rsidRDefault="00EA249E" w:rsidP="00EA249E">
      <w:pPr>
        <w:spacing w:after="0" w:line="240" w:lineRule="auto"/>
        <w:jc w:val="both"/>
        <w:rPr>
          <w:rFonts w:cs="Times New Roman"/>
          <w:color w:val="000000" w:themeColor="text1"/>
          <w:shd w:val="clear" w:color="auto" w:fill="FFFFFF"/>
        </w:rPr>
      </w:pPr>
    </w:p>
    <w:p w:rsidR="009822A7" w:rsidRPr="00164B0B" w:rsidRDefault="009822A7"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В наше время предпринимательство занимает важное место в экономической сфере, а также играет немало важную роль в достиж</w:t>
      </w:r>
      <w:r w:rsidRPr="00164B0B">
        <w:rPr>
          <w:rFonts w:cs="Times New Roman"/>
          <w:color w:val="000000" w:themeColor="text1"/>
          <w:shd w:val="clear" w:color="auto" w:fill="FFFFFF"/>
        </w:rPr>
        <w:t>е</w:t>
      </w:r>
      <w:r w:rsidRPr="00164B0B">
        <w:rPr>
          <w:rFonts w:cs="Times New Roman"/>
          <w:color w:val="000000" w:themeColor="text1"/>
          <w:shd w:val="clear" w:color="auto" w:fill="FFFFFF"/>
        </w:rPr>
        <w:t>нии экономического успеха государства в целом и стремительного  ра</w:t>
      </w:r>
      <w:r w:rsidRPr="00164B0B">
        <w:rPr>
          <w:rFonts w:cs="Times New Roman"/>
          <w:color w:val="000000" w:themeColor="text1"/>
          <w:shd w:val="clear" w:color="auto" w:fill="FFFFFF"/>
        </w:rPr>
        <w:t>з</w:t>
      </w:r>
      <w:r w:rsidRPr="00164B0B">
        <w:rPr>
          <w:rFonts w:cs="Times New Roman"/>
          <w:color w:val="000000" w:themeColor="text1"/>
          <w:shd w:val="clear" w:color="auto" w:fill="FFFFFF"/>
        </w:rPr>
        <w:t>вития его промышленного производства.</w:t>
      </w:r>
    </w:p>
    <w:p w:rsidR="009822A7" w:rsidRPr="00164B0B" w:rsidRDefault="009822A7"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Предпринимательство способствует появлению новых прогре</w:t>
      </w:r>
      <w:r w:rsidRPr="00164B0B">
        <w:rPr>
          <w:rFonts w:cs="Times New Roman"/>
          <w:color w:val="000000" w:themeColor="text1"/>
          <w:shd w:val="clear" w:color="auto" w:fill="FFFFFF"/>
        </w:rPr>
        <w:t>с</w:t>
      </w:r>
      <w:r w:rsidRPr="00164B0B">
        <w:rPr>
          <w:rFonts w:cs="Times New Roman"/>
          <w:color w:val="000000" w:themeColor="text1"/>
          <w:shd w:val="clear" w:color="auto" w:fill="FFFFFF"/>
        </w:rPr>
        <w:t>сивных производств, развитию конкуренции, содействует модерниз</w:t>
      </w:r>
      <w:r w:rsidRPr="00164B0B">
        <w:rPr>
          <w:rFonts w:cs="Times New Roman"/>
          <w:color w:val="000000" w:themeColor="text1"/>
          <w:shd w:val="clear" w:color="auto" w:fill="FFFFFF"/>
        </w:rPr>
        <w:t>а</w:t>
      </w:r>
      <w:r w:rsidRPr="00164B0B">
        <w:rPr>
          <w:rFonts w:cs="Times New Roman"/>
          <w:color w:val="000000" w:themeColor="text1"/>
          <w:shd w:val="clear" w:color="auto" w:fill="FFFFFF"/>
        </w:rPr>
        <w:t>ции и реконструкции отсталым предприятиям.</w:t>
      </w:r>
    </w:p>
    <w:p w:rsidR="009822A7" w:rsidRPr="00164B0B" w:rsidRDefault="009822A7"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Так согласно данным единого реестра субъектов малого и сре</w:t>
      </w:r>
      <w:r w:rsidRPr="00164B0B">
        <w:rPr>
          <w:rFonts w:cs="Times New Roman"/>
          <w:color w:val="000000" w:themeColor="text1"/>
          <w:shd w:val="clear" w:color="auto" w:fill="FFFFFF"/>
        </w:rPr>
        <w:t>д</w:t>
      </w:r>
      <w:r w:rsidRPr="00164B0B">
        <w:rPr>
          <w:rFonts w:cs="Times New Roman"/>
          <w:color w:val="000000" w:themeColor="text1"/>
          <w:shd w:val="clear" w:color="auto" w:fill="FFFFFF"/>
        </w:rPr>
        <w:t>него предпринимательства на данный момент всего 6 млн. предпр</w:t>
      </w:r>
      <w:r w:rsidRPr="00164B0B">
        <w:rPr>
          <w:rFonts w:cs="Times New Roman"/>
          <w:color w:val="000000" w:themeColor="text1"/>
          <w:shd w:val="clear" w:color="auto" w:fill="FFFFFF"/>
        </w:rPr>
        <w:t>и</w:t>
      </w:r>
      <w:r w:rsidRPr="00164B0B">
        <w:rPr>
          <w:rFonts w:cs="Times New Roman"/>
          <w:color w:val="000000" w:themeColor="text1"/>
          <w:shd w:val="clear" w:color="auto" w:fill="FFFFFF"/>
        </w:rPr>
        <w:t>ятий и 3,5 млн. индивидуальных предпринимателей. В сравнении с предыдущим годом количество индивидуальных предпринимателей возросло незначительно, всего на 232 тыс. Однако количество субъе</w:t>
      </w:r>
      <w:r w:rsidRPr="00164B0B">
        <w:rPr>
          <w:rFonts w:cs="Times New Roman"/>
          <w:color w:val="000000" w:themeColor="text1"/>
          <w:shd w:val="clear" w:color="auto" w:fill="FFFFFF"/>
        </w:rPr>
        <w:t>к</w:t>
      </w:r>
      <w:r w:rsidRPr="00164B0B">
        <w:rPr>
          <w:rFonts w:cs="Times New Roman"/>
          <w:color w:val="000000" w:themeColor="text1"/>
          <w:shd w:val="clear" w:color="auto" w:fill="FFFFFF"/>
        </w:rPr>
        <w:t>тов малого и среднего предпринимательства возросло на 1 млн.</w:t>
      </w:r>
    </w:p>
    <w:p w:rsidR="009822A7" w:rsidRPr="00164B0B" w:rsidRDefault="009822A7"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 xml:space="preserve">И все же сфера развития в России предпринимательства не так велика. За последнее время оно не оказало существенного влияния на </w:t>
      </w:r>
      <w:r w:rsidRPr="00164B0B">
        <w:rPr>
          <w:rFonts w:cs="Times New Roman"/>
          <w:color w:val="000000" w:themeColor="text1"/>
          <w:shd w:val="clear" w:color="auto" w:fill="FFFFFF"/>
        </w:rPr>
        <w:lastRenderedPageBreak/>
        <w:t>состояние экономики страны. Это связано с тем, что экономические у</w:t>
      </w:r>
      <w:r w:rsidRPr="00164B0B">
        <w:rPr>
          <w:rFonts w:cs="Times New Roman"/>
          <w:color w:val="000000" w:themeColor="text1"/>
          <w:shd w:val="clear" w:color="auto" w:fill="FFFFFF"/>
        </w:rPr>
        <w:t>с</w:t>
      </w:r>
      <w:r w:rsidRPr="00164B0B">
        <w:rPr>
          <w:rFonts w:cs="Times New Roman"/>
          <w:color w:val="000000" w:themeColor="text1"/>
          <w:shd w:val="clear" w:color="auto" w:fill="FFFFFF"/>
        </w:rPr>
        <w:t>ловия его существования не дают предпринимательству содействовать развитию отраслям материального производства. Так как, например, отсутствие или нехватка средств для начала деятельности ведут к поя</w:t>
      </w:r>
      <w:r w:rsidRPr="00164B0B">
        <w:rPr>
          <w:rFonts w:cs="Times New Roman"/>
          <w:color w:val="000000" w:themeColor="text1"/>
          <w:shd w:val="clear" w:color="auto" w:fill="FFFFFF"/>
        </w:rPr>
        <w:t>в</w:t>
      </w:r>
      <w:r w:rsidRPr="00164B0B">
        <w:rPr>
          <w:rFonts w:cs="Times New Roman"/>
          <w:color w:val="000000" w:themeColor="text1"/>
          <w:shd w:val="clear" w:color="auto" w:fill="FFFFFF"/>
        </w:rPr>
        <w:t>лению новых малых предприятий, но в сфере обращения, которые з</w:t>
      </w:r>
      <w:r w:rsidRPr="00164B0B">
        <w:rPr>
          <w:rFonts w:cs="Times New Roman"/>
          <w:color w:val="000000" w:themeColor="text1"/>
          <w:shd w:val="clear" w:color="auto" w:fill="FFFFFF"/>
        </w:rPr>
        <w:t>а</w:t>
      </w:r>
      <w:r w:rsidRPr="00164B0B">
        <w:rPr>
          <w:rFonts w:cs="Times New Roman"/>
          <w:color w:val="000000" w:themeColor="text1"/>
          <w:shd w:val="clear" w:color="auto" w:fill="FFFFFF"/>
        </w:rPr>
        <w:t>нимаются торгово-закупочной и посреднической деятельностью. А это приводит к тому, что общехозяйственная задача, насыщения рынка т</w:t>
      </w:r>
      <w:r w:rsidRPr="00164B0B">
        <w:rPr>
          <w:rFonts w:cs="Times New Roman"/>
          <w:color w:val="000000" w:themeColor="text1"/>
          <w:shd w:val="clear" w:color="auto" w:fill="FFFFFF"/>
        </w:rPr>
        <w:t>о</w:t>
      </w:r>
      <w:r w:rsidRPr="00164B0B">
        <w:rPr>
          <w:rFonts w:cs="Times New Roman"/>
          <w:color w:val="000000" w:themeColor="text1"/>
          <w:shd w:val="clear" w:color="auto" w:fill="FFFFFF"/>
        </w:rPr>
        <w:t>варами, отодвигается на второй план</w:t>
      </w:r>
      <w:r w:rsidR="00EA249E">
        <w:rPr>
          <w:rFonts w:cs="Times New Roman"/>
          <w:color w:val="000000" w:themeColor="text1"/>
          <w:shd w:val="clear" w:color="auto" w:fill="FFFFFF"/>
        </w:rPr>
        <w:t xml:space="preserve"> </w:t>
      </w:r>
      <w:r w:rsidRPr="00164B0B">
        <w:rPr>
          <w:rFonts w:cs="Times New Roman"/>
          <w:color w:val="000000" w:themeColor="text1"/>
          <w:shd w:val="clear" w:color="auto" w:fill="FFFFFF"/>
        </w:rPr>
        <w:t>[1]</w:t>
      </w:r>
      <w:r w:rsidR="00EA249E">
        <w:rPr>
          <w:rFonts w:cs="Times New Roman"/>
          <w:color w:val="000000" w:themeColor="text1"/>
          <w:shd w:val="clear" w:color="auto" w:fill="FFFFFF"/>
        </w:rPr>
        <w:t>.</w:t>
      </w:r>
    </w:p>
    <w:p w:rsidR="009822A7" w:rsidRPr="00164B0B" w:rsidRDefault="009822A7"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Кроме того, существуют и другие проблемы, которые на данный момент  предприниматели выделяют для себя в первую очередь: н</w:t>
      </w:r>
      <w:r w:rsidRPr="00164B0B">
        <w:rPr>
          <w:rFonts w:cs="Times New Roman"/>
          <w:color w:val="000000" w:themeColor="text1"/>
          <w:shd w:val="clear" w:color="auto" w:fill="FFFFFF"/>
        </w:rPr>
        <w:t>е</w:t>
      </w:r>
      <w:r w:rsidRPr="00164B0B">
        <w:rPr>
          <w:rFonts w:cs="Times New Roman"/>
          <w:color w:val="000000" w:themeColor="text1"/>
          <w:shd w:val="clear" w:color="auto" w:fill="FFFFFF"/>
        </w:rPr>
        <w:t>достатки налоговой системы, высокая арендная плата, отсутствие об</w:t>
      </w:r>
      <w:r w:rsidRPr="00164B0B">
        <w:rPr>
          <w:rFonts w:cs="Times New Roman"/>
          <w:color w:val="000000" w:themeColor="text1"/>
          <w:shd w:val="clear" w:color="auto" w:fill="FFFFFF"/>
        </w:rPr>
        <w:t>о</w:t>
      </w:r>
      <w:r w:rsidRPr="00164B0B">
        <w:rPr>
          <w:rFonts w:cs="Times New Roman"/>
          <w:color w:val="000000" w:themeColor="text1"/>
          <w:shd w:val="clear" w:color="auto" w:fill="FFFFFF"/>
        </w:rPr>
        <w:t>ротных средств, низкий платежеспособный спрос населения, эконом</w:t>
      </w:r>
      <w:r w:rsidRPr="00164B0B">
        <w:rPr>
          <w:rFonts w:cs="Times New Roman"/>
          <w:color w:val="000000" w:themeColor="text1"/>
          <w:shd w:val="clear" w:color="auto" w:fill="FFFFFF"/>
        </w:rPr>
        <w:t>и</w:t>
      </w:r>
      <w:r w:rsidRPr="00164B0B">
        <w:rPr>
          <w:rFonts w:cs="Times New Roman"/>
          <w:color w:val="000000" w:themeColor="text1"/>
          <w:shd w:val="clear" w:color="auto" w:fill="FFFFFF"/>
        </w:rPr>
        <w:t>ческая политика государства, дороговизна сырьевых ресурсов, высокие тарифы на перевозки, слабое развитие внутреннего рынка, отсутствие производственных площадей.</w:t>
      </w:r>
    </w:p>
    <w:p w:rsidR="009822A7" w:rsidRPr="00164B0B" w:rsidRDefault="009822A7"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Таким образом, для дальнейшего успешного развития предпр</w:t>
      </w:r>
      <w:r w:rsidRPr="00164B0B">
        <w:rPr>
          <w:rFonts w:cs="Times New Roman"/>
          <w:color w:val="000000" w:themeColor="text1"/>
          <w:shd w:val="clear" w:color="auto" w:fill="FFFFFF"/>
        </w:rPr>
        <w:t>и</w:t>
      </w:r>
      <w:r w:rsidRPr="00164B0B">
        <w:rPr>
          <w:rFonts w:cs="Times New Roman"/>
          <w:color w:val="000000" w:themeColor="text1"/>
          <w:shd w:val="clear" w:color="auto" w:fill="FFFFFF"/>
        </w:rPr>
        <w:t>нимательства в России необходимо создать сочетание интересов и г</w:t>
      </w:r>
      <w:r w:rsidRPr="00164B0B">
        <w:rPr>
          <w:rFonts w:cs="Times New Roman"/>
          <w:color w:val="000000" w:themeColor="text1"/>
          <w:shd w:val="clear" w:color="auto" w:fill="FFFFFF"/>
        </w:rPr>
        <w:t>о</w:t>
      </w:r>
      <w:r w:rsidRPr="00164B0B">
        <w:rPr>
          <w:rFonts w:cs="Times New Roman"/>
          <w:color w:val="000000" w:themeColor="text1"/>
          <w:shd w:val="clear" w:color="auto" w:fill="FFFFFF"/>
        </w:rPr>
        <w:t>сударства, и потребителей, и субъектов предпринимательской деятел</w:t>
      </w:r>
      <w:r w:rsidRPr="00164B0B">
        <w:rPr>
          <w:rFonts w:cs="Times New Roman"/>
          <w:color w:val="000000" w:themeColor="text1"/>
          <w:shd w:val="clear" w:color="auto" w:fill="FFFFFF"/>
        </w:rPr>
        <w:t>ь</w:t>
      </w:r>
      <w:r w:rsidR="00EA249E">
        <w:rPr>
          <w:rFonts w:cs="Times New Roman"/>
          <w:color w:val="000000" w:themeColor="text1"/>
          <w:shd w:val="clear" w:color="auto" w:fill="FFFFFF"/>
        </w:rPr>
        <w:t xml:space="preserve">ности </w:t>
      </w:r>
      <w:r w:rsidRPr="00164B0B">
        <w:rPr>
          <w:rFonts w:cs="Times New Roman"/>
          <w:color w:val="000000" w:themeColor="text1"/>
          <w:shd w:val="clear" w:color="auto" w:fill="FFFFFF"/>
        </w:rPr>
        <w:t>[2]</w:t>
      </w:r>
      <w:r w:rsidR="00EA249E">
        <w:rPr>
          <w:rFonts w:cs="Times New Roman"/>
          <w:color w:val="000000" w:themeColor="text1"/>
          <w:shd w:val="clear" w:color="auto" w:fill="FFFFFF"/>
        </w:rPr>
        <w:t>.</w:t>
      </w:r>
    </w:p>
    <w:p w:rsidR="009822A7" w:rsidRPr="00164B0B" w:rsidRDefault="009822A7"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Для этого государству со своей стороны необходимо принять меры, направленные на стимулирование и поддержку предприним</w:t>
      </w:r>
      <w:r w:rsidRPr="00164B0B">
        <w:rPr>
          <w:rFonts w:cs="Times New Roman"/>
          <w:color w:val="000000" w:themeColor="text1"/>
          <w:shd w:val="clear" w:color="auto" w:fill="FFFFFF"/>
        </w:rPr>
        <w:t>а</w:t>
      </w:r>
      <w:r w:rsidRPr="00164B0B">
        <w:rPr>
          <w:rFonts w:cs="Times New Roman"/>
          <w:color w:val="000000" w:themeColor="text1"/>
          <w:shd w:val="clear" w:color="auto" w:fill="FFFFFF"/>
        </w:rPr>
        <w:t>тельской деятельности. Поэтому важнейшей задачей является создание системы государственной поддержки предпринимательства и благ</w:t>
      </w:r>
      <w:r w:rsidRPr="00164B0B">
        <w:rPr>
          <w:rFonts w:cs="Times New Roman"/>
          <w:color w:val="000000" w:themeColor="text1"/>
          <w:shd w:val="clear" w:color="auto" w:fill="FFFFFF"/>
        </w:rPr>
        <w:t>о</w:t>
      </w:r>
      <w:r w:rsidRPr="00164B0B">
        <w:rPr>
          <w:rFonts w:cs="Times New Roman"/>
          <w:color w:val="000000" w:themeColor="text1"/>
          <w:shd w:val="clear" w:color="auto" w:fill="FFFFFF"/>
        </w:rPr>
        <w:t>приятных условий  для привлечения иностранных инвестиций. А также установить контроль за использованием средств на развитие этого се</w:t>
      </w:r>
      <w:r w:rsidRPr="00164B0B">
        <w:rPr>
          <w:rFonts w:cs="Times New Roman"/>
          <w:color w:val="000000" w:themeColor="text1"/>
          <w:shd w:val="clear" w:color="auto" w:fill="FFFFFF"/>
        </w:rPr>
        <w:t>к</w:t>
      </w:r>
      <w:r w:rsidR="00EA249E">
        <w:rPr>
          <w:rFonts w:cs="Times New Roman"/>
          <w:color w:val="000000" w:themeColor="text1"/>
          <w:shd w:val="clear" w:color="auto" w:fill="FFFFFF"/>
        </w:rPr>
        <w:t xml:space="preserve">тора экономики </w:t>
      </w:r>
      <w:r w:rsidRPr="00164B0B">
        <w:rPr>
          <w:rFonts w:cs="Times New Roman"/>
          <w:color w:val="000000" w:themeColor="text1"/>
          <w:shd w:val="clear" w:color="auto" w:fill="FFFFFF"/>
        </w:rPr>
        <w:t>[3]</w:t>
      </w:r>
      <w:r w:rsidR="00EA249E">
        <w:rPr>
          <w:rFonts w:cs="Times New Roman"/>
          <w:color w:val="000000" w:themeColor="text1"/>
          <w:shd w:val="clear" w:color="auto" w:fill="FFFFFF"/>
        </w:rPr>
        <w:t>.</w:t>
      </w:r>
    </w:p>
    <w:p w:rsidR="009822A7" w:rsidRPr="00164B0B" w:rsidRDefault="009822A7"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В заключение можно сказать, что развитие предпринимател</w:t>
      </w:r>
      <w:r w:rsidRPr="00164B0B">
        <w:rPr>
          <w:rFonts w:cs="Times New Roman"/>
          <w:color w:val="000000" w:themeColor="text1"/>
          <w:shd w:val="clear" w:color="auto" w:fill="FFFFFF"/>
        </w:rPr>
        <w:t>ь</w:t>
      </w:r>
      <w:r w:rsidRPr="00164B0B">
        <w:rPr>
          <w:rFonts w:cs="Times New Roman"/>
          <w:color w:val="000000" w:themeColor="text1"/>
          <w:shd w:val="clear" w:color="auto" w:fill="FFFFFF"/>
        </w:rPr>
        <w:t>ской деятельности в России сложный и противоречивый процесс, имеющий свои особенности, которые необходимо учитывать. Предпр</w:t>
      </w:r>
      <w:r w:rsidRPr="00164B0B">
        <w:rPr>
          <w:rFonts w:cs="Times New Roman"/>
          <w:color w:val="000000" w:themeColor="text1"/>
          <w:shd w:val="clear" w:color="auto" w:fill="FFFFFF"/>
        </w:rPr>
        <w:t>и</w:t>
      </w:r>
      <w:r w:rsidRPr="00164B0B">
        <w:rPr>
          <w:rFonts w:cs="Times New Roman"/>
          <w:color w:val="000000" w:themeColor="text1"/>
          <w:shd w:val="clear" w:color="auto" w:fill="FFFFFF"/>
        </w:rPr>
        <w:t>нимательство действительно является движущей силой экономической динамики, конкурентоспособности и процветания общества.</w:t>
      </w:r>
    </w:p>
    <w:p w:rsidR="009822A7" w:rsidRPr="00164B0B" w:rsidRDefault="009822A7" w:rsidP="006E7D88">
      <w:pPr>
        <w:shd w:val="clear" w:color="auto" w:fill="FFFFFF"/>
        <w:tabs>
          <w:tab w:val="left" w:pos="993"/>
        </w:tabs>
        <w:spacing w:after="0" w:line="240" w:lineRule="auto"/>
        <w:ind w:firstLine="709"/>
        <w:jc w:val="both"/>
        <w:rPr>
          <w:rFonts w:eastAsia="Times New Roman" w:cs="Times New Roman"/>
          <w:color w:val="000000" w:themeColor="text1"/>
        </w:rPr>
      </w:pPr>
    </w:p>
    <w:p w:rsidR="009822A7" w:rsidRPr="00164B0B" w:rsidRDefault="00EA249E" w:rsidP="00EA249E">
      <w:pPr>
        <w:shd w:val="clear" w:color="auto" w:fill="FFFFFF"/>
        <w:tabs>
          <w:tab w:val="left" w:pos="993"/>
        </w:tabs>
        <w:spacing w:after="0" w:line="240" w:lineRule="auto"/>
        <w:jc w:val="center"/>
        <w:rPr>
          <w:rFonts w:eastAsia="Times New Roman" w:cs="Times New Roman"/>
          <w:color w:val="000000" w:themeColor="text1"/>
        </w:rPr>
      </w:pPr>
      <w:r>
        <w:rPr>
          <w:rFonts w:eastAsia="Times New Roman" w:cs="Times New Roman"/>
          <w:color w:val="000000" w:themeColor="text1"/>
        </w:rPr>
        <w:t>Список литературы:</w:t>
      </w:r>
    </w:p>
    <w:p w:rsidR="009822A7" w:rsidRPr="00164B0B" w:rsidRDefault="009822A7" w:rsidP="00F50816">
      <w:pPr>
        <w:pStyle w:val="a8"/>
        <w:numPr>
          <w:ilvl w:val="0"/>
          <w:numId w:val="19"/>
        </w:numPr>
        <w:shd w:val="clear" w:color="auto" w:fill="FFFFFF"/>
        <w:tabs>
          <w:tab w:val="left" w:pos="993"/>
        </w:tabs>
        <w:spacing w:after="0" w:line="240" w:lineRule="auto"/>
        <w:ind w:left="0" w:firstLine="709"/>
        <w:jc w:val="both"/>
        <w:rPr>
          <w:rFonts w:eastAsia="Times New Roman" w:cs="Times New Roman"/>
          <w:color w:val="000000" w:themeColor="text1"/>
        </w:rPr>
      </w:pPr>
      <w:r w:rsidRPr="00164B0B">
        <w:rPr>
          <w:rFonts w:cs="Times New Roman"/>
          <w:color w:val="000000" w:themeColor="text1"/>
        </w:rPr>
        <w:t>Агеев А. И. Предпринимательство: проблемы собственности и культуры. - М., 2007.</w:t>
      </w:r>
    </w:p>
    <w:p w:rsidR="009822A7" w:rsidRPr="00164B0B" w:rsidRDefault="009822A7" w:rsidP="00F50816">
      <w:pPr>
        <w:pStyle w:val="a8"/>
        <w:numPr>
          <w:ilvl w:val="0"/>
          <w:numId w:val="19"/>
        </w:numPr>
        <w:shd w:val="clear" w:color="auto" w:fill="FFFFFF"/>
        <w:tabs>
          <w:tab w:val="left" w:pos="993"/>
        </w:tabs>
        <w:spacing w:after="0" w:line="240" w:lineRule="auto"/>
        <w:ind w:left="0" w:firstLine="709"/>
        <w:jc w:val="both"/>
        <w:rPr>
          <w:rFonts w:eastAsia="Times New Roman" w:cs="Times New Roman"/>
          <w:color w:val="000000" w:themeColor="text1"/>
        </w:rPr>
      </w:pPr>
      <w:r w:rsidRPr="00164B0B">
        <w:rPr>
          <w:rFonts w:cs="Times New Roman"/>
          <w:color w:val="000000" w:themeColor="text1"/>
        </w:rPr>
        <w:t>Бусыгин А. Предпринимательство: Основной курс. - М., 2006.</w:t>
      </w:r>
    </w:p>
    <w:p w:rsidR="009822A7" w:rsidRPr="00164B0B" w:rsidRDefault="009822A7" w:rsidP="00F50816">
      <w:pPr>
        <w:pStyle w:val="a8"/>
        <w:numPr>
          <w:ilvl w:val="0"/>
          <w:numId w:val="19"/>
        </w:numPr>
        <w:shd w:val="clear" w:color="auto" w:fill="FFFFFF"/>
        <w:tabs>
          <w:tab w:val="left" w:pos="993"/>
        </w:tabs>
        <w:spacing w:after="0" w:line="240" w:lineRule="auto"/>
        <w:ind w:left="0" w:firstLine="709"/>
        <w:jc w:val="both"/>
        <w:rPr>
          <w:rFonts w:eastAsia="Times New Roman" w:cs="Times New Roman"/>
          <w:color w:val="000000" w:themeColor="text1"/>
        </w:rPr>
      </w:pPr>
      <w:r w:rsidRPr="00164B0B">
        <w:rPr>
          <w:rFonts w:cs="Times New Roman"/>
          <w:color w:val="000000" w:themeColor="text1"/>
        </w:rPr>
        <w:lastRenderedPageBreak/>
        <w:t>Виленский А. Этапы развития малого бизнеса//Вопросы эк</w:t>
      </w:r>
      <w:r w:rsidRPr="00164B0B">
        <w:rPr>
          <w:rFonts w:cs="Times New Roman"/>
          <w:color w:val="000000" w:themeColor="text1"/>
        </w:rPr>
        <w:t>о</w:t>
      </w:r>
      <w:r w:rsidRPr="00164B0B">
        <w:rPr>
          <w:rFonts w:cs="Times New Roman"/>
          <w:color w:val="000000" w:themeColor="text1"/>
        </w:rPr>
        <w:t>номики, 2008. - № 7.</w:t>
      </w:r>
    </w:p>
    <w:p w:rsidR="009822A7" w:rsidRPr="00164B0B" w:rsidRDefault="009822A7" w:rsidP="00F50816">
      <w:pPr>
        <w:pStyle w:val="a8"/>
        <w:numPr>
          <w:ilvl w:val="0"/>
          <w:numId w:val="19"/>
        </w:numPr>
        <w:shd w:val="clear" w:color="auto" w:fill="FFFFFF"/>
        <w:tabs>
          <w:tab w:val="left" w:pos="993"/>
        </w:tabs>
        <w:spacing w:after="0" w:line="240" w:lineRule="auto"/>
        <w:ind w:left="0" w:firstLine="709"/>
        <w:jc w:val="both"/>
        <w:rPr>
          <w:rFonts w:eastAsia="Times New Roman" w:cs="Times New Roman"/>
          <w:color w:val="000000" w:themeColor="text1"/>
        </w:rPr>
      </w:pPr>
      <w:r w:rsidRPr="00164B0B">
        <w:rPr>
          <w:rFonts w:cs="Times New Roman"/>
          <w:color w:val="000000" w:themeColor="text1"/>
        </w:rPr>
        <w:t>Грачев И. Развитие малого предпринимательства//Деньги и кредит, 2007. - № 1.</w:t>
      </w:r>
    </w:p>
    <w:p w:rsidR="009822A7" w:rsidRDefault="009822A7" w:rsidP="00F50816">
      <w:pPr>
        <w:pStyle w:val="a8"/>
        <w:numPr>
          <w:ilvl w:val="0"/>
          <w:numId w:val="19"/>
        </w:numPr>
        <w:tabs>
          <w:tab w:val="left" w:pos="993"/>
        </w:tabs>
        <w:spacing w:after="0" w:line="240" w:lineRule="auto"/>
        <w:ind w:left="0" w:firstLine="709"/>
        <w:jc w:val="both"/>
        <w:outlineLvl w:val="0"/>
        <w:rPr>
          <w:rFonts w:eastAsia="Times New Roman" w:cs="Times New Roman"/>
          <w:bCs/>
          <w:color w:val="000000" w:themeColor="text1"/>
          <w:kern w:val="36"/>
        </w:rPr>
      </w:pPr>
      <w:r w:rsidRPr="00164B0B">
        <w:rPr>
          <w:rFonts w:eastAsia="Times New Roman" w:cs="Times New Roman"/>
          <w:bCs/>
          <w:color w:val="000000" w:themeColor="text1"/>
          <w:kern w:val="36"/>
        </w:rPr>
        <w:t>Федеральный закон "О развитии малого и среднего пре</w:t>
      </w:r>
      <w:r w:rsidRPr="00164B0B">
        <w:rPr>
          <w:rFonts w:eastAsia="Times New Roman" w:cs="Times New Roman"/>
          <w:bCs/>
          <w:color w:val="000000" w:themeColor="text1"/>
          <w:kern w:val="36"/>
        </w:rPr>
        <w:t>д</w:t>
      </w:r>
      <w:r w:rsidRPr="00164B0B">
        <w:rPr>
          <w:rFonts w:eastAsia="Times New Roman" w:cs="Times New Roman"/>
          <w:bCs/>
          <w:color w:val="000000" w:themeColor="text1"/>
          <w:kern w:val="36"/>
        </w:rPr>
        <w:t>принимательства в Российской Федерации" от 24.07.2007 N 209-ФЗ (п</w:t>
      </w:r>
      <w:r w:rsidRPr="00164B0B">
        <w:rPr>
          <w:rFonts w:eastAsia="Times New Roman" w:cs="Times New Roman"/>
          <w:bCs/>
          <w:color w:val="000000" w:themeColor="text1"/>
          <w:kern w:val="36"/>
        </w:rPr>
        <w:t>о</w:t>
      </w:r>
      <w:r w:rsidRPr="00164B0B">
        <w:rPr>
          <w:rFonts w:eastAsia="Times New Roman" w:cs="Times New Roman"/>
          <w:bCs/>
          <w:color w:val="000000" w:themeColor="text1"/>
          <w:kern w:val="36"/>
        </w:rPr>
        <w:t>следняя редакция)</w:t>
      </w:r>
    </w:p>
    <w:p w:rsidR="00A1593E" w:rsidRPr="005B1FC9" w:rsidRDefault="00A1593E" w:rsidP="00F50816">
      <w:pPr>
        <w:pStyle w:val="a6"/>
        <w:numPr>
          <w:ilvl w:val="0"/>
          <w:numId w:val="19"/>
        </w:numPr>
        <w:tabs>
          <w:tab w:val="left" w:pos="993"/>
        </w:tabs>
        <w:spacing w:before="0" w:beforeAutospacing="0" w:after="0" w:afterAutospacing="0"/>
        <w:ind w:left="0" w:right="45" w:firstLine="709"/>
        <w:jc w:val="both"/>
        <w:rPr>
          <w:rFonts w:asciiTheme="minorHAnsi" w:hAnsiTheme="minorHAnsi" w:cstheme="minorHAnsi"/>
          <w:sz w:val="22"/>
          <w:szCs w:val="22"/>
          <w:lang w:val="en-US"/>
        </w:rPr>
      </w:pPr>
      <w:r w:rsidRPr="005B1FC9">
        <w:rPr>
          <w:rFonts w:asciiTheme="minorHAnsi" w:hAnsiTheme="minorHAnsi" w:cstheme="minorHAnsi"/>
          <w:sz w:val="22"/>
          <w:szCs w:val="22"/>
          <w:lang w:val="en-US"/>
        </w:rPr>
        <w:t>Yaluner E.V., Levitina I.Yu., Vetrenko P.P., Chernysheva E.A., V</w:t>
      </w:r>
      <w:r w:rsidRPr="005B1FC9">
        <w:rPr>
          <w:rFonts w:asciiTheme="minorHAnsi" w:hAnsiTheme="minorHAnsi" w:cstheme="minorHAnsi"/>
          <w:sz w:val="22"/>
          <w:szCs w:val="22"/>
          <w:lang w:val="en-US"/>
        </w:rPr>
        <w:t>o</w:t>
      </w:r>
      <w:r w:rsidRPr="005B1FC9">
        <w:rPr>
          <w:rFonts w:asciiTheme="minorHAnsi" w:hAnsiTheme="minorHAnsi" w:cstheme="minorHAnsi"/>
          <w:sz w:val="22"/>
          <w:szCs w:val="22"/>
          <w:lang w:val="en-US"/>
        </w:rPr>
        <w:t>ronkova O.V. INFRASTRUCTURE FOR THE SUPPORT OF ENTREPRENEURSHIP IN SAINT PETERSBURG AND LENINGRAD OBLAST: ASSESSMENTS AND PR</w:t>
      </w:r>
      <w:r w:rsidRPr="005B1FC9">
        <w:rPr>
          <w:rFonts w:asciiTheme="minorHAnsi" w:hAnsiTheme="minorHAnsi" w:cstheme="minorHAnsi"/>
          <w:sz w:val="22"/>
          <w:szCs w:val="22"/>
          <w:lang w:val="en-US"/>
        </w:rPr>
        <w:t>O</w:t>
      </w:r>
      <w:r w:rsidRPr="005B1FC9">
        <w:rPr>
          <w:rFonts w:asciiTheme="minorHAnsi" w:hAnsiTheme="minorHAnsi" w:cstheme="minorHAnsi"/>
          <w:sz w:val="22"/>
          <w:szCs w:val="22"/>
          <w:lang w:val="en-US"/>
        </w:rPr>
        <w:t>JECTIONS\\International Journal of Civil Engineering and Technology. 2018. Т. 9. № 10. С. 1149-1157.</w:t>
      </w:r>
    </w:p>
    <w:p w:rsidR="00A1593E" w:rsidRPr="00164B0B" w:rsidRDefault="00547B09" w:rsidP="00F50816">
      <w:pPr>
        <w:pStyle w:val="a8"/>
        <w:numPr>
          <w:ilvl w:val="0"/>
          <w:numId w:val="19"/>
        </w:numPr>
        <w:tabs>
          <w:tab w:val="left" w:pos="993"/>
        </w:tabs>
        <w:spacing w:after="0" w:line="240" w:lineRule="auto"/>
        <w:ind w:left="0" w:firstLine="709"/>
        <w:jc w:val="both"/>
        <w:outlineLvl w:val="0"/>
        <w:rPr>
          <w:rFonts w:eastAsia="Times New Roman" w:cs="Times New Roman"/>
          <w:bCs/>
          <w:color w:val="000000" w:themeColor="text1"/>
          <w:kern w:val="36"/>
        </w:rPr>
      </w:pPr>
      <w:r w:rsidRPr="00B32A8C">
        <w:rPr>
          <w:rFonts w:eastAsia="Times New Roman" w:cstheme="minorHAnsi"/>
          <w:lang w:val="en-US"/>
        </w:rPr>
        <w:t>Voronkova O.V., Semenova Yu.E., Lukina O.V., Panova A.Yu., O</w:t>
      </w:r>
      <w:r w:rsidRPr="00B32A8C">
        <w:rPr>
          <w:rFonts w:eastAsia="Times New Roman" w:cstheme="minorHAnsi"/>
          <w:lang w:val="en-US"/>
        </w:rPr>
        <w:t>s</w:t>
      </w:r>
      <w:r w:rsidRPr="00B32A8C">
        <w:rPr>
          <w:rFonts w:eastAsia="Times New Roman" w:cstheme="minorHAnsi"/>
          <w:lang w:val="en-US"/>
        </w:rPr>
        <w:t>trovskaya E.N.</w:t>
      </w:r>
      <w:r w:rsidRPr="00B32A8C">
        <w:rPr>
          <w:rFonts w:cstheme="minorHAnsi"/>
          <w:lang w:val="en-US"/>
        </w:rPr>
        <w:t xml:space="preserve"> \\</w:t>
      </w:r>
      <w:r w:rsidRPr="00B32A8C">
        <w:rPr>
          <w:rFonts w:eastAsia="Times New Roman" w:cstheme="minorHAnsi"/>
          <w:lang w:val="en-US"/>
        </w:rPr>
        <w:t>ASSESSMENT OF THE INFLUENCE OF HUMAN FACTOR ON THE WORKING PROCESS EFFECTIVENESS AS A FACTOR FOR IMPROVING THE EFFICIENCY OF PRODUCTION MANAGEMENT AT INDUSTRIAL ENTERPRI</w:t>
      </w:r>
      <w:r w:rsidRPr="00B32A8C">
        <w:rPr>
          <w:rFonts w:eastAsia="Times New Roman" w:cstheme="minorHAnsi"/>
          <w:lang w:val="en-US"/>
        </w:rPr>
        <w:t>S</w:t>
      </w:r>
      <w:r w:rsidRPr="00B32A8C">
        <w:rPr>
          <w:rFonts w:eastAsia="Times New Roman" w:cstheme="minorHAnsi"/>
          <w:lang w:val="en-US"/>
        </w:rPr>
        <w:t>ES</w:t>
      </w:r>
      <w:r w:rsidRPr="00B32A8C">
        <w:rPr>
          <w:rFonts w:cstheme="minorHAnsi"/>
          <w:lang w:val="en-US"/>
        </w:rPr>
        <w:t>\\</w:t>
      </w:r>
      <w:r w:rsidRPr="00B32A8C">
        <w:rPr>
          <w:rFonts w:eastAsia="Times New Roman" w:cstheme="minorHAnsi"/>
          <w:lang w:val="en-US"/>
        </w:rPr>
        <w:t xml:space="preserve">Espacios. 2018. Т. 39. </w:t>
      </w:r>
      <w:r w:rsidRPr="004F5E8C">
        <w:rPr>
          <w:rFonts w:eastAsia="Times New Roman" w:cstheme="minorHAnsi"/>
        </w:rPr>
        <w:t>№ 48. С. 25.</w:t>
      </w:r>
    </w:p>
    <w:p w:rsidR="009822A7" w:rsidRPr="00164B0B" w:rsidRDefault="009822A7" w:rsidP="006E7D88">
      <w:pPr>
        <w:pStyle w:val="a8"/>
        <w:shd w:val="clear" w:color="auto" w:fill="FFFFFF"/>
        <w:tabs>
          <w:tab w:val="left" w:pos="993"/>
        </w:tabs>
        <w:spacing w:after="0" w:line="240" w:lineRule="auto"/>
        <w:ind w:left="0" w:firstLine="709"/>
        <w:jc w:val="both"/>
        <w:rPr>
          <w:rFonts w:eastAsia="Times New Roman" w:cs="Times New Roman"/>
          <w:color w:val="000000" w:themeColor="text1"/>
        </w:rPr>
      </w:pPr>
    </w:p>
    <w:p w:rsidR="009822A7" w:rsidRDefault="009822A7" w:rsidP="006E7D88">
      <w:pPr>
        <w:autoSpaceDE w:val="0"/>
        <w:autoSpaceDN w:val="0"/>
        <w:adjustRightInd w:val="0"/>
        <w:spacing w:after="0" w:line="240" w:lineRule="auto"/>
        <w:ind w:firstLine="709"/>
        <w:jc w:val="both"/>
        <w:outlineLvl w:val="0"/>
        <w:rPr>
          <w:rFonts w:cstheme="minorHAnsi"/>
          <w:color w:val="000000" w:themeColor="text1"/>
        </w:rPr>
      </w:pPr>
    </w:p>
    <w:p w:rsidR="00F50816" w:rsidRPr="00164B0B" w:rsidRDefault="00F50816" w:rsidP="006E7D88">
      <w:pPr>
        <w:autoSpaceDE w:val="0"/>
        <w:autoSpaceDN w:val="0"/>
        <w:adjustRightInd w:val="0"/>
        <w:spacing w:after="0" w:line="240" w:lineRule="auto"/>
        <w:ind w:firstLine="709"/>
        <w:jc w:val="both"/>
        <w:outlineLvl w:val="0"/>
        <w:rPr>
          <w:rFonts w:cstheme="minorHAnsi"/>
          <w:color w:val="000000" w:themeColor="text1"/>
        </w:rPr>
      </w:pPr>
    </w:p>
    <w:p w:rsidR="009822A7" w:rsidRPr="00164B0B" w:rsidRDefault="009822A7" w:rsidP="00EA249E">
      <w:pPr>
        <w:spacing w:after="0" w:line="240" w:lineRule="auto"/>
        <w:jc w:val="both"/>
        <w:rPr>
          <w:rFonts w:cs="Times New Roman"/>
          <w:color w:val="000000" w:themeColor="text1"/>
        </w:rPr>
      </w:pPr>
      <w:r w:rsidRPr="00164B0B">
        <w:rPr>
          <w:rFonts w:cs="Times New Roman"/>
          <w:color w:val="000000" w:themeColor="text1"/>
        </w:rPr>
        <w:t>Полякова А</w:t>
      </w:r>
      <w:r w:rsidR="00EA249E">
        <w:rPr>
          <w:rFonts w:cs="Times New Roman"/>
          <w:color w:val="000000" w:themeColor="text1"/>
        </w:rPr>
        <w:t>.</w:t>
      </w:r>
      <w:r w:rsidRPr="00164B0B">
        <w:rPr>
          <w:rFonts w:cs="Times New Roman"/>
          <w:color w:val="000000" w:themeColor="text1"/>
        </w:rPr>
        <w:t xml:space="preserve"> В</w:t>
      </w:r>
      <w:r w:rsidR="00EA249E">
        <w:rPr>
          <w:rFonts w:cs="Times New Roman"/>
          <w:color w:val="000000" w:themeColor="text1"/>
        </w:rPr>
        <w:t>.</w:t>
      </w:r>
    </w:p>
    <w:p w:rsidR="009822A7" w:rsidRPr="00164B0B" w:rsidRDefault="009822A7" w:rsidP="00EA249E">
      <w:pPr>
        <w:spacing w:after="0" w:line="240" w:lineRule="auto"/>
        <w:jc w:val="both"/>
        <w:rPr>
          <w:rFonts w:cs="Times New Roman"/>
          <w:color w:val="000000" w:themeColor="text1"/>
        </w:rPr>
      </w:pPr>
      <w:r w:rsidRPr="00164B0B">
        <w:rPr>
          <w:rFonts w:cs="Times New Roman"/>
          <w:color w:val="000000" w:themeColor="text1"/>
        </w:rPr>
        <w:t>Научный руководитель: Островская Е</w:t>
      </w:r>
      <w:r w:rsidR="00EA249E">
        <w:rPr>
          <w:rFonts w:cs="Times New Roman"/>
          <w:color w:val="000000" w:themeColor="text1"/>
        </w:rPr>
        <w:t>.</w:t>
      </w:r>
      <w:r w:rsidRPr="00164B0B">
        <w:rPr>
          <w:rFonts w:cs="Times New Roman"/>
          <w:color w:val="000000" w:themeColor="text1"/>
        </w:rPr>
        <w:t xml:space="preserve"> Н</w:t>
      </w:r>
      <w:r w:rsidR="00EA249E">
        <w:rPr>
          <w:rFonts w:cs="Times New Roman"/>
          <w:color w:val="000000" w:themeColor="text1"/>
        </w:rPr>
        <w:t>.</w:t>
      </w:r>
    </w:p>
    <w:p w:rsidR="009822A7" w:rsidRPr="00164B0B" w:rsidRDefault="009822A7" w:rsidP="00EA249E">
      <w:pPr>
        <w:spacing w:after="0" w:line="240" w:lineRule="auto"/>
        <w:jc w:val="both"/>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университет</w:t>
      </w:r>
    </w:p>
    <w:p w:rsidR="00EA249E" w:rsidRDefault="009822A7" w:rsidP="00EA249E">
      <w:pPr>
        <w:spacing w:after="0" w:line="240" w:lineRule="auto"/>
        <w:jc w:val="center"/>
        <w:rPr>
          <w:rFonts w:cs="Times New Roman"/>
          <w:b/>
          <w:color w:val="000000" w:themeColor="text1"/>
        </w:rPr>
      </w:pPr>
      <w:r w:rsidRPr="00EA249E">
        <w:rPr>
          <w:rFonts w:cs="Times New Roman"/>
          <w:b/>
          <w:color w:val="000000" w:themeColor="text1"/>
        </w:rPr>
        <w:t>ФИНАНСОВОЕ СОСТОЯНИЕ И ФИНАНСОВЫЕ РЕЗУЛЬТАТЫ</w:t>
      </w:r>
    </w:p>
    <w:p w:rsidR="009822A7" w:rsidRPr="00EA249E" w:rsidRDefault="009822A7" w:rsidP="00EA249E">
      <w:pPr>
        <w:spacing w:after="0" w:line="240" w:lineRule="auto"/>
        <w:jc w:val="center"/>
        <w:rPr>
          <w:rFonts w:cs="Times New Roman"/>
          <w:b/>
          <w:color w:val="000000" w:themeColor="text1"/>
        </w:rPr>
      </w:pPr>
      <w:r w:rsidRPr="00EA249E">
        <w:rPr>
          <w:rFonts w:cs="Times New Roman"/>
          <w:b/>
          <w:color w:val="000000" w:themeColor="text1"/>
        </w:rPr>
        <w:t>ОРГАНИЗАЦИИ КАК ХАРАКТЕРИСТИКА ФИНАНСОВОЙ ДЕЯТЕЛЬНОСТИ</w:t>
      </w:r>
    </w:p>
    <w:p w:rsidR="00EA249E" w:rsidRDefault="00EA249E" w:rsidP="00EA249E">
      <w:pPr>
        <w:spacing w:after="0" w:line="240" w:lineRule="auto"/>
        <w:ind w:firstLineChars="322" w:firstLine="708"/>
        <w:jc w:val="both"/>
        <w:rPr>
          <w:rFonts w:cs="Times New Roman"/>
          <w:color w:val="000000" w:themeColor="text1"/>
        </w:rPr>
      </w:pPr>
    </w:p>
    <w:p w:rsidR="009822A7" w:rsidRPr="00164B0B" w:rsidRDefault="009822A7" w:rsidP="00EA249E">
      <w:pPr>
        <w:spacing w:after="0" w:line="240" w:lineRule="auto"/>
        <w:ind w:firstLineChars="322" w:firstLine="708"/>
        <w:jc w:val="both"/>
        <w:rPr>
          <w:rFonts w:cs="Times New Roman"/>
          <w:color w:val="000000" w:themeColor="text1"/>
        </w:rPr>
      </w:pPr>
      <w:r w:rsidRPr="00164B0B">
        <w:rPr>
          <w:rFonts w:cs="Times New Roman"/>
          <w:color w:val="000000" w:themeColor="text1"/>
        </w:rPr>
        <w:t>Главная цель функционирования предприятия – это получение стабильной прибыли. Однако достижение этой цели считается крайне затруднительным по причине нестабильности экономической ситуации непосредственно внутри организации, а также в разрезе большого эк</w:t>
      </w:r>
      <w:r w:rsidRPr="00164B0B">
        <w:rPr>
          <w:rFonts w:cs="Times New Roman"/>
          <w:color w:val="000000" w:themeColor="text1"/>
        </w:rPr>
        <w:t>о</w:t>
      </w:r>
      <w:r w:rsidRPr="00164B0B">
        <w:rPr>
          <w:rFonts w:cs="Times New Roman"/>
          <w:color w:val="000000" w:themeColor="text1"/>
        </w:rPr>
        <w:t>номического пространства, неизбежно влияющим на каждое предпр</w:t>
      </w:r>
      <w:r w:rsidRPr="00164B0B">
        <w:rPr>
          <w:rFonts w:cs="Times New Roman"/>
          <w:color w:val="000000" w:themeColor="text1"/>
        </w:rPr>
        <w:t>и</w:t>
      </w:r>
      <w:r w:rsidRPr="00164B0B">
        <w:rPr>
          <w:rFonts w:cs="Times New Roman"/>
          <w:color w:val="000000" w:themeColor="text1"/>
        </w:rPr>
        <w:t>ятие и вносит свои коррективы в финансовую деятельность отдельной организации.</w:t>
      </w:r>
    </w:p>
    <w:p w:rsidR="009822A7" w:rsidRPr="00164B0B" w:rsidRDefault="009822A7" w:rsidP="00EA249E">
      <w:pPr>
        <w:spacing w:after="0" w:line="240" w:lineRule="auto"/>
        <w:ind w:firstLineChars="322" w:firstLine="708"/>
        <w:jc w:val="both"/>
        <w:rPr>
          <w:rFonts w:cs="Times New Roman"/>
          <w:color w:val="000000" w:themeColor="text1"/>
        </w:rPr>
      </w:pPr>
      <w:r w:rsidRPr="00164B0B">
        <w:rPr>
          <w:rFonts w:cs="Times New Roman"/>
          <w:color w:val="000000" w:themeColor="text1"/>
        </w:rPr>
        <w:t>Поэтому грамотное ведение финансово-хозяйственной деятел</w:t>
      </w:r>
      <w:r w:rsidRPr="00164B0B">
        <w:rPr>
          <w:rFonts w:cs="Times New Roman"/>
          <w:color w:val="000000" w:themeColor="text1"/>
        </w:rPr>
        <w:t>ь</w:t>
      </w:r>
      <w:r w:rsidRPr="00164B0B">
        <w:rPr>
          <w:rFonts w:cs="Times New Roman"/>
          <w:color w:val="000000" w:themeColor="text1"/>
        </w:rPr>
        <w:t>ности заслуживает особое внимание, и такие категории как финансовое состояние и финансовые результаты необходимо анализировать на р</w:t>
      </w:r>
      <w:r w:rsidRPr="00164B0B">
        <w:rPr>
          <w:rFonts w:cs="Times New Roman"/>
          <w:color w:val="000000" w:themeColor="text1"/>
        </w:rPr>
        <w:t>е</w:t>
      </w:r>
      <w:r w:rsidRPr="00164B0B">
        <w:rPr>
          <w:rFonts w:cs="Times New Roman"/>
          <w:color w:val="000000" w:themeColor="text1"/>
        </w:rPr>
        <w:t xml:space="preserve">гулярной основе. Несмотря на достаточную разработанность данной </w:t>
      </w:r>
      <w:r w:rsidRPr="00164B0B">
        <w:rPr>
          <w:rFonts w:cs="Times New Roman"/>
          <w:color w:val="000000" w:themeColor="text1"/>
        </w:rPr>
        <w:lastRenderedPageBreak/>
        <w:t>тематики, все же остается немало проблем по качественной оценке ф</w:t>
      </w:r>
      <w:r w:rsidRPr="00164B0B">
        <w:rPr>
          <w:rFonts w:cs="Times New Roman"/>
          <w:color w:val="000000" w:themeColor="text1"/>
        </w:rPr>
        <w:t>и</w:t>
      </w:r>
      <w:r w:rsidRPr="00164B0B">
        <w:rPr>
          <w:rFonts w:cs="Times New Roman"/>
          <w:color w:val="000000" w:themeColor="text1"/>
        </w:rPr>
        <w:t xml:space="preserve">нансового состояния. </w:t>
      </w:r>
    </w:p>
    <w:p w:rsidR="009822A7" w:rsidRPr="00164B0B" w:rsidRDefault="009822A7" w:rsidP="00EA249E">
      <w:pPr>
        <w:spacing w:after="0" w:line="240" w:lineRule="auto"/>
        <w:ind w:firstLineChars="322" w:firstLine="708"/>
        <w:jc w:val="both"/>
        <w:rPr>
          <w:rFonts w:cs="Times New Roman"/>
          <w:color w:val="000000" w:themeColor="text1"/>
        </w:rPr>
      </w:pPr>
      <w:r w:rsidRPr="00164B0B">
        <w:rPr>
          <w:rFonts w:cs="Times New Roman"/>
          <w:color w:val="000000" w:themeColor="text1"/>
        </w:rPr>
        <w:t>Существует множество трактовок понятия финансовое состояние в современной литературе. Рассмотрев некоторые из них [1, 2], можно сделать вывод о том, что финансовое состояние – это отражение реал</w:t>
      </w:r>
      <w:r w:rsidRPr="00164B0B">
        <w:rPr>
          <w:rFonts w:cs="Times New Roman"/>
          <w:color w:val="000000" w:themeColor="text1"/>
        </w:rPr>
        <w:t>ь</w:t>
      </w:r>
      <w:r w:rsidRPr="00164B0B">
        <w:rPr>
          <w:rFonts w:cs="Times New Roman"/>
          <w:color w:val="000000" w:themeColor="text1"/>
        </w:rPr>
        <w:t>ной сути функционирования предприятия на определенную дату, пок</w:t>
      </w:r>
      <w:r w:rsidRPr="00164B0B">
        <w:rPr>
          <w:rFonts w:cs="Times New Roman"/>
          <w:color w:val="000000" w:themeColor="text1"/>
        </w:rPr>
        <w:t>а</w:t>
      </w:r>
      <w:r w:rsidRPr="00164B0B">
        <w:rPr>
          <w:rFonts w:cs="Times New Roman"/>
          <w:color w:val="000000" w:themeColor="text1"/>
        </w:rPr>
        <w:t>зывающей насколько рационально происходит распределение и и</w:t>
      </w:r>
      <w:r w:rsidRPr="00164B0B">
        <w:rPr>
          <w:rFonts w:cs="Times New Roman"/>
          <w:color w:val="000000" w:themeColor="text1"/>
        </w:rPr>
        <w:t>с</w:t>
      </w:r>
      <w:r w:rsidRPr="00164B0B">
        <w:rPr>
          <w:rFonts w:cs="Times New Roman"/>
          <w:color w:val="000000" w:themeColor="text1"/>
        </w:rPr>
        <w:t>пользование активов организации и источников их формирования, сп</w:t>
      </w:r>
      <w:r w:rsidRPr="00164B0B">
        <w:rPr>
          <w:rFonts w:cs="Times New Roman"/>
          <w:color w:val="000000" w:themeColor="text1"/>
        </w:rPr>
        <w:t>о</w:t>
      </w:r>
      <w:r w:rsidRPr="00164B0B">
        <w:rPr>
          <w:rFonts w:cs="Times New Roman"/>
          <w:color w:val="000000" w:themeColor="text1"/>
        </w:rPr>
        <w:t>собность финансировать свою деятельность. Финансовый результат – показатель хозяйственной деятельности предприятия за конкретный промежуток времени [3]. Вышеназванные характеристики организации имеют тесную связь между собой. Финансовое состояние оказывает непосредственное влияние на финансовую деятельность, обеспече</w:t>
      </w:r>
      <w:r w:rsidRPr="00164B0B">
        <w:rPr>
          <w:rFonts w:cs="Times New Roman"/>
          <w:color w:val="000000" w:themeColor="text1"/>
        </w:rPr>
        <w:t>н</w:t>
      </w:r>
      <w:r w:rsidRPr="00164B0B">
        <w:rPr>
          <w:rFonts w:cs="Times New Roman"/>
          <w:color w:val="000000" w:themeColor="text1"/>
        </w:rPr>
        <w:t>ность организации финансовыми и материальными ресурсами. В свою очередь финансовое состояние зависит от результатов финансовой де</w:t>
      </w:r>
      <w:r w:rsidRPr="00164B0B">
        <w:rPr>
          <w:rFonts w:cs="Times New Roman"/>
          <w:color w:val="000000" w:themeColor="text1"/>
        </w:rPr>
        <w:t>я</w:t>
      </w:r>
      <w:r w:rsidRPr="00164B0B">
        <w:rPr>
          <w:rFonts w:cs="Times New Roman"/>
          <w:color w:val="000000" w:themeColor="text1"/>
        </w:rPr>
        <w:t xml:space="preserve">тельности, производственной и коммерческой составляющих. </w:t>
      </w:r>
    </w:p>
    <w:p w:rsidR="009822A7" w:rsidRPr="00164B0B" w:rsidRDefault="009822A7" w:rsidP="00EA249E">
      <w:pPr>
        <w:spacing w:after="0" w:line="240" w:lineRule="auto"/>
        <w:ind w:firstLineChars="322" w:firstLine="708"/>
        <w:jc w:val="both"/>
        <w:rPr>
          <w:rFonts w:cs="Times New Roman"/>
          <w:color w:val="000000" w:themeColor="text1"/>
        </w:rPr>
      </w:pPr>
      <w:r w:rsidRPr="00164B0B">
        <w:rPr>
          <w:rFonts w:cs="Times New Roman"/>
          <w:color w:val="000000" w:themeColor="text1"/>
        </w:rPr>
        <w:t>Если говорить кратко, то финансовым состоянием называют х</w:t>
      </w:r>
      <w:r w:rsidRPr="00164B0B">
        <w:rPr>
          <w:rFonts w:cs="Times New Roman"/>
          <w:color w:val="000000" w:themeColor="text1"/>
        </w:rPr>
        <w:t>а</w:t>
      </w:r>
      <w:r w:rsidRPr="00164B0B">
        <w:rPr>
          <w:rFonts w:cs="Times New Roman"/>
          <w:color w:val="000000" w:themeColor="text1"/>
        </w:rPr>
        <w:t>рактеристику баланса, результат работы – прибыли и убытки. Финанс</w:t>
      </w:r>
      <w:r w:rsidRPr="00164B0B">
        <w:rPr>
          <w:rFonts w:cs="Times New Roman"/>
          <w:color w:val="000000" w:themeColor="text1"/>
        </w:rPr>
        <w:t>о</w:t>
      </w:r>
      <w:r w:rsidRPr="00164B0B">
        <w:rPr>
          <w:rFonts w:cs="Times New Roman"/>
          <w:color w:val="000000" w:themeColor="text1"/>
        </w:rPr>
        <w:t xml:space="preserve">вое состояние – это то, что у нас есть, а финансовые результаты – то, что мы получили, используя то, что у нас есть. </w:t>
      </w:r>
    </w:p>
    <w:p w:rsidR="009822A7" w:rsidRDefault="009822A7" w:rsidP="00EA249E">
      <w:pPr>
        <w:spacing w:after="0" w:line="240" w:lineRule="auto"/>
        <w:ind w:firstLineChars="322" w:firstLine="708"/>
        <w:jc w:val="both"/>
        <w:rPr>
          <w:rFonts w:cs="Times New Roman"/>
          <w:color w:val="000000" w:themeColor="text1"/>
        </w:rPr>
      </w:pPr>
      <w:r w:rsidRPr="00164B0B">
        <w:rPr>
          <w:rFonts w:cs="Times New Roman"/>
          <w:color w:val="000000" w:themeColor="text1"/>
        </w:rPr>
        <w:t>На уровне предприятия финансовая деятельность призвана своевременно осуществлять операции такого характера, как: произв</w:t>
      </w:r>
      <w:r w:rsidRPr="00164B0B">
        <w:rPr>
          <w:rFonts w:cs="Times New Roman"/>
          <w:color w:val="000000" w:themeColor="text1"/>
        </w:rPr>
        <w:t>о</w:t>
      </w:r>
      <w:r w:rsidRPr="00164B0B">
        <w:rPr>
          <w:rFonts w:cs="Times New Roman"/>
          <w:color w:val="000000" w:themeColor="text1"/>
        </w:rPr>
        <w:t>дить расчеты заработной платы, приобретение сырья, материалов и т.п., создавать резерв наличных и других ликвидных средств с целью погашения в будущем обязательств с физическими и юридическими лицами. Результаты анализа финансового состояния организации им</w:t>
      </w:r>
      <w:r w:rsidRPr="00164B0B">
        <w:rPr>
          <w:rFonts w:cs="Times New Roman"/>
          <w:color w:val="000000" w:themeColor="text1"/>
        </w:rPr>
        <w:t>е</w:t>
      </w:r>
      <w:r w:rsidRPr="00164B0B">
        <w:rPr>
          <w:rFonts w:cs="Times New Roman"/>
          <w:color w:val="000000" w:themeColor="text1"/>
        </w:rPr>
        <w:t>ют большое значение для широкого круга лиц: партнеры, кредиторы, трейдеры, а также внутреннему кругу пользователей компании. Без тщательного анализа финансового состояния и взвешенной оценки ф</w:t>
      </w:r>
      <w:r w:rsidRPr="00164B0B">
        <w:rPr>
          <w:rFonts w:cs="Times New Roman"/>
          <w:color w:val="000000" w:themeColor="text1"/>
        </w:rPr>
        <w:t>и</w:t>
      </w:r>
      <w:r w:rsidRPr="00164B0B">
        <w:rPr>
          <w:rFonts w:cs="Times New Roman"/>
          <w:color w:val="000000" w:themeColor="text1"/>
        </w:rPr>
        <w:t>нансовых результатов нет полной картины для качественного анализа и оценки финансовой деятельности организации. Подводя итог вышеск</w:t>
      </w:r>
      <w:r w:rsidRPr="00164B0B">
        <w:rPr>
          <w:rFonts w:cs="Times New Roman"/>
          <w:color w:val="000000" w:themeColor="text1"/>
        </w:rPr>
        <w:t>а</w:t>
      </w:r>
      <w:r w:rsidRPr="00164B0B">
        <w:rPr>
          <w:rFonts w:cs="Times New Roman"/>
          <w:color w:val="000000" w:themeColor="text1"/>
        </w:rPr>
        <w:t>занному можно с уверенностью сказать о важности понятий финансов</w:t>
      </w:r>
      <w:r w:rsidRPr="00164B0B">
        <w:rPr>
          <w:rFonts w:cs="Times New Roman"/>
          <w:color w:val="000000" w:themeColor="text1"/>
        </w:rPr>
        <w:t>о</w:t>
      </w:r>
      <w:r w:rsidRPr="00164B0B">
        <w:rPr>
          <w:rFonts w:cs="Times New Roman"/>
          <w:color w:val="000000" w:themeColor="text1"/>
        </w:rPr>
        <w:t xml:space="preserve">го состояния и финансовых результатов как характеристики финансовой деятельности организации. </w:t>
      </w:r>
    </w:p>
    <w:p w:rsidR="00EA249E" w:rsidRDefault="00EA249E" w:rsidP="00EA249E">
      <w:pPr>
        <w:spacing w:after="0" w:line="240" w:lineRule="auto"/>
        <w:ind w:firstLineChars="322" w:firstLine="708"/>
        <w:jc w:val="both"/>
        <w:rPr>
          <w:rFonts w:cs="Times New Roman"/>
          <w:color w:val="000000" w:themeColor="text1"/>
        </w:rPr>
      </w:pPr>
    </w:p>
    <w:p w:rsidR="00F50816" w:rsidRDefault="00F50816" w:rsidP="00EA249E">
      <w:pPr>
        <w:spacing w:after="0" w:line="240" w:lineRule="auto"/>
        <w:ind w:firstLineChars="322" w:firstLine="708"/>
        <w:jc w:val="both"/>
        <w:rPr>
          <w:rFonts w:cs="Times New Roman"/>
          <w:color w:val="000000" w:themeColor="text1"/>
        </w:rPr>
      </w:pPr>
    </w:p>
    <w:p w:rsidR="00F50816" w:rsidRPr="00164B0B" w:rsidRDefault="00F50816" w:rsidP="00EA249E">
      <w:pPr>
        <w:spacing w:after="0" w:line="240" w:lineRule="auto"/>
        <w:ind w:firstLineChars="322" w:firstLine="708"/>
        <w:jc w:val="both"/>
        <w:rPr>
          <w:rFonts w:cs="Times New Roman"/>
          <w:color w:val="000000" w:themeColor="text1"/>
        </w:rPr>
      </w:pPr>
    </w:p>
    <w:p w:rsidR="009822A7" w:rsidRPr="00164B0B" w:rsidRDefault="009822A7" w:rsidP="00EA249E">
      <w:pPr>
        <w:spacing w:after="0" w:line="240" w:lineRule="auto"/>
        <w:jc w:val="center"/>
        <w:rPr>
          <w:rFonts w:cs="Times New Roman"/>
          <w:color w:val="000000" w:themeColor="text1"/>
        </w:rPr>
      </w:pPr>
      <w:r w:rsidRPr="00164B0B">
        <w:rPr>
          <w:rFonts w:cs="Times New Roman"/>
          <w:color w:val="000000" w:themeColor="text1"/>
        </w:rPr>
        <w:lastRenderedPageBreak/>
        <w:t>Список литературы:</w:t>
      </w:r>
    </w:p>
    <w:p w:rsidR="009822A7" w:rsidRPr="00164B0B" w:rsidRDefault="00163472" w:rsidP="006E7D88">
      <w:pPr>
        <w:pStyle w:val="a8"/>
        <w:numPr>
          <w:ilvl w:val="0"/>
          <w:numId w:val="20"/>
        </w:numPr>
        <w:tabs>
          <w:tab w:val="left" w:pos="993"/>
          <w:tab w:val="left" w:pos="7230"/>
        </w:tabs>
        <w:spacing w:after="0" w:line="240" w:lineRule="auto"/>
        <w:ind w:left="0" w:firstLine="709"/>
        <w:jc w:val="both"/>
        <w:rPr>
          <w:rFonts w:cs="Times New Roman"/>
          <w:color w:val="000000" w:themeColor="text1"/>
        </w:rPr>
      </w:pPr>
      <w:r>
        <w:rPr>
          <w:rFonts w:cs="Times New Roman"/>
          <w:color w:val="000000" w:themeColor="text1"/>
        </w:rPr>
        <w:t xml:space="preserve">        </w:t>
      </w:r>
      <w:r w:rsidR="009822A7" w:rsidRPr="00164B0B">
        <w:rPr>
          <w:rFonts w:cs="Times New Roman"/>
          <w:color w:val="000000" w:themeColor="text1"/>
        </w:rPr>
        <w:t>Бережная Е.В. Управление финансовой деятельностью предприятий (организаций): Учебное пособие / Е.в. Бережная, В.И. Б</w:t>
      </w:r>
      <w:r w:rsidR="009822A7" w:rsidRPr="00164B0B">
        <w:rPr>
          <w:rFonts w:cs="Times New Roman"/>
          <w:color w:val="000000" w:themeColor="text1"/>
        </w:rPr>
        <w:t>е</w:t>
      </w:r>
      <w:r w:rsidR="009822A7" w:rsidRPr="00164B0B">
        <w:rPr>
          <w:rFonts w:cs="Times New Roman"/>
          <w:color w:val="000000" w:themeColor="text1"/>
        </w:rPr>
        <w:t>режной, О.Б. Бигдай. — М.: Инфра-М, 2013. — 336с.</w:t>
      </w:r>
    </w:p>
    <w:p w:rsidR="009822A7" w:rsidRPr="00164B0B" w:rsidRDefault="00163472" w:rsidP="006E7D88">
      <w:pPr>
        <w:pStyle w:val="a8"/>
        <w:numPr>
          <w:ilvl w:val="0"/>
          <w:numId w:val="20"/>
        </w:numPr>
        <w:tabs>
          <w:tab w:val="left" w:pos="993"/>
          <w:tab w:val="left" w:pos="7230"/>
        </w:tabs>
        <w:spacing w:after="0" w:line="240" w:lineRule="auto"/>
        <w:ind w:left="0" w:firstLine="709"/>
        <w:jc w:val="both"/>
        <w:rPr>
          <w:color w:val="000000" w:themeColor="text1"/>
        </w:rPr>
      </w:pPr>
      <w:r>
        <w:rPr>
          <w:rFonts w:cs="Times New Roman"/>
          <w:color w:val="000000" w:themeColor="text1"/>
        </w:rPr>
        <w:t xml:space="preserve">        </w:t>
      </w:r>
      <w:r w:rsidR="009822A7" w:rsidRPr="00164B0B">
        <w:rPr>
          <w:rFonts w:cs="Times New Roman"/>
          <w:color w:val="000000" w:themeColor="text1"/>
        </w:rPr>
        <w:t>Бурцев А.Л. Анализ финансовой устойчивости организ</w:t>
      </w:r>
      <w:r w:rsidR="009822A7" w:rsidRPr="00164B0B">
        <w:rPr>
          <w:rFonts w:cs="Times New Roman"/>
          <w:color w:val="000000" w:themeColor="text1"/>
        </w:rPr>
        <w:t>а</w:t>
      </w:r>
      <w:r w:rsidR="009822A7" w:rsidRPr="00164B0B">
        <w:rPr>
          <w:rFonts w:cs="Times New Roman"/>
          <w:color w:val="000000" w:themeColor="text1"/>
        </w:rPr>
        <w:t>ции: теория и сфера применения / А.л. Бурцев // Вестник АГТУ. Серия: Экономика. —  2014. — № 3. — С. 255.</w:t>
      </w:r>
    </w:p>
    <w:p w:rsidR="009822A7" w:rsidRDefault="00163472" w:rsidP="006E7D88">
      <w:pPr>
        <w:pStyle w:val="a8"/>
        <w:numPr>
          <w:ilvl w:val="0"/>
          <w:numId w:val="20"/>
        </w:numPr>
        <w:tabs>
          <w:tab w:val="left" w:pos="993"/>
          <w:tab w:val="left" w:pos="7230"/>
        </w:tabs>
        <w:spacing w:after="0" w:line="240" w:lineRule="auto"/>
        <w:ind w:left="0" w:firstLine="709"/>
        <w:jc w:val="both"/>
        <w:rPr>
          <w:rFonts w:cs="Times New Roman"/>
          <w:color w:val="000000" w:themeColor="text1"/>
        </w:rPr>
      </w:pPr>
      <w:r>
        <w:rPr>
          <w:rFonts w:cs="Times New Roman"/>
          <w:color w:val="000000" w:themeColor="text1"/>
        </w:rPr>
        <w:t xml:space="preserve">        </w:t>
      </w:r>
      <w:r w:rsidR="009822A7" w:rsidRPr="00164B0B">
        <w:rPr>
          <w:rFonts w:cs="Times New Roman"/>
          <w:color w:val="000000" w:themeColor="text1"/>
        </w:rPr>
        <w:t>Воронкова О.В. Некоторые вопросы совершенствования налоговой системы РФ\\Наука и бизнес: пути развития. 2018. № 3 (81). С. 142-145.</w:t>
      </w:r>
    </w:p>
    <w:p w:rsidR="00947273" w:rsidRPr="005B1FC9" w:rsidRDefault="00947273" w:rsidP="00947273">
      <w:pPr>
        <w:pStyle w:val="a6"/>
        <w:numPr>
          <w:ilvl w:val="0"/>
          <w:numId w:val="20"/>
        </w:numPr>
        <w:spacing w:before="90" w:beforeAutospacing="0" w:after="0" w:afterAutospacing="0"/>
        <w:ind w:left="0" w:right="45" w:firstLine="708"/>
        <w:jc w:val="both"/>
        <w:rPr>
          <w:rFonts w:asciiTheme="minorHAnsi" w:hAnsiTheme="minorHAnsi" w:cstheme="minorHAnsi"/>
          <w:sz w:val="22"/>
          <w:szCs w:val="22"/>
          <w:lang w:val="en-US"/>
        </w:rPr>
      </w:pPr>
      <w:r w:rsidRPr="005B1FC9">
        <w:rPr>
          <w:rFonts w:asciiTheme="minorHAnsi" w:hAnsiTheme="minorHAnsi" w:cstheme="minorHAnsi"/>
          <w:sz w:val="22"/>
          <w:szCs w:val="22"/>
          <w:lang w:val="en-US"/>
        </w:rPr>
        <w:t>Yaluner E.V., Levitina I.Yu., Vetrenko P.P., Chernysheva E.A., Voronkova O.V. INFRASTRUCTURE FOR THE SUPPORT OF ENTREPRENEU</w:t>
      </w:r>
      <w:r w:rsidRPr="005B1FC9">
        <w:rPr>
          <w:rFonts w:asciiTheme="minorHAnsi" w:hAnsiTheme="minorHAnsi" w:cstheme="minorHAnsi"/>
          <w:sz w:val="22"/>
          <w:szCs w:val="22"/>
          <w:lang w:val="en-US"/>
        </w:rPr>
        <w:t>R</w:t>
      </w:r>
      <w:r w:rsidRPr="005B1FC9">
        <w:rPr>
          <w:rFonts w:asciiTheme="minorHAnsi" w:hAnsiTheme="minorHAnsi" w:cstheme="minorHAnsi"/>
          <w:sz w:val="22"/>
          <w:szCs w:val="22"/>
          <w:lang w:val="en-US"/>
        </w:rPr>
        <w:t>SHIP IN SAINT PETERSBURG AND LENINGRAD OBLAST: ASSESSMENTS AND PROJECTIONS\\International Journal of Civil Engineering and Technology. 2018. Т. 9. № 10. С. 1149-1157.</w:t>
      </w:r>
    </w:p>
    <w:p w:rsidR="00947273" w:rsidRPr="007E5CC8" w:rsidRDefault="00947273" w:rsidP="00947273">
      <w:pPr>
        <w:pStyle w:val="a8"/>
        <w:numPr>
          <w:ilvl w:val="0"/>
          <w:numId w:val="20"/>
        </w:numPr>
        <w:spacing w:after="0" w:line="240" w:lineRule="auto"/>
        <w:ind w:left="0" w:firstLine="708"/>
        <w:jc w:val="both"/>
        <w:outlineLvl w:val="0"/>
        <w:rPr>
          <w:rFonts w:cstheme="minorHAnsi"/>
          <w:lang w:val="en-US"/>
        </w:rPr>
      </w:pPr>
      <w:r w:rsidRPr="007E5CC8">
        <w:rPr>
          <w:rFonts w:eastAsia="Times New Roman" w:cstheme="minorHAnsi"/>
          <w:lang w:val="en-US"/>
        </w:rPr>
        <w:t>Voronkova O.V., Semenova Yu.E., Lukina O.V., Panova A.Yu., Ostrovskaya E.N.</w:t>
      </w:r>
      <w:r>
        <w:rPr>
          <w:rFonts w:cstheme="minorHAnsi"/>
          <w:lang w:val="en-US"/>
        </w:rPr>
        <w:t xml:space="preserve"> </w:t>
      </w:r>
      <w:r w:rsidRPr="007E5CC8">
        <w:rPr>
          <w:rFonts w:eastAsia="Times New Roman" w:cstheme="minorHAnsi"/>
          <w:lang w:val="en-US"/>
        </w:rPr>
        <w:t>ASSESSMENT OF THE INFLUENCE OF HUMAN FACTOR ON THE WORKING PROCESS EFFECTIVENESS AS A FACTOR FOR IMPROVING THE EFFICIENCY OF PRODUCTION MANAGEMENT AT INDUSTRIAL ENTERPRI</w:t>
      </w:r>
      <w:r w:rsidRPr="007E5CC8">
        <w:rPr>
          <w:rFonts w:eastAsia="Times New Roman" w:cstheme="minorHAnsi"/>
          <w:lang w:val="en-US"/>
        </w:rPr>
        <w:t>S</w:t>
      </w:r>
      <w:r w:rsidRPr="007E5CC8">
        <w:rPr>
          <w:rFonts w:eastAsia="Times New Roman" w:cstheme="minorHAnsi"/>
          <w:lang w:val="en-US"/>
        </w:rPr>
        <w:t>ES</w:t>
      </w:r>
      <w:r w:rsidRPr="007E5CC8">
        <w:rPr>
          <w:rFonts w:cstheme="minorHAnsi"/>
          <w:lang w:val="en-US"/>
        </w:rPr>
        <w:t>\\</w:t>
      </w:r>
      <w:r w:rsidRPr="007E5CC8">
        <w:rPr>
          <w:rFonts w:eastAsia="Times New Roman" w:cstheme="minorHAnsi"/>
          <w:lang w:val="en-US"/>
        </w:rPr>
        <w:t>Espacios. 2018. Т. 39. № 48. С. 25.</w:t>
      </w:r>
    </w:p>
    <w:p w:rsidR="009822A7" w:rsidRPr="00164B0B" w:rsidRDefault="00163472" w:rsidP="006E7D88">
      <w:pPr>
        <w:pStyle w:val="a8"/>
        <w:numPr>
          <w:ilvl w:val="0"/>
          <w:numId w:val="20"/>
        </w:numPr>
        <w:tabs>
          <w:tab w:val="left" w:pos="993"/>
          <w:tab w:val="left" w:pos="7230"/>
        </w:tabs>
        <w:spacing w:after="0" w:line="240" w:lineRule="auto"/>
        <w:ind w:left="0" w:firstLine="709"/>
        <w:jc w:val="both"/>
        <w:rPr>
          <w:rFonts w:cs="Times New Roman"/>
          <w:color w:val="000000" w:themeColor="text1"/>
        </w:rPr>
      </w:pPr>
      <w:r>
        <w:rPr>
          <w:rFonts w:cs="Times New Roman"/>
          <w:color w:val="000000" w:themeColor="text1"/>
        </w:rPr>
        <w:t xml:space="preserve">        </w:t>
      </w:r>
      <w:r w:rsidR="009822A7" w:rsidRPr="00164B0B">
        <w:rPr>
          <w:rFonts w:cs="Times New Roman"/>
          <w:color w:val="000000" w:themeColor="text1"/>
        </w:rPr>
        <w:t>Финансовые аспекты развития современной торговли / Засенко В.Е., Боровкова В.А., Боровкова В.А., Панова А.Ю., Пирогова О.Е., Чернышева О.В., Гурьянов П.А., Сухарева О.Г. Коллективная мон</w:t>
      </w:r>
      <w:r w:rsidR="009822A7" w:rsidRPr="00164B0B">
        <w:rPr>
          <w:rFonts w:cs="Times New Roman"/>
          <w:color w:val="000000" w:themeColor="text1"/>
        </w:rPr>
        <w:t>о</w:t>
      </w:r>
      <w:r w:rsidR="009822A7" w:rsidRPr="00164B0B">
        <w:rPr>
          <w:rFonts w:cs="Times New Roman"/>
          <w:color w:val="000000" w:themeColor="text1"/>
        </w:rPr>
        <w:t>графия / Санкт-Петербург, 2015.</w:t>
      </w:r>
    </w:p>
    <w:p w:rsidR="009822A7" w:rsidRPr="00164B0B" w:rsidRDefault="009822A7" w:rsidP="006E7D88">
      <w:pPr>
        <w:autoSpaceDE w:val="0"/>
        <w:autoSpaceDN w:val="0"/>
        <w:adjustRightInd w:val="0"/>
        <w:spacing w:after="0" w:line="240" w:lineRule="auto"/>
        <w:ind w:firstLine="709"/>
        <w:jc w:val="both"/>
        <w:outlineLvl w:val="0"/>
        <w:rPr>
          <w:rFonts w:cstheme="minorHAnsi"/>
          <w:color w:val="000000" w:themeColor="text1"/>
        </w:rPr>
      </w:pPr>
    </w:p>
    <w:p w:rsidR="009822A7" w:rsidRPr="00164B0B" w:rsidRDefault="009822A7" w:rsidP="006E7D88">
      <w:pPr>
        <w:autoSpaceDE w:val="0"/>
        <w:autoSpaceDN w:val="0"/>
        <w:adjustRightInd w:val="0"/>
        <w:spacing w:after="0" w:line="240" w:lineRule="auto"/>
        <w:ind w:firstLine="709"/>
        <w:jc w:val="both"/>
        <w:outlineLvl w:val="0"/>
        <w:rPr>
          <w:rFonts w:cstheme="minorHAnsi"/>
          <w:color w:val="000000" w:themeColor="text1"/>
        </w:rPr>
      </w:pPr>
    </w:p>
    <w:p w:rsidR="009822A7" w:rsidRPr="00164B0B" w:rsidRDefault="009822A7" w:rsidP="006E7D88">
      <w:pPr>
        <w:autoSpaceDE w:val="0"/>
        <w:autoSpaceDN w:val="0"/>
        <w:adjustRightInd w:val="0"/>
        <w:spacing w:after="0" w:line="240" w:lineRule="auto"/>
        <w:ind w:firstLine="709"/>
        <w:jc w:val="both"/>
        <w:outlineLvl w:val="0"/>
        <w:rPr>
          <w:rFonts w:cstheme="minorHAnsi"/>
          <w:color w:val="000000" w:themeColor="text1"/>
        </w:rPr>
      </w:pPr>
    </w:p>
    <w:p w:rsidR="009822A7" w:rsidRPr="00164B0B" w:rsidRDefault="009822A7" w:rsidP="00EA249E">
      <w:pPr>
        <w:spacing w:after="0" w:line="240" w:lineRule="auto"/>
        <w:jc w:val="both"/>
        <w:rPr>
          <w:color w:val="000000" w:themeColor="text1"/>
        </w:rPr>
      </w:pPr>
      <w:r w:rsidRPr="00164B0B">
        <w:rPr>
          <w:color w:val="000000" w:themeColor="text1"/>
        </w:rPr>
        <w:t>Грибановская А.</w:t>
      </w:r>
      <w:r w:rsidR="00F50816">
        <w:rPr>
          <w:color w:val="000000" w:themeColor="text1"/>
        </w:rPr>
        <w:t xml:space="preserve"> </w:t>
      </w:r>
      <w:r w:rsidRPr="00164B0B">
        <w:rPr>
          <w:color w:val="000000" w:themeColor="text1"/>
        </w:rPr>
        <w:t>В.</w:t>
      </w:r>
    </w:p>
    <w:p w:rsidR="009822A7" w:rsidRPr="00164B0B" w:rsidRDefault="009822A7" w:rsidP="00EA249E">
      <w:pPr>
        <w:spacing w:after="0" w:line="240" w:lineRule="auto"/>
        <w:jc w:val="both"/>
        <w:rPr>
          <w:color w:val="000000" w:themeColor="text1"/>
        </w:rPr>
      </w:pPr>
      <w:r w:rsidRPr="00164B0B">
        <w:rPr>
          <w:color w:val="000000" w:themeColor="text1"/>
        </w:rPr>
        <w:t>Российский государственный гидрометеорологический универ</w:t>
      </w:r>
      <w:r w:rsidR="00EA249E">
        <w:rPr>
          <w:color w:val="000000" w:themeColor="text1"/>
        </w:rPr>
        <w:t>ситет</w:t>
      </w:r>
    </w:p>
    <w:p w:rsidR="009822A7" w:rsidRPr="00164B0B" w:rsidRDefault="009822A7" w:rsidP="00EA249E">
      <w:pPr>
        <w:spacing w:after="0" w:line="240" w:lineRule="auto"/>
        <w:jc w:val="center"/>
        <w:rPr>
          <w:b/>
          <w:color w:val="000000" w:themeColor="text1"/>
        </w:rPr>
      </w:pPr>
      <w:r w:rsidRPr="00164B0B">
        <w:rPr>
          <w:b/>
          <w:color w:val="000000" w:themeColor="text1"/>
        </w:rPr>
        <w:t>КРИЗИС ДИВЕРСИФИКАЦИИ</w:t>
      </w:r>
    </w:p>
    <w:p w:rsidR="00EA249E" w:rsidRDefault="00EA249E" w:rsidP="006E7D88">
      <w:pPr>
        <w:spacing w:after="0" w:line="240" w:lineRule="auto"/>
        <w:ind w:firstLine="709"/>
        <w:jc w:val="both"/>
        <w:rPr>
          <w:color w:val="000000" w:themeColor="text1"/>
        </w:rPr>
      </w:pPr>
    </w:p>
    <w:p w:rsidR="009822A7" w:rsidRPr="00164B0B" w:rsidRDefault="009822A7" w:rsidP="006E7D88">
      <w:pPr>
        <w:spacing w:after="0" w:line="240" w:lineRule="auto"/>
        <w:ind w:firstLine="709"/>
        <w:jc w:val="both"/>
        <w:rPr>
          <w:color w:val="000000" w:themeColor="text1"/>
        </w:rPr>
      </w:pPr>
      <w:r w:rsidRPr="00164B0B">
        <w:rPr>
          <w:color w:val="000000" w:themeColor="text1"/>
        </w:rPr>
        <w:t>По мере роста предприятий и достижения ими «зрелости» п</w:t>
      </w:r>
      <w:r w:rsidRPr="00164B0B">
        <w:rPr>
          <w:color w:val="000000" w:themeColor="text1"/>
        </w:rPr>
        <w:t>о</w:t>
      </w:r>
      <w:r w:rsidRPr="00164B0B">
        <w:rPr>
          <w:color w:val="000000" w:themeColor="text1"/>
        </w:rPr>
        <w:t>являются предприятия выбирающие политику диверсификации и ос</w:t>
      </w:r>
      <w:r w:rsidRPr="00164B0B">
        <w:rPr>
          <w:color w:val="000000" w:themeColor="text1"/>
        </w:rPr>
        <w:t>у</w:t>
      </w:r>
      <w:r w:rsidRPr="00164B0B">
        <w:rPr>
          <w:color w:val="000000" w:themeColor="text1"/>
        </w:rPr>
        <w:t>ществляют диверсификацию своей деятельности, увеличивая номен</w:t>
      </w:r>
      <w:r w:rsidRPr="00164B0B">
        <w:rPr>
          <w:color w:val="000000" w:themeColor="text1"/>
        </w:rPr>
        <w:t>к</w:t>
      </w:r>
      <w:r w:rsidRPr="00164B0B">
        <w:rPr>
          <w:color w:val="000000" w:themeColor="text1"/>
        </w:rPr>
        <w:t>латуру производимой продукции, товаров, услуг. На этом этапе прои</w:t>
      </w:r>
      <w:r w:rsidRPr="00164B0B">
        <w:rPr>
          <w:color w:val="000000" w:themeColor="text1"/>
        </w:rPr>
        <w:t>с</w:t>
      </w:r>
      <w:r w:rsidRPr="00164B0B">
        <w:rPr>
          <w:color w:val="000000" w:themeColor="text1"/>
        </w:rPr>
        <w:t>ходит развитие вертикальной структуры управления и специализация внутренней структуры по горизонтали. Возникает необходимость вн</w:t>
      </w:r>
      <w:r w:rsidRPr="00164B0B">
        <w:rPr>
          <w:color w:val="000000" w:themeColor="text1"/>
        </w:rPr>
        <w:t>е</w:t>
      </w:r>
      <w:r w:rsidRPr="00164B0B">
        <w:rPr>
          <w:color w:val="000000" w:themeColor="text1"/>
        </w:rPr>
        <w:lastRenderedPageBreak/>
        <w:t>дрения функциональных подразделений, которые будут ответственны за выполнение конкретных функций в рамках определенного вида де</w:t>
      </w:r>
      <w:r w:rsidRPr="00164B0B">
        <w:rPr>
          <w:color w:val="000000" w:themeColor="text1"/>
        </w:rPr>
        <w:t>я</w:t>
      </w:r>
      <w:r w:rsidRPr="00164B0B">
        <w:rPr>
          <w:color w:val="000000" w:themeColor="text1"/>
        </w:rPr>
        <w:t>тельности. Так в коммерческой службе, например, можно развивать такие направления деятельности, как работа с бюджетными организ</w:t>
      </w:r>
      <w:r w:rsidRPr="00164B0B">
        <w:rPr>
          <w:color w:val="000000" w:themeColor="text1"/>
        </w:rPr>
        <w:t>а</w:t>
      </w:r>
      <w:r w:rsidRPr="00164B0B">
        <w:rPr>
          <w:color w:val="000000" w:themeColor="text1"/>
        </w:rPr>
        <w:t>циями, оптово-розничная торговля, розничная торговля.  Аналогичные специалисты по видам деятельности могут появляться и в других фун</w:t>
      </w:r>
      <w:r w:rsidRPr="00164B0B">
        <w:rPr>
          <w:color w:val="000000" w:themeColor="text1"/>
        </w:rPr>
        <w:t>к</w:t>
      </w:r>
      <w:r w:rsidRPr="00164B0B">
        <w:rPr>
          <w:color w:val="000000" w:themeColor="text1"/>
        </w:rPr>
        <w:t>циональных подразделениях. При этом линейно-функциональная орг</w:t>
      </w:r>
      <w:r w:rsidRPr="00164B0B">
        <w:rPr>
          <w:color w:val="000000" w:themeColor="text1"/>
        </w:rPr>
        <w:t>а</w:t>
      </w:r>
      <w:r w:rsidRPr="00164B0B">
        <w:rPr>
          <w:color w:val="000000" w:themeColor="text1"/>
        </w:rPr>
        <w:t>низационная структура сохраняется в прежнем виде. Каждый руковод</w:t>
      </w:r>
      <w:r w:rsidRPr="00164B0B">
        <w:rPr>
          <w:color w:val="000000" w:themeColor="text1"/>
        </w:rPr>
        <w:t>и</w:t>
      </w:r>
      <w:r w:rsidRPr="00164B0B">
        <w:rPr>
          <w:color w:val="000000" w:themeColor="text1"/>
        </w:rPr>
        <w:t>тель соответствующего подразделения отвечает за возложенную на н</w:t>
      </w:r>
      <w:r w:rsidRPr="00164B0B">
        <w:rPr>
          <w:color w:val="000000" w:themeColor="text1"/>
        </w:rPr>
        <w:t>е</w:t>
      </w:r>
      <w:r w:rsidRPr="00164B0B">
        <w:rPr>
          <w:color w:val="000000" w:themeColor="text1"/>
        </w:rPr>
        <w:t>го функцию по отношению ко всем товарным и клиентским группам. И каждый из них в свою очередь подчиняется напрямую руководителю предприятия. Координация работы различных функциональных по</w:t>
      </w:r>
      <w:r w:rsidRPr="00164B0B">
        <w:rPr>
          <w:color w:val="000000" w:themeColor="text1"/>
        </w:rPr>
        <w:t>д</w:t>
      </w:r>
      <w:r w:rsidRPr="00164B0B">
        <w:rPr>
          <w:color w:val="000000" w:themeColor="text1"/>
        </w:rPr>
        <w:t>разделений осуществляется высшим руководством, оно же наделяет</w:t>
      </w:r>
      <w:r w:rsidR="00F50816">
        <w:rPr>
          <w:color w:val="000000" w:themeColor="text1"/>
        </w:rPr>
        <w:t xml:space="preserve"> </w:t>
      </w:r>
      <w:r w:rsidRPr="00164B0B">
        <w:rPr>
          <w:color w:val="000000" w:themeColor="text1"/>
        </w:rPr>
        <w:t>руководителей подразделений особыми полномочиями в области пр</w:t>
      </w:r>
      <w:r w:rsidRPr="00164B0B">
        <w:rPr>
          <w:color w:val="000000" w:themeColor="text1"/>
        </w:rPr>
        <w:t>и</w:t>
      </w:r>
      <w:r w:rsidRPr="00164B0B">
        <w:rPr>
          <w:color w:val="000000" w:themeColor="text1"/>
        </w:rPr>
        <w:t>нятия решений в рамках своей функциональной области. В подчинении у руководителей функциональных подразделений находятся функци</w:t>
      </w:r>
      <w:r w:rsidRPr="00164B0B">
        <w:rPr>
          <w:color w:val="000000" w:themeColor="text1"/>
        </w:rPr>
        <w:t>о</w:t>
      </w:r>
      <w:r w:rsidRPr="00164B0B">
        <w:rPr>
          <w:color w:val="000000" w:themeColor="text1"/>
        </w:rPr>
        <w:t>нальные специалисты, которые в свою очередь специализируются по видам деятельности или товарным группам. Так мы видим, что упра</w:t>
      </w:r>
      <w:r w:rsidRPr="00164B0B">
        <w:rPr>
          <w:color w:val="000000" w:themeColor="text1"/>
        </w:rPr>
        <w:t>в</w:t>
      </w:r>
      <w:r w:rsidRPr="00164B0B">
        <w:rPr>
          <w:color w:val="000000" w:themeColor="text1"/>
        </w:rPr>
        <w:t>ленческая вертикаль сохраняется, следовательно, классическая лине</w:t>
      </w:r>
      <w:r w:rsidRPr="00164B0B">
        <w:rPr>
          <w:color w:val="000000" w:themeColor="text1"/>
        </w:rPr>
        <w:t>й</w:t>
      </w:r>
      <w:r w:rsidRPr="00164B0B">
        <w:rPr>
          <w:color w:val="000000" w:themeColor="text1"/>
        </w:rPr>
        <w:t>но-функциональная организационная структура полностью оправдыв</w:t>
      </w:r>
      <w:r w:rsidRPr="00164B0B">
        <w:rPr>
          <w:color w:val="000000" w:themeColor="text1"/>
        </w:rPr>
        <w:t>а</w:t>
      </w:r>
      <w:r w:rsidRPr="00164B0B">
        <w:rPr>
          <w:color w:val="000000" w:themeColor="text1"/>
        </w:rPr>
        <w:t xml:space="preserve">ет свое существование. </w:t>
      </w:r>
    </w:p>
    <w:p w:rsidR="009822A7" w:rsidRPr="00164B0B" w:rsidRDefault="009822A7" w:rsidP="006E7D88">
      <w:pPr>
        <w:spacing w:after="0" w:line="240" w:lineRule="auto"/>
        <w:ind w:firstLine="709"/>
        <w:jc w:val="both"/>
        <w:rPr>
          <w:color w:val="000000" w:themeColor="text1"/>
        </w:rPr>
      </w:pPr>
      <w:r w:rsidRPr="00164B0B">
        <w:rPr>
          <w:color w:val="000000" w:themeColor="text1"/>
        </w:rPr>
        <w:t>Однако по мере роста и расширения деятельности компании, роса объема продаж, появления новых товарных групп или освоения новых сегментов рынка все чаще возникаю ситуации, когда становится необходимо согласовывать деятельность специалистов, отвечающих определенные виды деятельности при этом выполняющих разные функции, относящиеся к различным подразделениям. Между функци</w:t>
      </w:r>
      <w:r w:rsidRPr="00164B0B">
        <w:rPr>
          <w:color w:val="000000" w:themeColor="text1"/>
        </w:rPr>
        <w:t>о</w:t>
      </w:r>
      <w:r w:rsidRPr="00164B0B">
        <w:rPr>
          <w:color w:val="000000" w:themeColor="text1"/>
        </w:rPr>
        <w:t>нальными специалистами может даже возникнуть конфликтная ситу</w:t>
      </w:r>
      <w:r w:rsidRPr="00164B0B">
        <w:rPr>
          <w:color w:val="000000" w:themeColor="text1"/>
        </w:rPr>
        <w:t>а</w:t>
      </w:r>
      <w:r w:rsidRPr="00164B0B">
        <w:rPr>
          <w:color w:val="000000" w:themeColor="text1"/>
        </w:rPr>
        <w:t>ция. Высший менеджмент все чаще вынужден заниматься разрешен</w:t>
      </w:r>
      <w:r w:rsidRPr="00164B0B">
        <w:rPr>
          <w:color w:val="000000" w:themeColor="text1"/>
        </w:rPr>
        <w:t>и</w:t>
      </w:r>
      <w:r w:rsidRPr="00164B0B">
        <w:rPr>
          <w:color w:val="000000" w:themeColor="text1"/>
        </w:rPr>
        <w:t>ем подобных конфликтов, таким образам беря на себя не свойственные им функции, беря на себя функции своих подчиненных. В результате негативного исхода любой оперативной ситуации виноваты все и никто. Ответственность вынуждено берет на себя высшее руководство пре</w:t>
      </w:r>
      <w:r w:rsidRPr="00164B0B">
        <w:rPr>
          <w:color w:val="000000" w:themeColor="text1"/>
        </w:rPr>
        <w:t>д</w:t>
      </w:r>
      <w:r w:rsidRPr="00164B0B">
        <w:rPr>
          <w:color w:val="000000" w:themeColor="text1"/>
        </w:rPr>
        <w:t>приятия. Оно же в срочном порядке вынуждено ликвидировать во</w:t>
      </w:r>
      <w:r w:rsidRPr="00164B0B">
        <w:rPr>
          <w:color w:val="000000" w:themeColor="text1"/>
        </w:rPr>
        <w:t>з</w:t>
      </w:r>
      <w:r w:rsidRPr="00164B0B">
        <w:rPr>
          <w:color w:val="000000" w:themeColor="text1"/>
        </w:rPr>
        <w:t>никшие негативные последствия, в том числе финансовые.  Фирма в итоге несет ощутимые безвозвратные потери.</w:t>
      </w:r>
    </w:p>
    <w:p w:rsidR="009822A7" w:rsidRPr="00164B0B" w:rsidRDefault="009822A7" w:rsidP="006E7D88">
      <w:pPr>
        <w:spacing w:after="0" w:line="240" w:lineRule="auto"/>
        <w:ind w:firstLine="709"/>
        <w:jc w:val="both"/>
        <w:rPr>
          <w:color w:val="000000" w:themeColor="text1"/>
        </w:rPr>
      </w:pPr>
      <w:r w:rsidRPr="00164B0B">
        <w:rPr>
          <w:color w:val="000000" w:themeColor="text1"/>
        </w:rPr>
        <w:lastRenderedPageBreak/>
        <w:t>Разумеется, возникает ощущение, что теперь организационная структура предприятия уже не справляется с возложенными на нее тр</w:t>
      </w:r>
      <w:r w:rsidRPr="00164B0B">
        <w:rPr>
          <w:color w:val="000000" w:themeColor="text1"/>
        </w:rPr>
        <w:t>е</w:t>
      </w:r>
      <w:r w:rsidRPr="00164B0B">
        <w:rPr>
          <w:color w:val="000000" w:themeColor="text1"/>
        </w:rPr>
        <w:t>бованиями. Выходом из сложившегося кризиса диверсификации, по мнению автора, является департаментализация, то есть выделение н</w:t>
      </w:r>
      <w:r w:rsidRPr="00164B0B">
        <w:rPr>
          <w:color w:val="000000" w:themeColor="text1"/>
        </w:rPr>
        <w:t>а</w:t>
      </w:r>
      <w:r w:rsidRPr="00164B0B">
        <w:rPr>
          <w:color w:val="000000" w:themeColor="text1"/>
        </w:rPr>
        <w:t>ряду с функциональными подразделениями подразделений специал</w:t>
      </w:r>
      <w:r w:rsidRPr="00164B0B">
        <w:rPr>
          <w:color w:val="000000" w:themeColor="text1"/>
        </w:rPr>
        <w:t>и</w:t>
      </w:r>
      <w:r w:rsidRPr="00164B0B">
        <w:rPr>
          <w:color w:val="000000" w:themeColor="text1"/>
        </w:rPr>
        <w:t>зирующихся по товарному, территориальному либо производственному признаку.</w:t>
      </w:r>
    </w:p>
    <w:p w:rsidR="009822A7" w:rsidRPr="00164B0B" w:rsidRDefault="009822A7" w:rsidP="006E7D88">
      <w:pPr>
        <w:spacing w:after="0" w:line="240" w:lineRule="auto"/>
        <w:ind w:firstLine="709"/>
        <w:jc w:val="both"/>
        <w:rPr>
          <w:color w:val="000000" w:themeColor="text1"/>
        </w:rPr>
      </w:pPr>
    </w:p>
    <w:p w:rsidR="009822A7" w:rsidRPr="00164B0B" w:rsidRDefault="009822A7" w:rsidP="00EA249E">
      <w:pPr>
        <w:spacing w:after="0" w:line="240" w:lineRule="auto"/>
        <w:jc w:val="center"/>
        <w:rPr>
          <w:color w:val="000000" w:themeColor="text1"/>
        </w:rPr>
      </w:pPr>
      <w:r w:rsidRPr="00164B0B">
        <w:rPr>
          <w:color w:val="000000" w:themeColor="text1"/>
        </w:rPr>
        <w:t>Список литературы</w:t>
      </w:r>
      <w:r w:rsidR="00EA249E">
        <w:rPr>
          <w:color w:val="000000" w:themeColor="text1"/>
        </w:rPr>
        <w:t>:</w:t>
      </w:r>
    </w:p>
    <w:p w:rsidR="009822A7" w:rsidRPr="009569B8" w:rsidRDefault="009822A7" w:rsidP="006E7D88">
      <w:pPr>
        <w:pStyle w:val="a8"/>
        <w:numPr>
          <w:ilvl w:val="0"/>
          <w:numId w:val="21"/>
        </w:numPr>
        <w:spacing w:after="0" w:line="240" w:lineRule="auto"/>
        <w:ind w:left="0" w:firstLine="709"/>
        <w:jc w:val="both"/>
        <w:rPr>
          <w:color w:val="000000" w:themeColor="text1"/>
          <w:lang w:val="en-US"/>
        </w:rPr>
      </w:pPr>
      <w:r w:rsidRPr="00164B0B">
        <w:rPr>
          <w:color w:val="000000" w:themeColor="text1"/>
          <w:lang w:val="en-US"/>
        </w:rPr>
        <w:t>Kurochkina A.A., Ostrovskaya E.N., Lukina O.V.Trends in the development of industry in Saint- Petersburg/Наука и бизнес: пути</w:t>
      </w:r>
      <w:r w:rsidR="009569B8" w:rsidRPr="009569B8">
        <w:rPr>
          <w:color w:val="000000" w:themeColor="text1"/>
          <w:lang w:val="en-US"/>
        </w:rPr>
        <w:t xml:space="preserve"> </w:t>
      </w:r>
      <w:r w:rsidRPr="00164B0B">
        <w:rPr>
          <w:color w:val="000000" w:themeColor="text1"/>
          <w:lang w:val="en-US"/>
        </w:rPr>
        <w:t>развития. 2017. № 5 (71). С. 73-76.</w:t>
      </w:r>
    </w:p>
    <w:p w:rsidR="009822A7" w:rsidRDefault="009822A7" w:rsidP="006E7D88">
      <w:pPr>
        <w:pStyle w:val="a8"/>
        <w:numPr>
          <w:ilvl w:val="0"/>
          <w:numId w:val="21"/>
        </w:numPr>
        <w:spacing w:after="0" w:line="240" w:lineRule="auto"/>
        <w:ind w:left="0" w:firstLine="709"/>
        <w:jc w:val="both"/>
        <w:rPr>
          <w:color w:val="000000" w:themeColor="text1"/>
        </w:rPr>
      </w:pPr>
      <w:r w:rsidRPr="009569B8">
        <w:rPr>
          <w:color w:val="000000" w:themeColor="text1"/>
        </w:rPr>
        <w:t>Островская Е.Н.</w:t>
      </w:r>
      <w:r w:rsidR="009569B8">
        <w:rPr>
          <w:color w:val="000000" w:themeColor="text1"/>
        </w:rPr>
        <w:t xml:space="preserve"> </w:t>
      </w:r>
      <w:r w:rsidRPr="009569B8">
        <w:rPr>
          <w:color w:val="000000" w:themeColor="text1"/>
        </w:rPr>
        <w:t>Пространственно-экономический аспект формирования промышленных объединений предприятий на локал</w:t>
      </w:r>
      <w:r w:rsidRPr="009569B8">
        <w:rPr>
          <w:color w:val="000000" w:themeColor="text1"/>
        </w:rPr>
        <w:t>ь</w:t>
      </w:r>
      <w:r w:rsidRPr="009569B8">
        <w:rPr>
          <w:color w:val="000000" w:themeColor="text1"/>
        </w:rPr>
        <w:t>ной территории/В сборнике: Качество науки - качество жизни Матери</w:t>
      </w:r>
      <w:r w:rsidRPr="009569B8">
        <w:rPr>
          <w:color w:val="000000" w:themeColor="text1"/>
        </w:rPr>
        <w:t>а</w:t>
      </w:r>
      <w:r w:rsidRPr="009569B8">
        <w:rPr>
          <w:color w:val="000000" w:themeColor="text1"/>
        </w:rPr>
        <w:t>лы 11-й научно-практической конференции. Российский государстве</w:t>
      </w:r>
      <w:r w:rsidRPr="009569B8">
        <w:rPr>
          <w:color w:val="000000" w:themeColor="text1"/>
        </w:rPr>
        <w:t>н</w:t>
      </w:r>
      <w:r w:rsidRPr="009569B8">
        <w:rPr>
          <w:color w:val="000000" w:themeColor="text1"/>
        </w:rPr>
        <w:t>ный гидрометеорологический университет; Межрегиональная общес</w:t>
      </w:r>
      <w:r w:rsidRPr="009569B8">
        <w:rPr>
          <w:color w:val="000000" w:themeColor="text1"/>
        </w:rPr>
        <w:t>т</w:t>
      </w:r>
      <w:r w:rsidRPr="009569B8">
        <w:rPr>
          <w:color w:val="000000" w:themeColor="text1"/>
        </w:rPr>
        <w:t>венная организация "Фонд развития культуры". 2018. С. 70-72.</w:t>
      </w:r>
    </w:p>
    <w:p w:rsidR="009569B8" w:rsidRPr="009569B8" w:rsidRDefault="009569B8" w:rsidP="006E7D88">
      <w:pPr>
        <w:pStyle w:val="a8"/>
        <w:numPr>
          <w:ilvl w:val="0"/>
          <w:numId w:val="21"/>
        </w:numPr>
        <w:spacing w:after="0" w:line="240" w:lineRule="auto"/>
        <w:ind w:left="0" w:firstLine="709"/>
        <w:jc w:val="both"/>
        <w:rPr>
          <w:color w:val="000000" w:themeColor="text1"/>
        </w:rPr>
      </w:pPr>
      <w:r w:rsidRPr="007E5CC8">
        <w:rPr>
          <w:rFonts w:eastAsia="Times New Roman" w:cstheme="minorHAnsi"/>
          <w:lang w:val="en-US"/>
        </w:rPr>
        <w:t>Voronkova O.V., Semenova Yu.E., Lukina O.V., Panova A.Yu., Ostrovskaya E.N.</w:t>
      </w:r>
      <w:r>
        <w:rPr>
          <w:rFonts w:cstheme="minorHAnsi"/>
          <w:lang w:val="en-US"/>
        </w:rPr>
        <w:t xml:space="preserve"> </w:t>
      </w:r>
      <w:r w:rsidRPr="007E5CC8">
        <w:rPr>
          <w:rFonts w:eastAsia="Times New Roman" w:cstheme="minorHAnsi"/>
          <w:lang w:val="en-US"/>
        </w:rPr>
        <w:t>ASSESSMENT OF THE INFLUENCE OF HUMAN FACTOR ON THE WORKING PROCESS EFFECTIVENESS AS A FACTOR FOR IMPROVING THE EFFICIENCY OF PRODUCTION MANAGEMENT AT INDUSTRIAL ENTERPRI</w:t>
      </w:r>
      <w:r w:rsidRPr="007E5CC8">
        <w:rPr>
          <w:rFonts w:eastAsia="Times New Roman" w:cstheme="minorHAnsi"/>
          <w:lang w:val="en-US"/>
        </w:rPr>
        <w:t>S</w:t>
      </w:r>
      <w:r w:rsidRPr="007E5CC8">
        <w:rPr>
          <w:rFonts w:eastAsia="Times New Roman" w:cstheme="minorHAnsi"/>
          <w:lang w:val="en-US"/>
        </w:rPr>
        <w:t>ES</w:t>
      </w:r>
      <w:r w:rsidRPr="007E5CC8">
        <w:rPr>
          <w:rFonts w:cstheme="minorHAnsi"/>
          <w:lang w:val="en-US"/>
        </w:rPr>
        <w:t>\\</w:t>
      </w:r>
      <w:r w:rsidRPr="007E5CC8">
        <w:rPr>
          <w:rFonts w:eastAsia="Times New Roman" w:cstheme="minorHAnsi"/>
          <w:lang w:val="en-US"/>
        </w:rPr>
        <w:t>Espacios. 2018. Т. 39. № 48. С. 25.</w:t>
      </w:r>
    </w:p>
    <w:p w:rsidR="009822A7" w:rsidRPr="00164B0B" w:rsidRDefault="009822A7" w:rsidP="006E7D88">
      <w:pPr>
        <w:autoSpaceDE w:val="0"/>
        <w:autoSpaceDN w:val="0"/>
        <w:adjustRightInd w:val="0"/>
        <w:spacing w:after="0" w:line="240" w:lineRule="auto"/>
        <w:ind w:firstLine="709"/>
        <w:jc w:val="both"/>
        <w:outlineLvl w:val="0"/>
        <w:rPr>
          <w:rFonts w:cstheme="minorHAnsi"/>
          <w:color w:val="000000" w:themeColor="text1"/>
        </w:rPr>
      </w:pPr>
    </w:p>
    <w:p w:rsidR="009822A7" w:rsidRDefault="009822A7" w:rsidP="006E7D88">
      <w:pPr>
        <w:autoSpaceDE w:val="0"/>
        <w:autoSpaceDN w:val="0"/>
        <w:adjustRightInd w:val="0"/>
        <w:spacing w:after="0" w:line="240" w:lineRule="auto"/>
        <w:ind w:firstLine="709"/>
        <w:jc w:val="both"/>
        <w:outlineLvl w:val="0"/>
        <w:rPr>
          <w:rFonts w:cstheme="minorHAnsi"/>
          <w:color w:val="000000" w:themeColor="text1"/>
        </w:rPr>
      </w:pPr>
    </w:p>
    <w:p w:rsidR="00EA249E" w:rsidRPr="00164B0B" w:rsidRDefault="00EA249E" w:rsidP="006E7D88">
      <w:pPr>
        <w:autoSpaceDE w:val="0"/>
        <w:autoSpaceDN w:val="0"/>
        <w:adjustRightInd w:val="0"/>
        <w:spacing w:after="0" w:line="240" w:lineRule="auto"/>
        <w:ind w:firstLine="709"/>
        <w:jc w:val="both"/>
        <w:outlineLvl w:val="0"/>
        <w:rPr>
          <w:rFonts w:cstheme="minorHAnsi"/>
          <w:color w:val="000000" w:themeColor="text1"/>
        </w:rPr>
      </w:pPr>
    </w:p>
    <w:p w:rsidR="00EA249E" w:rsidRDefault="00EA249E" w:rsidP="00EA249E">
      <w:pPr>
        <w:spacing w:after="0" w:line="240" w:lineRule="auto"/>
        <w:jc w:val="both"/>
        <w:rPr>
          <w:rFonts w:cs="Times New Roman"/>
          <w:color w:val="000000" w:themeColor="text1"/>
        </w:rPr>
      </w:pPr>
      <w:r>
        <w:rPr>
          <w:rFonts w:cs="Times New Roman"/>
          <w:color w:val="000000" w:themeColor="text1"/>
        </w:rPr>
        <w:t>Рамазан Гулбаев</w:t>
      </w:r>
    </w:p>
    <w:p w:rsidR="009822A7" w:rsidRPr="00EA249E" w:rsidRDefault="009822A7" w:rsidP="00EA249E">
      <w:pPr>
        <w:spacing w:after="0" w:line="240" w:lineRule="auto"/>
        <w:jc w:val="both"/>
        <w:rPr>
          <w:rFonts w:cs="Times New Roman"/>
          <w:color w:val="000000" w:themeColor="text1"/>
        </w:rPr>
      </w:pPr>
      <w:r w:rsidRPr="00EA249E">
        <w:rPr>
          <w:rFonts w:cs="Times New Roman"/>
          <w:color w:val="000000" w:themeColor="text1"/>
        </w:rPr>
        <w:t>Научный руководитель</w:t>
      </w:r>
      <w:r w:rsidR="000253C6">
        <w:rPr>
          <w:rFonts w:cs="Times New Roman"/>
          <w:color w:val="000000" w:themeColor="text1"/>
        </w:rPr>
        <w:t>:</w:t>
      </w:r>
      <w:r w:rsidRPr="00EA249E">
        <w:rPr>
          <w:rFonts w:cs="Times New Roman"/>
          <w:color w:val="000000" w:themeColor="text1"/>
        </w:rPr>
        <w:t xml:space="preserve"> Островская Е.</w:t>
      </w:r>
      <w:r w:rsidR="000253C6">
        <w:rPr>
          <w:rFonts w:cs="Times New Roman"/>
          <w:color w:val="000000" w:themeColor="text1"/>
        </w:rPr>
        <w:t xml:space="preserve"> </w:t>
      </w:r>
      <w:r w:rsidRPr="00EA249E">
        <w:rPr>
          <w:rFonts w:cs="Times New Roman"/>
          <w:color w:val="000000" w:themeColor="text1"/>
        </w:rPr>
        <w:t>Н.</w:t>
      </w:r>
    </w:p>
    <w:p w:rsidR="009822A7" w:rsidRPr="00164B0B" w:rsidRDefault="009822A7" w:rsidP="00EA249E">
      <w:pPr>
        <w:spacing w:after="0" w:line="240" w:lineRule="auto"/>
        <w:jc w:val="both"/>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университет</w:t>
      </w:r>
    </w:p>
    <w:p w:rsidR="009822A7" w:rsidRPr="00164B0B" w:rsidRDefault="009822A7" w:rsidP="00EA249E">
      <w:pPr>
        <w:spacing w:after="0" w:line="240" w:lineRule="auto"/>
        <w:jc w:val="center"/>
        <w:rPr>
          <w:rFonts w:cs="Times New Roman"/>
          <w:b/>
          <w:color w:val="000000" w:themeColor="text1"/>
        </w:rPr>
      </w:pPr>
      <w:r w:rsidRPr="00164B0B">
        <w:rPr>
          <w:rFonts w:cs="Times New Roman"/>
          <w:b/>
          <w:color w:val="000000" w:themeColor="text1"/>
        </w:rPr>
        <w:t>ОСНОВА УСТОЙЧИВОГО РАЗВИТИЯ – ВНЕДРЕНИЕ ИННОВАЦИЙ</w:t>
      </w:r>
    </w:p>
    <w:p w:rsidR="00EA249E" w:rsidRDefault="00EA249E" w:rsidP="006E7D88">
      <w:pPr>
        <w:spacing w:after="0" w:line="240" w:lineRule="auto"/>
        <w:ind w:firstLine="709"/>
        <w:jc w:val="both"/>
        <w:rPr>
          <w:rFonts w:cs="Times New Roman"/>
          <w:color w:val="000000" w:themeColor="text1"/>
        </w:rPr>
      </w:pP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Активный переход мирового сообщества к инновационному т</w:t>
      </w:r>
      <w:r w:rsidRPr="00164B0B">
        <w:rPr>
          <w:rFonts w:cs="Times New Roman"/>
          <w:color w:val="000000" w:themeColor="text1"/>
        </w:rPr>
        <w:t>и</w:t>
      </w:r>
      <w:r w:rsidRPr="00164B0B">
        <w:rPr>
          <w:rFonts w:cs="Times New Roman"/>
          <w:color w:val="000000" w:themeColor="text1"/>
        </w:rPr>
        <w:t>пу экономики, где основная доля ВВП обеспечивается производством наукоемкой продукции,</w:t>
      </w:r>
      <w:r w:rsidR="00F50816">
        <w:rPr>
          <w:rFonts w:cs="Times New Roman"/>
          <w:color w:val="000000" w:themeColor="text1"/>
        </w:rPr>
        <w:t xml:space="preserve"> </w:t>
      </w:r>
      <w:r w:rsidRPr="00164B0B">
        <w:rPr>
          <w:rFonts w:cs="Times New Roman"/>
          <w:color w:val="000000" w:themeColor="text1"/>
        </w:rPr>
        <w:t>делает актуальным вопрос обеспечения усто</w:t>
      </w:r>
      <w:r w:rsidRPr="00164B0B">
        <w:rPr>
          <w:rFonts w:cs="Times New Roman"/>
          <w:color w:val="000000" w:themeColor="text1"/>
        </w:rPr>
        <w:t>й</w:t>
      </w:r>
      <w:r w:rsidRPr="00164B0B">
        <w:rPr>
          <w:rFonts w:cs="Times New Roman"/>
          <w:color w:val="000000" w:themeColor="text1"/>
        </w:rPr>
        <w:t>чивого развития страны, ее регионов и</w:t>
      </w:r>
      <w:r w:rsidR="00F50816">
        <w:rPr>
          <w:rFonts w:cs="Times New Roman"/>
          <w:color w:val="000000" w:themeColor="text1"/>
        </w:rPr>
        <w:t xml:space="preserve"> </w:t>
      </w:r>
      <w:r w:rsidRPr="00164B0B">
        <w:rPr>
          <w:rFonts w:cs="Times New Roman"/>
          <w:color w:val="000000" w:themeColor="text1"/>
        </w:rPr>
        <w:t>предприятий за счет внедрения инноваций.</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lastRenderedPageBreak/>
        <w:t>Концепция устойчивого развития предусматривает</w:t>
      </w:r>
      <w:r w:rsidR="00F50816">
        <w:rPr>
          <w:rFonts w:cs="Times New Roman"/>
          <w:color w:val="000000" w:themeColor="text1"/>
        </w:rPr>
        <w:t xml:space="preserve"> </w:t>
      </w:r>
      <w:r w:rsidRPr="00164B0B">
        <w:rPr>
          <w:rFonts w:cs="Times New Roman"/>
          <w:color w:val="000000" w:themeColor="text1"/>
        </w:rPr>
        <w:t>сбалансир</w:t>
      </w:r>
      <w:r w:rsidRPr="00164B0B">
        <w:rPr>
          <w:rFonts w:cs="Times New Roman"/>
          <w:color w:val="000000" w:themeColor="text1"/>
        </w:rPr>
        <w:t>о</w:t>
      </w:r>
      <w:r w:rsidRPr="00164B0B">
        <w:rPr>
          <w:rFonts w:cs="Times New Roman"/>
          <w:color w:val="000000" w:themeColor="text1"/>
        </w:rPr>
        <w:t>ванность развития общества в социальном, экологическом и</w:t>
      </w:r>
      <w:r w:rsidR="00F50816">
        <w:rPr>
          <w:rFonts w:cs="Times New Roman"/>
          <w:color w:val="000000" w:themeColor="text1"/>
        </w:rPr>
        <w:t xml:space="preserve"> </w:t>
      </w:r>
      <w:r w:rsidRPr="00164B0B">
        <w:rPr>
          <w:rFonts w:cs="Times New Roman"/>
          <w:color w:val="000000" w:themeColor="text1"/>
        </w:rPr>
        <w:t>эконом</w:t>
      </w:r>
      <w:r w:rsidRPr="00164B0B">
        <w:rPr>
          <w:rFonts w:cs="Times New Roman"/>
          <w:color w:val="000000" w:themeColor="text1"/>
        </w:rPr>
        <w:t>и</w:t>
      </w:r>
      <w:r w:rsidRPr="00164B0B">
        <w:rPr>
          <w:rFonts w:cs="Times New Roman"/>
          <w:color w:val="000000" w:themeColor="text1"/>
        </w:rPr>
        <w:t>ческом аспектах. Устойчивое развитие - это развитие, удовлетворяющее все</w:t>
      </w:r>
      <w:r w:rsidR="00B47C67">
        <w:rPr>
          <w:rFonts w:cs="Times New Roman"/>
          <w:color w:val="000000" w:themeColor="text1"/>
        </w:rPr>
        <w:t xml:space="preserve"> </w:t>
      </w:r>
      <w:r w:rsidRPr="00164B0B">
        <w:rPr>
          <w:rFonts w:cs="Times New Roman"/>
          <w:color w:val="000000" w:themeColor="text1"/>
        </w:rPr>
        <w:t>направления развития общества, не угрожая будущим поколениям</w:t>
      </w:r>
      <w:r w:rsidR="00EA249E">
        <w:rPr>
          <w:rFonts w:cs="Times New Roman"/>
          <w:color w:val="000000" w:themeColor="text1"/>
        </w:rPr>
        <w:t xml:space="preserve"> </w:t>
      </w:r>
      <w:r w:rsidRPr="00164B0B">
        <w:rPr>
          <w:rFonts w:cs="Times New Roman"/>
          <w:color w:val="000000" w:themeColor="text1"/>
        </w:rPr>
        <w:t>[1]. Суть его можно свести к балансу между общественными потребн</w:t>
      </w:r>
      <w:r w:rsidRPr="00164B0B">
        <w:rPr>
          <w:rFonts w:cs="Times New Roman"/>
          <w:color w:val="000000" w:themeColor="text1"/>
        </w:rPr>
        <w:t>о</w:t>
      </w:r>
      <w:r w:rsidRPr="00164B0B">
        <w:rPr>
          <w:rFonts w:cs="Times New Roman"/>
          <w:color w:val="000000" w:themeColor="text1"/>
        </w:rPr>
        <w:t>стями и</w:t>
      </w:r>
      <w:r w:rsidR="00B47C67">
        <w:rPr>
          <w:rFonts w:cs="Times New Roman"/>
          <w:color w:val="000000" w:themeColor="text1"/>
        </w:rPr>
        <w:t xml:space="preserve"> </w:t>
      </w:r>
      <w:r w:rsidRPr="00164B0B">
        <w:rPr>
          <w:rFonts w:cs="Times New Roman"/>
          <w:color w:val="000000" w:themeColor="text1"/>
        </w:rPr>
        <w:t>возможностями через механизм ограничения в единой «социо-эколого-экономической»системе.</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С позиции устойчивого развития инновации понимаются как о</w:t>
      </w:r>
      <w:r w:rsidRPr="00164B0B">
        <w:rPr>
          <w:rFonts w:cs="Times New Roman"/>
          <w:color w:val="000000" w:themeColor="text1"/>
        </w:rPr>
        <w:t>р</w:t>
      </w:r>
      <w:r w:rsidRPr="00164B0B">
        <w:rPr>
          <w:rFonts w:cs="Times New Roman"/>
          <w:color w:val="000000" w:themeColor="text1"/>
        </w:rPr>
        <w:t>ганическая совокупность</w:t>
      </w:r>
      <w:r w:rsidR="00B47C67">
        <w:rPr>
          <w:rFonts w:cs="Times New Roman"/>
          <w:color w:val="000000" w:themeColor="text1"/>
        </w:rPr>
        <w:t xml:space="preserve"> </w:t>
      </w:r>
      <w:r w:rsidRPr="00164B0B">
        <w:rPr>
          <w:rFonts w:cs="Times New Roman"/>
          <w:color w:val="000000" w:themeColor="text1"/>
        </w:rPr>
        <w:t>результата, процесса и эффекта, связанных с созданием и распространением</w:t>
      </w:r>
      <w:r w:rsidR="00B47C67">
        <w:rPr>
          <w:rFonts w:cs="Times New Roman"/>
          <w:color w:val="000000" w:themeColor="text1"/>
        </w:rPr>
        <w:t xml:space="preserve"> </w:t>
      </w:r>
      <w:r w:rsidRPr="00164B0B">
        <w:rPr>
          <w:rFonts w:cs="Times New Roman"/>
          <w:color w:val="000000" w:themeColor="text1"/>
        </w:rPr>
        <w:t>нововведений в различных сферах де</w:t>
      </w:r>
      <w:r w:rsidRPr="00164B0B">
        <w:rPr>
          <w:rFonts w:cs="Times New Roman"/>
          <w:color w:val="000000" w:themeColor="text1"/>
        </w:rPr>
        <w:t>я</w:t>
      </w:r>
      <w:r w:rsidRPr="00164B0B">
        <w:rPr>
          <w:rFonts w:cs="Times New Roman"/>
          <w:color w:val="000000" w:themeColor="text1"/>
        </w:rPr>
        <w:t>тельности человека [2, с.76].В зависимости от вида инноваций и их н</w:t>
      </w:r>
      <w:r w:rsidRPr="00164B0B">
        <w:rPr>
          <w:rFonts w:cs="Times New Roman"/>
          <w:color w:val="000000" w:themeColor="text1"/>
        </w:rPr>
        <w:t>а</w:t>
      </w:r>
      <w:r w:rsidRPr="00164B0B">
        <w:rPr>
          <w:rFonts w:cs="Times New Roman"/>
          <w:color w:val="000000" w:themeColor="text1"/>
        </w:rPr>
        <w:t>правленности продуцируются</w:t>
      </w:r>
      <w:r w:rsidR="00B47C67">
        <w:rPr>
          <w:rFonts w:cs="Times New Roman"/>
          <w:color w:val="000000" w:themeColor="text1"/>
        </w:rPr>
        <w:t xml:space="preserve"> </w:t>
      </w:r>
      <w:r w:rsidRPr="00164B0B">
        <w:rPr>
          <w:rFonts w:cs="Times New Roman"/>
          <w:color w:val="000000" w:themeColor="text1"/>
        </w:rPr>
        <w:t>социально-экономические и экологич</w:t>
      </w:r>
      <w:r w:rsidRPr="00164B0B">
        <w:rPr>
          <w:rFonts w:cs="Times New Roman"/>
          <w:color w:val="000000" w:themeColor="text1"/>
        </w:rPr>
        <w:t>е</w:t>
      </w:r>
      <w:r w:rsidRPr="00164B0B">
        <w:rPr>
          <w:rFonts w:cs="Times New Roman"/>
          <w:color w:val="000000" w:themeColor="text1"/>
        </w:rPr>
        <w:t>ские изменения на предприятиях и в</w:t>
      </w:r>
      <w:r w:rsidR="00B47C67">
        <w:rPr>
          <w:rFonts w:cs="Times New Roman"/>
          <w:color w:val="000000" w:themeColor="text1"/>
        </w:rPr>
        <w:t xml:space="preserve"> </w:t>
      </w:r>
      <w:r w:rsidRPr="00164B0B">
        <w:rPr>
          <w:rFonts w:cs="Times New Roman"/>
          <w:color w:val="000000" w:themeColor="text1"/>
        </w:rPr>
        <w:t>обществе в целом. Классификация инноваций в трудах ученых весьма разнообразна [3, с.39]. Между тем, все типы и виды инноваций</w:t>
      </w:r>
      <w:r w:rsidR="00B47C67">
        <w:rPr>
          <w:rFonts w:cs="Times New Roman"/>
          <w:color w:val="000000" w:themeColor="text1"/>
        </w:rPr>
        <w:t xml:space="preserve"> </w:t>
      </w:r>
      <w:r w:rsidRPr="00164B0B">
        <w:rPr>
          <w:rFonts w:cs="Times New Roman"/>
          <w:color w:val="000000" w:themeColor="text1"/>
        </w:rPr>
        <w:t>можно рассматривать через призму фо</w:t>
      </w:r>
      <w:r w:rsidRPr="00164B0B">
        <w:rPr>
          <w:rFonts w:cs="Times New Roman"/>
          <w:color w:val="000000" w:themeColor="text1"/>
        </w:rPr>
        <w:t>р</w:t>
      </w:r>
      <w:r w:rsidRPr="00164B0B">
        <w:rPr>
          <w:rFonts w:cs="Times New Roman"/>
          <w:color w:val="000000" w:themeColor="text1"/>
        </w:rPr>
        <w:t>мирования устойчивого развития.</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Ключевой группой в составе инноваций с позиции устойчивого развития являются</w:t>
      </w:r>
      <w:r w:rsidR="00B47C67">
        <w:rPr>
          <w:rFonts w:cs="Times New Roman"/>
          <w:color w:val="000000" w:themeColor="text1"/>
        </w:rPr>
        <w:t xml:space="preserve"> </w:t>
      </w:r>
      <w:r w:rsidRPr="00164B0B">
        <w:rPr>
          <w:rFonts w:cs="Times New Roman"/>
          <w:color w:val="000000" w:themeColor="text1"/>
        </w:rPr>
        <w:t>технологические инновации, которые представлены нововведениями в товары и услуги (инновация-продукт) или в технол</w:t>
      </w:r>
      <w:r w:rsidRPr="00164B0B">
        <w:rPr>
          <w:rFonts w:cs="Times New Roman"/>
          <w:color w:val="000000" w:themeColor="text1"/>
        </w:rPr>
        <w:t>о</w:t>
      </w:r>
      <w:r w:rsidRPr="00164B0B">
        <w:rPr>
          <w:rFonts w:cs="Times New Roman"/>
          <w:color w:val="000000" w:themeColor="text1"/>
        </w:rPr>
        <w:t>гии (инновация-процесс). Они лежат в основе</w:t>
      </w:r>
      <w:r w:rsidR="00B47C67">
        <w:rPr>
          <w:rFonts w:cs="Times New Roman"/>
          <w:color w:val="000000" w:themeColor="text1"/>
        </w:rPr>
        <w:t xml:space="preserve"> </w:t>
      </w:r>
      <w:r w:rsidRPr="00164B0B">
        <w:rPr>
          <w:rFonts w:cs="Times New Roman"/>
          <w:color w:val="000000" w:themeColor="text1"/>
        </w:rPr>
        <w:t>удовлетворения растущих потребностей общества, повышение эффективности</w:t>
      </w:r>
      <w:r w:rsidR="00B47C67">
        <w:rPr>
          <w:rFonts w:cs="Times New Roman"/>
          <w:color w:val="000000" w:themeColor="text1"/>
        </w:rPr>
        <w:t xml:space="preserve"> </w:t>
      </w:r>
      <w:r w:rsidRPr="00164B0B">
        <w:rPr>
          <w:rFonts w:cs="Times New Roman"/>
          <w:color w:val="000000" w:themeColor="text1"/>
        </w:rPr>
        <w:t>производства, и</w:t>
      </w:r>
      <w:r w:rsidRPr="00164B0B">
        <w:rPr>
          <w:rFonts w:cs="Times New Roman"/>
          <w:color w:val="000000" w:themeColor="text1"/>
        </w:rPr>
        <w:t>з</w:t>
      </w:r>
      <w:r w:rsidRPr="00164B0B">
        <w:rPr>
          <w:rFonts w:cs="Times New Roman"/>
          <w:color w:val="000000" w:themeColor="text1"/>
        </w:rPr>
        <w:t>менения моделей и поколений техники и технологических способо</w:t>
      </w:r>
      <w:r w:rsidR="00B47C67">
        <w:rPr>
          <w:rFonts w:cs="Times New Roman"/>
          <w:color w:val="000000" w:themeColor="text1"/>
        </w:rPr>
        <w:t xml:space="preserve">в </w:t>
      </w:r>
      <w:r w:rsidRPr="00164B0B">
        <w:rPr>
          <w:rFonts w:cs="Times New Roman"/>
          <w:color w:val="000000" w:themeColor="text1"/>
        </w:rPr>
        <w:t>производства [4, с. 22].</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Экономические инновации находят выражение в использовании более эффективных</w:t>
      </w:r>
      <w:r w:rsidR="00B47C67">
        <w:rPr>
          <w:rFonts w:cs="Times New Roman"/>
          <w:color w:val="000000" w:themeColor="text1"/>
        </w:rPr>
        <w:t xml:space="preserve"> </w:t>
      </w:r>
      <w:r w:rsidRPr="00164B0B">
        <w:rPr>
          <w:rFonts w:cs="Times New Roman"/>
          <w:color w:val="000000" w:themeColor="text1"/>
        </w:rPr>
        <w:t>форм специализации, кооперирования, концентр</w:t>
      </w:r>
      <w:r w:rsidRPr="00164B0B">
        <w:rPr>
          <w:rFonts w:cs="Times New Roman"/>
          <w:color w:val="000000" w:themeColor="text1"/>
        </w:rPr>
        <w:t>а</w:t>
      </w:r>
      <w:r w:rsidRPr="00164B0B">
        <w:rPr>
          <w:rFonts w:cs="Times New Roman"/>
          <w:color w:val="000000" w:themeColor="text1"/>
        </w:rPr>
        <w:t xml:space="preserve">ции, </w:t>
      </w:r>
      <w:r w:rsidRPr="00EA249E">
        <w:rPr>
          <w:rFonts w:cs="Times New Roman"/>
          <w:color w:val="000000" w:themeColor="text1"/>
          <w:spacing w:val="-2"/>
        </w:rPr>
        <w:t>комбинирования и диверсификации</w:t>
      </w:r>
      <w:r w:rsidR="00B47C67">
        <w:rPr>
          <w:rFonts w:cs="Times New Roman"/>
          <w:color w:val="000000" w:themeColor="text1"/>
          <w:spacing w:val="-2"/>
        </w:rPr>
        <w:t xml:space="preserve"> </w:t>
      </w:r>
      <w:r w:rsidRPr="00EA249E">
        <w:rPr>
          <w:rFonts w:cs="Times New Roman"/>
          <w:color w:val="000000" w:themeColor="text1"/>
          <w:spacing w:val="-2"/>
        </w:rPr>
        <w:t>производства. Они направлены на снижение производственных затрат, себестоимости продукции и т.п.</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Организационные и управленческие инновации обеспечивают более эффективные</w:t>
      </w:r>
      <w:r w:rsidR="00B47C67">
        <w:rPr>
          <w:rFonts w:cs="Times New Roman"/>
          <w:color w:val="000000" w:themeColor="text1"/>
        </w:rPr>
        <w:t xml:space="preserve"> </w:t>
      </w:r>
      <w:r w:rsidRPr="00164B0B">
        <w:rPr>
          <w:rFonts w:cs="Times New Roman"/>
          <w:color w:val="000000" w:themeColor="text1"/>
        </w:rPr>
        <w:t>методы и формы организации производительных сил, проявляются в новых методах и</w:t>
      </w:r>
      <w:r w:rsidR="00B47C67">
        <w:rPr>
          <w:rFonts w:cs="Times New Roman"/>
          <w:color w:val="000000" w:themeColor="text1"/>
        </w:rPr>
        <w:t xml:space="preserve"> </w:t>
      </w:r>
      <w:r w:rsidRPr="00164B0B">
        <w:rPr>
          <w:rFonts w:cs="Times New Roman"/>
          <w:color w:val="000000" w:themeColor="text1"/>
        </w:rPr>
        <w:t>формах планирования и прогноз</w:t>
      </w:r>
      <w:r w:rsidRPr="00164B0B">
        <w:rPr>
          <w:rFonts w:cs="Times New Roman"/>
          <w:color w:val="000000" w:themeColor="text1"/>
        </w:rPr>
        <w:t>и</w:t>
      </w:r>
      <w:r w:rsidRPr="00164B0B">
        <w:rPr>
          <w:rFonts w:cs="Times New Roman"/>
          <w:color w:val="000000" w:themeColor="text1"/>
        </w:rPr>
        <w:t>рования, контроля за выполнением работ, средствах</w:t>
      </w:r>
      <w:r w:rsidR="00B47C67">
        <w:rPr>
          <w:rFonts w:cs="Times New Roman"/>
          <w:color w:val="000000" w:themeColor="text1"/>
        </w:rPr>
        <w:t xml:space="preserve"> </w:t>
      </w:r>
      <w:r w:rsidRPr="00164B0B">
        <w:rPr>
          <w:rFonts w:cs="Times New Roman"/>
          <w:color w:val="000000" w:themeColor="text1"/>
        </w:rPr>
        <w:t>обработки инфо</w:t>
      </w:r>
      <w:r w:rsidRPr="00164B0B">
        <w:rPr>
          <w:rFonts w:cs="Times New Roman"/>
          <w:color w:val="000000" w:themeColor="text1"/>
        </w:rPr>
        <w:t>р</w:t>
      </w:r>
      <w:r w:rsidRPr="00164B0B">
        <w:rPr>
          <w:rFonts w:cs="Times New Roman"/>
          <w:color w:val="000000" w:themeColor="text1"/>
        </w:rPr>
        <w:t>мации и т.д.</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Особую актуальность в связи с проблемами экологии на мир</w:t>
      </w:r>
      <w:r w:rsidRPr="00164B0B">
        <w:rPr>
          <w:rFonts w:cs="Times New Roman"/>
          <w:color w:val="000000" w:themeColor="text1"/>
        </w:rPr>
        <w:t>о</w:t>
      </w:r>
      <w:r w:rsidRPr="00164B0B">
        <w:rPr>
          <w:rFonts w:cs="Times New Roman"/>
          <w:color w:val="000000" w:themeColor="text1"/>
        </w:rPr>
        <w:t>вом уровне</w:t>
      </w:r>
      <w:r w:rsidR="00B47C67">
        <w:rPr>
          <w:rFonts w:cs="Times New Roman"/>
          <w:color w:val="000000" w:themeColor="text1"/>
        </w:rPr>
        <w:t xml:space="preserve"> </w:t>
      </w:r>
      <w:r w:rsidRPr="00164B0B">
        <w:rPr>
          <w:rFonts w:cs="Times New Roman"/>
          <w:color w:val="000000" w:themeColor="text1"/>
        </w:rPr>
        <w:t>приобретают экологические инновации. Они обеспечивают более эффективное</w:t>
      </w:r>
      <w:r w:rsidR="00B47C67">
        <w:rPr>
          <w:rFonts w:cs="Times New Roman"/>
          <w:color w:val="000000" w:themeColor="text1"/>
        </w:rPr>
        <w:t xml:space="preserve"> </w:t>
      </w:r>
      <w:r w:rsidRPr="00164B0B">
        <w:rPr>
          <w:rFonts w:cs="Times New Roman"/>
          <w:color w:val="000000" w:themeColor="text1"/>
        </w:rPr>
        <w:t>использования привлеченных в производство пр</w:t>
      </w:r>
      <w:r w:rsidRPr="00164B0B">
        <w:rPr>
          <w:rFonts w:cs="Times New Roman"/>
          <w:color w:val="000000" w:themeColor="text1"/>
        </w:rPr>
        <w:t>и</w:t>
      </w:r>
      <w:r w:rsidRPr="00164B0B">
        <w:rPr>
          <w:rFonts w:cs="Times New Roman"/>
          <w:color w:val="000000" w:themeColor="text1"/>
        </w:rPr>
        <w:t>родных ресурсов, более рациональные</w:t>
      </w:r>
      <w:r w:rsidR="00B47C67">
        <w:rPr>
          <w:rFonts w:cs="Times New Roman"/>
          <w:color w:val="000000" w:themeColor="text1"/>
        </w:rPr>
        <w:t xml:space="preserve"> </w:t>
      </w:r>
      <w:r w:rsidRPr="00164B0B">
        <w:rPr>
          <w:rFonts w:cs="Times New Roman"/>
          <w:color w:val="000000" w:themeColor="text1"/>
        </w:rPr>
        <w:t>методы их восстановления и сохранения.</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lastRenderedPageBreak/>
        <w:t>Социальные инновации охватывают составляющие элементы всех видов</w:t>
      </w:r>
      <w:r w:rsidR="00B47C67">
        <w:rPr>
          <w:rFonts w:cs="Times New Roman"/>
          <w:color w:val="000000" w:themeColor="text1"/>
        </w:rPr>
        <w:t xml:space="preserve"> </w:t>
      </w:r>
      <w:r w:rsidRPr="00164B0B">
        <w:rPr>
          <w:rFonts w:cs="Times New Roman"/>
          <w:color w:val="000000" w:themeColor="text1"/>
        </w:rPr>
        <w:t>инноваций, способствующих повышению уровня и качества жизни населения, экологической</w:t>
      </w:r>
      <w:r w:rsidR="00B47C67">
        <w:rPr>
          <w:rFonts w:cs="Times New Roman"/>
          <w:color w:val="000000" w:themeColor="text1"/>
        </w:rPr>
        <w:t xml:space="preserve"> </w:t>
      </w:r>
      <w:r w:rsidRPr="00164B0B">
        <w:rPr>
          <w:rFonts w:cs="Times New Roman"/>
          <w:color w:val="000000" w:themeColor="text1"/>
        </w:rPr>
        <w:t>стабильности, возможностей форм</w:t>
      </w:r>
      <w:r w:rsidRPr="00164B0B">
        <w:rPr>
          <w:rFonts w:cs="Times New Roman"/>
          <w:color w:val="000000" w:themeColor="text1"/>
        </w:rPr>
        <w:t>и</w:t>
      </w:r>
      <w:r w:rsidRPr="00164B0B">
        <w:rPr>
          <w:rFonts w:cs="Times New Roman"/>
          <w:color w:val="000000" w:themeColor="text1"/>
        </w:rPr>
        <w:t>рования «разумных потребностей» людей.</w:t>
      </w:r>
    </w:p>
    <w:p w:rsidR="009822A7"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Таким образом, ключевым фактором в формировании устойч</w:t>
      </w:r>
      <w:r w:rsidRPr="00164B0B">
        <w:rPr>
          <w:rFonts w:cs="Times New Roman"/>
          <w:color w:val="000000" w:themeColor="text1"/>
        </w:rPr>
        <w:t>и</w:t>
      </w:r>
      <w:r w:rsidRPr="00164B0B">
        <w:rPr>
          <w:rFonts w:cs="Times New Roman"/>
          <w:color w:val="000000" w:themeColor="text1"/>
        </w:rPr>
        <w:t>вого развития предприятия, региона, страны, общества является инн</w:t>
      </w:r>
      <w:r w:rsidRPr="00164B0B">
        <w:rPr>
          <w:rFonts w:cs="Times New Roman"/>
          <w:color w:val="000000" w:themeColor="text1"/>
        </w:rPr>
        <w:t>о</w:t>
      </w:r>
      <w:r w:rsidRPr="00164B0B">
        <w:rPr>
          <w:rFonts w:cs="Times New Roman"/>
          <w:color w:val="000000" w:themeColor="text1"/>
        </w:rPr>
        <w:t>вационная деятельность, которая изменяет жизнь к лучшему.</w:t>
      </w:r>
    </w:p>
    <w:p w:rsidR="00EA249E" w:rsidRPr="00164B0B" w:rsidRDefault="00EA249E" w:rsidP="006E7D88">
      <w:pPr>
        <w:spacing w:after="0" w:line="240" w:lineRule="auto"/>
        <w:ind w:firstLine="709"/>
        <w:jc w:val="both"/>
        <w:rPr>
          <w:rFonts w:cs="Times New Roman"/>
          <w:color w:val="000000" w:themeColor="text1"/>
        </w:rPr>
      </w:pPr>
    </w:p>
    <w:p w:rsidR="009822A7" w:rsidRPr="00164B0B" w:rsidRDefault="009822A7" w:rsidP="00EA249E">
      <w:pPr>
        <w:spacing w:after="0" w:line="240" w:lineRule="auto"/>
        <w:jc w:val="center"/>
        <w:rPr>
          <w:rFonts w:cs="Times New Roman"/>
          <w:color w:val="000000" w:themeColor="text1"/>
        </w:rPr>
      </w:pPr>
      <w:r w:rsidRPr="00164B0B">
        <w:rPr>
          <w:rFonts w:cs="Times New Roman"/>
          <w:color w:val="000000" w:themeColor="text1"/>
        </w:rPr>
        <w:t>Список литературы</w:t>
      </w:r>
      <w:r w:rsidR="000253C6">
        <w:rPr>
          <w:rFonts w:cs="Times New Roman"/>
          <w:color w:val="000000" w:themeColor="text1"/>
        </w:rPr>
        <w:t>:</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1.</w:t>
      </w:r>
      <w:r w:rsidR="00B47C67">
        <w:rPr>
          <w:rFonts w:cs="Times New Roman"/>
          <w:color w:val="000000" w:themeColor="text1"/>
        </w:rPr>
        <w:tab/>
      </w:r>
      <w:r w:rsidRPr="00164B0B">
        <w:rPr>
          <w:rFonts w:cs="Times New Roman"/>
          <w:color w:val="000000" w:themeColor="text1"/>
        </w:rPr>
        <w:t>Грибановская С.В.</w:t>
      </w:r>
      <w:r w:rsidR="005D5914">
        <w:rPr>
          <w:rFonts w:cs="Times New Roman"/>
          <w:color w:val="000000" w:themeColor="text1"/>
        </w:rPr>
        <w:t xml:space="preserve"> Эк</w:t>
      </w:r>
      <w:r w:rsidR="005D5914" w:rsidRPr="00164B0B">
        <w:rPr>
          <w:rFonts w:cs="Times New Roman"/>
          <w:color w:val="000000" w:themeColor="text1"/>
        </w:rPr>
        <w:t>ологическая безопасность как чи</w:t>
      </w:r>
      <w:r w:rsidR="005D5914" w:rsidRPr="00164B0B">
        <w:rPr>
          <w:rFonts w:cs="Times New Roman"/>
          <w:color w:val="000000" w:themeColor="text1"/>
        </w:rPr>
        <w:t>с</w:t>
      </w:r>
      <w:r w:rsidR="005D5914" w:rsidRPr="00164B0B">
        <w:rPr>
          <w:rFonts w:cs="Times New Roman"/>
          <w:color w:val="000000" w:themeColor="text1"/>
        </w:rPr>
        <w:t>тое общественное благо</w:t>
      </w:r>
      <w:r w:rsidRPr="00164B0B">
        <w:rPr>
          <w:rFonts w:cs="Times New Roman"/>
          <w:color w:val="000000" w:themeColor="text1"/>
        </w:rPr>
        <w:t>. В сборнике: Изменение климата и окружа</w:t>
      </w:r>
      <w:r w:rsidRPr="00164B0B">
        <w:rPr>
          <w:rFonts w:cs="Times New Roman"/>
          <w:color w:val="000000" w:themeColor="text1"/>
        </w:rPr>
        <w:t>ю</w:t>
      </w:r>
      <w:r w:rsidRPr="00164B0B">
        <w:rPr>
          <w:rFonts w:cs="Times New Roman"/>
          <w:color w:val="000000" w:themeColor="text1"/>
        </w:rPr>
        <w:t>щая среда. Российский государственный гидрометеорологический ун</w:t>
      </w:r>
      <w:r w:rsidRPr="00164B0B">
        <w:rPr>
          <w:rFonts w:cs="Times New Roman"/>
          <w:color w:val="000000" w:themeColor="text1"/>
        </w:rPr>
        <w:t>и</w:t>
      </w:r>
      <w:r w:rsidRPr="00164B0B">
        <w:rPr>
          <w:rFonts w:cs="Times New Roman"/>
          <w:color w:val="000000" w:themeColor="text1"/>
        </w:rPr>
        <w:t>верситет. 2005. С. 363-367.</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2.</w:t>
      </w:r>
      <w:r w:rsidR="00B47C67">
        <w:rPr>
          <w:rFonts w:cs="Times New Roman"/>
          <w:color w:val="000000" w:themeColor="text1"/>
        </w:rPr>
        <w:tab/>
      </w:r>
      <w:r w:rsidRPr="00164B0B">
        <w:rPr>
          <w:rFonts w:cs="Times New Roman"/>
          <w:color w:val="000000" w:themeColor="text1"/>
        </w:rPr>
        <w:t>Федулова Л.И. Инновационное развитие предприятия: /Л.И. Федулова, Е.М. Кропотливая, С.В. Филиппова. - Одесса, ОНПУ Бо</w:t>
      </w:r>
      <w:r w:rsidRPr="00164B0B">
        <w:rPr>
          <w:rFonts w:cs="Times New Roman"/>
          <w:color w:val="000000" w:themeColor="text1"/>
        </w:rPr>
        <w:t>н</w:t>
      </w:r>
      <w:r w:rsidRPr="00164B0B">
        <w:rPr>
          <w:rFonts w:cs="Times New Roman"/>
          <w:color w:val="000000" w:themeColor="text1"/>
        </w:rPr>
        <w:t>даренко Н.А.,2016. - 700 с.</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3.</w:t>
      </w:r>
      <w:r w:rsidR="00B47C67">
        <w:rPr>
          <w:rFonts w:cs="Times New Roman"/>
          <w:color w:val="000000" w:themeColor="text1"/>
        </w:rPr>
        <w:tab/>
      </w:r>
      <w:r w:rsidRPr="00164B0B">
        <w:rPr>
          <w:rFonts w:cs="Times New Roman"/>
          <w:color w:val="000000" w:themeColor="text1"/>
        </w:rPr>
        <w:t>Кузнецов, Б.Т. Инновационный менеджмент: Учебное пособие / Б.Т. Кузнецов, А.Б. Кузнецов. - М.: ЮНИТИ, 2016. - 367 c.</w:t>
      </w:r>
    </w:p>
    <w:p w:rsidR="009822A7"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4.</w:t>
      </w:r>
      <w:r w:rsidR="00B47C67">
        <w:rPr>
          <w:rFonts w:cs="Times New Roman"/>
          <w:color w:val="000000" w:themeColor="text1"/>
        </w:rPr>
        <w:tab/>
      </w:r>
      <w:r w:rsidRPr="00164B0B">
        <w:rPr>
          <w:rFonts w:cs="Times New Roman"/>
          <w:color w:val="000000" w:themeColor="text1"/>
        </w:rPr>
        <w:t>Беляев, Ю.М. Инновационный менеджмент: Учебник для бакалавров / Ю.М. Беляев. - М.: Дашков и К, 2016. - 220 c.</w:t>
      </w:r>
    </w:p>
    <w:p w:rsidR="005D5914" w:rsidRPr="00164B0B" w:rsidRDefault="005D5914" w:rsidP="006E7D88">
      <w:pPr>
        <w:spacing w:after="0" w:line="240" w:lineRule="auto"/>
        <w:ind w:firstLine="709"/>
        <w:jc w:val="both"/>
        <w:rPr>
          <w:rFonts w:cs="Times New Roman"/>
          <w:color w:val="000000" w:themeColor="text1"/>
        </w:rPr>
      </w:pPr>
      <w:r w:rsidRPr="005D5914">
        <w:rPr>
          <w:rFonts w:cs="Times New Roman"/>
          <w:color w:val="000000" w:themeColor="text1"/>
          <w:lang w:val="en-US"/>
        </w:rPr>
        <w:t>5.</w:t>
      </w:r>
      <w:r w:rsidR="00B47C67" w:rsidRPr="00E6003F">
        <w:rPr>
          <w:rFonts w:cs="Times New Roman"/>
          <w:color w:val="000000" w:themeColor="text1"/>
          <w:lang w:val="en-US"/>
        </w:rPr>
        <w:tab/>
      </w:r>
      <w:r w:rsidRPr="00B32A8C">
        <w:rPr>
          <w:rFonts w:eastAsia="Times New Roman" w:cstheme="minorHAnsi"/>
          <w:lang w:val="en-US"/>
        </w:rPr>
        <w:t>Voronkova O.V., Semenova Yu.E., Lukina O.V., Panova A.Yu., Ostrovskaya E.N.</w:t>
      </w:r>
      <w:r w:rsidRPr="00B32A8C">
        <w:rPr>
          <w:rFonts w:cstheme="minorHAnsi"/>
          <w:lang w:val="en-US"/>
        </w:rPr>
        <w:t xml:space="preserve"> \\</w:t>
      </w:r>
      <w:r w:rsidRPr="00B32A8C">
        <w:rPr>
          <w:rFonts w:eastAsia="Times New Roman" w:cstheme="minorHAnsi"/>
          <w:lang w:val="en-US"/>
        </w:rPr>
        <w:t>ASSESSMENT OF THE INFLUENCE OF HUMAN FACTOR ON THE WORKING PROCESS EFFECTIVENESS AS A FACTOR FOR IMPROVING THE EFFICIENCY OF PRODUCTION MANAGEMENT AT INDUSTRIAL ENTERPRI</w:t>
      </w:r>
      <w:r w:rsidRPr="00B32A8C">
        <w:rPr>
          <w:rFonts w:eastAsia="Times New Roman" w:cstheme="minorHAnsi"/>
          <w:lang w:val="en-US"/>
        </w:rPr>
        <w:t>S</w:t>
      </w:r>
      <w:r w:rsidRPr="00B32A8C">
        <w:rPr>
          <w:rFonts w:eastAsia="Times New Roman" w:cstheme="minorHAnsi"/>
          <w:lang w:val="en-US"/>
        </w:rPr>
        <w:t>ES</w:t>
      </w:r>
      <w:r w:rsidRPr="00B32A8C">
        <w:rPr>
          <w:rFonts w:cstheme="minorHAnsi"/>
          <w:lang w:val="en-US"/>
        </w:rPr>
        <w:t>\\</w:t>
      </w:r>
      <w:r w:rsidRPr="00B32A8C">
        <w:rPr>
          <w:rFonts w:eastAsia="Times New Roman" w:cstheme="minorHAnsi"/>
          <w:lang w:val="en-US"/>
        </w:rPr>
        <w:t xml:space="preserve">Espacios. </w:t>
      </w:r>
      <w:r w:rsidRPr="002F2E89">
        <w:rPr>
          <w:rFonts w:eastAsia="Times New Roman" w:cstheme="minorHAnsi"/>
        </w:rPr>
        <w:t xml:space="preserve">2018. Т. 39. </w:t>
      </w:r>
      <w:r w:rsidRPr="004F5E8C">
        <w:rPr>
          <w:rFonts w:eastAsia="Times New Roman" w:cstheme="minorHAnsi"/>
        </w:rPr>
        <w:t>№ 48. С. 25.</w:t>
      </w:r>
    </w:p>
    <w:p w:rsidR="009822A7" w:rsidRPr="00164B0B" w:rsidRDefault="009822A7" w:rsidP="006E7D88">
      <w:pPr>
        <w:autoSpaceDE w:val="0"/>
        <w:autoSpaceDN w:val="0"/>
        <w:adjustRightInd w:val="0"/>
        <w:spacing w:after="0" w:line="240" w:lineRule="auto"/>
        <w:ind w:firstLine="709"/>
        <w:jc w:val="both"/>
        <w:outlineLvl w:val="0"/>
        <w:rPr>
          <w:rFonts w:cstheme="minorHAnsi"/>
          <w:color w:val="000000" w:themeColor="text1"/>
        </w:rPr>
      </w:pPr>
    </w:p>
    <w:p w:rsidR="009822A7" w:rsidRDefault="009822A7" w:rsidP="006E7D88">
      <w:pPr>
        <w:autoSpaceDE w:val="0"/>
        <w:autoSpaceDN w:val="0"/>
        <w:adjustRightInd w:val="0"/>
        <w:spacing w:after="0" w:line="240" w:lineRule="auto"/>
        <w:ind w:firstLine="709"/>
        <w:jc w:val="both"/>
        <w:outlineLvl w:val="0"/>
        <w:rPr>
          <w:rFonts w:cstheme="minorHAnsi"/>
          <w:color w:val="000000" w:themeColor="text1"/>
        </w:rPr>
      </w:pPr>
    </w:p>
    <w:p w:rsidR="00B47C67" w:rsidRPr="00164B0B" w:rsidRDefault="00B47C67" w:rsidP="006E7D88">
      <w:pPr>
        <w:autoSpaceDE w:val="0"/>
        <w:autoSpaceDN w:val="0"/>
        <w:adjustRightInd w:val="0"/>
        <w:spacing w:after="0" w:line="240" w:lineRule="auto"/>
        <w:ind w:firstLine="709"/>
        <w:jc w:val="both"/>
        <w:outlineLvl w:val="0"/>
        <w:rPr>
          <w:rFonts w:cstheme="minorHAnsi"/>
          <w:color w:val="000000" w:themeColor="text1"/>
        </w:rPr>
      </w:pPr>
    </w:p>
    <w:p w:rsidR="00EA249E" w:rsidRDefault="00EA249E" w:rsidP="00EA249E">
      <w:pPr>
        <w:spacing w:after="0" w:line="240" w:lineRule="auto"/>
        <w:jc w:val="both"/>
        <w:rPr>
          <w:rFonts w:cs="Times New Roman"/>
          <w:color w:val="000000" w:themeColor="text1"/>
        </w:rPr>
      </w:pPr>
      <w:r>
        <w:rPr>
          <w:rFonts w:cs="Times New Roman"/>
          <w:color w:val="000000" w:themeColor="text1"/>
        </w:rPr>
        <w:t>Рамазан Гулбаев</w:t>
      </w:r>
    </w:p>
    <w:p w:rsidR="009822A7" w:rsidRPr="00EA249E" w:rsidRDefault="009822A7" w:rsidP="00EA249E">
      <w:pPr>
        <w:spacing w:after="0" w:line="240" w:lineRule="auto"/>
        <w:jc w:val="both"/>
        <w:rPr>
          <w:rFonts w:cs="Times New Roman"/>
          <w:color w:val="000000" w:themeColor="text1"/>
        </w:rPr>
      </w:pPr>
      <w:r w:rsidRPr="00EA249E">
        <w:rPr>
          <w:rFonts w:cs="Times New Roman"/>
          <w:color w:val="000000" w:themeColor="text1"/>
        </w:rPr>
        <w:t xml:space="preserve">Научный руководитель </w:t>
      </w:r>
      <w:r w:rsidR="00EA249E">
        <w:rPr>
          <w:rFonts w:cs="Times New Roman"/>
          <w:color w:val="000000" w:themeColor="text1"/>
        </w:rPr>
        <w:t>Семенова Ю. Е.</w:t>
      </w:r>
    </w:p>
    <w:p w:rsidR="009822A7" w:rsidRPr="00164B0B" w:rsidRDefault="009822A7" w:rsidP="00EA249E">
      <w:pPr>
        <w:spacing w:after="0" w:line="240" w:lineRule="auto"/>
        <w:jc w:val="both"/>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университет</w:t>
      </w:r>
    </w:p>
    <w:p w:rsidR="009822A7" w:rsidRDefault="009822A7" w:rsidP="00EA249E">
      <w:pPr>
        <w:pStyle w:val="1"/>
        <w:spacing w:before="0" w:line="240" w:lineRule="auto"/>
        <w:jc w:val="center"/>
        <w:rPr>
          <w:rFonts w:asciiTheme="minorHAnsi" w:hAnsiTheme="minorHAnsi" w:cs="Times New Roman"/>
          <w:color w:val="000000" w:themeColor="text1"/>
          <w:sz w:val="22"/>
          <w:szCs w:val="22"/>
        </w:rPr>
      </w:pPr>
      <w:r w:rsidRPr="00164B0B">
        <w:rPr>
          <w:rFonts w:asciiTheme="minorHAnsi" w:hAnsiTheme="minorHAnsi" w:cs="Times New Roman"/>
          <w:color w:val="000000" w:themeColor="text1"/>
          <w:sz w:val="22"/>
          <w:szCs w:val="22"/>
        </w:rPr>
        <w:t>ФИНАНСОВЫЕ РЕСУРСЫ СОВРЕМЕННОГО ПРЕДПРИЯТИЯ</w:t>
      </w:r>
    </w:p>
    <w:p w:rsidR="00EA249E" w:rsidRDefault="00EA249E" w:rsidP="006E7D88">
      <w:pPr>
        <w:spacing w:after="0" w:line="240" w:lineRule="auto"/>
        <w:ind w:firstLine="709"/>
        <w:jc w:val="both"/>
        <w:rPr>
          <w:rFonts w:cs="Times New Roman"/>
          <w:color w:val="000000" w:themeColor="text1"/>
        </w:rPr>
      </w:pP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Для формирования механизма качественного и эффективного управления финансовыми ресурсами предприятия, необходимо пр</w:t>
      </w:r>
      <w:r w:rsidRPr="00164B0B">
        <w:rPr>
          <w:rFonts w:cs="Times New Roman"/>
          <w:color w:val="000000" w:themeColor="text1"/>
        </w:rPr>
        <w:t>и</w:t>
      </w:r>
      <w:r w:rsidRPr="00164B0B">
        <w:rPr>
          <w:rFonts w:cs="Times New Roman"/>
          <w:color w:val="000000" w:themeColor="text1"/>
        </w:rPr>
        <w:t>держиваться принципов системности и комплексности, которые стан</w:t>
      </w:r>
      <w:r w:rsidRPr="00164B0B">
        <w:rPr>
          <w:rFonts w:cs="Times New Roman"/>
          <w:color w:val="000000" w:themeColor="text1"/>
        </w:rPr>
        <w:t>о</w:t>
      </w:r>
      <w:r w:rsidRPr="00164B0B">
        <w:rPr>
          <w:rFonts w:cs="Times New Roman"/>
          <w:color w:val="000000" w:themeColor="text1"/>
        </w:rPr>
        <w:t>вятся особенно актуальными в связи с макроэкономической нестабил</w:t>
      </w:r>
      <w:r w:rsidRPr="00164B0B">
        <w:rPr>
          <w:rFonts w:cs="Times New Roman"/>
          <w:color w:val="000000" w:themeColor="text1"/>
        </w:rPr>
        <w:t>ь</w:t>
      </w:r>
      <w:r w:rsidRPr="00164B0B">
        <w:rPr>
          <w:rFonts w:cs="Times New Roman"/>
          <w:color w:val="000000" w:themeColor="text1"/>
        </w:rPr>
        <w:lastRenderedPageBreak/>
        <w:t>ностью в мире, глобализацией бизнеса, увеличением предприним</w:t>
      </w:r>
      <w:r w:rsidRPr="00164B0B">
        <w:rPr>
          <w:rFonts w:cs="Times New Roman"/>
          <w:color w:val="000000" w:themeColor="text1"/>
        </w:rPr>
        <w:t>а</w:t>
      </w:r>
      <w:r w:rsidRPr="00164B0B">
        <w:rPr>
          <w:rFonts w:cs="Times New Roman"/>
          <w:color w:val="000000" w:themeColor="text1"/>
        </w:rPr>
        <w:t>тельских рисков и ужесточением конкуренции. Уровень финансового потенциала и условия финансовых рынков расширяют или ограничив</w:t>
      </w:r>
      <w:r w:rsidRPr="00164B0B">
        <w:rPr>
          <w:rFonts w:cs="Times New Roman"/>
          <w:color w:val="000000" w:themeColor="text1"/>
        </w:rPr>
        <w:t>а</w:t>
      </w:r>
      <w:r w:rsidRPr="00164B0B">
        <w:rPr>
          <w:rFonts w:cs="Times New Roman"/>
          <w:color w:val="000000" w:themeColor="text1"/>
        </w:rPr>
        <w:t>ют возможности формирования предприятиями достаточного объема финансовых ресурсов, что вызывает необходимость тщательного по</w:t>
      </w:r>
      <w:r w:rsidRPr="00164B0B">
        <w:rPr>
          <w:rFonts w:cs="Times New Roman"/>
          <w:color w:val="000000" w:themeColor="text1"/>
        </w:rPr>
        <w:t>д</w:t>
      </w:r>
      <w:r w:rsidRPr="00164B0B">
        <w:rPr>
          <w:rFonts w:cs="Times New Roman"/>
          <w:color w:val="000000" w:themeColor="text1"/>
        </w:rPr>
        <w:t>хода к выбору и формированию финансовых ресурсов предприятия</w:t>
      </w:r>
      <w:r w:rsidRPr="00164B0B">
        <w:rPr>
          <w:rFonts w:cs="Times New Roman"/>
          <w:color w:val="000000" w:themeColor="text1"/>
          <w:shd w:val="clear" w:color="auto" w:fill="FFFFFF"/>
        </w:rPr>
        <w:t>.</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В научной литературе по финансам нет единого мнения относ</w:t>
      </w:r>
      <w:r w:rsidRPr="00164B0B">
        <w:rPr>
          <w:rFonts w:cs="Times New Roman"/>
          <w:color w:val="000000" w:themeColor="text1"/>
        </w:rPr>
        <w:t>и</w:t>
      </w:r>
      <w:r w:rsidRPr="00164B0B">
        <w:rPr>
          <w:rFonts w:cs="Times New Roman"/>
          <w:color w:val="000000" w:themeColor="text1"/>
        </w:rPr>
        <w:t>тельно трактовки понятия «Финансовые ресурсы», но можно сделать следующие обобщения: под финансовыми ресурсами предприятий следует понимать средства, принадлежащие предприятию или находя</w:t>
      </w:r>
      <w:r w:rsidRPr="00164B0B">
        <w:rPr>
          <w:rFonts w:cs="Times New Roman"/>
          <w:color w:val="000000" w:themeColor="text1"/>
        </w:rPr>
        <w:t>т</w:t>
      </w:r>
      <w:r w:rsidRPr="00164B0B">
        <w:rPr>
          <w:rFonts w:cs="Times New Roman"/>
          <w:color w:val="000000" w:themeColor="text1"/>
        </w:rPr>
        <w:t xml:space="preserve">ся в его распоряжении с целью обеспечения процесса простого или расширенного воспроизведения или для удовлетворения социальных потребностей коллектива. </w:t>
      </w:r>
      <w:r w:rsidRPr="00164B0B">
        <w:rPr>
          <w:rStyle w:val="word"/>
          <w:rFonts w:cs="Times New Roman"/>
          <w:color w:val="000000" w:themeColor="text1"/>
        </w:rPr>
        <w:t>Финансовые ресурсы предприятий по своей сути - это сложная экономическая категория, поэтому взгляды отечес</w:t>
      </w:r>
      <w:r w:rsidRPr="00164B0B">
        <w:rPr>
          <w:rStyle w:val="word"/>
          <w:rFonts w:cs="Times New Roman"/>
          <w:color w:val="000000" w:themeColor="text1"/>
        </w:rPr>
        <w:t>т</w:t>
      </w:r>
      <w:r w:rsidRPr="00164B0B">
        <w:rPr>
          <w:rStyle w:val="word"/>
          <w:rFonts w:cs="Times New Roman"/>
          <w:color w:val="000000" w:themeColor="text1"/>
        </w:rPr>
        <w:t>венных ученых, которые исследовали их экономическую сущность, до</w:t>
      </w:r>
      <w:r w:rsidRPr="00164B0B">
        <w:rPr>
          <w:rStyle w:val="word"/>
          <w:rFonts w:cs="Times New Roman"/>
          <w:color w:val="000000" w:themeColor="text1"/>
        </w:rPr>
        <w:t>с</w:t>
      </w:r>
      <w:r w:rsidRPr="00164B0B">
        <w:rPr>
          <w:rStyle w:val="word"/>
          <w:rFonts w:cs="Times New Roman"/>
          <w:color w:val="000000" w:themeColor="text1"/>
        </w:rPr>
        <w:t xml:space="preserve">таточно различаются между собой. </w:t>
      </w:r>
      <w:r w:rsidRPr="00164B0B">
        <w:rPr>
          <w:rFonts w:cs="Times New Roman"/>
          <w:color w:val="000000" w:themeColor="text1"/>
        </w:rPr>
        <w:t>Так, например, наиболее распр</w:t>
      </w:r>
      <w:r w:rsidRPr="00164B0B">
        <w:rPr>
          <w:rFonts w:cs="Times New Roman"/>
          <w:color w:val="000000" w:themeColor="text1"/>
        </w:rPr>
        <w:t>о</w:t>
      </w:r>
      <w:r w:rsidRPr="00164B0B">
        <w:rPr>
          <w:rFonts w:cs="Times New Roman"/>
          <w:color w:val="000000" w:themeColor="text1"/>
        </w:rPr>
        <w:t>страненной точкой зрения понятия финансовых ресурсов является то, что финансовые ресурсы рассматриваются как денежные средства (фондов, доходов, накоплений), имеющих целевое направление. Иная точка зрения гласит, что под финансовыми ресурсами следует понимать не только денежные средства, но и средства, авансированные в осно</w:t>
      </w:r>
      <w:r w:rsidRPr="00164B0B">
        <w:rPr>
          <w:rFonts w:cs="Times New Roman"/>
          <w:color w:val="000000" w:themeColor="text1"/>
        </w:rPr>
        <w:t>в</w:t>
      </w:r>
      <w:r w:rsidRPr="00164B0B">
        <w:rPr>
          <w:rFonts w:cs="Times New Roman"/>
          <w:color w:val="000000" w:themeColor="text1"/>
        </w:rPr>
        <w:t>ные и оборотные средства. Сторонники такого мнения понимают ф</w:t>
      </w:r>
      <w:r w:rsidRPr="00164B0B">
        <w:rPr>
          <w:rFonts w:cs="Times New Roman"/>
          <w:color w:val="000000" w:themeColor="text1"/>
        </w:rPr>
        <w:t>и</w:t>
      </w:r>
      <w:r w:rsidRPr="00164B0B">
        <w:rPr>
          <w:rFonts w:cs="Times New Roman"/>
          <w:color w:val="000000" w:themeColor="text1"/>
        </w:rPr>
        <w:t>нансовые ресурсы более широко за счет той их части, которая матери</w:t>
      </w:r>
      <w:r w:rsidRPr="00164B0B">
        <w:rPr>
          <w:rFonts w:cs="Times New Roman"/>
          <w:color w:val="000000" w:themeColor="text1"/>
        </w:rPr>
        <w:t>а</w:t>
      </w:r>
      <w:r w:rsidRPr="00164B0B">
        <w:rPr>
          <w:rFonts w:cs="Times New Roman"/>
          <w:color w:val="000000" w:themeColor="text1"/>
        </w:rPr>
        <w:t>лизованная в активах предприятия</w:t>
      </w:r>
      <w:r w:rsidRPr="00164B0B">
        <w:rPr>
          <w:rFonts w:cs="Times New Roman"/>
          <w:color w:val="000000" w:themeColor="text1"/>
          <w:shd w:val="clear" w:color="auto" w:fill="FFFFFF"/>
        </w:rPr>
        <w:t xml:space="preserve"> [2,с.56]</w:t>
      </w:r>
      <w:r w:rsidR="00B47C67">
        <w:rPr>
          <w:rFonts w:cs="Times New Roman"/>
          <w:color w:val="000000" w:themeColor="text1"/>
          <w:shd w:val="clear" w:color="auto" w:fill="FFFFFF"/>
        </w:rPr>
        <w:t>.</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Таким образом, обобщив и систематизировав разные подходы и точки зрения, можно  представить общее видение этого понятия. Ф</w:t>
      </w:r>
      <w:r w:rsidRPr="00164B0B">
        <w:rPr>
          <w:rFonts w:cs="Times New Roman"/>
          <w:color w:val="000000" w:themeColor="text1"/>
        </w:rPr>
        <w:t>и</w:t>
      </w:r>
      <w:r w:rsidRPr="00164B0B">
        <w:rPr>
          <w:rFonts w:cs="Times New Roman"/>
          <w:color w:val="000000" w:themeColor="text1"/>
        </w:rPr>
        <w:t>нансовые ресурсы предприятий - это часть денежных средств предпр</w:t>
      </w:r>
      <w:r w:rsidRPr="00164B0B">
        <w:rPr>
          <w:rFonts w:cs="Times New Roman"/>
          <w:color w:val="000000" w:themeColor="text1"/>
        </w:rPr>
        <w:t>и</w:t>
      </w:r>
      <w:r w:rsidRPr="00164B0B">
        <w:rPr>
          <w:rFonts w:cs="Times New Roman"/>
          <w:color w:val="000000" w:themeColor="text1"/>
        </w:rPr>
        <w:t>ятия, которые формируются в процессе распределения и перераспр</w:t>
      </w:r>
      <w:r w:rsidRPr="00164B0B">
        <w:rPr>
          <w:rFonts w:cs="Times New Roman"/>
          <w:color w:val="000000" w:themeColor="text1"/>
        </w:rPr>
        <w:t>е</w:t>
      </w:r>
      <w:r w:rsidRPr="00164B0B">
        <w:rPr>
          <w:rFonts w:cs="Times New Roman"/>
          <w:color w:val="000000" w:themeColor="text1"/>
        </w:rPr>
        <w:t>деления национального богатства, внутреннего валового продукта и национального дохода, а также аккумулируются за счет собственных, заемных и привлеченных средств и находятся в распоряжении субъекта хозяйствования и необходимые для выполнения им финансовых обяз</w:t>
      </w:r>
      <w:r w:rsidRPr="00164B0B">
        <w:rPr>
          <w:rFonts w:cs="Times New Roman"/>
          <w:color w:val="000000" w:themeColor="text1"/>
        </w:rPr>
        <w:t>а</w:t>
      </w:r>
      <w:r w:rsidRPr="00164B0B">
        <w:rPr>
          <w:rFonts w:cs="Times New Roman"/>
          <w:color w:val="000000" w:themeColor="text1"/>
        </w:rPr>
        <w:t>тельств, осуществления затрат с целью обеспечения процесса расш</w:t>
      </w:r>
      <w:r w:rsidRPr="00164B0B">
        <w:rPr>
          <w:rFonts w:cs="Times New Roman"/>
          <w:color w:val="000000" w:themeColor="text1"/>
        </w:rPr>
        <w:t>и</w:t>
      </w:r>
      <w:r w:rsidRPr="00164B0B">
        <w:rPr>
          <w:rFonts w:cs="Times New Roman"/>
          <w:color w:val="000000" w:themeColor="text1"/>
        </w:rPr>
        <w:t>ренного воспроизводства, а также с целью получение прибыли от ос</w:t>
      </w:r>
      <w:r w:rsidRPr="00164B0B">
        <w:rPr>
          <w:rFonts w:cs="Times New Roman"/>
          <w:color w:val="000000" w:themeColor="text1"/>
        </w:rPr>
        <w:t>у</w:t>
      </w:r>
      <w:r w:rsidRPr="00164B0B">
        <w:rPr>
          <w:rFonts w:cs="Times New Roman"/>
          <w:color w:val="000000" w:themeColor="text1"/>
        </w:rPr>
        <w:t>ществления производственно-хозяйственной деятельности.</w:t>
      </w:r>
    </w:p>
    <w:p w:rsidR="009822A7"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Следует отметить, что финансовые ресурсы предприятия дол</w:t>
      </w:r>
      <w:r w:rsidRPr="00164B0B">
        <w:rPr>
          <w:rFonts w:cs="Times New Roman"/>
          <w:color w:val="000000" w:themeColor="text1"/>
        </w:rPr>
        <w:t>ж</w:t>
      </w:r>
      <w:r w:rsidRPr="00164B0B">
        <w:rPr>
          <w:rFonts w:cs="Times New Roman"/>
          <w:color w:val="000000" w:themeColor="text1"/>
        </w:rPr>
        <w:t>ны выполнять следующие функции: обеспечение процесса возникнов</w:t>
      </w:r>
      <w:r w:rsidRPr="00164B0B">
        <w:rPr>
          <w:rFonts w:cs="Times New Roman"/>
          <w:color w:val="000000" w:themeColor="text1"/>
        </w:rPr>
        <w:t>е</w:t>
      </w:r>
      <w:r w:rsidRPr="00164B0B">
        <w:rPr>
          <w:rFonts w:cs="Times New Roman"/>
          <w:color w:val="000000" w:themeColor="text1"/>
        </w:rPr>
        <w:lastRenderedPageBreak/>
        <w:t>ния предприятия; формирование его стартового капитала; формиров</w:t>
      </w:r>
      <w:r w:rsidRPr="00164B0B">
        <w:rPr>
          <w:rFonts w:cs="Times New Roman"/>
          <w:color w:val="000000" w:themeColor="text1"/>
        </w:rPr>
        <w:t>а</w:t>
      </w:r>
      <w:r w:rsidRPr="00164B0B">
        <w:rPr>
          <w:rFonts w:cs="Times New Roman"/>
          <w:color w:val="000000" w:themeColor="text1"/>
        </w:rPr>
        <w:t>ние ресурсного потенциала; обеспечение непрерывности и воспрои</w:t>
      </w:r>
      <w:r w:rsidRPr="00164B0B">
        <w:rPr>
          <w:rFonts w:cs="Times New Roman"/>
          <w:color w:val="000000" w:themeColor="text1"/>
        </w:rPr>
        <w:t>з</w:t>
      </w:r>
      <w:r w:rsidRPr="00164B0B">
        <w:rPr>
          <w:rFonts w:cs="Times New Roman"/>
          <w:color w:val="000000" w:themeColor="text1"/>
        </w:rPr>
        <w:t>ведения торгового процесса; выполнение финансовых обязательств; обеспечение его финансовой устойчивости, платежеспособности, ко</w:t>
      </w:r>
      <w:r w:rsidRPr="00164B0B">
        <w:rPr>
          <w:rFonts w:cs="Times New Roman"/>
          <w:color w:val="000000" w:themeColor="text1"/>
        </w:rPr>
        <w:t>н</w:t>
      </w:r>
      <w:r w:rsidRPr="00164B0B">
        <w:rPr>
          <w:rFonts w:cs="Times New Roman"/>
          <w:color w:val="000000" w:themeColor="text1"/>
        </w:rPr>
        <w:t>курентоспособности и эффективн</w:t>
      </w:r>
      <w:r w:rsidR="00B47C67">
        <w:rPr>
          <w:rFonts w:cs="Times New Roman"/>
          <w:color w:val="000000" w:themeColor="text1"/>
        </w:rPr>
        <w:t>ости хозяйственной деятельности</w:t>
      </w:r>
      <w:r w:rsidRPr="00164B0B">
        <w:rPr>
          <w:rFonts w:cs="Times New Roman"/>
          <w:color w:val="000000" w:themeColor="text1"/>
        </w:rPr>
        <w:t xml:space="preserve"> </w:t>
      </w:r>
      <w:r w:rsidRPr="00164B0B">
        <w:rPr>
          <w:rFonts w:cs="Times New Roman"/>
          <w:color w:val="000000" w:themeColor="text1"/>
          <w:shd w:val="clear" w:color="auto" w:fill="FFFFFF"/>
        </w:rPr>
        <w:t>[1, с.38]</w:t>
      </w:r>
      <w:r w:rsidR="00B47C67">
        <w:rPr>
          <w:rFonts w:cs="Times New Roman"/>
          <w:color w:val="000000" w:themeColor="text1"/>
          <w:shd w:val="clear" w:color="auto" w:fill="FFFFFF"/>
        </w:rPr>
        <w:t>.</w:t>
      </w:r>
      <w:r w:rsidRPr="00164B0B">
        <w:rPr>
          <w:rFonts w:cs="Times New Roman"/>
          <w:color w:val="000000" w:themeColor="text1"/>
          <w:shd w:val="clear" w:color="auto" w:fill="FFFFFF"/>
        </w:rPr>
        <w:t xml:space="preserve"> </w:t>
      </w:r>
      <w:r w:rsidRPr="00164B0B">
        <w:rPr>
          <w:rFonts w:cs="Times New Roman"/>
          <w:color w:val="000000" w:themeColor="text1"/>
        </w:rPr>
        <w:t>Финансовые ресурсы являются основой деятельности предпр</w:t>
      </w:r>
      <w:r w:rsidRPr="00164B0B">
        <w:rPr>
          <w:rFonts w:cs="Times New Roman"/>
          <w:color w:val="000000" w:themeColor="text1"/>
        </w:rPr>
        <w:t>и</w:t>
      </w:r>
      <w:r w:rsidRPr="00164B0B">
        <w:rPr>
          <w:rFonts w:cs="Times New Roman"/>
          <w:color w:val="000000" w:themeColor="text1"/>
        </w:rPr>
        <w:t>ятия. Ведь именно они создают ту необходимую материальную базу для осуществления предприятием своей функции на рынке - обеспеч</w:t>
      </w:r>
      <w:r w:rsidRPr="00164B0B">
        <w:rPr>
          <w:rFonts w:cs="Times New Roman"/>
          <w:color w:val="000000" w:themeColor="text1"/>
        </w:rPr>
        <w:t>и</w:t>
      </w:r>
      <w:r w:rsidRPr="00164B0B">
        <w:rPr>
          <w:rFonts w:cs="Times New Roman"/>
          <w:color w:val="000000" w:themeColor="text1"/>
        </w:rPr>
        <w:t>вать потребности потребителей. Их недостаток для предприятия может стать очень мощным сдерживающим фактором развития. Поэтому, пр</w:t>
      </w:r>
      <w:r w:rsidRPr="00164B0B">
        <w:rPr>
          <w:rFonts w:cs="Times New Roman"/>
          <w:color w:val="000000" w:themeColor="text1"/>
        </w:rPr>
        <w:t>а</w:t>
      </w:r>
      <w:r w:rsidRPr="00164B0B">
        <w:rPr>
          <w:rFonts w:cs="Times New Roman"/>
          <w:color w:val="000000" w:themeColor="text1"/>
        </w:rPr>
        <w:t>вильно сформированная финансовая база сказывается на достижении основной задачи предприятия - получении прибыли.</w:t>
      </w:r>
    </w:p>
    <w:p w:rsidR="00EA249E" w:rsidRPr="00164B0B" w:rsidRDefault="00EA249E" w:rsidP="006E7D88">
      <w:pPr>
        <w:spacing w:after="0" w:line="240" w:lineRule="auto"/>
        <w:ind w:firstLine="709"/>
        <w:jc w:val="both"/>
        <w:rPr>
          <w:rFonts w:cs="Times New Roman"/>
          <w:color w:val="000000" w:themeColor="text1"/>
          <w:shd w:val="clear" w:color="auto" w:fill="FFFFFF"/>
        </w:rPr>
      </w:pPr>
    </w:p>
    <w:p w:rsidR="009822A7" w:rsidRPr="00164B0B" w:rsidRDefault="009822A7" w:rsidP="00EA249E">
      <w:pPr>
        <w:spacing w:after="0" w:line="240" w:lineRule="auto"/>
        <w:jc w:val="center"/>
        <w:rPr>
          <w:rFonts w:cs="Times New Roman"/>
          <w:color w:val="000000" w:themeColor="text1"/>
        </w:rPr>
      </w:pPr>
      <w:r w:rsidRPr="00164B0B">
        <w:rPr>
          <w:rFonts w:cs="Times New Roman"/>
          <w:color w:val="000000" w:themeColor="text1"/>
        </w:rPr>
        <w:t>Список использованной литературы</w:t>
      </w:r>
      <w:r w:rsidR="00EA249E">
        <w:rPr>
          <w:rFonts w:cs="Times New Roman"/>
          <w:color w:val="000000" w:themeColor="text1"/>
        </w:rPr>
        <w:t>:</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1.</w:t>
      </w:r>
      <w:r w:rsidR="00B47C67">
        <w:rPr>
          <w:rFonts w:cs="Times New Roman"/>
          <w:color w:val="000000" w:themeColor="text1"/>
        </w:rPr>
        <w:tab/>
      </w:r>
      <w:r w:rsidRPr="00164B0B">
        <w:rPr>
          <w:rFonts w:cs="Times New Roman"/>
          <w:color w:val="000000" w:themeColor="text1"/>
        </w:rPr>
        <w:t>Корпоративные финансы. Учебник / под ред. Е.И. Шох</w:t>
      </w:r>
      <w:r w:rsidRPr="00164B0B">
        <w:rPr>
          <w:rFonts w:cs="Times New Roman"/>
          <w:color w:val="000000" w:themeColor="text1"/>
        </w:rPr>
        <w:t>и</w:t>
      </w:r>
      <w:r w:rsidRPr="00164B0B">
        <w:rPr>
          <w:rFonts w:cs="Times New Roman"/>
          <w:color w:val="000000" w:themeColor="text1"/>
        </w:rPr>
        <w:t xml:space="preserve">на. М.: КноРус, 2016. - С. 38. </w:t>
      </w:r>
    </w:p>
    <w:p w:rsidR="009822A7" w:rsidRPr="002F2E89" w:rsidRDefault="009822A7" w:rsidP="006E7D88">
      <w:pPr>
        <w:spacing w:after="0" w:line="240" w:lineRule="auto"/>
        <w:ind w:firstLine="709"/>
        <w:jc w:val="both"/>
        <w:rPr>
          <w:rFonts w:cs="Times New Roman"/>
          <w:color w:val="000000" w:themeColor="text1"/>
          <w:shd w:val="clear" w:color="auto" w:fill="FFFFFF"/>
          <w:lang w:val="en-US"/>
        </w:rPr>
      </w:pPr>
      <w:r w:rsidRPr="00164B0B">
        <w:rPr>
          <w:rFonts w:cs="Times New Roman"/>
          <w:color w:val="000000" w:themeColor="text1"/>
          <w:shd w:val="clear" w:color="auto" w:fill="FFFFFF"/>
        </w:rPr>
        <w:t>2.</w:t>
      </w:r>
      <w:r w:rsidR="00B47C67">
        <w:rPr>
          <w:rFonts w:cs="Times New Roman"/>
          <w:color w:val="000000" w:themeColor="text1"/>
          <w:shd w:val="clear" w:color="auto" w:fill="FFFFFF"/>
        </w:rPr>
        <w:tab/>
      </w:r>
      <w:r w:rsidRPr="00164B0B">
        <w:rPr>
          <w:rFonts w:cs="Times New Roman"/>
          <w:color w:val="000000" w:themeColor="text1"/>
          <w:shd w:val="clear" w:color="auto" w:fill="FFFFFF"/>
        </w:rPr>
        <w:t xml:space="preserve">Разумовская Е.А., Богачева Н.С. Теоретические вопросы эффективности использования финансовых ресурсов корпоративного сектора // IN SITU. </w:t>
      </w:r>
      <w:r w:rsidRPr="002F2E89">
        <w:rPr>
          <w:rFonts w:cs="Times New Roman"/>
          <w:color w:val="000000" w:themeColor="text1"/>
          <w:shd w:val="clear" w:color="auto" w:fill="FFFFFF"/>
          <w:lang w:val="en-US"/>
        </w:rPr>
        <w:softHyphen/>
        <w:t xml:space="preserve"> 2017. </w:t>
      </w:r>
      <w:r w:rsidRPr="002F2E89">
        <w:rPr>
          <w:rFonts w:cs="Times New Roman"/>
          <w:color w:val="000000" w:themeColor="text1"/>
          <w:shd w:val="clear" w:color="auto" w:fill="FFFFFF"/>
          <w:lang w:val="en-US"/>
        </w:rPr>
        <w:softHyphen/>
        <w:t xml:space="preserve"> № 1. </w:t>
      </w:r>
      <w:r w:rsidRPr="002F2E89">
        <w:rPr>
          <w:rFonts w:cs="Times New Roman"/>
          <w:color w:val="000000" w:themeColor="text1"/>
          <w:shd w:val="clear" w:color="auto" w:fill="FFFFFF"/>
          <w:lang w:val="en-US"/>
        </w:rPr>
        <w:softHyphen/>
        <w:t xml:space="preserve"> </w:t>
      </w:r>
      <w:r w:rsidRPr="00164B0B">
        <w:rPr>
          <w:rFonts w:cs="Times New Roman"/>
          <w:color w:val="000000" w:themeColor="text1"/>
          <w:shd w:val="clear" w:color="auto" w:fill="FFFFFF"/>
        </w:rPr>
        <w:t>С</w:t>
      </w:r>
      <w:r w:rsidRPr="002F2E89">
        <w:rPr>
          <w:rFonts w:cs="Times New Roman"/>
          <w:color w:val="000000" w:themeColor="text1"/>
          <w:shd w:val="clear" w:color="auto" w:fill="FFFFFF"/>
          <w:lang w:val="en-US"/>
        </w:rPr>
        <w:t>. 56.</w:t>
      </w:r>
    </w:p>
    <w:p w:rsidR="009822A7" w:rsidRPr="00164B0B" w:rsidRDefault="00295C8C" w:rsidP="00295C8C">
      <w:pPr>
        <w:spacing w:after="0" w:line="240" w:lineRule="auto"/>
        <w:ind w:firstLine="709"/>
        <w:jc w:val="both"/>
        <w:rPr>
          <w:rFonts w:cstheme="minorHAnsi"/>
          <w:color w:val="000000" w:themeColor="text1"/>
        </w:rPr>
      </w:pPr>
      <w:r w:rsidRPr="002F2E89">
        <w:rPr>
          <w:rFonts w:cs="Times New Roman"/>
          <w:color w:val="000000" w:themeColor="text1"/>
          <w:shd w:val="clear" w:color="auto" w:fill="FFFFFF"/>
          <w:lang w:val="en-US"/>
        </w:rPr>
        <w:t xml:space="preserve">3. </w:t>
      </w:r>
      <w:r w:rsidRPr="002F2E89">
        <w:rPr>
          <w:rFonts w:cs="Times New Roman"/>
          <w:color w:val="000000" w:themeColor="text1"/>
          <w:shd w:val="clear" w:color="auto" w:fill="FFFFFF"/>
          <w:lang w:val="en-US"/>
        </w:rPr>
        <w:tab/>
      </w:r>
      <w:r w:rsidRPr="00295C8C">
        <w:rPr>
          <w:rFonts w:cs="Times New Roman"/>
          <w:color w:val="000000" w:themeColor="text1"/>
          <w:shd w:val="clear" w:color="auto" w:fill="FFFFFF"/>
          <w:lang w:val="en-US"/>
        </w:rPr>
        <w:t>Yaluner E.V., Levitina I.Yu., Vetrenko P.P., Chernysheva E.A., Voronkova O.V. INFRASTRUCTURE FOR THE SUPPORT OF ENTREPRENEU</w:t>
      </w:r>
      <w:r w:rsidRPr="00295C8C">
        <w:rPr>
          <w:rFonts w:cs="Times New Roman"/>
          <w:color w:val="000000" w:themeColor="text1"/>
          <w:shd w:val="clear" w:color="auto" w:fill="FFFFFF"/>
          <w:lang w:val="en-US"/>
        </w:rPr>
        <w:t>R</w:t>
      </w:r>
      <w:r w:rsidRPr="00295C8C">
        <w:rPr>
          <w:rFonts w:cs="Times New Roman"/>
          <w:color w:val="000000" w:themeColor="text1"/>
          <w:shd w:val="clear" w:color="auto" w:fill="FFFFFF"/>
          <w:lang w:val="en-US"/>
        </w:rPr>
        <w:t xml:space="preserve">SHIP IN SAINT PETERSBURG AND LENINGRAD OBLAST: ASSESSMENTS AND PROJECTIONS\\International Journal of Civil Engineering and Technology. </w:t>
      </w:r>
      <w:r w:rsidRPr="00295C8C">
        <w:rPr>
          <w:rFonts w:cs="Times New Roman"/>
          <w:color w:val="000000" w:themeColor="text1"/>
          <w:shd w:val="clear" w:color="auto" w:fill="FFFFFF"/>
        </w:rPr>
        <w:t>2018. Т. 9. № 10. С. 1149-1157.</w:t>
      </w:r>
    </w:p>
    <w:p w:rsidR="009822A7" w:rsidRDefault="009822A7" w:rsidP="006E7D88">
      <w:pPr>
        <w:autoSpaceDE w:val="0"/>
        <w:autoSpaceDN w:val="0"/>
        <w:adjustRightInd w:val="0"/>
        <w:spacing w:after="0" w:line="240" w:lineRule="auto"/>
        <w:ind w:firstLine="709"/>
        <w:jc w:val="both"/>
        <w:outlineLvl w:val="0"/>
        <w:rPr>
          <w:rFonts w:cstheme="minorHAnsi"/>
          <w:color w:val="000000" w:themeColor="text1"/>
        </w:rPr>
      </w:pPr>
    </w:p>
    <w:p w:rsidR="00B47C67" w:rsidRDefault="00B47C67" w:rsidP="006E7D88">
      <w:pPr>
        <w:autoSpaceDE w:val="0"/>
        <w:autoSpaceDN w:val="0"/>
        <w:adjustRightInd w:val="0"/>
        <w:spacing w:after="0" w:line="240" w:lineRule="auto"/>
        <w:ind w:firstLine="709"/>
        <w:jc w:val="both"/>
        <w:outlineLvl w:val="0"/>
        <w:rPr>
          <w:rFonts w:cstheme="minorHAnsi"/>
          <w:color w:val="000000" w:themeColor="text1"/>
        </w:rPr>
      </w:pPr>
    </w:p>
    <w:p w:rsidR="00B47C67" w:rsidRPr="00164B0B" w:rsidRDefault="00B47C67" w:rsidP="006E7D88">
      <w:pPr>
        <w:autoSpaceDE w:val="0"/>
        <w:autoSpaceDN w:val="0"/>
        <w:adjustRightInd w:val="0"/>
        <w:spacing w:after="0" w:line="240" w:lineRule="auto"/>
        <w:ind w:firstLine="709"/>
        <w:jc w:val="both"/>
        <w:outlineLvl w:val="0"/>
        <w:rPr>
          <w:rFonts w:cstheme="minorHAnsi"/>
          <w:color w:val="000000" w:themeColor="text1"/>
        </w:rPr>
      </w:pPr>
    </w:p>
    <w:p w:rsidR="009822A7" w:rsidRPr="00164B0B" w:rsidRDefault="00EA249E" w:rsidP="00EA249E">
      <w:pPr>
        <w:spacing w:after="0" w:line="240" w:lineRule="auto"/>
        <w:jc w:val="both"/>
        <w:rPr>
          <w:rFonts w:cs="Times New Roman"/>
          <w:color w:val="000000" w:themeColor="text1"/>
        </w:rPr>
      </w:pPr>
      <w:r>
        <w:rPr>
          <w:rFonts w:cs="Times New Roman"/>
          <w:color w:val="000000" w:themeColor="text1"/>
        </w:rPr>
        <w:t>Гулбаев Рамазан</w:t>
      </w:r>
    </w:p>
    <w:p w:rsidR="00EA249E" w:rsidRPr="00164B0B" w:rsidRDefault="00EA249E" w:rsidP="00EA249E">
      <w:pPr>
        <w:spacing w:after="0" w:line="240" w:lineRule="auto"/>
        <w:jc w:val="both"/>
        <w:rPr>
          <w:rFonts w:cs="Times New Roman"/>
          <w:color w:val="000000" w:themeColor="text1"/>
        </w:rPr>
      </w:pPr>
      <w:r w:rsidRPr="00164B0B">
        <w:rPr>
          <w:rFonts w:cs="Times New Roman"/>
          <w:color w:val="000000" w:themeColor="text1"/>
        </w:rPr>
        <w:t>Научный руководитель: Курочкина А. А.</w:t>
      </w:r>
    </w:p>
    <w:p w:rsidR="009822A7" w:rsidRPr="00164B0B" w:rsidRDefault="009822A7" w:rsidP="00EA249E">
      <w:pPr>
        <w:spacing w:after="0" w:line="240" w:lineRule="auto"/>
        <w:jc w:val="both"/>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университет</w:t>
      </w:r>
    </w:p>
    <w:p w:rsidR="009822A7" w:rsidRPr="00164B0B" w:rsidRDefault="009822A7" w:rsidP="00EA249E">
      <w:pPr>
        <w:spacing w:after="0" w:line="240" w:lineRule="auto"/>
        <w:jc w:val="center"/>
        <w:rPr>
          <w:rFonts w:cs="Times New Roman"/>
          <w:b/>
          <w:bCs/>
          <w:caps/>
          <w:color w:val="000000" w:themeColor="text1"/>
        </w:rPr>
      </w:pPr>
      <w:r w:rsidRPr="00164B0B">
        <w:rPr>
          <w:rFonts w:cs="Times New Roman"/>
          <w:b/>
          <w:bCs/>
          <w:caps/>
          <w:color w:val="000000" w:themeColor="text1"/>
        </w:rPr>
        <w:t>Необходимость составления бизнес - планов</w:t>
      </w:r>
    </w:p>
    <w:p w:rsidR="00EA249E" w:rsidRDefault="00EA249E" w:rsidP="006E7D88">
      <w:pPr>
        <w:spacing w:after="0" w:line="240" w:lineRule="auto"/>
        <w:ind w:firstLine="709"/>
        <w:jc w:val="both"/>
        <w:rPr>
          <w:rFonts w:cs="Times New Roman"/>
          <w:color w:val="000000" w:themeColor="text1"/>
        </w:rPr>
      </w:pP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Планирование предпринимательской деятельности является одним из элементов успешного ведения бизнеса. Планирование явл</w:t>
      </w:r>
      <w:r w:rsidRPr="00164B0B">
        <w:rPr>
          <w:rFonts w:cs="Times New Roman"/>
          <w:color w:val="000000" w:themeColor="text1"/>
        </w:rPr>
        <w:t>я</w:t>
      </w:r>
      <w:r w:rsidRPr="00164B0B">
        <w:rPr>
          <w:rFonts w:cs="Times New Roman"/>
          <w:color w:val="000000" w:themeColor="text1"/>
        </w:rPr>
        <w:t>ется своеобразным экономическим проектированием будущего, к к</w:t>
      </w:r>
      <w:r w:rsidRPr="00164B0B">
        <w:rPr>
          <w:rFonts w:cs="Times New Roman"/>
          <w:color w:val="000000" w:themeColor="text1"/>
        </w:rPr>
        <w:t>о</w:t>
      </w:r>
      <w:r w:rsidRPr="00164B0B">
        <w:rPr>
          <w:rFonts w:cs="Times New Roman"/>
          <w:color w:val="000000" w:themeColor="text1"/>
        </w:rPr>
        <w:t>торому стремится предпринимательская структура. Предприятие - это ряд процессов принятия решений в условиях недостаточной информ</w:t>
      </w:r>
      <w:r w:rsidRPr="00164B0B">
        <w:rPr>
          <w:rFonts w:cs="Times New Roman"/>
          <w:color w:val="000000" w:themeColor="text1"/>
        </w:rPr>
        <w:t>а</w:t>
      </w:r>
      <w:r w:rsidRPr="00164B0B">
        <w:rPr>
          <w:rFonts w:cs="Times New Roman"/>
          <w:color w:val="000000" w:themeColor="text1"/>
        </w:rPr>
        <w:lastRenderedPageBreak/>
        <w:t>ции, поэтому принятие этих решений на плановой и системной основе снижает уровень предпринимательского риска. Работа без планов - это ответ на события и ситуации, которые уже наступили, а деятельность на основе планов - это реакция на предусмотренные или ожидаемые с</w:t>
      </w:r>
      <w:r w:rsidRPr="00164B0B">
        <w:rPr>
          <w:rFonts w:cs="Times New Roman"/>
          <w:color w:val="000000" w:themeColor="text1"/>
        </w:rPr>
        <w:t>о</w:t>
      </w:r>
      <w:r w:rsidRPr="00164B0B">
        <w:rPr>
          <w:rFonts w:cs="Times New Roman"/>
          <w:color w:val="000000" w:themeColor="text1"/>
        </w:rPr>
        <w:t>бытия и ситуации, а также участие в их формировании. Ведение пре</w:t>
      </w:r>
      <w:r w:rsidRPr="00164B0B">
        <w:rPr>
          <w:rFonts w:cs="Times New Roman"/>
          <w:color w:val="000000" w:themeColor="text1"/>
        </w:rPr>
        <w:t>д</w:t>
      </w:r>
      <w:r w:rsidRPr="00164B0B">
        <w:rPr>
          <w:rFonts w:cs="Times New Roman"/>
          <w:color w:val="000000" w:themeColor="text1"/>
        </w:rPr>
        <w:t>принимательской деятельности немыслимо без четкого расчета и вид</w:t>
      </w:r>
      <w:r w:rsidRPr="00164B0B">
        <w:rPr>
          <w:rFonts w:cs="Times New Roman"/>
          <w:color w:val="000000" w:themeColor="text1"/>
        </w:rPr>
        <w:t>е</w:t>
      </w:r>
      <w:r w:rsidRPr="00164B0B">
        <w:rPr>
          <w:rFonts w:cs="Times New Roman"/>
          <w:color w:val="000000" w:themeColor="text1"/>
        </w:rPr>
        <w:t>ния перспективы. Это в значительной степени облегчает предприним</w:t>
      </w:r>
      <w:r w:rsidRPr="00164B0B">
        <w:rPr>
          <w:rFonts w:cs="Times New Roman"/>
          <w:color w:val="000000" w:themeColor="text1"/>
        </w:rPr>
        <w:t>а</w:t>
      </w:r>
      <w:r w:rsidRPr="00164B0B">
        <w:rPr>
          <w:rFonts w:cs="Times New Roman"/>
          <w:color w:val="000000" w:themeColor="text1"/>
        </w:rPr>
        <w:t>тельскую деятельность, снижает уровень ее рискованности.</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Таким образом, планирование - это процесс определения ц</w:t>
      </w:r>
      <w:r w:rsidRPr="00164B0B">
        <w:rPr>
          <w:rFonts w:cs="Times New Roman"/>
          <w:color w:val="000000" w:themeColor="text1"/>
        </w:rPr>
        <w:t>е</w:t>
      </w:r>
      <w:r w:rsidRPr="00164B0B">
        <w:rPr>
          <w:rFonts w:cs="Times New Roman"/>
          <w:color w:val="000000" w:themeColor="text1"/>
        </w:rPr>
        <w:t>лей, задач и мероприятий что необходимо осуществлять, и определ</w:t>
      </w:r>
      <w:r w:rsidRPr="00164B0B">
        <w:rPr>
          <w:rFonts w:cs="Times New Roman"/>
          <w:color w:val="000000" w:themeColor="text1"/>
        </w:rPr>
        <w:t>е</w:t>
      </w:r>
      <w:r w:rsidRPr="00164B0B">
        <w:rPr>
          <w:rFonts w:cs="Times New Roman"/>
          <w:color w:val="000000" w:themeColor="text1"/>
        </w:rPr>
        <w:t>ние программы деятельности и необходимых ресурсов для этого [1, 4]</w:t>
      </w:r>
      <w:r w:rsidR="00EA249E">
        <w:rPr>
          <w:rFonts w:cs="Times New Roman"/>
          <w:color w:val="000000" w:themeColor="text1"/>
        </w:rPr>
        <w:t>.</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В рыночной системе хозяйствования бизнес-план является а</w:t>
      </w:r>
      <w:r w:rsidRPr="00164B0B">
        <w:rPr>
          <w:rFonts w:cs="Times New Roman"/>
          <w:color w:val="000000" w:themeColor="text1"/>
        </w:rPr>
        <w:t>к</w:t>
      </w:r>
      <w:r w:rsidRPr="00164B0B">
        <w:rPr>
          <w:rFonts w:cs="Times New Roman"/>
          <w:color w:val="000000" w:themeColor="text1"/>
        </w:rPr>
        <w:t>тивным рабочим инструментом управления, отправным пунктом всей плановой и исполнительской деятельности предприятия, это документ, который определяет оптимальные по времени и наименее рискова</w:t>
      </w:r>
      <w:r w:rsidRPr="00164B0B">
        <w:rPr>
          <w:rFonts w:cs="Times New Roman"/>
          <w:color w:val="000000" w:themeColor="text1"/>
        </w:rPr>
        <w:t>н</w:t>
      </w:r>
      <w:r w:rsidRPr="00164B0B">
        <w:rPr>
          <w:rFonts w:cs="Times New Roman"/>
          <w:color w:val="000000" w:themeColor="text1"/>
        </w:rPr>
        <w:t>ные пути реализации предпринимательского проекта.</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В связи с этим структура бизнес-плана должна учитывать ос</w:t>
      </w:r>
      <w:r w:rsidRPr="00164B0B">
        <w:rPr>
          <w:rFonts w:cs="Times New Roman"/>
          <w:color w:val="000000" w:themeColor="text1"/>
        </w:rPr>
        <w:t>о</w:t>
      </w:r>
      <w:r w:rsidRPr="00164B0B">
        <w:rPr>
          <w:rFonts w:cs="Times New Roman"/>
          <w:color w:val="000000" w:themeColor="text1"/>
        </w:rPr>
        <w:t>бенности производства. Зависит она от особенностей предприним</w:t>
      </w:r>
      <w:r w:rsidRPr="00164B0B">
        <w:rPr>
          <w:rFonts w:cs="Times New Roman"/>
          <w:color w:val="000000" w:themeColor="text1"/>
        </w:rPr>
        <w:t>а</w:t>
      </w:r>
      <w:r w:rsidRPr="00164B0B">
        <w:rPr>
          <w:rFonts w:cs="Times New Roman"/>
          <w:color w:val="000000" w:themeColor="text1"/>
        </w:rPr>
        <w:t>тельского проекта и от требований потенциального партнера, к котор</w:t>
      </w:r>
      <w:r w:rsidRPr="00164B0B">
        <w:rPr>
          <w:rFonts w:cs="Times New Roman"/>
          <w:color w:val="000000" w:themeColor="text1"/>
        </w:rPr>
        <w:t>о</w:t>
      </w:r>
      <w:r w:rsidRPr="00164B0B">
        <w:rPr>
          <w:rFonts w:cs="Times New Roman"/>
          <w:color w:val="000000" w:themeColor="text1"/>
        </w:rPr>
        <w:t>му он подается.</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Бизнес-планы, касающиеся основного производства, связаны в основном с изменением специализации объемов производства пр</w:t>
      </w:r>
      <w:r w:rsidRPr="00164B0B">
        <w:rPr>
          <w:rFonts w:cs="Times New Roman"/>
          <w:color w:val="000000" w:themeColor="text1"/>
        </w:rPr>
        <w:t>о</w:t>
      </w:r>
      <w:r w:rsidRPr="00164B0B">
        <w:rPr>
          <w:rFonts w:cs="Times New Roman"/>
          <w:color w:val="000000" w:themeColor="text1"/>
        </w:rPr>
        <w:t>дукции. Такие изменения связаны с потребностью в новой технике и других ресурсах, поэтому требуют определенного обоснования [3, 5].</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Бизнес-планы по созданию и расширению отраслей перерабо</w:t>
      </w:r>
      <w:r w:rsidRPr="00164B0B">
        <w:rPr>
          <w:rFonts w:cs="Times New Roman"/>
          <w:color w:val="000000" w:themeColor="text1"/>
        </w:rPr>
        <w:t>т</w:t>
      </w:r>
      <w:r w:rsidRPr="00164B0B">
        <w:rPr>
          <w:rFonts w:cs="Times New Roman"/>
          <w:color w:val="000000" w:themeColor="text1"/>
        </w:rPr>
        <w:t>ки сырья носят комплексный характер. Это означает, что бизнес-планы собственно перерабатывающего производства тесно связаны с развит</w:t>
      </w:r>
      <w:r w:rsidRPr="00164B0B">
        <w:rPr>
          <w:rFonts w:cs="Times New Roman"/>
          <w:color w:val="000000" w:themeColor="text1"/>
        </w:rPr>
        <w:t>и</w:t>
      </w:r>
      <w:r w:rsidRPr="00164B0B">
        <w:rPr>
          <w:rFonts w:cs="Times New Roman"/>
          <w:color w:val="000000" w:themeColor="text1"/>
        </w:rPr>
        <w:t>ем производственной отрасли предприятия, которая обеспечивает сырьем такое перерабатывающее производство.</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Бизнес-планы промышленных производств обосновывают цел</w:t>
      </w:r>
      <w:r w:rsidRPr="00164B0B">
        <w:rPr>
          <w:rFonts w:cs="Times New Roman"/>
          <w:color w:val="000000" w:themeColor="text1"/>
        </w:rPr>
        <w:t>е</w:t>
      </w:r>
      <w:r w:rsidRPr="00164B0B">
        <w:rPr>
          <w:rFonts w:cs="Times New Roman"/>
          <w:color w:val="000000" w:themeColor="text1"/>
        </w:rPr>
        <w:t>сообразность и возможность диверсификации производства, а также ее экономическую эффективность. Диверсификация производства дает возможность снизить риски, но она возможна в случае, если в хозяйстве есть ресурсы для создания промышленного производства (глина для кирпичных заводов, песчаные карьеры).</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 xml:space="preserve">Бизнес-план в сфере торговли чаще всего разрабатывают при создании или расширении собственной торговой сети, при котором </w:t>
      </w:r>
      <w:r w:rsidRPr="00164B0B">
        <w:rPr>
          <w:rFonts w:cs="Times New Roman"/>
          <w:color w:val="000000" w:themeColor="text1"/>
        </w:rPr>
        <w:lastRenderedPageBreak/>
        <w:t>осуществляется строительство, аренда или покупка новых торговых т</w:t>
      </w:r>
      <w:r w:rsidRPr="00164B0B">
        <w:rPr>
          <w:rFonts w:cs="Times New Roman"/>
          <w:color w:val="000000" w:themeColor="text1"/>
        </w:rPr>
        <w:t>о</w:t>
      </w:r>
      <w:r w:rsidRPr="00164B0B">
        <w:rPr>
          <w:rFonts w:cs="Times New Roman"/>
          <w:color w:val="000000" w:themeColor="text1"/>
        </w:rPr>
        <w:t>чек</w:t>
      </w:r>
      <w:r w:rsidR="00EA249E">
        <w:rPr>
          <w:rFonts w:cs="Times New Roman"/>
          <w:color w:val="000000" w:themeColor="text1"/>
        </w:rPr>
        <w:t xml:space="preserve"> </w:t>
      </w:r>
      <w:r w:rsidRPr="00164B0B">
        <w:rPr>
          <w:rFonts w:cs="Times New Roman"/>
          <w:color w:val="000000" w:themeColor="text1"/>
        </w:rPr>
        <w:t>[2]</w:t>
      </w:r>
      <w:r w:rsidR="00EA249E">
        <w:rPr>
          <w:rFonts w:cs="Times New Roman"/>
          <w:color w:val="000000" w:themeColor="text1"/>
        </w:rPr>
        <w:t>.</w:t>
      </w:r>
    </w:p>
    <w:p w:rsidR="009822A7"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Таким образом, бизнес-план помогает предпринимателям и ф</w:t>
      </w:r>
      <w:r w:rsidRPr="00164B0B">
        <w:rPr>
          <w:rFonts w:cs="Times New Roman"/>
          <w:color w:val="000000" w:themeColor="text1"/>
        </w:rPr>
        <w:t>и</w:t>
      </w:r>
      <w:r w:rsidRPr="00164B0B">
        <w:rPr>
          <w:rFonts w:cs="Times New Roman"/>
          <w:color w:val="000000" w:themeColor="text1"/>
        </w:rPr>
        <w:t>нансистам изучить емкость и перспективы развития будущего рынка сбыта; оценить затраты по изготовлению и реализации нужной на этом рынке продукции, а также сравнить их с возможными ценам реализ</w:t>
      </w:r>
      <w:r w:rsidRPr="00164B0B">
        <w:rPr>
          <w:rFonts w:cs="Times New Roman"/>
          <w:color w:val="000000" w:themeColor="text1"/>
        </w:rPr>
        <w:t>а</w:t>
      </w:r>
      <w:r w:rsidRPr="00164B0B">
        <w:rPr>
          <w:rFonts w:cs="Times New Roman"/>
          <w:color w:val="000000" w:themeColor="text1"/>
        </w:rPr>
        <w:t>ции для определения потенциальной прибыльности задуманного дела; выявить всевозможные риски. Правильно составленный бизнес-план в конечном итоге отвечает на вопрос, стоит ли вообще вкладывать д</w:t>
      </w:r>
      <w:r w:rsidRPr="00164B0B">
        <w:rPr>
          <w:rFonts w:cs="Times New Roman"/>
          <w:color w:val="000000" w:themeColor="text1"/>
        </w:rPr>
        <w:t>е</w:t>
      </w:r>
      <w:r w:rsidRPr="00164B0B">
        <w:rPr>
          <w:rFonts w:cs="Times New Roman"/>
          <w:color w:val="000000" w:themeColor="text1"/>
        </w:rPr>
        <w:t>нежные средства в определенное дело, и окупятся ли все затраты ус</w:t>
      </w:r>
      <w:r w:rsidRPr="00164B0B">
        <w:rPr>
          <w:rFonts w:cs="Times New Roman"/>
          <w:color w:val="000000" w:themeColor="text1"/>
        </w:rPr>
        <w:t>и</w:t>
      </w:r>
      <w:r w:rsidRPr="00164B0B">
        <w:rPr>
          <w:rFonts w:cs="Times New Roman"/>
          <w:color w:val="000000" w:themeColor="text1"/>
        </w:rPr>
        <w:t xml:space="preserve">лий и финансовых ресурсов. </w:t>
      </w:r>
    </w:p>
    <w:p w:rsidR="00EA249E" w:rsidRPr="00164B0B" w:rsidRDefault="00EA249E" w:rsidP="006E7D88">
      <w:pPr>
        <w:spacing w:after="0" w:line="240" w:lineRule="auto"/>
        <w:ind w:firstLine="709"/>
        <w:jc w:val="both"/>
        <w:rPr>
          <w:rFonts w:cs="Times New Roman"/>
          <w:color w:val="000000" w:themeColor="text1"/>
        </w:rPr>
      </w:pPr>
    </w:p>
    <w:p w:rsidR="009822A7" w:rsidRPr="00164B0B" w:rsidRDefault="009822A7" w:rsidP="00EA249E">
      <w:pPr>
        <w:spacing w:after="0" w:line="240" w:lineRule="auto"/>
        <w:jc w:val="center"/>
        <w:rPr>
          <w:rFonts w:cs="Times New Roman"/>
          <w:color w:val="000000" w:themeColor="text1"/>
        </w:rPr>
      </w:pPr>
      <w:r w:rsidRPr="00164B0B">
        <w:rPr>
          <w:rFonts w:cs="Times New Roman"/>
          <w:color w:val="000000" w:themeColor="text1"/>
        </w:rPr>
        <w:t>Список литературы</w:t>
      </w:r>
      <w:r w:rsidR="000253C6">
        <w:rPr>
          <w:rFonts w:cs="Times New Roman"/>
          <w:color w:val="000000" w:themeColor="text1"/>
        </w:rPr>
        <w:t>:</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1. Актуальные аспекты развития теории организации// Курочк</w:t>
      </w:r>
      <w:r w:rsidRPr="00164B0B">
        <w:rPr>
          <w:rFonts w:cs="Times New Roman"/>
          <w:color w:val="000000" w:themeColor="text1"/>
        </w:rPr>
        <w:t>и</w:t>
      </w:r>
      <w:r w:rsidRPr="00164B0B">
        <w:rPr>
          <w:rFonts w:cs="Times New Roman"/>
          <w:color w:val="000000" w:themeColor="text1"/>
        </w:rPr>
        <w:t>на А.А., Сорокина М.В., Десфонтейнес Л.Г., Копылова Т.В., Луговской Р.А., Семенова Ю.Е., Сычева Э.В., Фомиченко И.А., Харламова Т.Л., Хн</w:t>
      </w:r>
      <w:r w:rsidRPr="00164B0B">
        <w:rPr>
          <w:rFonts w:cs="Times New Roman"/>
          <w:color w:val="000000" w:themeColor="text1"/>
        </w:rPr>
        <w:t>ы</w:t>
      </w:r>
      <w:r w:rsidRPr="00164B0B">
        <w:rPr>
          <w:rFonts w:cs="Times New Roman"/>
          <w:color w:val="000000" w:themeColor="text1"/>
        </w:rPr>
        <w:t>кина Т.С., Курочкина О.В., Островская Е.Н. Монография / Санкт-Петербург, 2013.</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2.Дубровин, И.А. Бизнес-планирование на предприятии: Уче</w:t>
      </w:r>
      <w:r w:rsidRPr="00164B0B">
        <w:rPr>
          <w:rFonts w:cs="Times New Roman"/>
          <w:color w:val="000000" w:themeColor="text1"/>
        </w:rPr>
        <w:t>б</w:t>
      </w:r>
      <w:r w:rsidRPr="00164B0B">
        <w:rPr>
          <w:rFonts w:cs="Times New Roman"/>
          <w:color w:val="000000" w:themeColor="text1"/>
        </w:rPr>
        <w:t>ник для бакалавров / И.А. Дубровин. - М.: Дашков и К, 2016. - 432 c.</w:t>
      </w:r>
    </w:p>
    <w:p w:rsidR="009822A7" w:rsidRPr="00164B0B" w:rsidRDefault="009822A7" w:rsidP="006E7D88">
      <w:pPr>
        <w:tabs>
          <w:tab w:val="left" w:pos="1190"/>
        </w:tabs>
        <w:spacing w:after="0" w:line="240" w:lineRule="auto"/>
        <w:ind w:firstLine="709"/>
        <w:jc w:val="both"/>
        <w:rPr>
          <w:rFonts w:cs="Times New Roman"/>
          <w:color w:val="000000" w:themeColor="text1"/>
        </w:rPr>
      </w:pPr>
      <w:r w:rsidRPr="00164B0B">
        <w:rPr>
          <w:rFonts w:cs="Times New Roman"/>
          <w:color w:val="000000" w:themeColor="text1"/>
        </w:rPr>
        <w:t>3. Курочкина А.А.,  Хныкина Т.С. Повышение конкурентоспосо</w:t>
      </w:r>
      <w:r w:rsidRPr="00164B0B">
        <w:rPr>
          <w:rFonts w:cs="Times New Roman"/>
          <w:color w:val="000000" w:themeColor="text1"/>
        </w:rPr>
        <w:t>б</w:t>
      </w:r>
      <w:r w:rsidRPr="00164B0B">
        <w:rPr>
          <w:rFonts w:cs="Times New Roman"/>
          <w:color w:val="000000" w:themeColor="text1"/>
        </w:rPr>
        <w:t>ности малого бизнеса как фактор обеспечения устойчивости регионал</w:t>
      </w:r>
      <w:r w:rsidRPr="00164B0B">
        <w:rPr>
          <w:rFonts w:cs="Times New Roman"/>
          <w:color w:val="000000" w:themeColor="text1"/>
        </w:rPr>
        <w:t>ь</w:t>
      </w:r>
      <w:r w:rsidRPr="00164B0B">
        <w:rPr>
          <w:rFonts w:cs="Times New Roman"/>
          <w:color w:val="000000" w:themeColor="text1"/>
        </w:rPr>
        <w:t>ного развития// Экономика и управление. - №1 (87). – 2013. – С.46-50</w:t>
      </w:r>
    </w:p>
    <w:p w:rsidR="009822A7" w:rsidRPr="00164B0B" w:rsidRDefault="009822A7" w:rsidP="006E7D88">
      <w:pPr>
        <w:spacing w:after="0" w:line="240" w:lineRule="auto"/>
        <w:ind w:firstLine="709"/>
        <w:jc w:val="both"/>
        <w:rPr>
          <w:rFonts w:cs="Times New Roman"/>
          <w:color w:val="000000" w:themeColor="text1"/>
          <w:lang w:val="en-US"/>
        </w:rPr>
      </w:pPr>
      <w:r w:rsidRPr="00164B0B">
        <w:rPr>
          <w:rFonts w:cs="Times New Roman"/>
          <w:color w:val="000000" w:themeColor="text1"/>
          <w:lang w:val="en-US"/>
        </w:rPr>
        <w:t>4. Kurochkina A., Ostrovskay E.N., Lukina O.V. Trends in the Deve</w:t>
      </w:r>
      <w:r w:rsidRPr="00164B0B">
        <w:rPr>
          <w:rFonts w:cs="Times New Roman"/>
          <w:color w:val="000000" w:themeColor="text1"/>
          <w:lang w:val="en-US"/>
        </w:rPr>
        <w:t>l</w:t>
      </w:r>
      <w:r w:rsidRPr="00164B0B">
        <w:rPr>
          <w:rFonts w:cs="Times New Roman"/>
          <w:color w:val="000000" w:themeColor="text1"/>
          <w:lang w:val="en-US"/>
        </w:rPr>
        <w:t xml:space="preserve">opment of Industri in Saint Peterspurg// </w:t>
      </w:r>
      <w:r w:rsidRPr="00164B0B">
        <w:rPr>
          <w:rFonts w:cs="Times New Roman"/>
          <w:color w:val="000000" w:themeColor="text1"/>
        </w:rPr>
        <w:t>Наука</w:t>
      </w:r>
      <w:r w:rsidRPr="00164B0B">
        <w:rPr>
          <w:rFonts w:cs="Times New Roman"/>
          <w:color w:val="000000" w:themeColor="text1"/>
          <w:lang w:val="en-US"/>
        </w:rPr>
        <w:t xml:space="preserve"> </w:t>
      </w:r>
      <w:r w:rsidRPr="00164B0B">
        <w:rPr>
          <w:rFonts w:cs="Times New Roman"/>
          <w:color w:val="000000" w:themeColor="text1"/>
        </w:rPr>
        <w:t>и</w:t>
      </w:r>
      <w:r w:rsidRPr="00164B0B">
        <w:rPr>
          <w:rFonts w:cs="Times New Roman"/>
          <w:color w:val="000000" w:themeColor="text1"/>
          <w:lang w:val="en-US"/>
        </w:rPr>
        <w:t xml:space="preserve"> </w:t>
      </w:r>
      <w:r w:rsidRPr="00164B0B">
        <w:rPr>
          <w:rFonts w:cs="Times New Roman"/>
          <w:color w:val="000000" w:themeColor="text1"/>
        </w:rPr>
        <w:t>бизнес</w:t>
      </w:r>
      <w:r w:rsidRPr="00164B0B">
        <w:rPr>
          <w:rFonts w:cs="Times New Roman"/>
          <w:color w:val="000000" w:themeColor="text1"/>
          <w:lang w:val="en-US"/>
        </w:rPr>
        <w:t xml:space="preserve">: </w:t>
      </w:r>
      <w:r w:rsidRPr="00164B0B">
        <w:rPr>
          <w:rFonts w:cs="Times New Roman"/>
          <w:color w:val="000000" w:themeColor="text1"/>
        </w:rPr>
        <w:t>пути</w:t>
      </w:r>
      <w:r w:rsidRPr="00164B0B">
        <w:rPr>
          <w:rFonts w:cs="Times New Roman"/>
          <w:color w:val="000000" w:themeColor="text1"/>
          <w:lang w:val="en-US"/>
        </w:rPr>
        <w:t xml:space="preserve"> </w:t>
      </w:r>
      <w:r w:rsidRPr="00164B0B">
        <w:rPr>
          <w:rFonts w:cs="Times New Roman"/>
          <w:color w:val="000000" w:themeColor="text1"/>
        </w:rPr>
        <w:t>развития</w:t>
      </w:r>
      <w:r w:rsidRPr="00164B0B">
        <w:rPr>
          <w:rFonts w:cs="Times New Roman"/>
          <w:color w:val="000000" w:themeColor="text1"/>
          <w:lang w:val="en-US"/>
        </w:rPr>
        <w:t xml:space="preserve"> - №5(71). - 2017. - </w:t>
      </w:r>
      <w:r w:rsidRPr="00164B0B">
        <w:rPr>
          <w:rFonts w:cs="Times New Roman"/>
          <w:color w:val="000000" w:themeColor="text1"/>
        </w:rPr>
        <w:t>С</w:t>
      </w:r>
      <w:r w:rsidRPr="00164B0B">
        <w:rPr>
          <w:rFonts w:cs="Times New Roman"/>
          <w:color w:val="000000" w:themeColor="text1"/>
          <w:lang w:val="en-US"/>
        </w:rPr>
        <w:t xml:space="preserve">.73-75. </w:t>
      </w:r>
    </w:p>
    <w:p w:rsidR="009822A7" w:rsidRPr="00295C8C" w:rsidRDefault="009822A7" w:rsidP="006E7D88">
      <w:pPr>
        <w:spacing w:after="0" w:line="240" w:lineRule="auto"/>
        <w:ind w:firstLine="709"/>
        <w:jc w:val="both"/>
        <w:rPr>
          <w:rFonts w:cs="Times New Roman"/>
          <w:color w:val="000000" w:themeColor="text1"/>
          <w:lang w:val="en-US"/>
        </w:rPr>
      </w:pPr>
      <w:r w:rsidRPr="00164B0B">
        <w:rPr>
          <w:rFonts w:cs="Times New Roman"/>
          <w:color w:val="000000" w:themeColor="text1"/>
          <w:lang w:val="en-US"/>
        </w:rPr>
        <w:t>5. Kurochkina A.A., Voronkova O.V., Firova I.P., Bikezina T.V. Current trends in the development of small and medium-sized enterprises and ind</w:t>
      </w:r>
      <w:r w:rsidRPr="00164B0B">
        <w:rPr>
          <w:rFonts w:cs="Times New Roman"/>
          <w:color w:val="000000" w:themeColor="text1"/>
          <w:lang w:val="en-US"/>
        </w:rPr>
        <w:t>i</w:t>
      </w:r>
      <w:r w:rsidRPr="00164B0B">
        <w:rPr>
          <w:rFonts w:cs="Times New Roman"/>
          <w:color w:val="000000" w:themeColor="text1"/>
          <w:lang w:val="en-US"/>
        </w:rPr>
        <w:t xml:space="preserve">vidual entrepreneurship in the Russian Federation// </w:t>
      </w:r>
      <w:hyperlink r:id="rId33" w:history="1">
        <w:r w:rsidRPr="00164B0B">
          <w:rPr>
            <w:rStyle w:val="af4"/>
            <w:rFonts w:cs="Times New Roman"/>
            <w:color w:val="000000" w:themeColor="text1"/>
            <w:lang w:val="en-US"/>
          </w:rPr>
          <w:t>Espacios</w:t>
        </w:r>
      </w:hyperlink>
      <w:r w:rsidRPr="00164B0B">
        <w:rPr>
          <w:rFonts w:cs="Times New Roman"/>
          <w:color w:val="000000" w:themeColor="text1"/>
          <w:lang w:val="en-US"/>
        </w:rPr>
        <w:t xml:space="preserve">. </w:t>
      </w:r>
      <w:r w:rsidRPr="00295C8C">
        <w:rPr>
          <w:rFonts w:cs="Times New Roman"/>
          <w:color w:val="000000" w:themeColor="text1"/>
          <w:lang w:val="en-US"/>
        </w:rPr>
        <w:t xml:space="preserve">2018. </w:t>
      </w:r>
      <w:r w:rsidRPr="00164B0B">
        <w:rPr>
          <w:rFonts w:cs="Times New Roman"/>
          <w:color w:val="000000" w:themeColor="text1"/>
        </w:rPr>
        <w:t>Т</w:t>
      </w:r>
      <w:r w:rsidRPr="00295C8C">
        <w:rPr>
          <w:rFonts w:cs="Times New Roman"/>
          <w:color w:val="000000" w:themeColor="text1"/>
          <w:lang w:val="en-US"/>
        </w:rPr>
        <w:t>. 39.</w:t>
      </w:r>
      <w:r w:rsidRPr="00164B0B">
        <w:rPr>
          <w:rFonts w:cs="Times New Roman"/>
          <w:color w:val="000000" w:themeColor="text1"/>
          <w:lang w:val="en-US"/>
        </w:rPr>
        <w:t> </w:t>
      </w:r>
      <w:hyperlink r:id="rId34" w:history="1">
        <w:r w:rsidRPr="00295C8C">
          <w:rPr>
            <w:rStyle w:val="af4"/>
            <w:rFonts w:cs="Times New Roman"/>
            <w:color w:val="000000" w:themeColor="text1"/>
            <w:lang w:val="en-US"/>
          </w:rPr>
          <w:t>№</w:t>
        </w:r>
        <w:r w:rsidRPr="00164B0B">
          <w:rPr>
            <w:rStyle w:val="af4"/>
            <w:rFonts w:cs="Times New Roman"/>
            <w:color w:val="000000" w:themeColor="text1"/>
            <w:lang w:val="en-US"/>
          </w:rPr>
          <w:t> </w:t>
        </w:r>
        <w:r w:rsidRPr="00295C8C">
          <w:rPr>
            <w:rStyle w:val="af4"/>
            <w:rFonts w:cs="Times New Roman"/>
            <w:color w:val="000000" w:themeColor="text1"/>
            <w:lang w:val="en-US"/>
          </w:rPr>
          <w:t>41</w:t>
        </w:r>
      </w:hyperlink>
      <w:r w:rsidRPr="00295C8C">
        <w:rPr>
          <w:rFonts w:cs="Times New Roman"/>
          <w:color w:val="000000" w:themeColor="text1"/>
          <w:lang w:val="en-US"/>
        </w:rPr>
        <w:t xml:space="preserve">. </w:t>
      </w:r>
      <w:r w:rsidRPr="00164B0B">
        <w:rPr>
          <w:rFonts w:cs="Times New Roman"/>
          <w:color w:val="000000" w:themeColor="text1"/>
        </w:rPr>
        <w:t>С</w:t>
      </w:r>
      <w:r w:rsidRPr="00295C8C">
        <w:rPr>
          <w:rFonts w:cs="Times New Roman"/>
          <w:color w:val="000000" w:themeColor="text1"/>
          <w:lang w:val="en-US"/>
        </w:rPr>
        <w:t>. 13.</w:t>
      </w:r>
    </w:p>
    <w:p w:rsidR="00295C8C" w:rsidRPr="00164B0B" w:rsidRDefault="00295C8C" w:rsidP="00295C8C">
      <w:pPr>
        <w:spacing w:after="0" w:line="240" w:lineRule="auto"/>
        <w:ind w:firstLine="709"/>
        <w:jc w:val="both"/>
        <w:rPr>
          <w:rFonts w:cs="Times New Roman"/>
          <w:color w:val="000000" w:themeColor="text1"/>
        </w:rPr>
      </w:pPr>
      <w:r w:rsidRPr="00295C8C">
        <w:rPr>
          <w:rFonts w:cs="Times New Roman"/>
          <w:color w:val="000000" w:themeColor="text1"/>
          <w:lang w:val="en-US"/>
        </w:rPr>
        <w:t xml:space="preserve">6. </w:t>
      </w:r>
      <w:r w:rsidRPr="00295C8C">
        <w:rPr>
          <w:rFonts w:cs="Times New Roman"/>
          <w:color w:val="000000" w:themeColor="text1"/>
          <w:shd w:val="clear" w:color="auto" w:fill="FFFFFF"/>
          <w:lang w:val="en-US"/>
        </w:rPr>
        <w:t>Yaluner E.V., Levitina I.Yu., Vetrenko P.P., Chernysheva E.A., V</w:t>
      </w:r>
      <w:r w:rsidRPr="00295C8C">
        <w:rPr>
          <w:rFonts w:cs="Times New Roman"/>
          <w:color w:val="000000" w:themeColor="text1"/>
          <w:shd w:val="clear" w:color="auto" w:fill="FFFFFF"/>
          <w:lang w:val="en-US"/>
        </w:rPr>
        <w:t>o</w:t>
      </w:r>
      <w:r w:rsidRPr="00295C8C">
        <w:rPr>
          <w:rFonts w:cs="Times New Roman"/>
          <w:color w:val="000000" w:themeColor="text1"/>
          <w:shd w:val="clear" w:color="auto" w:fill="FFFFFF"/>
          <w:lang w:val="en-US"/>
        </w:rPr>
        <w:t>ronkova O.V. INFRASTRUCTURE FOR THE SUPPORT OF ENTREPRENEURSHIP IN SAINT PETERSBURG AND LENINGRAD OBLAST: ASSESSMENTS AND PR</w:t>
      </w:r>
      <w:r w:rsidRPr="00295C8C">
        <w:rPr>
          <w:rFonts w:cs="Times New Roman"/>
          <w:color w:val="000000" w:themeColor="text1"/>
          <w:shd w:val="clear" w:color="auto" w:fill="FFFFFF"/>
          <w:lang w:val="en-US"/>
        </w:rPr>
        <w:t>O</w:t>
      </w:r>
      <w:r w:rsidRPr="00295C8C">
        <w:rPr>
          <w:rFonts w:cs="Times New Roman"/>
          <w:color w:val="000000" w:themeColor="text1"/>
          <w:shd w:val="clear" w:color="auto" w:fill="FFFFFF"/>
          <w:lang w:val="en-US"/>
        </w:rPr>
        <w:t xml:space="preserve">JECTIONS\\International Journal of Civil Engineering and Technology. </w:t>
      </w:r>
      <w:r w:rsidRPr="00295C8C">
        <w:rPr>
          <w:rFonts w:cs="Times New Roman"/>
          <w:color w:val="000000" w:themeColor="text1"/>
          <w:shd w:val="clear" w:color="auto" w:fill="FFFFFF"/>
        </w:rPr>
        <w:t>2018. Т. 9. № 10. С. 1149-1157.</w:t>
      </w:r>
    </w:p>
    <w:p w:rsidR="009822A7" w:rsidRPr="00164B0B" w:rsidRDefault="009822A7" w:rsidP="006E7D88">
      <w:pPr>
        <w:spacing w:after="0" w:line="240" w:lineRule="auto"/>
        <w:ind w:firstLine="709"/>
        <w:jc w:val="both"/>
        <w:rPr>
          <w:rFonts w:cs="Times New Roman"/>
          <w:color w:val="000000" w:themeColor="text1"/>
        </w:rPr>
      </w:pPr>
    </w:p>
    <w:p w:rsidR="009822A7" w:rsidRPr="00164B0B" w:rsidRDefault="009822A7" w:rsidP="006E7D88">
      <w:pPr>
        <w:autoSpaceDE w:val="0"/>
        <w:autoSpaceDN w:val="0"/>
        <w:adjustRightInd w:val="0"/>
        <w:spacing w:after="0" w:line="240" w:lineRule="auto"/>
        <w:ind w:firstLine="709"/>
        <w:jc w:val="both"/>
        <w:outlineLvl w:val="0"/>
        <w:rPr>
          <w:rFonts w:cstheme="minorHAnsi"/>
          <w:color w:val="000000" w:themeColor="text1"/>
        </w:rPr>
      </w:pPr>
    </w:p>
    <w:p w:rsidR="009822A7" w:rsidRPr="00164B0B" w:rsidRDefault="009822A7" w:rsidP="00E24703">
      <w:pPr>
        <w:spacing w:after="0" w:line="240" w:lineRule="auto"/>
        <w:jc w:val="both"/>
        <w:rPr>
          <w:color w:val="000000" w:themeColor="text1"/>
          <w:shd w:val="clear" w:color="auto" w:fill="FFFFFF"/>
        </w:rPr>
      </w:pPr>
      <w:bookmarkStart w:id="1" w:name="_Toc73518852"/>
      <w:r w:rsidRPr="00164B0B">
        <w:rPr>
          <w:color w:val="000000" w:themeColor="text1"/>
          <w:shd w:val="clear" w:color="auto" w:fill="FFFFFF"/>
        </w:rPr>
        <w:lastRenderedPageBreak/>
        <w:t>Долганова Мария</w:t>
      </w:r>
    </w:p>
    <w:p w:rsidR="009822A7" w:rsidRPr="00164B0B" w:rsidRDefault="009822A7" w:rsidP="00E24703">
      <w:pPr>
        <w:tabs>
          <w:tab w:val="left" w:pos="1005"/>
        </w:tabs>
        <w:spacing w:after="0" w:line="240" w:lineRule="auto"/>
        <w:jc w:val="both"/>
        <w:rPr>
          <w:rFonts w:eastAsia="Calibri"/>
          <w:color w:val="000000" w:themeColor="text1"/>
        </w:rPr>
      </w:pPr>
      <w:r w:rsidRPr="00164B0B">
        <w:rPr>
          <w:rFonts w:eastAsia="Calibri"/>
          <w:color w:val="000000" w:themeColor="text1"/>
        </w:rPr>
        <w:t>Российский государственный гидрометеорологический университет</w:t>
      </w:r>
    </w:p>
    <w:p w:rsidR="009822A7" w:rsidRPr="00E24703" w:rsidRDefault="009822A7" w:rsidP="00E24703">
      <w:pPr>
        <w:pStyle w:val="2"/>
        <w:spacing w:before="0" w:line="240" w:lineRule="auto"/>
        <w:jc w:val="center"/>
        <w:rPr>
          <w:rFonts w:asciiTheme="minorHAnsi" w:hAnsiTheme="minorHAnsi" w:cs="Times New Roman"/>
          <w:caps/>
          <w:color w:val="000000" w:themeColor="text1"/>
          <w:sz w:val="22"/>
          <w:szCs w:val="22"/>
        </w:rPr>
      </w:pPr>
      <w:r w:rsidRPr="00E24703">
        <w:rPr>
          <w:rFonts w:asciiTheme="minorHAnsi" w:hAnsiTheme="minorHAnsi" w:cs="Times New Roman"/>
          <w:caps/>
          <w:color w:val="000000" w:themeColor="text1"/>
          <w:sz w:val="22"/>
          <w:szCs w:val="22"/>
        </w:rPr>
        <w:t>Влияние инноваций на эффективность фирмы: результаты эмпирических исследований</w:t>
      </w:r>
      <w:bookmarkEnd w:id="1"/>
    </w:p>
    <w:p w:rsidR="00E24703" w:rsidRDefault="00E24703" w:rsidP="006E7D88">
      <w:pPr>
        <w:autoSpaceDE w:val="0"/>
        <w:autoSpaceDN w:val="0"/>
        <w:adjustRightInd w:val="0"/>
        <w:spacing w:after="0" w:line="240" w:lineRule="auto"/>
        <w:ind w:firstLine="709"/>
        <w:jc w:val="both"/>
        <w:rPr>
          <w:color w:val="000000" w:themeColor="text1"/>
        </w:rPr>
      </w:pPr>
    </w:p>
    <w:p w:rsidR="009822A7" w:rsidRPr="00164B0B" w:rsidRDefault="009822A7" w:rsidP="006E7D88">
      <w:pPr>
        <w:autoSpaceDE w:val="0"/>
        <w:autoSpaceDN w:val="0"/>
        <w:adjustRightInd w:val="0"/>
        <w:spacing w:after="0" w:line="240" w:lineRule="auto"/>
        <w:ind w:firstLine="709"/>
        <w:jc w:val="both"/>
        <w:rPr>
          <w:color w:val="000000" w:themeColor="text1"/>
        </w:rPr>
      </w:pPr>
      <w:r w:rsidRPr="00164B0B">
        <w:rPr>
          <w:color w:val="000000" w:themeColor="text1"/>
        </w:rPr>
        <w:t>Анализ результатов эмпирических исследований в области э</w:t>
      </w:r>
      <w:r w:rsidRPr="00164B0B">
        <w:rPr>
          <w:color w:val="000000" w:themeColor="text1"/>
        </w:rPr>
        <w:t>ф</w:t>
      </w:r>
      <w:r w:rsidRPr="00164B0B">
        <w:rPr>
          <w:color w:val="000000" w:themeColor="text1"/>
        </w:rPr>
        <w:t>фективности инноваций является крайне важным по следующим пр</w:t>
      </w:r>
      <w:r w:rsidRPr="00164B0B">
        <w:rPr>
          <w:color w:val="000000" w:themeColor="text1"/>
        </w:rPr>
        <w:t>и</w:t>
      </w:r>
      <w:r w:rsidRPr="00164B0B">
        <w:rPr>
          <w:color w:val="000000" w:themeColor="text1"/>
        </w:rPr>
        <w:t>чинам:</w:t>
      </w:r>
    </w:p>
    <w:p w:rsidR="009822A7" w:rsidRPr="00164B0B" w:rsidRDefault="009822A7" w:rsidP="006E7D88">
      <w:pPr>
        <w:numPr>
          <w:ilvl w:val="1"/>
          <w:numId w:val="22"/>
        </w:numPr>
        <w:tabs>
          <w:tab w:val="clear" w:pos="2025"/>
          <w:tab w:val="left" w:pos="900"/>
        </w:tabs>
        <w:spacing w:after="0" w:line="240" w:lineRule="auto"/>
        <w:ind w:left="0" w:firstLine="709"/>
        <w:jc w:val="both"/>
        <w:rPr>
          <w:color w:val="000000" w:themeColor="text1"/>
        </w:rPr>
      </w:pPr>
      <w:r w:rsidRPr="00164B0B">
        <w:rPr>
          <w:color w:val="000000" w:themeColor="text1"/>
        </w:rPr>
        <w:t>исследование эмпирических работ  позволяет сделать вывод о существовании взаимосвязи между эффективностью функциониров</w:t>
      </w:r>
      <w:r w:rsidRPr="00164B0B">
        <w:rPr>
          <w:color w:val="000000" w:themeColor="text1"/>
        </w:rPr>
        <w:t>а</w:t>
      </w:r>
      <w:r w:rsidRPr="00164B0B">
        <w:rPr>
          <w:color w:val="000000" w:themeColor="text1"/>
        </w:rPr>
        <w:t>ния фирмы и инновациям, видах и  формах проявления такой завис</w:t>
      </w:r>
      <w:r w:rsidRPr="00164B0B">
        <w:rPr>
          <w:color w:val="000000" w:themeColor="text1"/>
        </w:rPr>
        <w:t>и</w:t>
      </w:r>
      <w:r w:rsidRPr="00164B0B">
        <w:rPr>
          <w:color w:val="000000" w:themeColor="text1"/>
        </w:rPr>
        <w:t xml:space="preserve">мости; </w:t>
      </w:r>
    </w:p>
    <w:p w:rsidR="009822A7" w:rsidRPr="00164B0B" w:rsidRDefault="009822A7" w:rsidP="006E7D88">
      <w:pPr>
        <w:numPr>
          <w:ilvl w:val="1"/>
          <w:numId w:val="22"/>
        </w:numPr>
        <w:tabs>
          <w:tab w:val="clear" w:pos="2025"/>
          <w:tab w:val="left" w:pos="900"/>
        </w:tabs>
        <w:spacing w:after="0" w:line="240" w:lineRule="auto"/>
        <w:ind w:left="0" w:firstLine="709"/>
        <w:jc w:val="both"/>
        <w:rPr>
          <w:color w:val="000000" w:themeColor="text1"/>
        </w:rPr>
      </w:pPr>
      <w:r w:rsidRPr="00164B0B">
        <w:rPr>
          <w:color w:val="000000" w:themeColor="text1"/>
        </w:rPr>
        <w:t xml:space="preserve"> обобщение результатов эмпирических работ позволяет опр</w:t>
      </w:r>
      <w:r w:rsidRPr="00164B0B">
        <w:rPr>
          <w:color w:val="000000" w:themeColor="text1"/>
        </w:rPr>
        <w:t>е</w:t>
      </w:r>
      <w:r w:rsidRPr="00164B0B">
        <w:rPr>
          <w:color w:val="000000" w:themeColor="text1"/>
        </w:rPr>
        <w:t xml:space="preserve">делить основные индикаторы и стимулы к инновациям, их достоинства и  преимущества; </w:t>
      </w:r>
    </w:p>
    <w:p w:rsidR="009822A7" w:rsidRPr="00164B0B" w:rsidRDefault="009822A7" w:rsidP="006E7D88">
      <w:pPr>
        <w:numPr>
          <w:ilvl w:val="1"/>
          <w:numId w:val="22"/>
        </w:numPr>
        <w:tabs>
          <w:tab w:val="clear" w:pos="2025"/>
          <w:tab w:val="left" w:pos="900"/>
        </w:tabs>
        <w:spacing w:after="0" w:line="240" w:lineRule="auto"/>
        <w:ind w:left="0" w:firstLine="709"/>
        <w:jc w:val="both"/>
        <w:rPr>
          <w:color w:val="000000" w:themeColor="text1"/>
        </w:rPr>
      </w:pPr>
      <w:r w:rsidRPr="00164B0B">
        <w:rPr>
          <w:color w:val="000000" w:themeColor="text1"/>
        </w:rPr>
        <w:t xml:space="preserve"> в результате проведенного анализа становится возможным выявить основные эмпирические проблемы оценки эффективности продуктовых инноваций, такие как: выбор и обоснование методики и модели оценки, преимущества и недостатки используемых индикат</w:t>
      </w:r>
      <w:r w:rsidRPr="00164B0B">
        <w:rPr>
          <w:color w:val="000000" w:themeColor="text1"/>
        </w:rPr>
        <w:t>о</w:t>
      </w:r>
      <w:r w:rsidRPr="00164B0B">
        <w:rPr>
          <w:color w:val="000000" w:themeColor="text1"/>
        </w:rPr>
        <w:t>ров инноваций на “входе” и на “выходе”, разделение влияния индик</w:t>
      </w:r>
      <w:r w:rsidRPr="00164B0B">
        <w:rPr>
          <w:color w:val="000000" w:themeColor="text1"/>
        </w:rPr>
        <w:t>а</w:t>
      </w:r>
      <w:r w:rsidRPr="00164B0B">
        <w:rPr>
          <w:color w:val="000000" w:themeColor="text1"/>
        </w:rPr>
        <w:t xml:space="preserve">торов и других факторов на эффективность функционирования фирмы, выбор корректной эмпирической базы и др.   </w:t>
      </w:r>
    </w:p>
    <w:p w:rsidR="009822A7" w:rsidRPr="00164B0B" w:rsidRDefault="009822A7" w:rsidP="006E7D88">
      <w:pPr>
        <w:pStyle w:val="25"/>
        <w:spacing w:after="0" w:line="240" w:lineRule="auto"/>
        <w:ind w:left="0" w:firstLine="709"/>
        <w:jc w:val="both"/>
        <w:rPr>
          <w:color w:val="000000" w:themeColor="text1"/>
        </w:rPr>
      </w:pPr>
      <w:r w:rsidRPr="00164B0B">
        <w:rPr>
          <w:color w:val="000000" w:themeColor="text1"/>
        </w:rPr>
        <w:t xml:space="preserve">Анализ эмпирических работ позволяет сделать вывод о том, что на микроуровне эффективность инноваций может проявляется в виде следующих эффектов (табл. </w:t>
      </w:r>
      <w:r w:rsidRPr="00164B0B">
        <w:rPr>
          <w:color w:val="000000" w:themeColor="text1"/>
          <w:lang w:val="en-US"/>
        </w:rPr>
        <w:t>1</w:t>
      </w:r>
      <w:r w:rsidRPr="00164B0B">
        <w:rPr>
          <w:color w:val="000000" w:themeColor="text1"/>
        </w:rPr>
        <w:t xml:space="preserve">): </w:t>
      </w:r>
    </w:p>
    <w:p w:rsidR="009822A7" w:rsidRPr="00E24703" w:rsidRDefault="009822A7" w:rsidP="006E7D88">
      <w:pPr>
        <w:pStyle w:val="4"/>
        <w:spacing w:before="0" w:line="240" w:lineRule="auto"/>
        <w:ind w:firstLine="709"/>
        <w:jc w:val="both"/>
        <w:rPr>
          <w:rFonts w:asciiTheme="minorHAnsi" w:hAnsiTheme="minorHAnsi"/>
          <w:b w:val="0"/>
          <w:i w:val="0"/>
          <w:color w:val="000000" w:themeColor="text1"/>
        </w:rPr>
      </w:pPr>
      <w:r w:rsidRPr="00E24703">
        <w:rPr>
          <w:rFonts w:asciiTheme="minorHAnsi" w:hAnsiTheme="minorHAnsi"/>
          <w:b w:val="0"/>
          <w:i w:val="0"/>
          <w:color w:val="000000" w:themeColor="text1"/>
        </w:rPr>
        <w:t>Таблица 1- Влияние инноваций на деятельность предприятия</w:t>
      </w:r>
    </w:p>
    <w:tbl>
      <w:tblPr>
        <w:tblW w:w="70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4"/>
        <w:gridCol w:w="1342"/>
        <w:gridCol w:w="2008"/>
        <w:gridCol w:w="2244"/>
      </w:tblGrid>
      <w:tr w:rsidR="009822A7" w:rsidRPr="00E24703" w:rsidTr="00E24703">
        <w:trPr>
          <w:trHeight w:val="651"/>
        </w:trPr>
        <w:tc>
          <w:tcPr>
            <w:tcW w:w="1494" w:type="dxa"/>
            <w:vAlign w:val="center"/>
          </w:tcPr>
          <w:p w:rsidR="009822A7" w:rsidRPr="00E24703" w:rsidRDefault="009822A7" w:rsidP="00E24703">
            <w:pPr>
              <w:pStyle w:val="2"/>
              <w:spacing w:before="0" w:line="240" w:lineRule="auto"/>
              <w:jc w:val="both"/>
              <w:rPr>
                <w:rFonts w:asciiTheme="minorHAnsi" w:hAnsiTheme="minorHAnsi" w:cs="Times New Roman"/>
                <w:color w:val="000000" w:themeColor="text1"/>
                <w:sz w:val="20"/>
                <w:szCs w:val="22"/>
              </w:rPr>
            </w:pPr>
            <w:r w:rsidRPr="00E24703">
              <w:rPr>
                <w:rFonts w:asciiTheme="minorHAnsi" w:hAnsiTheme="minorHAnsi" w:cs="Times New Roman"/>
                <w:color w:val="000000" w:themeColor="text1"/>
                <w:sz w:val="20"/>
                <w:szCs w:val="22"/>
              </w:rPr>
              <w:t>Эффект</w:t>
            </w:r>
          </w:p>
        </w:tc>
        <w:tc>
          <w:tcPr>
            <w:tcW w:w="1342" w:type="dxa"/>
            <w:vAlign w:val="center"/>
          </w:tcPr>
          <w:p w:rsidR="009822A7" w:rsidRPr="00E24703" w:rsidRDefault="009822A7" w:rsidP="00E24703">
            <w:pPr>
              <w:spacing w:after="0" w:line="240" w:lineRule="auto"/>
              <w:jc w:val="both"/>
              <w:rPr>
                <w:color w:val="000000" w:themeColor="text1"/>
                <w:sz w:val="20"/>
              </w:rPr>
            </w:pPr>
            <w:r w:rsidRPr="00E24703">
              <w:rPr>
                <w:b/>
                <w:bCs/>
                <w:color w:val="000000" w:themeColor="text1"/>
                <w:sz w:val="20"/>
              </w:rPr>
              <w:t>Результат  влияния</w:t>
            </w:r>
          </w:p>
        </w:tc>
        <w:tc>
          <w:tcPr>
            <w:tcW w:w="2008" w:type="dxa"/>
          </w:tcPr>
          <w:p w:rsidR="009822A7" w:rsidRPr="00E24703" w:rsidRDefault="009822A7" w:rsidP="00E24703">
            <w:pPr>
              <w:spacing w:after="0" w:line="240" w:lineRule="auto"/>
              <w:jc w:val="both"/>
              <w:rPr>
                <w:b/>
                <w:bCs/>
                <w:color w:val="000000" w:themeColor="text1"/>
                <w:sz w:val="20"/>
              </w:rPr>
            </w:pPr>
            <w:r w:rsidRPr="00E24703">
              <w:rPr>
                <w:b/>
                <w:bCs/>
                <w:color w:val="000000" w:themeColor="text1"/>
                <w:sz w:val="20"/>
              </w:rPr>
              <w:t>Источник</w:t>
            </w:r>
          </w:p>
        </w:tc>
        <w:tc>
          <w:tcPr>
            <w:tcW w:w="2244" w:type="dxa"/>
          </w:tcPr>
          <w:p w:rsidR="009822A7" w:rsidRPr="00E24703" w:rsidRDefault="009822A7" w:rsidP="00E24703">
            <w:pPr>
              <w:spacing w:after="0" w:line="240" w:lineRule="auto"/>
              <w:jc w:val="both"/>
              <w:rPr>
                <w:b/>
                <w:bCs/>
                <w:color w:val="000000" w:themeColor="text1"/>
                <w:sz w:val="20"/>
              </w:rPr>
            </w:pPr>
            <w:r w:rsidRPr="00E24703">
              <w:rPr>
                <w:b/>
                <w:bCs/>
                <w:color w:val="000000" w:themeColor="text1"/>
                <w:sz w:val="20"/>
              </w:rPr>
              <w:t>Характеристика в</w:t>
            </w:r>
            <w:r w:rsidRPr="00E24703">
              <w:rPr>
                <w:b/>
                <w:bCs/>
                <w:color w:val="000000" w:themeColor="text1"/>
                <w:sz w:val="20"/>
              </w:rPr>
              <w:t>ы</w:t>
            </w:r>
            <w:r w:rsidRPr="00E24703">
              <w:rPr>
                <w:b/>
                <w:bCs/>
                <w:color w:val="000000" w:themeColor="text1"/>
                <w:sz w:val="20"/>
              </w:rPr>
              <w:t xml:space="preserve">борки </w:t>
            </w:r>
          </w:p>
        </w:tc>
      </w:tr>
      <w:tr w:rsidR="009822A7" w:rsidRPr="00E24703" w:rsidTr="00E24703">
        <w:trPr>
          <w:trHeight w:val="1"/>
        </w:trPr>
        <w:tc>
          <w:tcPr>
            <w:tcW w:w="1494" w:type="dxa"/>
            <w:vAlign w:val="center"/>
          </w:tcPr>
          <w:p w:rsidR="009822A7" w:rsidRPr="00E24703" w:rsidRDefault="009822A7" w:rsidP="00E24703">
            <w:pPr>
              <w:spacing w:after="0" w:line="240" w:lineRule="auto"/>
              <w:jc w:val="both"/>
              <w:rPr>
                <w:color w:val="000000" w:themeColor="text1"/>
                <w:sz w:val="20"/>
              </w:rPr>
            </w:pPr>
            <w:r w:rsidRPr="00E24703">
              <w:rPr>
                <w:color w:val="000000" w:themeColor="text1"/>
                <w:sz w:val="20"/>
              </w:rPr>
              <w:t>Увеличение производ</w:t>
            </w:r>
            <w:r w:rsidRPr="00E24703">
              <w:rPr>
                <w:color w:val="000000" w:themeColor="text1"/>
                <w:sz w:val="20"/>
              </w:rPr>
              <w:t>и</w:t>
            </w:r>
            <w:r w:rsidRPr="00E24703">
              <w:rPr>
                <w:color w:val="000000" w:themeColor="text1"/>
                <w:sz w:val="20"/>
              </w:rPr>
              <w:t>тельности</w:t>
            </w:r>
          </w:p>
        </w:tc>
        <w:tc>
          <w:tcPr>
            <w:tcW w:w="1342" w:type="dxa"/>
            <w:vAlign w:val="center"/>
          </w:tcPr>
          <w:p w:rsidR="009822A7" w:rsidRPr="00E24703" w:rsidRDefault="009822A7" w:rsidP="00E24703">
            <w:pPr>
              <w:spacing w:after="0" w:line="240" w:lineRule="auto"/>
              <w:jc w:val="both"/>
              <w:rPr>
                <w:color w:val="000000" w:themeColor="text1"/>
                <w:sz w:val="20"/>
                <w:lang w:val="en-US"/>
              </w:rPr>
            </w:pPr>
            <w:r w:rsidRPr="00E24703">
              <w:rPr>
                <w:color w:val="000000" w:themeColor="text1"/>
                <w:sz w:val="20"/>
              </w:rPr>
              <w:t>Полож</w:t>
            </w:r>
            <w:r w:rsidRPr="00E24703">
              <w:rPr>
                <w:color w:val="000000" w:themeColor="text1"/>
                <w:sz w:val="20"/>
              </w:rPr>
              <w:t>и</w:t>
            </w:r>
            <w:r w:rsidRPr="00E24703">
              <w:rPr>
                <w:color w:val="000000" w:themeColor="text1"/>
                <w:sz w:val="20"/>
              </w:rPr>
              <w:t>тельное</w:t>
            </w:r>
          </w:p>
        </w:tc>
        <w:tc>
          <w:tcPr>
            <w:tcW w:w="2008" w:type="dxa"/>
          </w:tcPr>
          <w:p w:rsidR="009822A7" w:rsidRPr="00E24703" w:rsidRDefault="009822A7" w:rsidP="00E24703">
            <w:pPr>
              <w:spacing w:after="0" w:line="240" w:lineRule="auto"/>
              <w:jc w:val="both"/>
              <w:rPr>
                <w:color w:val="000000" w:themeColor="text1"/>
                <w:sz w:val="20"/>
                <w:lang w:val="en-US"/>
              </w:rPr>
            </w:pPr>
            <w:r w:rsidRPr="00E24703">
              <w:rPr>
                <w:color w:val="000000" w:themeColor="text1"/>
                <w:sz w:val="20"/>
                <w:lang w:val="en-US"/>
              </w:rPr>
              <w:t>B.Crepon, E. Duguet, J. Mairesse, 1998</w:t>
            </w:r>
            <w:r w:rsidRPr="00E24703">
              <w:rPr>
                <w:color w:val="000000" w:themeColor="text1"/>
                <w:sz w:val="20"/>
              </w:rPr>
              <w:t>г</w:t>
            </w:r>
            <w:r w:rsidRPr="00E24703">
              <w:rPr>
                <w:color w:val="000000" w:themeColor="text1"/>
                <w:sz w:val="20"/>
                <w:lang w:val="en-US"/>
              </w:rPr>
              <w:t xml:space="preserve">. </w:t>
            </w:r>
          </w:p>
          <w:p w:rsidR="009822A7" w:rsidRPr="00E24703" w:rsidRDefault="009822A7" w:rsidP="00E24703">
            <w:pPr>
              <w:spacing w:after="0" w:line="240" w:lineRule="auto"/>
              <w:jc w:val="both"/>
              <w:rPr>
                <w:color w:val="000000" w:themeColor="text1"/>
                <w:sz w:val="20"/>
                <w:lang w:val="en-US"/>
              </w:rPr>
            </w:pPr>
          </w:p>
        </w:tc>
        <w:tc>
          <w:tcPr>
            <w:tcW w:w="2244" w:type="dxa"/>
          </w:tcPr>
          <w:p w:rsidR="009822A7" w:rsidRPr="00E24703" w:rsidRDefault="009822A7" w:rsidP="00E24703">
            <w:pPr>
              <w:spacing w:after="0" w:line="240" w:lineRule="auto"/>
              <w:jc w:val="both"/>
              <w:rPr>
                <w:color w:val="000000" w:themeColor="text1"/>
                <w:sz w:val="20"/>
              </w:rPr>
            </w:pPr>
            <w:r w:rsidRPr="00E24703">
              <w:rPr>
                <w:color w:val="000000" w:themeColor="text1"/>
                <w:sz w:val="20"/>
              </w:rPr>
              <w:t xml:space="preserve">4164 предприятий Франции в 1990г. </w:t>
            </w:r>
          </w:p>
        </w:tc>
      </w:tr>
      <w:tr w:rsidR="009822A7" w:rsidRPr="00E24703" w:rsidTr="00E24703">
        <w:trPr>
          <w:trHeight w:val="5"/>
        </w:trPr>
        <w:tc>
          <w:tcPr>
            <w:tcW w:w="1494" w:type="dxa"/>
            <w:vAlign w:val="center"/>
          </w:tcPr>
          <w:p w:rsidR="009822A7" w:rsidRPr="00E24703" w:rsidRDefault="009822A7" w:rsidP="00E24703">
            <w:pPr>
              <w:spacing w:after="0" w:line="240" w:lineRule="auto"/>
              <w:jc w:val="both"/>
              <w:rPr>
                <w:color w:val="000000" w:themeColor="text1"/>
                <w:sz w:val="20"/>
              </w:rPr>
            </w:pPr>
            <w:r w:rsidRPr="00E24703">
              <w:rPr>
                <w:color w:val="000000" w:themeColor="text1"/>
                <w:sz w:val="20"/>
              </w:rPr>
              <w:t>Увеличение рыночной д</w:t>
            </w:r>
            <w:r w:rsidRPr="00E24703">
              <w:rPr>
                <w:color w:val="000000" w:themeColor="text1"/>
                <w:sz w:val="20"/>
              </w:rPr>
              <w:t>о</w:t>
            </w:r>
            <w:r w:rsidRPr="00E24703">
              <w:rPr>
                <w:color w:val="000000" w:themeColor="text1"/>
                <w:sz w:val="20"/>
              </w:rPr>
              <w:t>ли</w:t>
            </w:r>
          </w:p>
        </w:tc>
        <w:tc>
          <w:tcPr>
            <w:tcW w:w="1342" w:type="dxa"/>
            <w:vAlign w:val="center"/>
          </w:tcPr>
          <w:p w:rsidR="009822A7" w:rsidRPr="00E24703" w:rsidRDefault="009822A7" w:rsidP="00E24703">
            <w:pPr>
              <w:spacing w:after="0" w:line="240" w:lineRule="auto"/>
              <w:jc w:val="both"/>
              <w:rPr>
                <w:color w:val="000000" w:themeColor="text1"/>
                <w:sz w:val="20"/>
              </w:rPr>
            </w:pPr>
            <w:r w:rsidRPr="00E24703">
              <w:rPr>
                <w:color w:val="000000" w:themeColor="text1"/>
                <w:sz w:val="20"/>
              </w:rPr>
              <w:t>Полож</w:t>
            </w:r>
            <w:r w:rsidRPr="00E24703">
              <w:rPr>
                <w:color w:val="000000" w:themeColor="text1"/>
                <w:sz w:val="20"/>
              </w:rPr>
              <w:t>и</w:t>
            </w:r>
            <w:r w:rsidRPr="00E24703">
              <w:rPr>
                <w:color w:val="000000" w:themeColor="text1"/>
                <w:sz w:val="20"/>
              </w:rPr>
              <w:t>тельное</w:t>
            </w:r>
          </w:p>
        </w:tc>
        <w:tc>
          <w:tcPr>
            <w:tcW w:w="2008" w:type="dxa"/>
          </w:tcPr>
          <w:p w:rsidR="009822A7" w:rsidRPr="00E24703" w:rsidRDefault="009822A7" w:rsidP="00E24703">
            <w:pPr>
              <w:spacing w:after="0" w:line="240" w:lineRule="auto"/>
              <w:jc w:val="both"/>
              <w:rPr>
                <w:color w:val="000000" w:themeColor="text1"/>
                <w:sz w:val="20"/>
              </w:rPr>
            </w:pPr>
            <w:r w:rsidRPr="00E24703">
              <w:rPr>
                <w:color w:val="000000" w:themeColor="text1"/>
                <w:sz w:val="20"/>
                <w:lang w:val="en-US"/>
              </w:rPr>
              <w:t>S. Olav N</w:t>
            </w:r>
            <w:r w:rsidRPr="00E24703">
              <w:rPr>
                <w:color w:val="000000" w:themeColor="text1"/>
                <w:sz w:val="20"/>
              </w:rPr>
              <w:t>е</w:t>
            </w:r>
            <w:r w:rsidRPr="00E24703">
              <w:rPr>
                <w:color w:val="000000" w:themeColor="text1"/>
                <w:sz w:val="20"/>
                <w:lang w:val="en-US"/>
              </w:rPr>
              <w:t>s,  A. Leo</w:t>
            </w:r>
            <w:r w:rsidRPr="00E24703">
              <w:rPr>
                <w:color w:val="000000" w:themeColor="text1"/>
                <w:sz w:val="20"/>
                <w:lang w:val="en-US"/>
              </w:rPr>
              <w:t>l</w:t>
            </w:r>
            <w:r w:rsidRPr="00E24703">
              <w:rPr>
                <w:color w:val="000000" w:themeColor="text1"/>
                <w:sz w:val="20"/>
                <w:lang w:val="en-US"/>
              </w:rPr>
              <w:t>lahti, 1997</w:t>
            </w:r>
            <w:r w:rsidRPr="00E24703">
              <w:rPr>
                <w:color w:val="000000" w:themeColor="text1"/>
                <w:sz w:val="20"/>
              </w:rPr>
              <w:t>г</w:t>
            </w:r>
            <w:r w:rsidRPr="00E24703">
              <w:rPr>
                <w:color w:val="000000" w:themeColor="text1"/>
                <w:sz w:val="20"/>
                <w:lang w:val="en-US"/>
              </w:rPr>
              <w:t xml:space="preserve">. </w:t>
            </w:r>
            <w:r w:rsidRPr="00E24703">
              <w:rPr>
                <w:color w:val="000000" w:themeColor="text1"/>
                <w:sz w:val="20"/>
              </w:rPr>
              <w:t>[1]</w:t>
            </w:r>
          </w:p>
        </w:tc>
        <w:tc>
          <w:tcPr>
            <w:tcW w:w="2244" w:type="dxa"/>
          </w:tcPr>
          <w:p w:rsidR="009822A7" w:rsidRPr="00E24703" w:rsidRDefault="009822A7" w:rsidP="00E24703">
            <w:pPr>
              <w:spacing w:after="0" w:line="240" w:lineRule="auto"/>
              <w:jc w:val="both"/>
              <w:rPr>
                <w:color w:val="000000" w:themeColor="text1"/>
                <w:sz w:val="20"/>
              </w:rPr>
            </w:pPr>
            <w:r w:rsidRPr="00E24703">
              <w:rPr>
                <w:color w:val="000000" w:themeColor="text1"/>
                <w:sz w:val="20"/>
              </w:rPr>
              <w:t>1848 норвежских  фирм, период- с 1990г. по 1994г.</w:t>
            </w:r>
          </w:p>
        </w:tc>
      </w:tr>
      <w:tr w:rsidR="009822A7" w:rsidRPr="00E24703" w:rsidTr="00E24703">
        <w:trPr>
          <w:trHeight w:val="7"/>
        </w:trPr>
        <w:tc>
          <w:tcPr>
            <w:tcW w:w="1494" w:type="dxa"/>
            <w:vAlign w:val="center"/>
          </w:tcPr>
          <w:p w:rsidR="009822A7" w:rsidRPr="00E24703" w:rsidRDefault="009822A7" w:rsidP="00E24703">
            <w:pPr>
              <w:spacing w:after="0" w:line="240" w:lineRule="auto"/>
              <w:jc w:val="both"/>
              <w:rPr>
                <w:color w:val="000000" w:themeColor="text1"/>
                <w:sz w:val="20"/>
              </w:rPr>
            </w:pPr>
            <w:r w:rsidRPr="00E24703">
              <w:rPr>
                <w:color w:val="000000" w:themeColor="text1"/>
                <w:sz w:val="20"/>
              </w:rPr>
              <w:t>Увеличение прибыльности</w:t>
            </w:r>
          </w:p>
        </w:tc>
        <w:tc>
          <w:tcPr>
            <w:tcW w:w="1342" w:type="dxa"/>
            <w:vAlign w:val="center"/>
          </w:tcPr>
          <w:p w:rsidR="009822A7" w:rsidRPr="00E24703" w:rsidRDefault="009822A7" w:rsidP="00E24703">
            <w:pPr>
              <w:spacing w:after="0" w:line="240" w:lineRule="auto"/>
              <w:jc w:val="both"/>
              <w:rPr>
                <w:color w:val="000000" w:themeColor="text1"/>
                <w:sz w:val="20"/>
              </w:rPr>
            </w:pPr>
            <w:r w:rsidRPr="00E24703">
              <w:rPr>
                <w:color w:val="000000" w:themeColor="text1"/>
                <w:sz w:val="20"/>
              </w:rPr>
              <w:t>Неодн</w:t>
            </w:r>
            <w:r w:rsidRPr="00E24703">
              <w:rPr>
                <w:color w:val="000000" w:themeColor="text1"/>
                <w:sz w:val="20"/>
              </w:rPr>
              <w:t>о</w:t>
            </w:r>
            <w:r w:rsidRPr="00E24703">
              <w:rPr>
                <w:color w:val="000000" w:themeColor="text1"/>
                <w:sz w:val="20"/>
              </w:rPr>
              <w:t>значное (о</w:t>
            </w:r>
            <w:r w:rsidRPr="00E24703">
              <w:rPr>
                <w:color w:val="000000" w:themeColor="text1"/>
                <w:sz w:val="20"/>
              </w:rPr>
              <w:t>т</w:t>
            </w:r>
            <w:r w:rsidRPr="00E24703">
              <w:rPr>
                <w:color w:val="000000" w:themeColor="text1"/>
                <w:sz w:val="20"/>
              </w:rPr>
              <w:t>сутствует)</w:t>
            </w:r>
          </w:p>
        </w:tc>
        <w:tc>
          <w:tcPr>
            <w:tcW w:w="2008" w:type="dxa"/>
          </w:tcPr>
          <w:p w:rsidR="009822A7" w:rsidRPr="00E24703" w:rsidRDefault="009822A7" w:rsidP="00E24703">
            <w:pPr>
              <w:spacing w:after="0" w:line="240" w:lineRule="auto"/>
              <w:jc w:val="both"/>
              <w:rPr>
                <w:color w:val="000000" w:themeColor="text1"/>
                <w:sz w:val="20"/>
                <w:lang w:val="en-US"/>
              </w:rPr>
            </w:pPr>
            <w:r w:rsidRPr="00E24703">
              <w:rPr>
                <w:color w:val="000000" w:themeColor="text1"/>
                <w:sz w:val="20"/>
                <w:lang w:val="en-US"/>
              </w:rPr>
              <w:t>T</w:t>
            </w:r>
            <w:r w:rsidRPr="00E24703">
              <w:rPr>
                <w:color w:val="000000" w:themeColor="text1"/>
                <w:sz w:val="20"/>
              </w:rPr>
              <w:t xml:space="preserve">. </w:t>
            </w:r>
            <w:r w:rsidRPr="00E24703">
              <w:rPr>
                <w:color w:val="000000" w:themeColor="text1"/>
                <w:sz w:val="20"/>
                <w:lang w:val="en-US"/>
              </w:rPr>
              <w:t>Sandven</w:t>
            </w:r>
            <w:r w:rsidRPr="00E24703">
              <w:rPr>
                <w:color w:val="000000" w:themeColor="text1"/>
                <w:sz w:val="20"/>
              </w:rPr>
              <w:t>, 2001г. [</w:t>
            </w:r>
            <w:r w:rsidRPr="00E24703">
              <w:rPr>
                <w:color w:val="000000" w:themeColor="text1"/>
                <w:sz w:val="20"/>
                <w:lang w:val="en-US"/>
              </w:rPr>
              <w:t>2]</w:t>
            </w:r>
          </w:p>
        </w:tc>
        <w:tc>
          <w:tcPr>
            <w:tcW w:w="2244" w:type="dxa"/>
          </w:tcPr>
          <w:p w:rsidR="009822A7" w:rsidRPr="00E24703" w:rsidRDefault="009822A7" w:rsidP="00E24703">
            <w:pPr>
              <w:spacing w:after="0" w:line="240" w:lineRule="auto"/>
              <w:jc w:val="both"/>
              <w:rPr>
                <w:color w:val="000000" w:themeColor="text1"/>
                <w:sz w:val="20"/>
              </w:rPr>
            </w:pPr>
            <w:r w:rsidRPr="00E24703">
              <w:rPr>
                <w:color w:val="000000" w:themeColor="text1"/>
                <w:sz w:val="20"/>
              </w:rPr>
              <w:t>873 норвежских прои</w:t>
            </w:r>
            <w:r w:rsidRPr="00E24703">
              <w:rPr>
                <w:color w:val="000000" w:themeColor="text1"/>
                <w:sz w:val="20"/>
              </w:rPr>
              <w:t>з</w:t>
            </w:r>
            <w:r w:rsidRPr="00E24703">
              <w:rPr>
                <w:color w:val="000000" w:themeColor="text1"/>
                <w:sz w:val="20"/>
              </w:rPr>
              <w:t xml:space="preserve">водственных фирм в 1992г. и  640 за период </w:t>
            </w:r>
            <w:r w:rsidRPr="00E24703">
              <w:rPr>
                <w:color w:val="000000" w:themeColor="text1"/>
                <w:sz w:val="20"/>
              </w:rPr>
              <w:lastRenderedPageBreak/>
              <w:t>с 1995 по 1999 гг.</w:t>
            </w:r>
            <w:r w:rsidRPr="00E24703">
              <w:rPr>
                <w:b/>
                <w:bCs/>
                <w:color w:val="000000" w:themeColor="text1"/>
                <w:sz w:val="20"/>
              </w:rPr>
              <w:t xml:space="preserve">  </w:t>
            </w:r>
          </w:p>
        </w:tc>
      </w:tr>
      <w:tr w:rsidR="009822A7" w:rsidRPr="00E24703" w:rsidTr="00E24703">
        <w:trPr>
          <w:trHeight w:val="6"/>
        </w:trPr>
        <w:tc>
          <w:tcPr>
            <w:tcW w:w="1494" w:type="dxa"/>
            <w:vAlign w:val="center"/>
          </w:tcPr>
          <w:p w:rsidR="009822A7" w:rsidRPr="00E24703" w:rsidRDefault="009822A7" w:rsidP="00E24703">
            <w:pPr>
              <w:spacing w:after="0" w:line="240" w:lineRule="auto"/>
              <w:jc w:val="both"/>
              <w:rPr>
                <w:color w:val="000000" w:themeColor="text1"/>
                <w:sz w:val="20"/>
              </w:rPr>
            </w:pPr>
            <w:r w:rsidRPr="00E24703">
              <w:rPr>
                <w:color w:val="000000" w:themeColor="text1"/>
                <w:sz w:val="20"/>
              </w:rPr>
              <w:lastRenderedPageBreak/>
              <w:t>Получение временно м</w:t>
            </w:r>
            <w:r w:rsidRPr="00E24703">
              <w:rPr>
                <w:color w:val="000000" w:themeColor="text1"/>
                <w:sz w:val="20"/>
              </w:rPr>
              <w:t>о</w:t>
            </w:r>
            <w:r w:rsidRPr="00E24703">
              <w:rPr>
                <w:color w:val="000000" w:themeColor="text1"/>
                <w:sz w:val="20"/>
              </w:rPr>
              <w:t>нопольной власти</w:t>
            </w:r>
          </w:p>
        </w:tc>
        <w:tc>
          <w:tcPr>
            <w:tcW w:w="1342" w:type="dxa"/>
            <w:vAlign w:val="center"/>
          </w:tcPr>
          <w:p w:rsidR="009822A7" w:rsidRPr="00E24703" w:rsidRDefault="009822A7" w:rsidP="00E24703">
            <w:pPr>
              <w:spacing w:after="0" w:line="240" w:lineRule="auto"/>
              <w:jc w:val="both"/>
              <w:rPr>
                <w:color w:val="000000" w:themeColor="text1"/>
                <w:sz w:val="20"/>
              </w:rPr>
            </w:pPr>
            <w:r w:rsidRPr="00E24703">
              <w:rPr>
                <w:color w:val="000000" w:themeColor="text1"/>
                <w:sz w:val="20"/>
              </w:rPr>
              <w:t>Полож</w:t>
            </w:r>
            <w:r w:rsidRPr="00E24703">
              <w:rPr>
                <w:color w:val="000000" w:themeColor="text1"/>
                <w:sz w:val="20"/>
              </w:rPr>
              <w:t>и</w:t>
            </w:r>
            <w:r w:rsidRPr="00E24703">
              <w:rPr>
                <w:color w:val="000000" w:themeColor="text1"/>
                <w:sz w:val="20"/>
              </w:rPr>
              <w:t>тельное</w:t>
            </w:r>
          </w:p>
        </w:tc>
        <w:tc>
          <w:tcPr>
            <w:tcW w:w="2008" w:type="dxa"/>
          </w:tcPr>
          <w:p w:rsidR="009822A7" w:rsidRPr="00E24703" w:rsidRDefault="009822A7" w:rsidP="00E24703">
            <w:pPr>
              <w:spacing w:after="0" w:line="240" w:lineRule="auto"/>
              <w:jc w:val="both"/>
              <w:rPr>
                <w:color w:val="000000" w:themeColor="text1"/>
                <w:sz w:val="20"/>
                <w:lang w:val="en-US"/>
              </w:rPr>
            </w:pPr>
            <w:r w:rsidRPr="00E24703">
              <w:rPr>
                <w:color w:val="000000" w:themeColor="text1"/>
                <w:sz w:val="20"/>
                <w:lang w:val="en-US"/>
              </w:rPr>
              <w:t>J.Peters, 1997</w:t>
            </w:r>
            <w:r w:rsidRPr="00E24703">
              <w:rPr>
                <w:color w:val="000000" w:themeColor="text1"/>
                <w:sz w:val="20"/>
              </w:rPr>
              <w:t>г</w:t>
            </w:r>
            <w:r w:rsidRPr="00E24703">
              <w:rPr>
                <w:color w:val="000000" w:themeColor="text1"/>
                <w:sz w:val="20"/>
                <w:lang w:val="en-US"/>
              </w:rPr>
              <w:t>.[1]</w:t>
            </w:r>
          </w:p>
        </w:tc>
        <w:tc>
          <w:tcPr>
            <w:tcW w:w="2244" w:type="dxa"/>
          </w:tcPr>
          <w:p w:rsidR="009822A7" w:rsidRPr="00E24703" w:rsidRDefault="009822A7" w:rsidP="00E24703">
            <w:pPr>
              <w:spacing w:after="0" w:line="240" w:lineRule="auto"/>
              <w:jc w:val="both"/>
              <w:rPr>
                <w:color w:val="000000" w:themeColor="text1"/>
                <w:sz w:val="20"/>
              </w:rPr>
            </w:pPr>
            <w:r w:rsidRPr="00E24703">
              <w:rPr>
                <w:color w:val="000000" w:themeColor="text1"/>
                <w:sz w:val="20"/>
              </w:rPr>
              <w:t>410 немецких пр</w:t>
            </w:r>
            <w:r w:rsidRPr="00E24703">
              <w:rPr>
                <w:color w:val="000000" w:themeColor="text1"/>
                <w:sz w:val="20"/>
              </w:rPr>
              <w:t>о</w:t>
            </w:r>
            <w:r w:rsidRPr="00E24703">
              <w:rPr>
                <w:color w:val="000000" w:themeColor="text1"/>
                <w:sz w:val="20"/>
              </w:rPr>
              <w:t xml:space="preserve">мышленных фирм за 1996г.  </w:t>
            </w:r>
          </w:p>
        </w:tc>
      </w:tr>
      <w:tr w:rsidR="009822A7" w:rsidRPr="00E24703" w:rsidTr="00E24703">
        <w:trPr>
          <w:trHeight w:val="6"/>
        </w:trPr>
        <w:tc>
          <w:tcPr>
            <w:tcW w:w="1494" w:type="dxa"/>
            <w:vAlign w:val="center"/>
          </w:tcPr>
          <w:p w:rsidR="009822A7" w:rsidRPr="00E24703" w:rsidRDefault="009822A7" w:rsidP="00E24703">
            <w:pPr>
              <w:spacing w:after="0" w:line="240" w:lineRule="auto"/>
              <w:jc w:val="both"/>
              <w:rPr>
                <w:color w:val="000000" w:themeColor="text1"/>
                <w:sz w:val="20"/>
              </w:rPr>
            </w:pPr>
            <w:r w:rsidRPr="00E24703">
              <w:rPr>
                <w:color w:val="000000" w:themeColor="text1"/>
                <w:sz w:val="20"/>
              </w:rPr>
              <w:t>Увеличение рентабельн</w:t>
            </w:r>
            <w:r w:rsidRPr="00E24703">
              <w:rPr>
                <w:color w:val="000000" w:themeColor="text1"/>
                <w:sz w:val="20"/>
              </w:rPr>
              <w:t>о</w:t>
            </w:r>
            <w:r w:rsidRPr="00E24703">
              <w:rPr>
                <w:color w:val="000000" w:themeColor="text1"/>
                <w:sz w:val="20"/>
              </w:rPr>
              <w:t>сти</w:t>
            </w:r>
          </w:p>
        </w:tc>
        <w:tc>
          <w:tcPr>
            <w:tcW w:w="1342" w:type="dxa"/>
            <w:vAlign w:val="center"/>
          </w:tcPr>
          <w:p w:rsidR="009822A7" w:rsidRPr="00E24703" w:rsidRDefault="009822A7" w:rsidP="00E24703">
            <w:pPr>
              <w:spacing w:after="0" w:line="240" w:lineRule="auto"/>
              <w:jc w:val="both"/>
              <w:rPr>
                <w:color w:val="000000" w:themeColor="text1"/>
                <w:sz w:val="20"/>
              </w:rPr>
            </w:pPr>
            <w:r w:rsidRPr="00E24703">
              <w:rPr>
                <w:color w:val="000000" w:themeColor="text1"/>
                <w:sz w:val="20"/>
              </w:rPr>
              <w:t>Неодн</w:t>
            </w:r>
            <w:r w:rsidRPr="00E24703">
              <w:rPr>
                <w:color w:val="000000" w:themeColor="text1"/>
                <w:sz w:val="20"/>
              </w:rPr>
              <w:t>о</w:t>
            </w:r>
            <w:r w:rsidRPr="00E24703">
              <w:rPr>
                <w:color w:val="000000" w:themeColor="text1"/>
                <w:sz w:val="20"/>
              </w:rPr>
              <w:t>значное (о</w:t>
            </w:r>
            <w:r w:rsidRPr="00E24703">
              <w:rPr>
                <w:color w:val="000000" w:themeColor="text1"/>
                <w:sz w:val="20"/>
              </w:rPr>
              <w:t>т</w:t>
            </w:r>
            <w:r w:rsidRPr="00E24703">
              <w:rPr>
                <w:color w:val="000000" w:themeColor="text1"/>
                <w:sz w:val="20"/>
              </w:rPr>
              <w:t>сутствует)</w:t>
            </w:r>
          </w:p>
        </w:tc>
        <w:tc>
          <w:tcPr>
            <w:tcW w:w="2008" w:type="dxa"/>
          </w:tcPr>
          <w:p w:rsidR="009822A7" w:rsidRPr="00E24703" w:rsidRDefault="009822A7" w:rsidP="00E24703">
            <w:pPr>
              <w:spacing w:after="0" w:line="240" w:lineRule="auto"/>
              <w:jc w:val="both"/>
              <w:rPr>
                <w:color w:val="000000" w:themeColor="text1"/>
                <w:sz w:val="20"/>
                <w:lang w:val="en-US"/>
              </w:rPr>
            </w:pPr>
            <w:r w:rsidRPr="00E24703">
              <w:rPr>
                <w:color w:val="000000" w:themeColor="text1"/>
                <w:sz w:val="20"/>
                <w:lang w:val="en-US"/>
              </w:rPr>
              <w:t>Baldwin, Hanel, et al., 2000</w:t>
            </w:r>
            <w:r w:rsidRPr="00E24703">
              <w:rPr>
                <w:color w:val="000000" w:themeColor="text1"/>
                <w:sz w:val="20"/>
              </w:rPr>
              <w:t>г</w:t>
            </w:r>
            <w:r w:rsidRPr="00E24703">
              <w:rPr>
                <w:color w:val="000000" w:themeColor="text1"/>
                <w:sz w:val="20"/>
                <w:lang w:val="en-US"/>
              </w:rPr>
              <w:t xml:space="preserve">. </w:t>
            </w:r>
          </w:p>
        </w:tc>
        <w:tc>
          <w:tcPr>
            <w:tcW w:w="2244" w:type="dxa"/>
          </w:tcPr>
          <w:p w:rsidR="009822A7" w:rsidRPr="00E24703" w:rsidRDefault="009822A7" w:rsidP="00E24703">
            <w:pPr>
              <w:autoSpaceDE w:val="0"/>
              <w:autoSpaceDN w:val="0"/>
              <w:adjustRightInd w:val="0"/>
              <w:spacing w:after="0" w:line="240" w:lineRule="auto"/>
              <w:jc w:val="both"/>
              <w:rPr>
                <w:color w:val="000000" w:themeColor="text1"/>
                <w:sz w:val="20"/>
              </w:rPr>
            </w:pPr>
            <w:r w:rsidRPr="00E24703">
              <w:rPr>
                <w:color w:val="000000" w:themeColor="text1"/>
                <w:sz w:val="20"/>
              </w:rPr>
              <w:t>5729 канадских пре</w:t>
            </w:r>
            <w:r w:rsidRPr="00E24703">
              <w:rPr>
                <w:color w:val="000000" w:themeColor="text1"/>
                <w:sz w:val="20"/>
              </w:rPr>
              <w:t>д</w:t>
            </w:r>
            <w:r w:rsidRPr="00E24703">
              <w:rPr>
                <w:color w:val="000000" w:themeColor="text1"/>
                <w:sz w:val="20"/>
              </w:rPr>
              <w:t>приятий за 1993г.</w:t>
            </w:r>
          </w:p>
          <w:p w:rsidR="009822A7" w:rsidRPr="00E24703" w:rsidRDefault="009822A7" w:rsidP="00E24703">
            <w:pPr>
              <w:spacing w:after="0" w:line="240" w:lineRule="auto"/>
              <w:jc w:val="both"/>
              <w:rPr>
                <w:color w:val="000000" w:themeColor="text1"/>
                <w:sz w:val="20"/>
              </w:rPr>
            </w:pPr>
          </w:p>
        </w:tc>
      </w:tr>
      <w:tr w:rsidR="009822A7" w:rsidRPr="00E24703" w:rsidTr="00E24703">
        <w:trPr>
          <w:trHeight w:val="9"/>
        </w:trPr>
        <w:tc>
          <w:tcPr>
            <w:tcW w:w="1494" w:type="dxa"/>
            <w:vAlign w:val="center"/>
          </w:tcPr>
          <w:p w:rsidR="009822A7" w:rsidRPr="00E24703" w:rsidRDefault="009822A7" w:rsidP="00E24703">
            <w:pPr>
              <w:spacing w:after="0" w:line="240" w:lineRule="auto"/>
              <w:jc w:val="both"/>
              <w:rPr>
                <w:color w:val="000000" w:themeColor="text1"/>
                <w:sz w:val="20"/>
              </w:rPr>
            </w:pPr>
            <w:r w:rsidRPr="00E24703">
              <w:rPr>
                <w:color w:val="000000" w:themeColor="text1"/>
                <w:sz w:val="20"/>
              </w:rPr>
              <w:t>Увеличение ценности фирмы</w:t>
            </w:r>
          </w:p>
        </w:tc>
        <w:tc>
          <w:tcPr>
            <w:tcW w:w="1342" w:type="dxa"/>
            <w:vAlign w:val="center"/>
          </w:tcPr>
          <w:p w:rsidR="009822A7" w:rsidRPr="00E24703" w:rsidRDefault="009822A7" w:rsidP="00E24703">
            <w:pPr>
              <w:spacing w:after="0" w:line="240" w:lineRule="auto"/>
              <w:jc w:val="both"/>
              <w:rPr>
                <w:color w:val="000000" w:themeColor="text1"/>
                <w:sz w:val="20"/>
                <w:lang w:val="en-US"/>
              </w:rPr>
            </w:pPr>
            <w:r w:rsidRPr="00E24703">
              <w:rPr>
                <w:color w:val="000000" w:themeColor="text1"/>
                <w:sz w:val="20"/>
              </w:rPr>
              <w:t>Полож</w:t>
            </w:r>
            <w:r w:rsidRPr="00E24703">
              <w:rPr>
                <w:color w:val="000000" w:themeColor="text1"/>
                <w:sz w:val="20"/>
              </w:rPr>
              <w:t>и</w:t>
            </w:r>
            <w:r w:rsidRPr="00E24703">
              <w:rPr>
                <w:color w:val="000000" w:themeColor="text1"/>
                <w:sz w:val="20"/>
              </w:rPr>
              <w:t>тельное</w:t>
            </w:r>
          </w:p>
        </w:tc>
        <w:tc>
          <w:tcPr>
            <w:tcW w:w="2008" w:type="dxa"/>
          </w:tcPr>
          <w:p w:rsidR="009822A7" w:rsidRPr="00E24703" w:rsidRDefault="009822A7" w:rsidP="00E24703">
            <w:pPr>
              <w:spacing w:after="0" w:line="240" w:lineRule="auto"/>
              <w:jc w:val="both"/>
              <w:rPr>
                <w:color w:val="000000" w:themeColor="text1"/>
                <w:sz w:val="20"/>
                <w:lang w:val="en-US"/>
              </w:rPr>
            </w:pPr>
            <w:r w:rsidRPr="00E24703">
              <w:rPr>
                <w:color w:val="000000" w:themeColor="text1"/>
                <w:sz w:val="20"/>
                <w:lang w:val="en-US"/>
              </w:rPr>
              <w:t>Loof,  Heshmati, et al. 2001</w:t>
            </w:r>
            <w:r w:rsidRPr="00E24703">
              <w:rPr>
                <w:color w:val="000000" w:themeColor="text1"/>
                <w:sz w:val="20"/>
              </w:rPr>
              <w:t>г</w:t>
            </w:r>
            <w:r w:rsidRPr="00E24703">
              <w:rPr>
                <w:color w:val="000000" w:themeColor="text1"/>
                <w:sz w:val="20"/>
                <w:lang w:val="en-US"/>
              </w:rPr>
              <w:t xml:space="preserve">. </w:t>
            </w:r>
          </w:p>
        </w:tc>
        <w:tc>
          <w:tcPr>
            <w:tcW w:w="2244" w:type="dxa"/>
          </w:tcPr>
          <w:p w:rsidR="009822A7" w:rsidRPr="00E24703" w:rsidRDefault="009822A7" w:rsidP="00E24703">
            <w:pPr>
              <w:spacing w:after="0" w:line="240" w:lineRule="auto"/>
              <w:jc w:val="both"/>
              <w:rPr>
                <w:color w:val="000000" w:themeColor="text1"/>
                <w:sz w:val="20"/>
              </w:rPr>
            </w:pPr>
            <w:r w:rsidRPr="00E24703">
              <w:rPr>
                <w:color w:val="000000" w:themeColor="text1"/>
                <w:sz w:val="20"/>
              </w:rPr>
              <w:t>1062 финских пре</w:t>
            </w:r>
            <w:r w:rsidRPr="00E24703">
              <w:rPr>
                <w:color w:val="000000" w:themeColor="text1"/>
                <w:sz w:val="20"/>
              </w:rPr>
              <w:t>д</w:t>
            </w:r>
            <w:r w:rsidRPr="00E24703">
              <w:rPr>
                <w:color w:val="000000" w:themeColor="text1"/>
                <w:sz w:val="20"/>
              </w:rPr>
              <w:t>приятий, 1315 норве</w:t>
            </w:r>
            <w:r w:rsidRPr="00E24703">
              <w:rPr>
                <w:color w:val="000000" w:themeColor="text1"/>
                <w:sz w:val="20"/>
              </w:rPr>
              <w:t>ж</w:t>
            </w:r>
            <w:r w:rsidRPr="00E24703">
              <w:rPr>
                <w:color w:val="000000" w:themeColor="text1"/>
                <w:sz w:val="20"/>
              </w:rPr>
              <w:t>ских и 746 шведских  за период с 1988 по 1999г</w:t>
            </w:r>
          </w:p>
          <w:p w:rsidR="009822A7" w:rsidRPr="00E24703" w:rsidRDefault="009822A7" w:rsidP="00E24703">
            <w:pPr>
              <w:spacing w:after="0" w:line="240" w:lineRule="auto"/>
              <w:jc w:val="both"/>
              <w:rPr>
                <w:color w:val="000000" w:themeColor="text1"/>
                <w:sz w:val="20"/>
              </w:rPr>
            </w:pPr>
          </w:p>
        </w:tc>
      </w:tr>
      <w:tr w:rsidR="009822A7" w:rsidRPr="00E24703" w:rsidTr="00E24703">
        <w:trPr>
          <w:trHeight w:val="11"/>
        </w:trPr>
        <w:tc>
          <w:tcPr>
            <w:tcW w:w="1494" w:type="dxa"/>
            <w:vAlign w:val="center"/>
          </w:tcPr>
          <w:p w:rsidR="009822A7" w:rsidRPr="00E24703" w:rsidRDefault="009822A7" w:rsidP="00E24703">
            <w:pPr>
              <w:spacing w:after="0" w:line="240" w:lineRule="auto"/>
              <w:jc w:val="both"/>
              <w:rPr>
                <w:color w:val="000000" w:themeColor="text1"/>
                <w:sz w:val="20"/>
              </w:rPr>
            </w:pPr>
            <w:r w:rsidRPr="00E24703">
              <w:rPr>
                <w:color w:val="000000" w:themeColor="text1"/>
                <w:sz w:val="20"/>
              </w:rPr>
              <w:t>Повышение конкурент</w:t>
            </w:r>
            <w:r w:rsidRPr="00E24703">
              <w:rPr>
                <w:color w:val="000000" w:themeColor="text1"/>
                <w:sz w:val="20"/>
              </w:rPr>
              <w:t>о</w:t>
            </w:r>
            <w:r w:rsidRPr="00E24703">
              <w:rPr>
                <w:color w:val="000000" w:themeColor="text1"/>
                <w:sz w:val="20"/>
              </w:rPr>
              <w:t>способности</w:t>
            </w:r>
          </w:p>
        </w:tc>
        <w:tc>
          <w:tcPr>
            <w:tcW w:w="1342" w:type="dxa"/>
            <w:vAlign w:val="center"/>
          </w:tcPr>
          <w:p w:rsidR="009822A7" w:rsidRPr="00E24703" w:rsidRDefault="009822A7" w:rsidP="00E24703">
            <w:pPr>
              <w:spacing w:after="0" w:line="240" w:lineRule="auto"/>
              <w:jc w:val="both"/>
              <w:rPr>
                <w:color w:val="000000" w:themeColor="text1"/>
                <w:sz w:val="20"/>
              </w:rPr>
            </w:pPr>
            <w:r w:rsidRPr="00E24703">
              <w:rPr>
                <w:color w:val="000000" w:themeColor="text1"/>
                <w:sz w:val="20"/>
              </w:rPr>
              <w:t>Полож</w:t>
            </w:r>
            <w:r w:rsidRPr="00E24703">
              <w:rPr>
                <w:color w:val="000000" w:themeColor="text1"/>
                <w:sz w:val="20"/>
              </w:rPr>
              <w:t>и</w:t>
            </w:r>
            <w:r w:rsidRPr="00E24703">
              <w:rPr>
                <w:color w:val="000000" w:themeColor="text1"/>
                <w:sz w:val="20"/>
              </w:rPr>
              <w:t>тельное</w:t>
            </w:r>
          </w:p>
        </w:tc>
        <w:tc>
          <w:tcPr>
            <w:tcW w:w="2008" w:type="dxa"/>
          </w:tcPr>
          <w:p w:rsidR="009822A7" w:rsidRPr="00E24703" w:rsidRDefault="009822A7" w:rsidP="00E24703">
            <w:pPr>
              <w:spacing w:after="0" w:line="240" w:lineRule="auto"/>
              <w:jc w:val="both"/>
              <w:rPr>
                <w:color w:val="000000" w:themeColor="text1"/>
                <w:sz w:val="20"/>
              </w:rPr>
            </w:pPr>
            <w:r w:rsidRPr="00E24703">
              <w:rPr>
                <w:color w:val="000000" w:themeColor="text1"/>
                <w:sz w:val="20"/>
              </w:rPr>
              <w:t>Гурков, 2003г.</w:t>
            </w:r>
            <w:r w:rsidRPr="00E24703">
              <w:rPr>
                <w:color w:val="000000" w:themeColor="text1"/>
                <w:sz w:val="20"/>
                <w:lang w:val="en-US"/>
              </w:rPr>
              <w:t xml:space="preserve"> </w:t>
            </w:r>
          </w:p>
        </w:tc>
        <w:tc>
          <w:tcPr>
            <w:tcW w:w="2244" w:type="dxa"/>
          </w:tcPr>
          <w:p w:rsidR="009822A7" w:rsidRPr="00E24703" w:rsidRDefault="009822A7" w:rsidP="00E24703">
            <w:pPr>
              <w:tabs>
                <w:tab w:val="left" w:pos="1080"/>
              </w:tabs>
              <w:autoSpaceDE w:val="0"/>
              <w:autoSpaceDN w:val="0"/>
              <w:adjustRightInd w:val="0"/>
              <w:spacing w:after="0" w:line="240" w:lineRule="auto"/>
              <w:jc w:val="both"/>
              <w:rPr>
                <w:color w:val="000000" w:themeColor="text1"/>
                <w:sz w:val="20"/>
              </w:rPr>
            </w:pPr>
            <w:r w:rsidRPr="00E24703">
              <w:rPr>
                <w:color w:val="000000" w:themeColor="text1"/>
                <w:sz w:val="20"/>
              </w:rPr>
              <w:t xml:space="preserve"> Опросы директоров крупных и средних промышленных пре</w:t>
            </w:r>
            <w:r w:rsidRPr="00E24703">
              <w:rPr>
                <w:color w:val="000000" w:themeColor="text1"/>
                <w:sz w:val="20"/>
              </w:rPr>
              <w:t>д</w:t>
            </w:r>
            <w:r w:rsidRPr="00E24703">
              <w:rPr>
                <w:color w:val="000000" w:themeColor="text1"/>
                <w:sz w:val="20"/>
              </w:rPr>
              <w:t>приятий(в 1998г.- 740, в 2000г.– 740 директ</w:t>
            </w:r>
            <w:r w:rsidRPr="00E24703">
              <w:rPr>
                <w:color w:val="000000" w:themeColor="text1"/>
                <w:sz w:val="20"/>
              </w:rPr>
              <w:t>о</w:t>
            </w:r>
            <w:r w:rsidRPr="00E24703">
              <w:rPr>
                <w:color w:val="000000" w:themeColor="text1"/>
                <w:sz w:val="20"/>
              </w:rPr>
              <w:t xml:space="preserve">ров, в 2002г. 1140) </w:t>
            </w:r>
          </w:p>
        </w:tc>
      </w:tr>
    </w:tbl>
    <w:p w:rsidR="009822A7" w:rsidRPr="00164B0B" w:rsidRDefault="009822A7" w:rsidP="006E7D88">
      <w:pPr>
        <w:pStyle w:val="22"/>
        <w:tabs>
          <w:tab w:val="left" w:pos="540"/>
          <w:tab w:val="left" w:pos="900"/>
        </w:tabs>
        <w:spacing w:after="0" w:line="240" w:lineRule="auto"/>
        <w:ind w:firstLine="709"/>
        <w:jc w:val="both"/>
        <w:rPr>
          <w:b/>
          <w:bCs/>
          <w:color w:val="000000" w:themeColor="text1"/>
        </w:rPr>
      </w:pPr>
      <w:r w:rsidRPr="00164B0B">
        <w:rPr>
          <w:color w:val="000000" w:themeColor="text1"/>
        </w:rPr>
        <w:t xml:space="preserve"> </w:t>
      </w:r>
    </w:p>
    <w:p w:rsidR="009822A7" w:rsidRPr="00164B0B" w:rsidRDefault="009822A7" w:rsidP="006E7D88">
      <w:pPr>
        <w:spacing w:after="0" w:line="240" w:lineRule="auto"/>
        <w:ind w:firstLine="709"/>
        <w:jc w:val="both"/>
        <w:rPr>
          <w:bCs/>
          <w:color w:val="000000" w:themeColor="text1"/>
        </w:rPr>
      </w:pPr>
      <w:r w:rsidRPr="00164B0B">
        <w:rPr>
          <w:bCs/>
          <w:color w:val="000000" w:themeColor="text1"/>
        </w:rPr>
        <w:t>Таким образом, несмотря на то, что основным стимулом инн</w:t>
      </w:r>
      <w:r w:rsidRPr="00164B0B">
        <w:rPr>
          <w:bCs/>
          <w:color w:val="000000" w:themeColor="text1"/>
        </w:rPr>
        <w:t>о</w:t>
      </w:r>
      <w:r w:rsidRPr="00164B0B">
        <w:rPr>
          <w:bCs/>
          <w:color w:val="000000" w:themeColor="text1"/>
        </w:rPr>
        <w:t>ваций служит получение прибыли, эмпирические исследования не у</w:t>
      </w:r>
      <w:r w:rsidRPr="00164B0B">
        <w:rPr>
          <w:bCs/>
          <w:color w:val="000000" w:themeColor="text1"/>
        </w:rPr>
        <w:t>с</w:t>
      </w:r>
      <w:r w:rsidRPr="00164B0B">
        <w:rPr>
          <w:bCs/>
          <w:color w:val="000000" w:themeColor="text1"/>
        </w:rPr>
        <w:t>тановили однозначной  взаимосвязи между инновациями и прибыл</w:t>
      </w:r>
      <w:r w:rsidRPr="00164B0B">
        <w:rPr>
          <w:bCs/>
          <w:color w:val="000000" w:themeColor="text1"/>
        </w:rPr>
        <w:t>ь</w:t>
      </w:r>
      <w:r w:rsidRPr="00164B0B">
        <w:rPr>
          <w:bCs/>
          <w:color w:val="000000" w:themeColor="text1"/>
        </w:rPr>
        <w:t>ностью. Однако большинство авторов  подтверждают положительную корреляцию  представления рынку нового продукта с получением вр</w:t>
      </w:r>
      <w:r w:rsidRPr="00164B0B">
        <w:rPr>
          <w:bCs/>
          <w:color w:val="000000" w:themeColor="text1"/>
        </w:rPr>
        <w:t>е</w:t>
      </w:r>
      <w:r w:rsidRPr="00164B0B">
        <w:rPr>
          <w:bCs/>
          <w:color w:val="000000" w:themeColor="text1"/>
        </w:rPr>
        <w:t>менной монопольной  власти фирмы (что подтверждает теорию инн</w:t>
      </w:r>
      <w:r w:rsidRPr="00164B0B">
        <w:rPr>
          <w:bCs/>
          <w:color w:val="000000" w:themeColor="text1"/>
        </w:rPr>
        <w:t>о</w:t>
      </w:r>
      <w:r w:rsidRPr="00164B0B">
        <w:rPr>
          <w:bCs/>
          <w:color w:val="000000" w:themeColor="text1"/>
        </w:rPr>
        <w:t>ваций Й. Шумпетера). При этом формы такого временного преимущес</w:t>
      </w:r>
      <w:r w:rsidRPr="00164B0B">
        <w:rPr>
          <w:bCs/>
          <w:color w:val="000000" w:themeColor="text1"/>
        </w:rPr>
        <w:t>т</w:t>
      </w:r>
      <w:r w:rsidRPr="00164B0B">
        <w:rPr>
          <w:bCs/>
          <w:color w:val="000000" w:themeColor="text1"/>
        </w:rPr>
        <w:t>ва могут быть в виде увеличения рыночной доли фирмы</w:t>
      </w:r>
    </w:p>
    <w:p w:rsidR="009822A7" w:rsidRPr="00164B0B" w:rsidRDefault="009822A7" w:rsidP="006E7D88">
      <w:pPr>
        <w:spacing w:after="0" w:line="240" w:lineRule="auto"/>
        <w:ind w:firstLine="709"/>
        <w:jc w:val="both"/>
        <w:rPr>
          <w:b/>
          <w:bCs/>
          <w:color w:val="000000" w:themeColor="text1"/>
        </w:rPr>
      </w:pPr>
    </w:p>
    <w:p w:rsidR="009822A7" w:rsidRPr="00E24703" w:rsidRDefault="009822A7" w:rsidP="00E24703">
      <w:pPr>
        <w:spacing w:after="0" w:line="240" w:lineRule="auto"/>
        <w:jc w:val="center"/>
        <w:rPr>
          <w:bCs/>
          <w:color w:val="000000" w:themeColor="text1"/>
        </w:rPr>
      </w:pPr>
      <w:r w:rsidRPr="00E24703">
        <w:rPr>
          <w:bCs/>
          <w:color w:val="000000" w:themeColor="text1"/>
        </w:rPr>
        <w:t>Список используемых источников:</w:t>
      </w:r>
    </w:p>
    <w:p w:rsidR="009822A7" w:rsidRPr="00164B0B" w:rsidRDefault="009822A7" w:rsidP="006E7D88">
      <w:pPr>
        <w:pStyle w:val="a6"/>
        <w:numPr>
          <w:ilvl w:val="0"/>
          <w:numId w:val="23"/>
        </w:numPr>
        <w:spacing w:before="0" w:beforeAutospacing="0" w:after="0" w:afterAutospacing="0"/>
        <w:ind w:left="0"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Воронкова О.В. Маркетинговые основы повышения ко</w:t>
      </w:r>
      <w:r w:rsidRPr="00164B0B">
        <w:rPr>
          <w:rFonts w:asciiTheme="minorHAnsi" w:hAnsiTheme="minorHAnsi"/>
          <w:color w:val="000000" w:themeColor="text1"/>
          <w:sz w:val="22"/>
          <w:szCs w:val="22"/>
        </w:rPr>
        <w:t>н</w:t>
      </w:r>
      <w:r w:rsidRPr="00164B0B">
        <w:rPr>
          <w:rFonts w:asciiTheme="minorHAnsi" w:hAnsiTheme="minorHAnsi"/>
          <w:color w:val="000000" w:themeColor="text1"/>
          <w:sz w:val="22"/>
          <w:szCs w:val="22"/>
        </w:rPr>
        <w:t>курентоспособности товаров и услуг \\Интеграция науки и производс</w:t>
      </w:r>
      <w:r w:rsidRPr="00164B0B">
        <w:rPr>
          <w:rFonts w:asciiTheme="minorHAnsi" w:hAnsiTheme="minorHAnsi"/>
          <w:color w:val="000000" w:themeColor="text1"/>
          <w:sz w:val="22"/>
          <w:szCs w:val="22"/>
        </w:rPr>
        <w:t>т</w:t>
      </w:r>
      <w:r w:rsidRPr="00164B0B">
        <w:rPr>
          <w:rFonts w:asciiTheme="minorHAnsi" w:hAnsiTheme="minorHAnsi"/>
          <w:color w:val="000000" w:themeColor="text1"/>
          <w:sz w:val="22"/>
          <w:szCs w:val="22"/>
        </w:rPr>
        <w:t>ва. 2013. № 5. С. 10-11.</w:t>
      </w:r>
    </w:p>
    <w:p w:rsidR="009822A7" w:rsidRPr="00164B0B" w:rsidRDefault="00E24703" w:rsidP="006E7D88">
      <w:pPr>
        <w:spacing w:after="0" w:line="240" w:lineRule="auto"/>
        <w:ind w:firstLine="709"/>
        <w:jc w:val="both"/>
        <w:rPr>
          <w:color w:val="000000" w:themeColor="text1"/>
          <w:lang w:val="en-US"/>
        </w:rPr>
      </w:pPr>
      <w:r>
        <w:rPr>
          <w:color w:val="000000" w:themeColor="text1"/>
          <w:lang w:val="en-US"/>
        </w:rPr>
        <w:t>2.</w:t>
      </w:r>
      <w:r w:rsidRPr="00E24703">
        <w:rPr>
          <w:color w:val="000000" w:themeColor="text1"/>
          <w:lang w:val="en-US"/>
        </w:rPr>
        <w:tab/>
      </w:r>
      <w:r w:rsidR="009822A7" w:rsidRPr="00164B0B">
        <w:rPr>
          <w:color w:val="000000" w:themeColor="text1"/>
          <w:lang w:val="en-US"/>
        </w:rPr>
        <w:t>S. Olav Nås ,  A. Leppälahti. Innovation, firm profitability and growth, STEP Project Group, Oslo, 1997</w:t>
      </w:r>
      <w:r w:rsidR="009822A7" w:rsidRPr="00164B0B">
        <w:rPr>
          <w:color w:val="000000" w:themeColor="text1"/>
        </w:rPr>
        <w:t>г</w:t>
      </w:r>
      <w:r w:rsidR="009822A7" w:rsidRPr="00164B0B">
        <w:rPr>
          <w:color w:val="000000" w:themeColor="text1"/>
          <w:lang w:val="en-US"/>
        </w:rPr>
        <w:t>.</w:t>
      </w:r>
    </w:p>
    <w:p w:rsidR="009822A7" w:rsidRPr="002F2E89" w:rsidRDefault="00E24703" w:rsidP="006E7D88">
      <w:pPr>
        <w:spacing w:after="0" w:line="240" w:lineRule="auto"/>
        <w:ind w:firstLine="709"/>
        <w:jc w:val="both"/>
        <w:rPr>
          <w:color w:val="000000" w:themeColor="text1"/>
          <w:lang w:val="en-US"/>
        </w:rPr>
      </w:pPr>
      <w:r w:rsidRPr="00295D8C">
        <w:rPr>
          <w:color w:val="000000" w:themeColor="text1"/>
          <w:lang w:val="en-US"/>
        </w:rPr>
        <w:t>3</w:t>
      </w:r>
      <w:r w:rsidR="009822A7" w:rsidRPr="00164B0B">
        <w:rPr>
          <w:color w:val="000000" w:themeColor="text1"/>
          <w:lang w:val="en-US"/>
        </w:rPr>
        <w:t>.</w:t>
      </w:r>
      <w:r w:rsidRPr="00295D8C">
        <w:rPr>
          <w:color w:val="000000" w:themeColor="text1"/>
          <w:lang w:val="en-US"/>
        </w:rPr>
        <w:tab/>
      </w:r>
      <w:r w:rsidR="009822A7" w:rsidRPr="00164B0B">
        <w:rPr>
          <w:color w:val="000000" w:themeColor="text1"/>
          <w:lang w:val="en-US"/>
        </w:rPr>
        <w:t>T. Sandven.  Innovation and economic performance at the enterprise level., STEP Project Group, Oslo, 2000</w:t>
      </w:r>
      <w:r w:rsidR="009822A7" w:rsidRPr="00164B0B">
        <w:rPr>
          <w:color w:val="000000" w:themeColor="text1"/>
        </w:rPr>
        <w:t>г</w:t>
      </w:r>
    </w:p>
    <w:p w:rsidR="00295C8C" w:rsidRPr="00164B0B" w:rsidRDefault="00295C8C" w:rsidP="00295C8C">
      <w:pPr>
        <w:spacing w:after="0" w:line="240" w:lineRule="auto"/>
        <w:ind w:firstLine="709"/>
        <w:jc w:val="both"/>
        <w:rPr>
          <w:rFonts w:cs="Times New Roman"/>
          <w:color w:val="000000" w:themeColor="text1"/>
        </w:rPr>
      </w:pPr>
      <w:r w:rsidRPr="00295C8C">
        <w:rPr>
          <w:color w:val="000000" w:themeColor="text1"/>
          <w:lang w:val="en-US"/>
        </w:rPr>
        <w:t>4.</w:t>
      </w:r>
      <w:r w:rsidR="00163472" w:rsidRPr="00844CD4">
        <w:rPr>
          <w:color w:val="000000" w:themeColor="text1"/>
          <w:lang w:val="en-US"/>
        </w:rPr>
        <w:tab/>
      </w:r>
      <w:r w:rsidRPr="00295C8C">
        <w:rPr>
          <w:color w:val="000000" w:themeColor="text1"/>
          <w:lang w:val="en-US"/>
        </w:rPr>
        <w:t xml:space="preserve"> </w:t>
      </w:r>
      <w:r w:rsidRPr="00295C8C">
        <w:rPr>
          <w:rFonts w:cs="Times New Roman"/>
          <w:color w:val="000000" w:themeColor="text1"/>
          <w:shd w:val="clear" w:color="auto" w:fill="FFFFFF"/>
          <w:lang w:val="en-US"/>
        </w:rPr>
        <w:t>Yaluner E.V., Levitina I.Yu., Vetrenko P.P., Chernysheva E.A., Voronkova O.V. INFRASTRUCTURE FOR THE SUPPORT OF ENTREPRENEU</w:t>
      </w:r>
      <w:r w:rsidRPr="00295C8C">
        <w:rPr>
          <w:rFonts w:cs="Times New Roman"/>
          <w:color w:val="000000" w:themeColor="text1"/>
          <w:shd w:val="clear" w:color="auto" w:fill="FFFFFF"/>
          <w:lang w:val="en-US"/>
        </w:rPr>
        <w:t>R</w:t>
      </w:r>
      <w:r w:rsidRPr="00295C8C">
        <w:rPr>
          <w:rFonts w:cs="Times New Roman"/>
          <w:color w:val="000000" w:themeColor="text1"/>
          <w:shd w:val="clear" w:color="auto" w:fill="FFFFFF"/>
          <w:lang w:val="en-US"/>
        </w:rPr>
        <w:lastRenderedPageBreak/>
        <w:t xml:space="preserve">SHIP IN SAINT PETERSBURG AND LENINGRAD OBLAST: ASSESSMENTS AND PROJECTIONS\\International Journal of Civil Engineering and Technology. </w:t>
      </w:r>
      <w:r w:rsidRPr="00295C8C">
        <w:rPr>
          <w:rFonts w:cs="Times New Roman"/>
          <w:color w:val="000000" w:themeColor="text1"/>
          <w:shd w:val="clear" w:color="auto" w:fill="FFFFFF"/>
        </w:rPr>
        <w:t>2018. Т. 9. № 10. С. 1149-1157.</w:t>
      </w:r>
    </w:p>
    <w:p w:rsidR="009822A7" w:rsidRDefault="009822A7" w:rsidP="006E7D88">
      <w:pPr>
        <w:autoSpaceDE w:val="0"/>
        <w:autoSpaceDN w:val="0"/>
        <w:adjustRightInd w:val="0"/>
        <w:spacing w:after="0" w:line="240" w:lineRule="auto"/>
        <w:ind w:firstLine="709"/>
        <w:jc w:val="both"/>
        <w:outlineLvl w:val="0"/>
        <w:rPr>
          <w:rFonts w:cstheme="minorHAnsi"/>
          <w:color w:val="000000" w:themeColor="text1"/>
        </w:rPr>
      </w:pPr>
    </w:p>
    <w:p w:rsidR="00AD6D73" w:rsidRPr="002F2E89" w:rsidRDefault="00AD6D73" w:rsidP="006E7D88">
      <w:pPr>
        <w:autoSpaceDE w:val="0"/>
        <w:autoSpaceDN w:val="0"/>
        <w:adjustRightInd w:val="0"/>
        <w:spacing w:after="0" w:line="240" w:lineRule="auto"/>
        <w:ind w:firstLine="709"/>
        <w:jc w:val="both"/>
        <w:outlineLvl w:val="0"/>
        <w:rPr>
          <w:rFonts w:cstheme="minorHAnsi"/>
          <w:color w:val="000000" w:themeColor="text1"/>
        </w:rPr>
      </w:pPr>
    </w:p>
    <w:p w:rsidR="009822A7" w:rsidRPr="002F2E89" w:rsidRDefault="009822A7" w:rsidP="006E7D88">
      <w:pPr>
        <w:autoSpaceDE w:val="0"/>
        <w:autoSpaceDN w:val="0"/>
        <w:adjustRightInd w:val="0"/>
        <w:spacing w:after="0" w:line="240" w:lineRule="auto"/>
        <w:ind w:firstLine="709"/>
        <w:jc w:val="both"/>
        <w:outlineLvl w:val="0"/>
        <w:rPr>
          <w:rFonts w:cstheme="minorHAnsi"/>
          <w:color w:val="000000" w:themeColor="text1"/>
        </w:rPr>
      </w:pPr>
    </w:p>
    <w:p w:rsidR="009822A7" w:rsidRPr="00164B0B" w:rsidRDefault="009822A7" w:rsidP="00E24703">
      <w:pPr>
        <w:spacing w:after="0" w:line="240" w:lineRule="auto"/>
        <w:jc w:val="both"/>
        <w:rPr>
          <w:rFonts w:cs="Times New Roman"/>
          <w:color w:val="000000" w:themeColor="text1"/>
          <w:shd w:val="clear" w:color="auto" w:fill="FFFFFF"/>
        </w:rPr>
      </w:pPr>
      <w:r w:rsidRPr="00164B0B">
        <w:rPr>
          <w:rFonts w:cs="Times New Roman"/>
          <w:color w:val="000000" w:themeColor="text1"/>
          <w:shd w:val="clear" w:color="auto" w:fill="FFFFFF"/>
        </w:rPr>
        <w:t>Долганова Мария</w:t>
      </w:r>
    </w:p>
    <w:p w:rsidR="00E24703" w:rsidRDefault="00E24703" w:rsidP="00E24703">
      <w:pPr>
        <w:tabs>
          <w:tab w:val="left" w:pos="1005"/>
        </w:tabs>
        <w:spacing w:after="0" w:line="240" w:lineRule="auto"/>
        <w:jc w:val="both"/>
        <w:rPr>
          <w:rFonts w:eastAsia="Times New Roman" w:cs="Times New Roman"/>
          <w:color w:val="000000" w:themeColor="text1"/>
          <w:lang w:eastAsia="es-ES"/>
        </w:rPr>
      </w:pPr>
      <w:r w:rsidRPr="00164B0B">
        <w:rPr>
          <w:rFonts w:eastAsia="Times New Roman" w:cs="Times New Roman"/>
          <w:color w:val="000000" w:themeColor="text1"/>
          <w:lang w:val="es-ES" w:eastAsia="es-ES"/>
        </w:rPr>
        <w:t xml:space="preserve">Научный руководитель: </w:t>
      </w:r>
      <w:r w:rsidRPr="00164B0B">
        <w:rPr>
          <w:rFonts w:eastAsia="Times New Roman" w:cs="Times New Roman"/>
          <w:color w:val="000000" w:themeColor="text1"/>
          <w:lang w:eastAsia="es-ES"/>
        </w:rPr>
        <w:t>Островская Е.</w:t>
      </w:r>
      <w:r w:rsidR="000253C6">
        <w:rPr>
          <w:rFonts w:eastAsia="Times New Roman" w:cs="Times New Roman"/>
          <w:color w:val="000000" w:themeColor="text1"/>
          <w:lang w:eastAsia="es-ES"/>
        </w:rPr>
        <w:t xml:space="preserve"> </w:t>
      </w:r>
      <w:r w:rsidRPr="00164B0B">
        <w:rPr>
          <w:rFonts w:eastAsia="Times New Roman" w:cs="Times New Roman"/>
          <w:color w:val="000000" w:themeColor="text1"/>
          <w:lang w:eastAsia="es-ES"/>
        </w:rPr>
        <w:t>Н</w:t>
      </w:r>
      <w:r w:rsidRPr="00164B0B">
        <w:rPr>
          <w:rFonts w:eastAsia="Times New Roman" w:cs="Times New Roman"/>
          <w:color w:val="000000" w:themeColor="text1"/>
          <w:lang w:val="es-ES" w:eastAsia="es-ES"/>
        </w:rPr>
        <w:t>.</w:t>
      </w:r>
    </w:p>
    <w:p w:rsidR="009822A7" w:rsidRPr="00164B0B" w:rsidRDefault="009822A7" w:rsidP="00E24703">
      <w:pPr>
        <w:tabs>
          <w:tab w:val="left" w:pos="1005"/>
        </w:tabs>
        <w:spacing w:after="0" w:line="240" w:lineRule="auto"/>
        <w:jc w:val="both"/>
        <w:rPr>
          <w:rFonts w:eastAsia="Calibri" w:cs="Times New Roman"/>
          <w:color w:val="000000" w:themeColor="text1"/>
        </w:rPr>
      </w:pPr>
      <w:r w:rsidRPr="00164B0B">
        <w:rPr>
          <w:rFonts w:eastAsia="Calibri" w:cs="Times New Roman"/>
          <w:color w:val="000000" w:themeColor="text1"/>
        </w:rPr>
        <w:t>Российский государственный гидрометеорологический университет</w:t>
      </w:r>
    </w:p>
    <w:p w:rsidR="00E24703" w:rsidRDefault="009822A7" w:rsidP="00E24703">
      <w:pPr>
        <w:spacing w:after="0" w:line="240" w:lineRule="auto"/>
        <w:jc w:val="center"/>
        <w:rPr>
          <w:rFonts w:cs="Times New Roman"/>
          <w:b/>
          <w:color w:val="000000" w:themeColor="text1"/>
        </w:rPr>
      </w:pPr>
      <w:r w:rsidRPr="00E24703">
        <w:rPr>
          <w:rFonts w:cs="Times New Roman"/>
          <w:b/>
          <w:color w:val="000000" w:themeColor="text1"/>
        </w:rPr>
        <w:t xml:space="preserve">ПОКАЗАТЕЛИ, ХАРАКТЕРИЗУЮЩИЕ УРОВЕНЬ ИННОВАЦИОННОГО </w:t>
      </w:r>
    </w:p>
    <w:p w:rsidR="009822A7" w:rsidRPr="00E24703" w:rsidRDefault="009822A7" w:rsidP="00E24703">
      <w:pPr>
        <w:spacing w:after="0" w:line="240" w:lineRule="auto"/>
        <w:jc w:val="center"/>
        <w:rPr>
          <w:rFonts w:cs="Times New Roman"/>
          <w:b/>
          <w:color w:val="000000" w:themeColor="text1"/>
        </w:rPr>
      </w:pPr>
      <w:r w:rsidRPr="00E24703">
        <w:rPr>
          <w:rFonts w:cs="Times New Roman"/>
          <w:b/>
          <w:color w:val="000000" w:themeColor="text1"/>
        </w:rPr>
        <w:t>РАЗВИТИЯ ПРОМЫШЛЕННОГО ПРЕДПРИЯТИЯ</w:t>
      </w:r>
    </w:p>
    <w:p w:rsidR="00E24703" w:rsidRDefault="00E24703" w:rsidP="006E7D88">
      <w:pPr>
        <w:spacing w:after="0" w:line="240" w:lineRule="auto"/>
        <w:ind w:firstLine="709"/>
        <w:jc w:val="both"/>
        <w:rPr>
          <w:rFonts w:cs="Times New Roman"/>
          <w:color w:val="000000" w:themeColor="text1"/>
        </w:rPr>
      </w:pP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В РФ законодательно закрепленной формой отчетности пре</w:t>
      </w:r>
      <w:r w:rsidRPr="00164B0B">
        <w:rPr>
          <w:rFonts w:cs="Times New Roman"/>
          <w:color w:val="000000" w:themeColor="text1"/>
        </w:rPr>
        <w:t>д</w:t>
      </w:r>
      <w:r w:rsidRPr="00164B0B">
        <w:rPr>
          <w:rFonts w:cs="Times New Roman"/>
          <w:color w:val="000000" w:themeColor="text1"/>
        </w:rPr>
        <w:t>приятия о результатах реализации инновационной деятельности явл</w:t>
      </w:r>
      <w:r w:rsidRPr="00164B0B">
        <w:rPr>
          <w:rFonts w:cs="Times New Roman"/>
          <w:color w:val="000000" w:themeColor="text1"/>
        </w:rPr>
        <w:t>я</w:t>
      </w:r>
      <w:r w:rsidRPr="00164B0B">
        <w:rPr>
          <w:rFonts w:cs="Times New Roman"/>
          <w:color w:val="000000" w:themeColor="text1"/>
        </w:rPr>
        <w:t>ется статистическая форма №4 – инновация. Такие статистические фо</w:t>
      </w:r>
      <w:r w:rsidRPr="00164B0B">
        <w:rPr>
          <w:rFonts w:cs="Times New Roman"/>
          <w:color w:val="000000" w:themeColor="text1"/>
        </w:rPr>
        <w:t>р</w:t>
      </w:r>
      <w:r w:rsidRPr="00164B0B">
        <w:rPr>
          <w:rFonts w:cs="Times New Roman"/>
          <w:color w:val="000000" w:themeColor="text1"/>
        </w:rPr>
        <w:t>мы как форма №2 – наука, форма №1 технология и форма финансовой отчетности №5 – приложение к бухгалтерскому балансу также содержат ряд данных о результатах инновационной деятельности предприятия.</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В форме №5 представлены следующие группы показателей [1]:нематериальные активы предприятия и расходы на НИР и ОКР и о</w:t>
      </w:r>
      <w:r w:rsidRPr="00164B0B">
        <w:rPr>
          <w:rFonts w:cs="Times New Roman"/>
          <w:color w:val="000000" w:themeColor="text1"/>
        </w:rPr>
        <w:t>с</w:t>
      </w:r>
      <w:r w:rsidRPr="00164B0B">
        <w:rPr>
          <w:rFonts w:cs="Times New Roman"/>
          <w:color w:val="000000" w:themeColor="text1"/>
        </w:rPr>
        <w:t>новные средства.</w:t>
      </w:r>
      <w:r w:rsidR="000253C6">
        <w:rPr>
          <w:rFonts w:cs="Times New Roman"/>
          <w:color w:val="000000" w:themeColor="text1"/>
        </w:rPr>
        <w:t xml:space="preserve"> </w:t>
      </w:r>
      <w:r w:rsidRPr="00164B0B">
        <w:rPr>
          <w:rFonts w:cs="Times New Roman"/>
          <w:color w:val="000000" w:themeColor="text1"/>
        </w:rPr>
        <w:t>Представленные в форме показатели позволяют оц</w:t>
      </w:r>
      <w:r w:rsidRPr="00164B0B">
        <w:rPr>
          <w:rFonts w:cs="Times New Roman"/>
          <w:color w:val="000000" w:themeColor="text1"/>
        </w:rPr>
        <w:t>е</w:t>
      </w:r>
      <w:r w:rsidRPr="00164B0B">
        <w:rPr>
          <w:rFonts w:cs="Times New Roman"/>
          <w:color w:val="000000" w:themeColor="text1"/>
        </w:rPr>
        <w:t>нить лишь научно-технический эффект и частично финансовый.</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Для статистического учета результатов реализуемой предпр</w:t>
      </w:r>
      <w:r w:rsidRPr="00164B0B">
        <w:rPr>
          <w:rFonts w:cs="Times New Roman"/>
          <w:color w:val="000000" w:themeColor="text1"/>
        </w:rPr>
        <w:t>и</w:t>
      </w:r>
      <w:r w:rsidRPr="00164B0B">
        <w:rPr>
          <w:rFonts w:cs="Times New Roman"/>
          <w:color w:val="000000" w:themeColor="text1"/>
        </w:rPr>
        <w:t>ятиями инновационной деятельности разработана форма №4-инновация «Сведения об инновационной деятельности организации». В этой форме частично отражены все виды эффекта от реализации пре</w:t>
      </w:r>
      <w:r w:rsidRPr="00164B0B">
        <w:rPr>
          <w:rFonts w:cs="Times New Roman"/>
          <w:color w:val="000000" w:themeColor="text1"/>
        </w:rPr>
        <w:t>д</w:t>
      </w:r>
      <w:r w:rsidRPr="00164B0B">
        <w:rPr>
          <w:rFonts w:cs="Times New Roman"/>
          <w:color w:val="000000" w:themeColor="text1"/>
        </w:rPr>
        <w:t>приятием инновационной деятельности.</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Форма статистической отчетности №2 – наука отражает «Свед</w:t>
      </w:r>
      <w:r w:rsidRPr="00164B0B">
        <w:rPr>
          <w:rFonts w:cs="Times New Roman"/>
          <w:color w:val="000000" w:themeColor="text1"/>
        </w:rPr>
        <w:t>е</w:t>
      </w:r>
      <w:r w:rsidRPr="00164B0B">
        <w:rPr>
          <w:rFonts w:cs="Times New Roman"/>
          <w:color w:val="000000" w:themeColor="text1"/>
        </w:rPr>
        <w:t>ния о выполнении научных исследований и разработок». Условия з</w:t>
      </w:r>
      <w:r w:rsidRPr="00164B0B">
        <w:rPr>
          <w:rFonts w:cs="Times New Roman"/>
          <w:color w:val="000000" w:themeColor="text1"/>
        </w:rPr>
        <w:t>а</w:t>
      </w:r>
      <w:r w:rsidRPr="00164B0B">
        <w:rPr>
          <w:rFonts w:cs="Times New Roman"/>
          <w:color w:val="000000" w:themeColor="text1"/>
        </w:rPr>
        <w:t>полнения те же, что и для формы №4. Сдается форма по субъектам РФ в территориальный орган Росстата. В форме № 2 – наука отражены не все виды эффекта, получаемые предприятием от реализации инновацио</w:t>
      </w:r>
      <w:r w:rsidRPr="00164B0B">
        <w:rPr>
          <w:rFonts w:cs="Times New Roman"/>
          <w:color w:val="000000" w:themeColor="text1"/>
        </w:rPr>
        <w:t>н</w:t>
      </w:r>
      <w:r w:rsidRPr="00164B0B">
        <w:rPr>
          <w:rFonts w:cs="Times New Roman"/>
          <w:color w:val="000000" w:themeColor="text1"/>
        </w:rPr>
        <w:t>ной деятельности. В форме представлены показатели, характеризу</w:t>
      </w:r>
      <w:r w:rsidRPr="00164B0B">
        <w:rPr>
          <w:rFonts w:cs="Times New Roman"/>
          <w:color w:val="000000" w:themeColor="text1"/>
        </w:rPr>
        <w:t>ю</w:t>
      </w:r>
      <w:r w:rsidRPr="00164B0B">
        <w:rPr>
          <w:rFonts w:cs="Times New Roman"/>
          <w:color w:val="000000" w:themeColor="text1"/>
        </w:rPr>
        <w:t>щие социальный и финансовый эффекты.</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Форма статистической отчетности №1 – технология отражает «Сведения о разработке и использовании передовых производственных технологий». В данной форме заполняются данные о наличии прои</w:t>
      </w:r>
      <w:r w:rsidRPr="00164B0B">
        <w:rPr>
          <w:rFonts w:cs="Times New Roman"/>
          <w:color w:val="000000" w:themeColor="text1"/>
        </w:rPr>
        <w:t>з</w:t>
      </w:r>
      <w:r w:rsidRPr="00164B0B">
        <w:rPr>
          <w:rFonts w:cs="Times New Roman"/>
          <w:color w:val="000000" w:themeColor="text1"/>
        </w:rPr>
        <w:lastRenderedPageBreak/>
        <w:t>в</w:t>
      </w:r>
      <w:r w:rsidR="000253C6">
        <w:rPr>
          <w:rFonts w:cs="Times New Roman"/>
          <w:color w:val="000000" w:themeColor="text1"/>
        </w:rPr>
        <w:t>о</w:t>
      </w:r>
      <w:r w:rsidRPr="00164B0B">
        <w:rPr>
          <w:rFonts w:cs="Times New Roman"/>
          <w:color w:val="000000" w:themeColor="text1"/>
        </w:rPr>
        <w:t>дственных передовых технологий в единицах и отдельной таблицей заполняется сведения о разработке и использовании нано технологий, что также свидетельствует о том, что данный вид отчетности не позв</w:t>
      </w:r>
      <w:r w:rsidRPr="00164B0B">
        <w:rPr>
          <w:rFonts w:cs="Times New Roman"/>
          <w:color w:val="000000" w:themeColor="text1"/>
        </w:rPr>
        <w:t>о</w:t>
      </w:r>
      <w:r w:rsidRPr="00164B0B">
        <w:rPr>
          <w:rFonts w:cs="Times New Roman"/>
          <w:color w:val="000000" w:themeColor="text1"/>
        </w:rPr>
        <w:t>ляет отследить все виды эффекта от реализации предприятием иннов</w:t>
      </w:r>
      <w:r w:rsidRPr="00164B0B">
        <w:rPr>
          <w:rFonts w:cs="Times New Roman"/>
          <w:color w:val="000000" w:themeColor="text1"/>
        </w:rPr>
        <w:t>а</w:t>
      </w:r>
      <w:r w:rsidRPr="00164B0B">
        <w:rPr>
          <w:rFonts w:cs="Times New Roman"/>
          <w:color w:val="000000" w:themeColor="text1"/>
        </w:rPr>
        <w:t>ционной деятельности и лишь частично отражает научно-технический эффект.</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Таблица 1 – Виды эффекта, отражаемые в формах финансовой и статистической отчетности промышленных предприятий</w:t>
      </w:r>
    </w:p>
    <w:tbl>
      <w:tblPr>
        <w:tblW w:w="7088" w:type="dxa"/>
        <w:tblInd w:w="93" w:type="dxa"/>
        <w:tblLayout w:type="fixed"/>
        <w:tblLook w:val="04A0"/>
      </w:tblPr>
      <w:tblGrid>
        <w:gridCol w:w="2446"/>
        <w:gridCol w:w="1160"/>
        <w:gridCol w:w="1161"/>
        <w:gridCol w:w="1160"/>
        <w:gridCol w:w="1161"/>
      </w:tblGrid>
      <w:tr w:rsidR="009822A7" w:rsidRPr="00E24703" w:rsidTr="00E24703">
        <w:trPr>
          <w:trHeight w:val="140"/>
        </w:trPr>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Виды эффекта</w:t>
            </w:r>
          </w:p>
        </w:tc>
        <w:tc>
          <w:tcPr>
            <w:tcW w:w="6238" w:type="dxa"/>
            <w:gridSpan w:val="4"/>
            <w:tcBorders>
              <w:top w:val="single" w:sz="4" w:space="0" w:color="auto"/>
              <w:left w:val="nil"/>
              <w:bottom w:val="single" w:sz="4" w:space="0" w:color="auto"/>
              <w:right w:val="single" w:sz="4" w:space="0" w:color="000000"/>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Формы отчетности промышленного предприятия</w:t>
            </w:r>
          </w:p>
        </w:tc>
      </w:tr>
      <w:tr w:rsidR="009822A7" w:rsidRPr="00E24703" w:rsidTr="00E24703">
        <w:trPr>
          <w:trHeight w:val="61"/>
        </w:trPr>
        <w:tc>
          <w:tcPr>
            <w:tcW w:w="3402" w:type="dxa"/>
            <w:vMerge/>
            <w:tcBorders>
              <w:top w:val="single" w:sz="4" w:space="0" w:color="auto"/>
              <w:left w:val="single" w:sz="4" w:space="0" w:color="auto"/>
              <w:bottom w:val="single" w:sz="4" w:space="0" w:color="000000"/>
              <w:right w:val="single" w:sz="4" w:space="0" w:color="auto"/>
            </w:tcBorders>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p>
        </w:tc>
        <w:tc>
          <w:tcPr>
            <w:tcW w:w="3119" w:type="dxa"/>
            <w:gridSpan w:val="2"/>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Финансовая</w:t>
            </w: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Статистическая</w:t>
            </w:r>
          </w:p>
        </w:tc>
      </w:tr>
      <w:tr w:rsidR="009822A7" w:rsidRPr="00E24703" w:rsidTr="00E24703">
        <w:trPr>
          <w:trHeight w:val="766"/>
        </w:trPr>
        <w:tc>
          <w:tcPr>
            <w:tcW w:w="3402" w:type="dxa"/>
            <w:vMerge/>
            <w:tcBorders>
              <w:top w:val="single" w:sz="4" w:space="0" w:color="auto"/>
              <w:left w:val="single" w:sz="4" w:space="0" w:color="auto"/>
              <w:bottom w:val="single" w:sz="4" w:space="0" w:color="000000"/>
              <w:right w:val="single" w:sz="4" w:space="0" w:color="auto"/>
            </w:tcBorders>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p>
        </w:tc>
        <w:tc>
          <w:tcPr>
            <w:tcW w:w="1559" w:type="dxa"/>
            <w:tcBorders>
              <w:top w:val="nil"/>
              <w:left w:val="nil"/>
              <w:bottom w:val="single" w:sz="4" w:space="0" w:color="auto"/>
              <w:right w:val="single" w:sz="4" w:space="0" w:color="auto"/>
            </w:tcBorders>
            <w:shd w:val="clear" w:color="auto" w:fill="auto"/>
            <w:vAlign w:val="center"/>
            <w:hideMark/>
          </w:tcPr>
          <w:p w:rsidR="00B20521"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Форма №5 - прил</w:t>
            </w:r>
            <w:r w:rsidRPr="00E24703">
              <w:rPr>
                <w:rFonts w:eastAsia="Times New Roman" w:cs="Times New Roman"/>
                <w:color w:val="000000" w:themeColor="text1"/>
                <w:sz w:val="20"/>
              </w:rPr>
              <w:t>о</w:t>
            </w:r>
            <w:r w:rsidRPr="00E24703">
              <w:rPr>
                <w:rFonts w:eastAsia="Times New Roman" w:cs="Times New Roman"/>
                <w:color w:val="000000" w:themeColor="text1"/>
                <w:sz w:val="20"/>
              </w:rPr>
              <w:t xml:space="preserve">жение </w:t>
            </w:r>
          </w:p>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к бухга</w:t>
            </w:r>
            <w:r w:rsidRPr="00E24703">
              <w:rPr>
                <w:rFonts w:eastAsia="Times New Roman" w:cs="Times New Roman"/>
                <w:color w:val="000000" w:themeColor="text1"/>
                <w:sz w:val="20"/>
              </w:rPr>
              <w:t>л</w:t>
            </w:r>
            <w:r w:rsidRPr="00E24703">
              <w:rPr>
                <w:rFonts w:eastAsia="Times New Roman" w:cs="Times New Roman"/>
                <w:color w:val="000000" w:themeColor="text1"/>
                <w:sz w:val="20"/>
              </w:rPr>
              <w:t>терскому балансу</w:t>
            </w:r>
          </w:p>
        </w:tc>
        <w:tc>
          <w:tcPr>
            <w:tcW w:w="1560"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Форма №4 - иннов</w:t>
            </w:r>
            <w:r w:rsidRPr="00E24703">
              <w:rPr>
                <w:rFonts w:eastAsia="Times New Roman" w:cs="Times New Roman"/>
                <w:color w:val="000000" w:themeColor="text1"/>
                <w:sz w:val="20"/>
              </w:rPr>
              <w:t>а</w:t>
            </w:r>
            <w:r w:rsidRPr="00E24703">
              <w:rPr>
                <w:rFonts w:eastAsia="Times New Roman" w:cs="Times New Roman"/>
                <w:color w:val="000000" w:themeColor="text1"/>
                <w:sz w:val="20"/>
              </w:rPr>
              <w:t>ция</w:t>
            </w:r>
          </w:p>
        </w:tc>
        <w:tc>
          <w:tcPr>
            <w:tcW w:w="1559"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Форма №2 - наука</w:t>
            </w:r>
          </w:p>
        </w:tc>
        <w:tc>
          <w:tcPr>
            <w:tcW w:w="1560"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Форма №1 - технол</w:t>
            </w:r>
            <w:r w:rsidRPr="00E24703">
              <w:rPr>
                <w:rFonts w:eastAsia="Times New Roman" w:cs="Times New Roman"/>
                <w:color w:val="000000" w:themeColor="text1"/>
                <w:sz w:val="20"/>
              </w:rPr>
              <w:t>о</w:t>
            </w:r>
            <w:r w:rsidRPr="00E24703">
              <w:rPr>
                <w:rFonts w:eastAsia="Times New Roman" w:cs="Times New Roman"/>
                <w:color w:val="000000" w:themeColor="text1"/>
                <w:sz w:val="20"/>
              </w:rPr>
              <w:t>гия</w:t>
            </w:r>
          </w:p>
        </w:tc>
      </w:tr>
      <w:tr w:rsidR="009822A7" w:rsidRPr="00E24703" w:rsidTr="00E24703">
        <w:trPr>
          <w:trHeight w:val="8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Социальный (персонал)</w:t>
            </w:r>
          </w:p>
        </w:tc>
        <w:tc>
          <w:tcPr>
            <w:tcW w:w="1559"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p>
        </w:tc>
        <w:tc>
          <w:tcPr>
            <w:tcW w:w="1560"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w:t>
            </w:r>
          </w:p>
        </w:tc>
        <w:tc>
          <w:tcPr>
            <w:tcW w:w="1559"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w:t>
            </w:r>
          </w:p>
        </w:tc>
        <w:tc>
          <w:tcPr>
            <w:tcW w:w="1560"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p>
        </w:tc>
      </w:tr>
      <w:tr w:rsidR="009822A7" w:rsidRPr="00E24703" w:rsidTr="00E24703">
        <w:trPr>
          <w:trHeight w:val="29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Научно-технический (п</w:t>
            </w:r>
            <w:r w:rsidRPr="00E24703">
              <w:rPr>
                <w:rFonts w:eastAsia="Times New Roman" w:cs="Times New Roman"/>
                <w:color w:val="000000" w:themeColor="text1"/>
                <w:sz w:val="20"/>
              </w:rPr>
              <w:t>а</w:t>
            </w:r>
            <w:r w:rsidRPr="00E24703">
              <w:rPr>
                <w:rFonts w:eastAsia="Times New Roman" w:cs="Times New Roman"/>
                <w:color w:val="000000" w:themeColor="text1"/>
                <w:sz w:val="20"/>
              </w:rPr>
              <w:t>тенты, лицензии, прои</w:t>
            </w:r>
            <w:r w:rsidRPr="00E24703">
              <w:rPr>
                <w:rFonts w:eastAsia="Times New Roman" w:cs="Times New Roman"/>
                <w:color w:val="000000" w:themeColor="text1"/>
                <w:sz w:val="20"/>
              </w:rPr>
              <w:t>з</w:t>
            </w:r>
            <w:r w:rsidRPr="00E24703">
              <w:rPr>
                <w:rFonts w:eastAsia="Times New Roman" w:cs="Times New Roman"/>
                <w:color w:val="000000" w:themeColor="text1"/>
                <w:sz w:val="20"/>
              </w:rPr>
              <w:t>водственные мощности)</w:t>
            </w:r>
          </w:p>
        </w:tc>
        <w:tc>
          <w:tcPr>
            <w:tcW w:w="1559"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w:t>
            </w:r>
          </w:p>
        </w:tc>
        <w:tc>
          <w:tcPr>
            <w:tcW w:w="1560"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w:t>
            </w:r>
          </w:p>
        </w:tc>
        <w:tc>
          <w:tcPr>
            <w:tcW w:w="1559"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p>
        </w:tc>
        <w:tc>
          <w:tcPr>
            <w:tcW w:w="1560"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w:t>
            </w:r>
          </w:p>
        </w:tc>
      </w:tr>
      <w:tr w:rsidR="009822A7" w:rsidRPr="00E24703" w:rsidTr="00E24703">
        <w:trPr>
          <w:trHeight w:val="61"/>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Экономический (выручка)</w:t>
            </w:r>
          </w:p>
        </w:tc>
        <w:tc>
          <w:tcPr>
            <w:tcW w:w="1559"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p>
        </w:tc>
        <w:tc>
          <w:tcPr>
            <w:tcW w:w="1560"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w:t>
            </w:r>
          </w:p>
        </w:tc>
        <w:tc>
          <w:tcPr>
            <w:tcW w:w="1559"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p>
        </w:tc>
        <w:tc>
          <w:tcPr>
            <w:tcW w:w="1560"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p>
        </w:tc>
      </w:tr>
      <w:tr w:rsidR="009822A7" w:rsidRPr="00E24703" w:rsidTr="00E24703">
        <w:trPr>
          <w:trHeight w:val="18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Ресурсный (сырье, мат</w:t>
            </w:r>
            <w:r w:rsidRPr="00E24703">
              <w:rPr>
                <w:rFonts w:eastAsia="Times New Roman" w:cs="Times New Roman"/>
                <w:color w:val="000000" w:themeColor="text1"/>
                <w:sz w:val="20"/>
              </w:rPr>
              <w:t>е</w:t>
            </w:r>
            <w:r w:rsidRPr="00E24703">
              <w:rPr>
                <w:rFonts w:eastAsia="Times New Roman" w:cs="Times New Roman"/>
                <w:color w:val="000000" w:themeColor="text1"/>
                <w:sz w:val="20"/>
              </w:rPr>
              <w:t>риалы и затраты на них)</w:t>
            </w:r>
          </w:p>
        </w:tc>
        <w:tc>
          <w:tcPr>
            <w:tcW w:w="1559"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p>
        </w:tc>
        <w:tc>
          <w:tcPr>
            <w:tcW w:w="1560"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w:t>
            </w:r>
          </w:p>
        </w:tc>
        <w:tc>
          <w:tcPr>
            <w:tcW w:w="1559"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w:t>
            </w:r>
          </w:p>
        </w:tc>
        <w:tc>
          <w:tcPr>
            <w:tcW w:w="1560"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p>
        </w:tc>
      </w:tr>
      <w:tr w:rsidR="009822A7" w:rsidRPr="00E24703" w:rsidTr="00E24703">
        <w:trPr>
          <w:trHeight w:val="61"/>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Финансовый (инвест</w:t>
            </w:r>
            <w:r w:rsidRPr="00E24703">
              <w:rPr>
                <w:rFonts w:eastAsia="Times New Roman" w:cs="Times New Roman"/>
                <w:color w:val="000000" w:themeColor="text1"/>
                <w:sz w:val="20"/>
              </w:rPr>
              <w:t>и</w:t>
            </w:r>
            <w:r w:rsidRPr="00E24703">
              <w:rPr>
                <w:rFonts w:eastAsia="Times New Roman" w:cs="Times New Roman"/>
                <w:color w:val="000000" w:themeColor="text1"/>
                <w:sz w:val="20"/>
              </w:rPr>
              <w:t>ции)</w:t>
            </w:r>
          </w:p>
        </w:tc>
        <w:tc>
          <w:tcPr>
            <w:tcW w:w="1559"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w:t>
            </w:r>
          </w:p>
        </w:tc>
        <w:tc>
          <w:tcPr>
            <w:tcW w:w="1560"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w:t>
            </w:r>
          </w:p>
        </w:tc>
        <w:tc>
          <w:tcPr>
            <w:tcW w:w="1559"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w:t>
            </w:r>
          </w:p>
        </w:tc>
        <w:tc>
          <w:tcPr>
            <w:tcW w:w="1560"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p>
        </w:tc>
      </w:tr>
      <w:tr w:rsidR="009822A7" w:rsidRPr="00E24703" w:rsidTr="00E24703">
        <w:trPr>
          <w:trHeight w:val="18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Экологический (влияние инновации на улучшение экологической ситуации)</w:t>
            </w:r>
          </w:p>
        </w:tc>
        <w:tc>
          <w:tcPr>
            <w:tcW w:w="1559"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p>
        </w:tc>
        <w:tc>
          <w:tcPr>
            <w:tcW w:w="1560"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r w:rsidRPr="00E24703">
              <w:rPr>
                <w:rFonts w:eastAsia="Times New Roman" w:cs="Times New Roman"/>
                <w:color w:val="000000" w:themeColor="text1"/>
                <w:sz w:val="20"/>
              </w:rPr>
              <w:t>+</w:t>
            </w:r>
          </w:p>
        </w:tc>
        <w:tc>
          <w:tcPr>
            <w:tcW w:w="1559"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p>
        </w:tc>
        <w:tc>
          <w:tcPr>
            <w:tcW w:w="1560" w:type="dxa"/>
            <w:tcBorders>
              <w:top w:val="nil"/>
              <w:left w:val="nil"/>
              <w:bottom w:val="single" w:sz="4" w:space="0" w:color="auto"/>
              <w:right w:val="single" w:sz="4" w:space="0" w:color="auto"/>
            </w:tcBorders>
            <w:shd w:val="clear" w:color="auto" w:fill="auto"/>
            <w:vAlign w:val="center"/>
            <w:hideMark/>
          </w:tcPr>
          <w:p w:rsidR="009822A7" w:rsidRPr="00E24703" w:rsidRDefault="009822A7" w:rsidP="00E24703">
            <w:pPr>
              <w:spacing w:after="0" w:line="240" w:lineRule="auto"/>
              <w:jc w:val="both"/>
              <w:rPr>
                <w:rFonts w:eastAsia="Times New Roman" w:cs="Times New Roman"/>
                <w:color w:val="000000" w:themeColor="text1"/>
                <w:sz w:val="20"/>
              </w:rPr>
            </w:pPr>
          </w:p>
        </w:tc>
      </w:tr>
    </w:tbl>
    <w:p w:rsidR="009822A7" w:rsidRPr="00164B0B" w:rsidRDefault="009822A7" w:rsidP="006E7D88">
      <w:pPr>
        <w:spacing w:after="0" w:line="240" w:lineRule="auto"/>
        <w:ind w:firstLine="709"/>
        <w:jc w:val="both"/>
        <w:rPr>
          <w:rFonts w:cs="Times New Roman"/>
          <w:color w:val="000000" w:themeColor="text1"/>
        </w:rPr>
      </w:pP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Таким образом, анализ информации о видах эффектов от реал</w:t>
      </w:r>
      <w:r w:rsidRPr="00164B0B">
        <w:rPr>
          <w:rFonts w:cs="Times New Roman"/>
          <w:color w:val="000000" w:themeColor="text1"/>
        </w:rPr>
        <w:t>и</w:t>
      </w:r>
      <w:r w:rsidRPr="00164B0B">
        <w:rPr>
          <w:rFonts w:cs="Times New Roman"/>
          <w:color w:val="000000" w:themeColor="text1"/>
        </w:rPr>
        <w:t>зации предприятием инновационной деятельности, которые отражаю</w:t>
      </w:r>
      <w:r w:rsidRPr="00164B0B">
        <w:rPr>
          <w:rFonts w:cs="Times New Roman"/>
          <w:color w:val="000000" w:themeColor="text1"/>
        </w:rPr>
        <w:t>т</w:t>
      </w:r>
      <w:r w:rsidRPr="00164B0B">
        <w:rPr>
          <w:rFonts w:cs="Times New Roman"/>
          <w:color w:val="000000" w:themeColor="text1"/>
        </w:rPr>
        <w:t>ся в показателях проанализированных форм отчетности предприятий, представленной в табл.1 показал, что лишь форма № 4- инновация о</w:t>
      </w:r>
      <w:r w:rsidRPr="00164B0B">
        <w:rPr>
          <w:rFonts w:cs="Times New Roman"/>
          <w:color w:val="000000" w:themeColor="text1"/>
        </w:rPr>
        <w:t>т</w:t>
      </w:r>
      <w:r w:rsidRPr="00164B0B">
        <w:rPr>
          <w:rFonts w:cs="Times New Roman"/>
          <w:color w:val="000000" w:themeColor="text1"/>
        </w:rPr>
        <w:t>ражает все виды возможных эффектов инновационной деятельности предприятия.</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Форма статистической отчетности №4- инновация не позволяет рассчитать эффекты, то есть, определить, по каким направлениям инн</w:t>
      </w:r>
      <w:r w:rsidRPr="00164B0B">
        <w:rPr>
          <w:rFonts w:cs="Times New Roman"/>
          <w:color w:val="000000" w:themeColor="text1"/>
        </w:rPr>
        <w:t>о</w:t>
      </w:r>
      <w:r w:rsidRPr="00164B0B">
        <w:rPr>
          <w:rFonts w:cs="Times New Roman"/>
          <w:color w:val="000000" w:themeColor="text1"/>
        </w:rPr>
        <w:t xml:space="preserve">вационная деятельность способствовала достижению положительных результатов, а по каким нет, и определить уровень инновационного </w:t>
      </w:r>
      <w:r w:rsidRPr="00164B0B">
        <w:rPr>
          <w:rFonts w:cs="Times New Roman"/>
          <w:color w:val="000000" w:themeColor="text1"/>
        </w:rPr>
        <w:lastRenderedPageBreak/>
        <w:t>развития предприятия</w:t>
      </w:r>
      <w:r w:rsidR="00B20521">
        <w:rPr>
          <w:rFonts w:cs="Times New Roman"/>
          <w:color w:val="000000" w:themeColor="text1"/>
        </w:rPr>
        <w:t xml:space="preserve"> </w:t>
      </w:r>
      <w:r w:rsidRPr="00164B0B">
        <w:rPr>
          <w:rFonts w:cs="Times New Roman"/>
          <w:color w:val="000000" w:themeColor="text1"/>
        </w:rPr>
        <w:t>[2]. То есть предприятия при планировании и анализе результатов инновационной деятельности сталкиваются с пр</w:t>
      </w:r>
      <w:r w:rsidRPr="00164B0B">
        <w:rPr>
          <w:rFonts w:cs="Times New Roman"/>
          <w:color w:val="000000" w:themeColor="text1"/>
        </w:rPr>
        <w:t>о</w:t>
      </w:r>
      <w:r w:rsidRPr="00164B0B">
        <w:rPr>
          <w:rFonts w:cs="Times New Roman"/>
          <w:color w:val="000000" w:themeColor="text1"/>
        </w:rPr>
        <w:t>блемой отсутствия методики, которая должна включать оптимальный набор показателей, отражающих все возможные виды эффектов и п</w:t>
      </w:r>
      <w:r w:rsidRPr="00164B0B">
        <w:rPr>
          <w:rFonts w:cs="Times New Roman"/>
          <w:color w:val="000000" w:themeColor="text1"/>
        </w:rPr>
        <w:t>о</w:t>
      </w:r>
      <w:r w:rsidRPr="00164B0B">
        <w:rPr>
          <w:rFonts w:cs="Times New Roman"/>
          <w:color w:val="000000" w:themeColor="text1"/>
        </w:rPr>
        <w:t>зволять сделать выводы об уровне инновационного развития и на осн</w:t>
      </w:r>
      <w:r w:rsidRPr="00164B0B">
        <w:rPr>
          <w:rFonts w:cs="Times New Roman"/>
          <w:color w:val="000000" w:themeColor="text1"/>
        </w:rPr>
        <w:t>о</w:t>
      </w:r>
      <w:r w:rsidRPr="00164B0B">
        <w:rPr>
          <w:rFonts w:cs="Times New Roman"/>
          <w:color w:val="000000" w:themeColor="text1"/>
        </w:rPr>
        <w:t>вании полученных данных спланировать, скорректировать стратегию будущего развития.</w:t>
      </w:r>
    </w:p>
    <w:p w:rsidR="009822A7" w:rsidRPr="00164B0B" w:rsidRDefault="009822A7" w:rsidP="006E7D88">
      <w:pPr>
        <w:spacing w:after="0" w:line="240" w:lineRule="auto"/>
        <w:ind w:firstLine="709"/>
        <w:jc w:val="both"/>
        <w:rPr>
          <w:rFonts w:cs="Times New Roman"/>
          <w:color w:val="000000" w:themeColor="text1"/>
        </w:rPr>
      </w:pPr>
    </w:p>
    <w:p w:rsidR="009822A7" w:rsidRPr="00164B0B" w:rsidRDefault="009822A7" w:rsidP="00E24703">
      <w:pPr>
        <w:spacing w:after="0" w:line="240" w:lineRule="auto"/>
        <w:jc w:val="center"/>
        <w:rPr>
          <w:rFonts w:cs="Times New Roman"/>
          <w:color w:val="000000" w:themeColor="text1"/>
        </w:rPr>
      </w:pPr>
      <w:r w:rsidRPr="00164B0B">
        <w:rPr>
          <w:rFonts w:cs="Times New Roman"/>
          <w:color w:val="000000" w:themeColor="text1"/>
        </w:rPr>
        <w:t>Список использованных источников:</w:t>
      </w:r>
    </w:p>
    <w:p w:rsidR="009822A7" w:rsidRPr="00164B0B" w:rsidRDefault="009822A7" w:rsidP="006E7D88">
      <w:pPr>
        <w:pStyle w:val="a8"/>
        <w:numPr>
          <w:ilvl w:val="0"/>
          <w:numId w:val="24"/>
        </w:numPr>
        <w:spacing w:after="0" w:line="240" w:lineRule="auto"/>
        <w:ind w:left="0" w:firstLine="709"/>
        <w:jc w:val="both"/>
        <w:rPr>
          <w:rFonts w:cs="Times New Roman"/>
          <w:color w:val="000000" w:themeColor="text1"/>
        </w:rPr>
      </w:pPr>
      <w:r w:rsidRPr="00164B0B">
        <w:rPr>
          <w:rFonts w:cs="Times New Roman"/>
          <w:color w:val="000000" w:themeColor="text1"/>
        </w:rPr>
        <w:t>Министерство финансов Российской Федерации. Бухга</w:t>
      </w:r>
      <w:r w:rsidRPr="00164B0B">
        <w:rPr>
          <w:rFonts w:cs="Times New Roman"/>
          <w:color w:val="000000" w:themeColor="text1"/>
        </w:rPr>
        <w:t>л</w:t>
      </w:r>
      <w:r w:rsidRPr="00164B0B">
        <w:rPr>
          <w:rFonts w:cs="Times New Roman"/>
          <w:color w:val="000000" w:themeColor="text1"/>
        </w:rPr>
        <w:t>терская отчетность коммерческих организаций за исключением страх</w:t>
      </w:r>
      <w:r w:rsidRPr="00164B0B">
        <w:rPr>
          <w:rFonts w:cs="Times New Roman"/>
          <w:color w:val="000000" w:themeColor="text1"/>
        </w:rPr>
        <w:t>о</w:t>
      </w:r>
      <w:r w:rsidRPr="00164B0B">
        <w:rPr>
          <w:rFonts w:cs="Times New Roman"/>
          <w:color w:val="000000" w:themeColor="text1"/>
        </w:rPr>
        <w:t>вых компаний: приложение №3 к Приказу от 02.07.2010 №66н.</w:t>
      </w:r>
    </w:p>
    <w:p w:rsidR="009822A7" w:rsidRPr="00164B0B" w:rsidRDefault="009822A7" w:rsidP="006E7D88">
      <w:pPr>
        <w:pStyle w:val="a8"/>
        <w:numPr>
          <w:ilvl w:val="0"/>
          <w:numId w:val="24"/>
        </w:numPr>
        <w:spacing w:after="0" w:line="240" w:lineRule="auto"/>
        <w:ind w:left="0" w:firstLine="709"/>
        <w:jc w:val="both"/>
        <w:rPr>
          <w:rFonts w:cs="Times New Roman"/>
          <w:color w:val="000000" w:themeColor="text1"/>
        </w:rPr>
      </w:pPr>
      <w:r w:rsidRPr="00164B0B">
        <w:rPr>
          <w:rFonts w:cs="Times New Roman"/>
          <w:color w:val="000000" w:themeColor="text1"/>
        </w:rPr>
        <w:t>Курочкина А.А., Островская Е.Н.</w:t>
      </w:r>
      <w:hyperlink r:id="rId35" w:history="1">
        <w:r w:rsidRPr="00164B0B">
          <w:rPr>
            <w:rFonts w:cs="Times New Roman"/>
            <w:color w:val="000000" w:themeColor="text1"/>
          </w:rPr>
          <w:t>Исследование критериев формирования вертикально интегрированных объединений предпр</w:t>
        </w:r>
        <w:r w:rsidRPr="00164B0B">
          <w:rPr>
            <w:rFonts w:cs="Times New Roman"/>
            <w:color w:val="000000" w:themeColor="text1"/>
          </w:rPr>
          <w:t>и</w:t>
        </w:r>
        <w:r w:rsidRPr="00164B0B">
          <w:rPr>
            <w:rFonts w:cs="Times New Roman"/>
            <w:color w:val="000000" w:themeColor="text1"/>
          </w:rPr>
          <w:t>ятий</w:t>
        </w:r>
      </w:hyperlink>
      <w:r w:rsidRPr="00164B0B">
        <w:rPr>
          <w:rFonts w:cs="Times New Roman"/>
          <w:color w:val="000000" w:themeColor="text1"/>
        </w:rPr>
        <w:t xml:space="preserve">./ </w:t>
      </w:r>
      <w:hyperlink r:id="rId36" w:history="1">
        <w:r w:rsidRPr="00164B0B">
          <w:rPr>
            <w:rFonts w:cs="Times New Roman"/>
            <w:color w:val="000000" w:themeColor="text1"/>
          </w:rPr>
          <w:t>Проблемы экономики и управления в торговле и промышленн</w:t>
        </w:r>
        <w:r w:rsidRPr="00164B0B">
          <w:rPr>
            <w:rFonts w:cs="Times New Roman"/>
            <w:color w:val="000000" w:themeColor="text1"/>
          </w:rPr>
          <w:t>о</w:t>
        </w:r>
        <w:r w:rsidRPr="00164B0B">
          <w:rPr>
            <w:rFonts w:cs="Times New Roman"/>
            <w:color w:val="000000" w:themeColor="text1"/>
          </w:rPr>
          <w:t>сти</w:t>
        </w:r>
      </w:hyperlink>
      <w:r w:rsidRPr="00164B0B">
        <w:rPr>
          <w:rFonts w:cs="Times New Roman"/>
          <w:color w:val="000000" w:themeColor="text1"/>
        </w:rPr>
        <w:t xml:space="preserve">. 2013. – </w:t>
      </w:r>
      <w:hyperlink r:id="rId37" w:history="1">
        <w:r w:rsidRPr="00164B0B">
          <w:rPr>
            <w:rFonts w:cs="Times New Roman"/>
            <w:color w:val="000000" w:themeColor="text1"/>
          </w:rPr>
          <w:t>№ 2 (2)</w:t>
        </w:r>
      </w:hyperlink>
      <w:r w:rsidRPr="00164B0B">
        <w:rPr>
          <w:rFonts w:cs="Times New Roman"/>
          <w:color w:val="000000" w:themeColor="text1"/>
        </w:rPr>
        <w:t>. С. 5-9.</w:t>
      </w:r>
    </w:p>
    <w:p w:rsidR="009822A7" w:rsidRDefault="009822A7" w:rsidP="006E7D88">
      <w:pPr>
        <w:pStyle w:val="a6"/>
        <w:numPr>
          <w:ilvl w:val="0"/>
          <w:numId w:val="24"/>
        </w:numPr>
        <w:spacing w:before="0" w:beforeAutospacing="0" w:after="0" w:afterAutospacing="0"/>
        <w:ind w:left="0"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Воронкова О.В. Маркетинговые основы повышения ко</w:t>
      </w:r>
      <w:r w:rsidRPr="00164B0B">
        <w:rPr>
          <w:rFonts w:asciiTheme="minorHAnsi" w:hAnsiTheme="minorHAnsi"/>
          <w:color w:val="000000" w:themeColor="text1"/>
          <w:sz w:val="22"/>
          <w:szCs w:val="22"/>
        </w:rPr>
        <w:t>н</w:t>
      </w:r>
      <w:r w:rsidRPr="00164B0B">
        <w:rPr>
          <w:rFonts w:asciiTheme="minorHAnsi" w:hAnsiTheme="minorHAnsi"/>
          <w:color w:val="000000" w:themeColor="text1"/>
          <w:sz w:val="22"/>
          <w:szCs w:val="22"/>
        </w:rPr>
        <w:t>курентоспособности товаров и услуг \\Интеграция науки и производс</w:t>
      </w:r>
      <w:r w:rsidRPr="00164B0B">
        <w:rPr>
          <w:rFonts w:asciiTheme="minorHAnsi" w:hAnsiTheme="minorHAnsi"/>
          <w:color w:val="000000" w:themeColor="text1"/>
          <w:sz w:val="22"/>
          <w:szCs w:val="22"/>
        </w:rPr>
        <w:t>т</w:t>
      </w:r>
      <w:r w:rsidRPr="00164B0B">
        <w:rPr>
          <w:rFonts w:asciiTheme="minorHAnsi" w:hAnsiTheme="minorHAnsi"/>
          <w:color w:val="000000" w:themeColor="text1"/>
          <w:sz w:val="22"/>
          <w:szCs w:val="22"/>
        </w:rPr>
        <w:t>ва. 2013. № 5. С. 10-11.</w:t>
      </w:r>
    </w:p>
    <w:p w:rsidR="00295C8C" w:rsidRPr="00295C8C" w:rsidRDefault="00295C8C" w:rsidP="00295C8C">
      <w:pPr>
        <w:pStyle w:val="a8"/>
        <w:numPr>
          <w:ilvl w:val="0"/>
          <w:numId w:val="24"/>
        </w:numPr>
        <w:spacing w:after="0" w:line="240" w:lineRule="auto"/>
        <w:ind w:left="0" w:firstLine="709"/>
        <w:jc w:val="both"/>
        <w:rPr>
          <w:rFonts w:cs="Times New Roman"/>
          <w:color w:val="000000" w:themeColor="text1"/>
        </w:rPr>
      </w:pPr>
      <w:r w:rsidRPr="00295C8C">
        <w:rPr>
          <w:rFonts w:cs="Times New Roman"/>
          <w:color w:val="000000" w:themeColor="text1"/>
          <w:shd w:val="clear" w:color="auto" w:fill="FFFFFF"/>
          <w:lang w:val="en-US"/>
        </w:rPr>
        <w:t>Yaluner E.V., Levitina I.Yu., Vetrenko P.P., Chernysheva E.A., Voronkova O.V. INFRASTRUCTURE FOR THE SUPPORT OF ENTREPRENEU</w:t>
      </w:r>
      <w:r w:rsidRPr="00295C8C">
        <w:rPr>
          <w:rFonts w:cs="Times New Roman"/>
          <w:color w:val="000000" w:themeColor="text1"/>
          <w:shd w:val="clear" w:color="auto" w:fill="FFFFFF"/>
          <w:lang w:val="en-US"/>
        </w:rPr>
        <w:t>R</w:t>
      </w:r>
      <w:r w:rsidRPr="00295C8C">
        <w:rPr>
          <w:rFonts w:cs="Times New Roman"/>
          <w:color w:val="000000" w:themeColor="text1"/>
          <w:shd w:val="clear" w:color="auto" w:fill="FFFFFF"/>
          <w:lang w:val="en-US"/>
        </w:rPr>
        <w:t xml:space="preserve">SHIP IN SAINT PETERSBURG AND LENINGRAD OBLAST: ASSESSMENTS AND PROJECTIONS\\International Journal of Civil Engineering and Technology. </w:t>
      </w:r>
      <w:r w:rsidRPr="00295C8C">
        <w:rPr>
          <w:rFonts w:cs="Times New Roman"/>
          <w:color w:val="000000" w:themeColor="text1"/>
          <w:shd w:val="clear" w:color="auto" w:fill="FFFFFF"/>
        </w:rPr>
        <w:t>2018. Т. 9. № 10. С. 1149-1157.</w:t>
      </w:r>
    </w:p>
    <w:p w:rsidR="00E24703" w:rsidRPr="00164B0B" w:rsidRDefault="00E24703" w:rsidP="006E7D88">
      <w:pPr>
        <w:autoSpaceDE w:val="0"/>
        <w:autoSpaceDN w:val="0"/>
        <w:adjustRightInd w:val="0"/>
        <w:spacing w:after="0" w:line="240" w:lineRule="auto"/>
        <w:ind w:firstLine="709"/>
        <w:jc w:val="both"/>
        <w:outlineLvl w:val="0"/>
        <w:rPr>
          <w:rFonts w:cstheme="minorHAnsi"/>
          <w:color w:val="000000" w:themeColor="text1"/>
        </w:rPr>
      </w:pPr>
    </w:p>
    <w:p w:rsidR="009822A7" w:rsidRDefault="009822A7" w:rsidP="006E7D88">
      <w:pPr>
        <w:autoSpaceDE w:val="0"/>
        <w:autoSpaceDN w:val="0"/>
        <w:adjustRightInd w:val="0"/>
        <w:spacing w:after="0" w:line="240" w:lineRule="auto"/>
        <w:ind w:firstLine="709"/>
        <w:jc w:val="both"/>
        <w:outlineLvl w:val="0"/>
        <w:rPr>
          <w:rFonts w:cstheme="minorHAnsi"/>
          <w:color w:val="000000" w:themeColor="text1"/>
        </w:rPr>
      </w:pPr>
    </w:p>
    <w:p w:rsidR="00B20521" w:rsidRPr="00164B0B" w:rsidRDefault="00B20521" w:rsidP="006E7D88">
      <w:pPr>
        <w:autoSpaceDE w:val="0"/>
        <w:autoSpaceDN w:val="0"/>
        <w:adjustRightInd w:val="0"/>
        <w:spacing w:after="0" w:line="240" w:lineRule="auto"/>
        <w:ind w:firstLine="709"/>
        <w:jc w:val="both"/>
        <w:outlineLvl w:val="0"/>
        <w:rPr>
          <w:rFonts w:cstheme="minorHAnsi"/>
          <w:color w:val="000000" w:themeColor="text1"/>
        </w:rPr>
      </w:pPr>
    </w:p>
    <w:p w:rsidR="009822A7" w:rsidRPr="00164B0B" w:rsidRDefault="009822A7" w:rsidP="00E24703">
      <w:pPr>
        <w:spacing w:after="0" w:line="240" w:lineRule="auto"/>
        <w:jc w:val="both"/>
        <w:rPr>
          <w:rFonts w:eastAsia="Calibri" w:cs="Times New Roman"/>
          <w:color w:val="000000" w:themeColor="text1"/>
        </w:rPr>
      </w:pPr>
      <w:r w:rsidRPr="00164B0B">
        <w:rPr>
          <w:rFonts w:eastAsia="Calibri" w:cs="Times New Roman"/>
          <w:color w:val="000000" w:themeColor="text1"/>
        </w:rPr>
        <w:t>Долицкий А</w:t>
      </w:r>
      <w:r w:rsidR="00490EE1">
        <w:rPr>
          <w:rFonts w:eastAsia="Calibri" w:cs="Times New Roman"/>
          <w:color w:val="000000" w:themeColor="text1"/>
        </w:rPr>
        <w:t>.</w:t>
      </w:r>
      <w:r w:rsidRPr="00164B0B">
        <w:rPr>
          <w:rFonts w:eastAsia="Calibri" w:cs="Times New Roman"/>
          <w:color w:val="000000" w:themeColor="text1"/>
        </w:rPr>
        <w:t xml:space="preserve"> С</w:t>
      </w:r>
      <w:r w:rsidR="00490EE1">
        <w:rPr>
          <w:rFonts w:eastAsia="Calibri" w:cs="Times New Roman"/>
          <w:color w:val="000000" w:themeColor="text1"/>
        </w:rPr>
        <w:t>.</w:t>
      </w:r>
      <w:r w:rsidRPr="00164B0B">
        <w:rPr>
          <w:rFonts w:eastAsia="Calibri" w:cs="Times New Roman"/>
          <w:color w:val="000000" w:themeColor="text1"/>
        </w:rPr>
        <w:t xml:space="preserve"> </w:t>
      </w:r>
    </w:p>
    <w:p w:rsidR="009822A7" w:rsidRPr="00164B0B" w:rsidRDefault="009822A7" w:rsidP="00E24703">
      <w:pPr>
        <w:spacing w:after="0" w:line="240" w:lineRule="auto"/>
        <w:jc w:val="both"/>
        <w:rPr>
          <w:rFonts w:eastAsia="Calibri" w:cs="Times New Roman"/>
          <w:color w:val="000000" w:themeColor="text1"/>
        </w:rPr>
      </w:pPr>
      <w:r w:rsidRPr="00164B0B">
        <w:rPr>
          <w:rFonts w:eastAsia="Calibri" w:cs="Times New Roman"/>
          <w:color w:val="000000" w:themeColor="text1"/>
        </w:rPr>
        <w:t>Научный руководитель Островская Е.</w:t>
      </w:r>
      <w:r w:rsidR="00490EE1">
        <w:rPr>
          <w:rFonts w:eastAsia="Calibri" w:cs="Times New Roman"/>
          <w:color w:val="000000" w:themeColor="text1"/>
        </w:rPr>
        <w:t xml:space="preserve"> </w:t>
      </w:r>
      <w:r w:rsidRPr="00164B0B">
        <w:rPr>
          <w:rFonts w:eastAsia="Calibri" w:cs="Times New Roman"/>
          <w:color w:val="000000" w:themeColor="text1"/>
        </w:rPr>
        <w:t>Н.</w:t>
      </w:r>
    </w:p>
    <w:p w:rsidR="009822A7" w:rsidRPr="00164B0B" w:rsidRDefault="009822A7" w:rsidP="00E24703">
      <w:pPr>
        <w:spacing w:after="0" w:line="240" w:lineRule="auto"/>
        <w:jc w:val="both"/>
        <w:rPr>
          <w:rFonts w:eastAsia="Calibri" w:cs="Times New Roman"/>
          <w:color w:val="000000" w:themeColor="text1"/>
        </w:rPr>
      </w:pPr>
      <w:r w:rsidRPr="00164B0B">
        <w:rPr>
          <w:rFonts w:eastAsia="Calibri" w:cs="Times New Roman"/>
          <w:color w:val="000000" w:themeColor="text1"/>
        </w:rPr>
        <w:t>Российский государственный гидрометеорологический университет</w:t>
      </w:r>
    </w:p>
    <w:p w:rsidR="009822A7" w:rsidRPr="00E24703" w:rsidRDefault="009822A7" w:rsidP="00E24703">
      <w:pPr>
        <w:spacing w:after="0" w:line="240" w:lineRule="auto"/>
        <w:jc w:val="center"/>
        <w:rPr>
          <w:rFonts w:cs="Times New Roman"/>
          <w:b/>
          <w:color w:val="000000" w:themeColor="text1"/>
        </w:rPr>
      </w:pPr>
      <w:r w:rsidRPr="00E24703">
        <w:rPr>
          <w:rFonts w:cs="Times New Roman"/>
          <w:b/>
          <w:color w:val="000000" w:themeColor="text1"/>
        </w:rPr>
        <w:t>ЦЕЛИ РАЗВИТИЯ ТЫСЯЧЕЛЕТИЯ</w:t>
      </w:r>
    </w:p>
    <w:p w:rsidR="00E24703" w:rsidRDefault="00E24703" w:rsidP="006E7D88">
      <w:pPr>
        <w:spacing w:after="0" w:line="240" w:lineRule="auto"/>
        <w:ind w:firstLine="709"/>
        <w:jc w:val="both"/>
        <w:rPr>
          <w:rFonts w:cs="Times New Roman"/>
          <w:color w:val="000000" w:themeColor="text1"/>
        </w:rPr>
      </w:pP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Цели развития тысячелетия – специально разработанная пр</w:t>
      </w:r>
      <w:r w:rsidRPr="00164B0B">
        <w:rPr>
          <w:rFonts w:cs="Times New Roman"/>
          <w:color w:val="000000" w:themeColor="text1"/>
        </w:rPr>
        <w:t>о</w:t>
      </w:r>
      <w:r w:rsidRPr="00164B0B">
        <w:rPr>
          <w:rFonts w:cs="Times New Roman"/>
          <w:color w:val="000000" w:themeColor="text1"/>
        </w:rPr>
        <w:t>грамма, принятая ООН в 2000 году 147 главами государств и представ</w:t>
      </w:r>
      <w:r w:rsidRPr="00164B0B">
        <w:rPr>
          <w:rFonts w:cs="Times New Roman"/>
          <w:color w:val="000000" w:themeColor="text1"/>
        </w:rPr>
        <w:t>и</w:t>
      </w:r>
      <w:r w:rsidRPr="00164B0B">
        <w:rPr>
          <w:rFonts w:cs="Times New Roman"/>
          <w:color w:val="000000" w:themeColor="text1"/>
        </w:rPr>
        <w:t>телями 189 стран с целью решения глобальных проблем человечества. Основная цель программы – борьба с бедностью и повышение общего уровня жизни. Главные цели, которые должны быть достигнуты: ликв</w:t>
      </w:r>
      <w:r w:rsidRPr="00164B0B">
        <w:rPr>
          <w:rFonts w:cs="Times New Roman"/>
          <w:color w:val="000000" w:themeColor="text1"/>
        </w:rPr>
        <w:t>и</w:t>
      </w:r>
      <w:r w:rsidRPr="00164B0B">
        <w:rPr>
          <w:rFonts w:cs="Times New Roman"/>
          <w:color w:val="000000" w:themeColor="text1"/>
        </w:rPr>
        <w:lastRenderedPageBreak/>
        <w:t>дация нищеты и голода; обеспечение всеобщего начального образов</w:t>
      </w:r>
      <w:r w:rsidRPr="00164B0B">
        <w:rPr>
          <w:rFonts w:cs="Times New Roman"/>
          <w:color w:val="000000" w:themeColor="text1"/>
        </w:rPr>
        <w:t>а</w:t>
      </w:r>
      <w:r w:rsidRPr="00164B0B">
        <w:rPr>
          <w:rFonts w:cs="Times New Roman"/>
          <w:color w:val="000000" w:themeColor="text1"/>
        </w:rPr>
        <w:t>ния; поощрение равенства мужчин и женщин, а также расширение прав и возможностей женщин; сокращение детской смертности; улучшение охраны материнства; борьба с ВИЧем и СПИДом, малярией и многими другими заболеваниями; обеспечение устойчивого развития окружа</w:t>
      </w:r>
      <w:r w:rsidRPr="00164B0B">
        <w:rPr>
          <w:rFonts w:cs="Times New Roman"/>
          <w:color w:val="000000" w:themeColor="text1"/>
        </w:rPr>
        <w:t>ю</w:t>
      </w:r>
      <w:r w:rsidRPr="00164B0B">
        <w:rPr>
          <w:rFonts w:cs="Times New Roman"/>
          <w:color w:val="000000" w:themeColor="text1"/>
        </w:rPr>
        <w:t>щей среды; формирование глобального партнёрства в целях развития</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Для каждой цели были сформулированы отдельные задачи и количественные показатели, на основании которых будут делаться в</w:t>
      </w:r>
      <w:r w:rsidRPr="00164B0B">
        <w:rPr>
          <w:rFonts w:cs="Times New Roman"/>
          <w:color w:val="000000" w:themeColor="text1"/>
        </w:rPr>
        <w:t>ы</w:t>
      </w:r>
      <w:r w:rsidRPr="00164B0B">
        <w:rPr>
          <w:rFonts w:cs="Times New Roman"/>
          <w:color w:val="000000" w:themeColor="text1"/>
        </w:rPr>
        <w:t>воды о степени достижения ЦРТ. Мониторинг достижения целей тыс</w:t>
      </w:r>
      <w:r w:rsidRPr="00164B0B">
        <w:rPr>
          <w:rFonts w:cs="Times New Roman"/>
          <w:color w:val="000000" w:themeColor="text1"/>
        </w:rPr>
        <w:t>я</w:t>
      </w:r>
      <w:r w:rsidRPr="00164B0B">
        <w:rPr>
          <w:rFonts w:cs="Times New Roman"/>
          <w:color w:val="000000" w:themeColor="text1"/>
        </w:rPr>
        <w:t>челетия необходим, чтобы ЦРТ постоянно находились в центре наци</w:t>
      </w:r>
      <w:r w:rsidRPr="00164B0B">
        <w:rPr>
          <w:rFonts w:cs="Times New Roman"/>
          <w:color w:val="000000" w:themeColor="text1"/>
        </w:rPr>
        <w:t>о</w:t>
      </w:r>
      <w:r w:rsidRPr="00164B0B">
        <w:rPr>
          <w:rFonts w:cs="Times New Roman"/>
          <w:color w:val="000000" w:themeColor="text1"/>
        </w:rPr>
        <w:t>нальных и глобальных планов развития, а также для информирования общественности.</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Для разработки глобального плана действий по достижению ЦРТ был создан независимый консультативный орган «Проект тысяч</w:t>
      </w:r>
      <w:r w:rsidRPr="00164B0B">
        <w:rPr>
          <w:rFonts w:cs="Times New Roman"/>
          <w:color w:val="000000" w:themeColor="text1"/>
        </w:rPr>
        <w:t>е</w:t>
      </w:r>
      <w:r w:rsidRPr="00164B0B">
        <w:rPr>
          <w:rFonts w:cs="Times New Roman"/>
          <w:color w:val="000000" w:themeColor="text1"/>
        </w:rPr>
        <w:t>летия ООН» (ПРООН). ПРООН был организован по распоряжению Ген</w:t>
      </w:r>
      <w:r w:rsidRPr="00164B0B">
        <w:rPr>
          <w:rFonts w:cs="Times New Roman"/>
          <w:color w:val="000000" w:themeColor="text1"/>
        </w:rPr>
        <w:t>е</w:t>
      </w:r>
      <w:r w:rsidRPr="00164B0B">
        <w:rPr>
          <w:rFonts w:cs="Times New Roman"/>
          <w:color w:val="000000" w:themeColor="text1"/>
        </w:rPr>
        <w:t>рального секретаря ООН и работает в Нью-Йорке. Его руководитель — профессор Колумбийского университета Джеффри Сакс, Специальный советник Генерального секретаря по Целям в области развития.</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В настоящее время</w:t>
      </w:r>
      <w:r w:rsidRPr="00164B0B">
        <w:rPr>
          <w:rFonts w:cs="Times New Roman"/>
          <w:b/>
          <w:color w:val="000000" w:themeColor="text1"/>
        </w:rPr>
        <w:t xml:space="preserve"> </w:t>
      </w:r>
      <w:r w:rsidRPr="00164B0B">
        <w:rPr>
          <w:rFonts w:cs="Times New Roman"/>
          <w:color w:val="000000" w:themeColor="text1"/>
        </w:rPr>
        <w:t>достигнуты следующие цели развития тыс</w:t>
      </w:r>
      <w:r w:rsidRPr="00164B0B">
        <w:rPr>
          <w:rFonts w:cs="Times New Roman"/>
          <w:color w:val="000000" w:themeColor="text1"/>
        </w:rPr>
        <w:t>я</w:t>
      </w:r>
      <w:r w:rsidRPr="00164B0B">
        <w:rPr>
          <w:rFonts w:cs="Times New Roman"/>
          <w:color w:val="000000" w:themeColor="text1"/>
        </w:rPr>
        <w:t>челетия: значительный и важный прогресс в области осуществления многих целей и задач; задача по сокращению вдвое уровня крайней нищеты была выполнена на пять лет раньше намеченного срока; в большинстве стран мира достигнуто равное представительство полов в области начального образования; задача по сокращению вдвое числа людей, лишенных доступа к улучшенным источникам питьевой воды, была выполнена на пять лет раньше намеченного срока; успехи в бор</w:t>
      </w:r>
      <w:r w:rsidRPr="00164B0B">
        <w:rPr>
          <w:rFonts w:cs="Times New Roman"/>
          <w:color w:val="000000" w:themeColor="text1"/>
        </w:rPr>
        <w:t>ь</w:t>
      </w:r>
      <w:r w:rsidRPr="00164B0B">
        <w:rPr>
          <w:rFonts w:cs="Times New Roman"/>
          <w:color w:val="000000" w:themeColor="text1"/>
        </w:rPr>
        <w:t>бе с малярией и туберкулезом.</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Мир нуждается в подобных проектах так как многие цели были не выполнены или выполнены не до конца. Уровень бедности и нищеты по прежнему остаётся главной нерешённой глобальной проблемой. Большая часть людей во всем мире, за исключением тех, кто занимае</w:t>
      </w:r>
      <w:r w:rsidRPr="00164B0B">
        <w:rPr>
          <w:rFonts w:cs="Times New Roman"/>
          <w:color w:val="000000" w:themeColor="text1"/>
        </w:rPr>
        <w:t>т</w:t>
      </w:r>
      <w:r w:rsidRPr="00164B0B">
        <w:rPr>
          <w:rFonts w:cs="Times New Roman"/>
          <w:color w:val="000000" w:themeColor="text1"/>
        </w:rPr>
        <w:t>ся вопросами международного развития, не знает об этих целях. Пов</w:t>
      </w:r>
      <w:r w:rsidRPr="00164B0B">
        <w:rPr>
          <w:rFonts w:cs="Times New Roman"/>
          <w:color w:val="000000" w:themeColor="text1"/>
        </w:rPr>
        <w:t>ы</w:t>
      </w:r>
      <w:r w:rsidRPr="00164B0B">
        <w:rPr>
          <w:rFonts w:cs="Times New Roman"/>
          <w:color w:val="000000" w:themeColor="text1"/>
        </w:rPr>
        <w:t>шение уровня информированности общественности поможет в реал</w:t>
      </w:r>
      <w:r w:rsidRPr="00164B0B">
        <w:rPr>
          <w:rFonts w:cs="Times New Roman"/>
          <w:color w:val="000000" w:themeColor="text1"/>
        </w:rPr>
        <w:t>и</w:t>
      </w:r>
      <w:r w:rsidRPr="00164B0B">
        <w:rPr>
          <w:rFonts w:cs="Times New Roman"/>
          <w:color w:val="000000" w:themeColor="text1"/>
        </w:rPr>
        <w:t>зации целей, потому что под воздействием и давлением общественного мнения правительства сделают все возможное для достижения поста</w:t>
      </w:r>
      <w:r w:rsidRPr="00164B0B">
        <w:rPr>
          <w:rFonts w:cs="Times New Roman"/>
          <w:color w:val="000000" w:themeColor="text1"/>
        </w:rPr>
        <w:t>в</w:t>
      </w:r>
      <w:r w:rsidRPr="00164B0B">
        <w:rPr>
          <w:rFonts w:cs="Times New Roman"/>
          <w:color w:val="000000" w:themeColor="text1"/>
        </w:rPr>
        <w:t>ленных целей.</w:t>
      </w:r>
    </w:p>
    <w:p w:rsidR="009822A7" w:rsidRDefault="009822A7" w:rsidP="006E7D88">
      <w:pPr>
        <w:spacing w:after="0" w:line="240" w:lineRule="auto"/>
        <w:ind w:firstLine="709"/>
        <w:jc w:val="both"/>
        <w:rPr>
          <w:rFonts w:cs="Times New Roman"/>
          <w:color w:val="000000" w:themeColor="text1"/>
        </w:rPr>
      </w:pPr>
    </w:p>
    <w:p w:rsidR="00B20521" w:rsidRPr="00164B0B" w:rsidRDefault="00B20521" w:rsidP="006E7D88">
      <w:pPr>
        <w:spacing w:after="0" w:line="240" w:lineRule="auto"/>
        <w:ind w:firstLine="709"/>
        <w:jc w:val="both"/>
        <w:rPr>
          <w:rFonts w:cs="Times New Roman"/>
          <w:color w:val="000000" w:themeColor="text1"/>
        </w:rPr>
      </w:pPr>
    </w:p>
    <w:p w:rsidR="009822A7" w:rsidRPr="00B20521" w:rsidRDefault="00E24703" w:rsidP="00B20521">
      <w:pPr>
        <w:spacing w:after="0" w:line="240" w:lineRule="auto"/>
        <w:jc w:val="center"/>
        <w:rPr>
          <w:rFonts w:cs="Times New Roman"/>
          <w:color w:val="000000" w:themeColor="text1"/>
        </w:rPr>
      </w:pPr>
      <w:r>
        <w:rPr>
          <w:rFonts w:cs="Times New Roman"/>
          <w:color w:val="000000" w:themeColor="text1"/>
        </w:rPr>
        <w:t xml:space="preserve">Список </w:t>
      </w:r>
      <w:r w:rsidR="00163472">
        <w:rPr>
          <w:rFonts w:cs="Times New Roman"/>
          <w:color w:val="000000" w:themeColor="text1"/>
        </w:rPr>
        <w:t>источников</w:t>
      </w:r>
      <w:r>
        <w:rPr>
          <w:rFonts w:cs="Times New Roman"/>
          <w:color w:val="000000" w:themeColor="text1"/>
        </w:rPr>
        <w:t>:</w:t>
      </w:r>
      <w:r w:rsidR="00021241" w:rsidRPr="00295C8C">
        <w:rPr>
          <w:rFonts w:cs="Arial"/>
          <w:color w:val="000000" w:themeColor="text1"/>
          <w:shd w:val="clear" w:color="auto" w:fill="FFFFFF"/>
        </w:rPr>
        <w:fldChar w:fldCharType="begin"/>
      </w:r>
      <w:r w:rsidR="009822A7" w:rsidRPr="00295C8C">
        <w:rPr>
          <w:rFonts w:cs="Arial"/>
          <w:color w:val="000000" w:themeColor="text1"/>
          <w:shd w:val="clear" w:color="auto" w:fill="FFFFFF"/>
        </w:rPr>
        <w:instrText xml:space="preserve"> HYPERLINK "http://</w:instrText>
      </w:r>
    </w:p>
    <w:p w:rsidR="009822A7" w:rsidRPr="00295C8C" w:rsidRDefault="009822A7" w:rsidP="00295C8C">
      <w:pPr>
        <w:spacing w:after="0" w:line="240" w:lineRule="auto"/>
        <w:ind w:firstLine="709"/>
        <w:jc w:val="both"/>
        <w:rPr>
          <w:color w:val="000000" w:themeColor="text1"/>
        </w:rPr>
      </w:pPr>
      <w:r w:rsidRPr="00295C8C">
        <w:rPr>
          <w:rStyle w:val="HTML"/>
          <w:rFonts w:cs="Arial"/>
          <w:color w:val="000000" w:themeColor="text1"/>
          <w:shd w:val="clear" w:color="auto" w:fill="FFFFFF"/>
        </w:rPr>
        <w:instrText>www.un.org/ru/youthink/</w:instrText>
      </w:r>
    </w:p>
    <w:p w:rsidR="009822A7" w:rsidRPr="00295C8C" w:rsidRDefault="009822A7" w:rsidP="00295C8C">
      <w:pPr>
        <w:spacing w:after="0" w:line="240" w:lineRule="auto"/>
        <w:ind w:firstLine="709"/>
        <w:jc w:val="both"/>
        <w:rPr>
          <w:rStyle w:val="af4"/>
          <w:rFonts w:cs="Arial"/>
          <w:color w:val="000000" w:themeColor="text1"/>
          <w:u w:val="none"/>
          <w:shd w:val="clear" w:color="auto" w:fill="FFFFFF"/>
        </w:rPr>
      </w:pPr>
      <w:r w:rsidRPr="00295C8C">
        <w:rPr>
          <w:rFonts w:cs="Arial"/>
          <w:color w:val="000000" w:themeColor="text1"/>
          <w:shd w:val="clear" w:color="auto" w:fill="FFFFFF"/>
        </w:rPr>
        <w:instrText xml:space="preserve">" </w:instrText>
      </w:r>
      <w:r w:rsidR="00021241" w:rsidRPr="00295C8C">
        <w:rPr>
          <w:rFonts w:cs="Arial"/>
          <w:color w:val="000000" w:themeColor="text1"/>
          <w:shd w:val="clear" w:color="auto" w:fill="FFFFFF"/>
        </w:rPr>
        <w:fldChar w:fldCharType="separate"/>
      </w:r>
    </w:p>
    <w:p w:rsidR="00295C8C" w:rsidRPr="00295C8C" w:rsidRDefault="00295C8C" w:rsidP="00295C8C">
      <w:pPr>
        <w:spacing w:after="0" w:line="240" w:lineRule="auto"/>
        <w:ind w:firstLine="709"/>
        <w:jc w:val="both"/>
        <w:rPr>
          <w:rFonts w:cs="Arial"/>
          <w:color w:val="000000" w:themeColor="text1"/>
          <w:shd w:val="clear" w:color="auto" w:fill="FFFFFF"/>
        </w:rPr>
      </w:pPr>
      <w:r w:rsidRPr="00295C8C">
        <w:rPr>
          <w:rStyle w:val="af4"/>
          <w:rFonts w:cs="Arial"/>
          <w:color w:val="000000" w:themeColor="text1"/>
          <w:u w:val="none"/>
          <w:shd w:val="clear" w:color="auto" w:fill="FFFFFF"/>
        </w:rPr>
        <w:t>1.</w:t>
      </w:r>
      <w:r w:rsidR="00163472">
        <w:rPr>
          <w:rStyle w:val="af4"/>
          <w:rFonts w:cs="Arial"/>
          <w:color w:val="000000" w:themeColor="text1"/>
          <w:u w:val="none"/>
          <w:shd w:val="clear" w:color="auto" w:fill="FFFFFF"/>
        </w:rPr>
        <w:t xml:space="preserve"> </w:t>
      </w:r>
      <w:r w:rsidR="009822A7" w:rsidRPr="00295C8C">
        <w:rPr>
          <w:rStyle w:val="af4"/>
          <w:rFonts w:cs="Arial"/>
          <w:color w:val="000000" w:themeColor="text1"/>
          <w:u w:val="none"/>
          <w:shd w:val="clear" w:color="auto" w:fill="FFFFFF"/>
        </w:rPr>
        <w:t>www.un.org/ru/youthink/</w:t>
      </w:r>
      <w:r w:rsidR="00021241" w:rsidRPr="00295C8C">
        <w:rPr>
          <w:rFonts w:cs="Arial"/>
          <w:color w:val="000000" w:themeColor="text1"/>
          <w:shd w:val="clear" w:color="auto" w:fill="FFFFFF"/>
        </w:rPr>
        <w:fldChar w:fldCharType="end"/>
      </w:r>
      <w:r w:rsidR="009822A7" w:rsidRPr="00295C8C">
        <w:rPr>
          <w:color w:val="000000" w:themeColor="text1"/>
        </w:rPr>
        <w:t xml:space="preserve"> </w:t>
      </w:r>
      <w:r w:rsidR="00021241" w:rsidRPr="00295C8C">
        <w:rPr>
          <w:rFonts w:cs="Arial"/>
          <w:color w:val="000000" w:themeColor="text1"/>
          <w:shd w:val="clear" w:color="auto" w:fill="FFFFFF"/>
        </w:rPr>
        <w:fldChar w:fldCharType="begin"/>
      </w:r>
      <w:r w:rsidRPr="00295C8C">
        <w:rPr>
          <w:rFonts w:cs="Arial"/>
          <w:color w:val="000000" w:themeColor="text1"/>
          <w:shd w:val="clear" w:color="auto" w:fill="FFFFFF"/>
        </w:rPr>
        <w:instrText xml:space="preserve"> HYPERLINK "http://</w:instrText>
      </w:r>
    </w:p>
    <w:p w:rsidR="00295C8C" w:rsidRPr="00295C8C" w:rsidRDefault="00295C8C" w:rsidP="00295C8C">
      <w:pPr>
        <w:spacing w:after="0" w:line="240" w:lineRule="auto"/>
        <w:ind w:firstLine="709"/>
        <w:jc w:val="both"/>
        <w:rPr>
          <w:rStyle w:val="af4"/>
          <w:rFonts w:cs="Arial"/>
          <w:color w:val="000000" w:themeColor="text1"/>
          <w:u w:val="none"/>
          <w:shd w:val="clear" w:color="auto" w:fill="FFFFFF"/>
        </w:rPr>
      </w:pPr>
      <w:r w:rsidRPr="00295C8C">
        <w:rPr>
          <w:rFonts w:cs="Arial"/>
          <w:color w:val="000000" w:themeColor="text1"/>
          <w:shd w:val="clear" w:color="auto" w:fill="FFFFFF"/>
        </w:rPr>
        <w:instrText>2. www.unrussia.ru/ru/millenium-development-goal</w:instrText>
      </w:r>
      <w:r w:rsidRPr="00295C8C">
        <w:rPr>
          <w:rFonts w:cs="Arial"/>
          <w:color w:val="000000" w:themeColor="text1"/>
          <w:shd w:val="clear" w:color="auto" w:fill="FFFFFF"/>
          <w:lang w:val="en-US"/>
        </w:rPr>
        <w:instrText>s</w:instrText>
      </w:r>
      <w:r w:rsidRPr="00295C8C">
        <w:rPr>
          <w:rFonts w:cs="Arial"/>
          <w:color w:val="000000" w:themeColor="text1"/>
          <w:shd w:val="clear" w:color="auto" w:fill="FFFFFF"/>
        </w:rPr>
        <w:instrText xml:space="preserve">/" </w:instrText>
      </w:r>
      <w:r w:rsidR="00021241" w:rsidRPr="00295C8C">
        <w:rPr>
          <w:rFonts w:cs="Arial"/>
          <w:color w:val="000000" w:themeColor="text1"/>
          <w:shd w:val="clear" w:color="auto" w:fill="FFFFFF"/>
        </w:rPr>
        <w:fldChar w:fldCharType="separate"/>
      </w:r>
    </w:p>
    <w:p w:rsidR="00295C8C" w:rsidRPr="00295C8C" w:rsidRDefault="00295C8C" w:rsidP="00295C8C">
      <w:pPr>
        <w:pStyle w:val="a8"/>
        <w:numPr>
          <w:ilvl w:val="1"/>
          <w:numId w:val="10"/>
        </w:numPr>
        <w:spacing w:after="0" w:line="240" w:lineRule="auto"/>
        <w:ind w:left="0" w:firstLine="709"/>
        <w:jc w:val="both"/>
        <w:rPr>
          <w:rFonts w:cs="Arial"/>
          <w:color w:val="000000" w:themeColor="text1"/>
          <w:shd w:val="clear" w:color="auto" w:fill="FFFFFF"/>
        </w:rPr>
      </w:pPr>
      <w:r w:rsidRPr="00295C8C">
        <w:rPr>
          <w:rStyle w:val="af4"/>
          <w:rFonts w:cs="Arial"/>
          <w:color w:val="000000" w:themeColor="text1"/>
          <w:u w:val="none"/>
          <w:shd w:val="clear" w:color="auto" w:fill="FFFFFF"/>
        </w:rPr>
        <w:t>2. www.unrussia.ru/ru/millenium-development-goal</w:t>
      </w:r>
      <w:r w:rsidRPr="00295C8C">
        <w:rPr>
          <w:rStyle w:val="af4"/>
          <w:rFonts w:cs="Arial"/>
          <w:color w:val="000000" w:themeColor="text1"/>
          <w:u w:val="none"/>
          <w:shd w:val="clear" w:color="auto" w:fill="FFFFFF"/>
          <w:lang w:val="en-US"/>
        </w:rPr>
        <w:t>s</w:t>
      </w:r>
      <w:r w:rsidRPr="00295C8C">
        <w:rPr>
          <w:rStyle w:val="af4"/>
          <w:rFonts w:cs="Arial"/>
          <w:color w:val="000000" w:themeColor="text1"/>
          <w:u w:val="none"/>
          <w:shd w:val="clear" w:color="auto" w:fill="FFFFFF"/>
        </w:rPr>
        <w:t>/</w:t>
      </w:r>
      <w:r w:rsidR="00021241" w:rsidRPr="00295C8C">
        <w:rPr>
          <w:rFonts w:cs="Arial"/>
          <w:color w:val="000000" w:themeColor="text1"/>
          <w:shd w:val="clear" w:color="auto" w:fill="FFFFFF"/>
        </w:rPr>
        <w:fldChar w:fldCharType="end"/>
      </w:r>
      <w:r w:rsidR="009822A7" w:rsidRPr="00295C8C">
        <w:rPr>
          <w:color w:val="000000" w:themeColor="text1"/>
        </w:rPr>
        <w:t xml:space="preserve"> </w:t>
      </w:r>
      <w:r w:rsidR="00021241" w:rsidRPr="00295C8C">
        <w:rPr>
          <w:rFonts w:cs="Arial"/>
          <w:color w:val="000000" w:themeColor="text1"/>
          <w:shd w:val="clear" w:color="auto" w:fill="FFFFFF"/>
        </w:rPr>
        <w:fldChar w:fldCharType="begin"/>
      </w:r>
      <w:r w:rsidRPr="00295C8C">
        <w:rPr>
          <w:rFonts w:cs="Arial"/>
          <w:color w:val="000000" w:themeColor="text1"/>
          <w:shd w:val="clear" w:color="auto" w:fill="FFFFFF"/>
        </w:rPr>
        <w:instrText xml:space="preserve"> HYPERLINK "http://</w:instrText>
      </w:r>
    </w:p>
    <w:p w:rsidR="00295C8C" w:rsidRPr="00295C8C" w:rsidRDefault="00295C8C" w:rsidP="00295C8C">
      <w:pPr>
        <w:spacing w:after="0" w:line="240" w:lineRule="auto"/>
        <w:ind w:firstLine="709"/>
        <w:jc w:val="both"/>
        <w:rPr>
          <w:rStyle w:val="af4"/>
          <w:rFonts w:cs="Arial"/>
          <w:color w:val="000000" w:themeColor="text1"/>
          <w:u w:val="none"/>
          <w:shd w:val="clear" w:color="auto" w:fill="FFFFFF"/>
        </w:rPr>
      </w:pPr>
      <w:r w:rsidRPr="00295C8C">
        <w:rPr>
          <w:rFonts w:cs="Arial"/>
          <w:color w:val="000000" w:themeColor="text1"/>
          <w:shd w:val="clear" w:color="auto" w:fill="FFFFFF"/>
        </w:rPr>
        <w:instrText xml:space="preserve">www.gender.cawater-info.net/what_is" </w:instrText>
      </w:r>
      <w:r w:rsidR="00021241" w:rsidRPr="00295C8C">
        <w:rPr>
          <w:rFonts w:cs="Arial"/>
          <w:color w:val="000000" w:themeColor="text1"/>
          <w:shd w:val="clear" w:color="auto" w:fill="FFFFFF"/>
        </w:rPr>
        <w:fldChar w:fldCharType="separate"/>
      </w:r>
    </w:p>
    <w:p w:rsidR="009822A7" w:rsidRPr="00295C8C" w:rsidRDefault="00295C8C" w:rsidP="00295C8C">
      <w:pPr>
        <w:pStyle w:val="a8"/>
        <w:numPr>
          <w:ilvl w:val="1"/>
          <w:numId w:val="10"/>
        </w:numPr>
        <w:spacing w:after="0" w:line="240" w:lineRule="auto"/>
        <w:ind w:left="0" w:firstLine="709"/>
        <w:jc w:val="both"/>
        <w:rPr>
          <w:rFonts w:cs="Arial"/>
          <w:color w:val="000000" w:themeColor="text1"/>
          <w:shd w:val="clear" w:color="auto" w:fill="FFFFFF"/>
        </w:rPr>
      </w:pPr>
      <w:r w:rsidRPr="00295C8C">
        <w:rPr>
          <w:rStyle w:val="af4"/>
          <w:rFonts w:cs="Arial"/>
          <w:color w:val="000000" w:themeColor="text1"/>
          <w:u w:val="none"/>
          <w:shd w:val="clear" w:color="auto" w:fill="FFFFFF"/>
        </w:rPr>
        <w:t>3.</w:t>
      </w:r>
      <w:r w:rsidR="00163472">
        <w:rPr>
          <w:rStyle w:val="af4"/>
          <w:rFonts w:cs="Arial"/>
          <w:color w:val="000000" w:themeColor="text1"/>
          <w:u w:val="none"/>
          <w:shd w:val="clear" w:color="auto" w:fill="FFFFFF"/>
        </w:rPr>
        <w:t xml:space="preserve"> </w:t>
      </w:r>
      <w:r w:rsidRPr="00295C8C">
        <w:rPr>
          <w:rStyle w:val="af4"/>
          <w:rFonts w:cs="Arial"/>
          <w:color w:val="000000" w:themeColor="text1"/>
          <w:u w:val="none"/>
          <w:shd w:val="clear" w:color="auto" w:fill="FFFFFF"/>
        </w:rPr>
        <w:t>www.gender.cawater-info.net/what_is</w:t>
      </w:r>
      <w:r w:rsidR="00021241" w:rsidRPr="00295C8C">
        <w:rPr>
          <w:rFonts w:cs="Arial"/>
          <w:color w:val="000000" w:themeColor="text1"/>
          <w:shd w:val="clear" w:color="auto" w:fill="FFFFFF"/>
        </w:rPr>
        <w:fldChar w:fldCharType="end"/>
      </w:r>
      <w:r w:rsidR="009822A7" w:rsidRPr="00295C8C">
        <w:rPr>
          <w:color w:val="000000" w:themeColor="text1"/>
        </w:rPr>
        <w:t xml:space="preserve"> </w:t>
      </w:r>
      <w:r w:rsidR="00021241" w:rsidRPr="00295C8C">
        <w:rPr>
          <w:rFonts w:cs="Arial"/>
          <w:color w:val="000000" w:themeColor="text1"/>
          <w:shd w:val="clear" w:color="auto" w:fill="FFFFFF"/>
        </w:rPr>
        <w:fldChar w:fldCharType="begin"/>
      </w:r>
      <w:r w:rsidR="009822A7" w:rsidRPr="00295C8C">
        <w:rPr>
          <w:rFonts w:cs="Arial"/>
          <w:color w:val="000000" w:themeColor="text1"/>
          <w:shd w:val="clear" w:color="auto" w:fill="FFFFFF"/>
        </w:rPr>
        <w:instrText xml:space="preserve"> HYPERLINK "http://</w:instrText>
      </w:r>
    </w:p>
    <w:p w:rsidR="009822A7" w:rsidRPr="00295C8C" w:rsidRDefault="009822A7" w:rsidP="00295C8C">
      <w:pPr>
        <w:spacing w:after="0" w:line="240" w:lineRule="auto"/>
        <w:ind w:firstLine="709"/>
        <w:jc w:val="both"/>
        <w:rPr>
          <w:color w:val="000000" w:themeColor="text1"/>
        </w:rPr>
      </w:pPr>
      <w:r w:rsidRPr="00295C8C">
        <w:rPr>
          <w:rStyle w:val="HTML"/>
          <w:rFonts w:cs="Arial"/>
          <w:color w:val="000000" w:themeColor="text1"/>
          <w:shd w:val="clear" w:color="auto" w:fill="FFFFFF"/>
        </w:rPr>
        <w:instrText>www.demoscope.ru/weekly/2015/</w:instrText>
      </w:r>
    </w:p>
    <w:p w:rsidR="009822A7" w:rsidRPr="00295C8C" w:rsidRDefault="009822A7" w:rsidP="00295C8C">
      <w:pPr>
        <w:spacing w:after="0" w:line="240" w:lineRule="auto"/>
        <w:ind w:firstLine="709"/>
        <w:jc w:val="both"/>
        <w:rPr>
          <w:rStyle w:val="af4"/>
          <w:rFonts w:cs="Arial"/>
          <w:color w:val="000000" w:themeColor="text1"/>
          <w:u w:val="none"/>
          <w:shd w:val="clear" w:color="auto" w:fill="FFFFFF"/>
        </w:rPr>
      </w:pPr>
      <w:r w:rsidRPr="00295C8C">
        <w:rPr>
          <w:rFonts w:cs="Arial"/>
          <w:color w:val="000000" w:themeColor="text1"/>
          <w:shd w:val="clear" w:color="auto" w:fill="FFFFFF"/>
        </w:rPr>
        <w:instrText xml:space="preserve">" </w:instrText>
      </w:r>
      <w:r w:rsidR="00021241" w:rsidRPr="00295C8C">
        <w:rPr>
          <w:rFonts w:cs="Arial"/>
          <w:color w:val="000000" w:themeColor="text1"/>
          <w:shd w:val="clear" w:color="auto" w:fill="FFFFFF"/>
        </w:rPr>
        <w:fldChar w:fldCharType="separate"/>
      </w:r>
    </w:p>
    <w:p w:rsidR="009822A7" w:rsidRPr="00AD6D73" w:rsidRDefault="00295C8C" w:rsidP="00295C8C">
      <w:pPr>
        <w:pStyle w:val="a8"/>
        <w:spacing w:after="0" w:line="240" w:lineRule="auto"/>
        <w:ind w:left="709"/>
        <w:jc w:val="both"/>
        <w:rPr>
          <w:rStyle w:val="af4"/>
          <w:color w:val="000000" w:themeColor="text1"/>
          <w:u w:val="none"/>
          <w:lang w:val="en-US"/>
        </w:rPr>
      </w:pPr>
      <w:r w:rsidRPr="00AD6D73">
        <w:rPr>
          <w:rStyle w:val="af4"/>
          <w:rFonts w:cs="Arial"/>
          <w:color w:val="000000" w:themeColor="text1"/>
          <w:u w:val="none"/>
          <w:shd w:val="clear" w:color="auto" w:fill="FFFFFF"/>
          <w:lang w:val="en-US"/>
        </w:rPr>
        <w:t>4.</w:t>
      </w:r>
      <w:r w:rsidR="00163472" w:rsidRPr="00844CD4">
        <w:rPr>
          <w:rStyle w:val="af4"/>
          <w:rFonts w:cs="Arial"/>
          <w:color w:val="000000" w:themeColor="text1"/>
          <w:u w:val="none"/>
          <w:shd w:val="clear" w:color="auto" w:fill="FFFFFF"/>
          <w:lang w:val="en-US"/>
        </w:rPr>
        <w:t xml:space="preserve"> </w:t>
      </w:r>
      <w:r w:rsidR="009822A7" w:rsidRPr="00AD6D73">
        <w:rPr>
          <w:rStyle w:val="af4"/>
          <w:rFonts w:cs="Arial"/>
          <w:color w:val="000000" w:themeColor="text1"/>
          <w:u w:val="none"/>
          <w:shd w:val="clear" w:color="auto" w:fill="FFFFFF"/>
          <w:lang w:val="en-US"/>
        </w:rPr>
        <w:t>www.demoscope.ru/weekly/2015/</w:t>
      </w:r>
    </w:p>
    <w:p w:rsidR="00241A0E" w:rsidRPr="00AD6D73" w:rsidRDefault="00021241" w:rsidP="00241A0E">
      <w:pPr>
        <w:spacing w:after="0" w:line="240" w:lineRule="auto"/>
        <w:ind w:firstLine="709"/>
        <w:jc w:val="both"/>
        <w:rPr>
          <w:rFonts w:cs="Times New Roman"/>
          <w:color w:val="000000" w:themeColor="text1"/>
        </w:rPr>
      </w:pPr>
      <w:r w:rsidRPr="00295C8C">
        <w:rPr>
          <w:rFonts w:cs="Arial"/>
          <w:color w:val="000000" w:themeColor="text1"/>
          <w:shd w:val="clear" w:color="auto" w:fill="FFFFFF"/>
        </w:rPr>
        <w:fldChar w:fldCharType="end"/>
      </w:r>
      <w:r w:rsidR="00241A0E" w:rsidRPr="00241A0E">
        <w:rPr>
          <w:rFonts w:cs="Times New Roman"/>
          <w:color w:val="000000" w:themeColor="text1"/>
          <w:shd w:val="clear" w:color="auto" w:fill="FFFFFF"/>
          <w:lang w:val="en-US"/>
        </w:rPr>
        <w:t xml:space="preserve">5. </w:t>
      </w:r>
      <w:r w:rsidR="00241A0E" w:rsidRPr="00295C8C">
        <w:rPr>
          <w:rFonts w:cs="Times New Roman"/>
          <w:color w:val="000000" w:themeColor="text1"/>
          <w:shd w:val="clear" w:color="auto" w:fill="FFFFFF"/>
          <w:lang w:val="en-US"/>
        </w:rPr>
        <w:t>Yaluner E.V., Levitina I.Yu., Vetrenko P.P., Chernysheva E.A., V</w:t>
      </w:r>
      <w:r w:rsidR="00241A0E" w:rsidRPr="00295C8C">
        <w:rPr>
          <w:rFonts w:cs="Times New Roman"/>
          <w:color w:val="000000" w:themeColor="text1"/>
          <w:shd w:val="clear" w:color="auto" w:fill="FFFFFF"/>
          <w:lang w:val="en-US"/>
        </w:rPr>
        <w:t>o</w:t>
      </w:r>
      <w:r w:rsidR="00241A0E" w:rsidRPr="00295C8C">
        <w:rPr>
          <w:rFonts w:cs="Times New Roman"/>
          <w:color w:val="000000" w:themeColor="text1"/>
          <w:shd w:val="clear" w:color="auto" w:fill="FFFFFF"/>
          <w:lang w:val="en-US"/>
        </w:rPr>
        <w:t>ronkova O.V. INFRASTRUCTURE FOR THE SUPPORT OF ENTREPRENEURSHIP IN SAINT PETERSBURG AND LENINGRAD OBLAST: ASSESSMENTS AND PR</w:t>
      </w:r>
      <w:r w:rsidR="00241A0E" w:rsidRPr="00295C8C">
        <w:rPr>
          <w:rFonts w:cs="Times New Roman"/>
          <w:color w:val="000000" w:themeColor="text1"/>
          <w:shd w:val="clear" w:color="auto" w:fill="FFFFFF"/>
          <w:lang w:val="en-US"/>
        </w:rPr>
        <w:t>O</w:t>
      </w:r>
      <w:r w:rsidR="00241A0E" w:rsidRPr="00295C8C">
        <w:rPr>
          <w:rFonts w:cs="Times New Roman"/>
          <w:color w:val="000000" w:themeColor="text1"/>
          <w:shd w:val="clear" w:color="auto" w:fill="FFFFFF"/>
          <w:lang w:val="en-US"/>
        </w:rPr>
        <w:t xml:space="preserve">JECTIONS\\International Journal of Civil Engineering and Technology. </w:t>
      </w:r>
      <w:r w:rsidR="00241A0E" w:rsidRPr="00AD6D73">
        <w:rPr>
          <w:rFonts w:cs="Times New Roman"/>
          <w:color w:val="000000" w:themeColor="text1"/>
          <w:shd w:val="clear" w:color="auto" w:fill="FFFFFF"/>
        </w:rPr>
        <w:t xml:space="preserve">2018. </w:t>
      </w:r>
      <w:r w:rsidR="00241A0E" w:rsidRPr="00295C8C">
        <w:rPr>
          <w:rFonts w:cs="Times New Roman"/>
          <w:color w:val="000000" w:themeColor="text1"/>
          <w:shd w:val="clear" w:color="auto" w:fill="FFFFFF"/>
        </w:rPr>
        <w:t>Т</w:t>
      </w:r>
      <w:r w:rsidR="00241A0E" w:rsidRPr="00AD6D73">
        <w:rPr>
          <w:rFonts w:cs="Times New Roman"/>
          <w:color w:val="000000" w:themeColor="text1"/>
          <w:shd w:val="clear" w:color="auto" w:fill="FFFFFF"/>
        </w:rPr>
        <w:t xml:space="preserve">. 9. № 10. </w:t>
      </w:r>
      <w:r w:rsidR="00241A0E" w:rsidRPr="00295C8C">
        <w:rPr>
          <w:rFonts w:cs="Times New Roman"/>
          <w:color w:val="000000" w:themeColor="text1"/>
          <w:shd w:val="clear" w:color="auto" w:fill="FFFFFF"/>
        </w:rPr>
        <w:t>С</w:t>
      </w:r>
      <w:r w:rsidR="00241A0E" w:rsidRPr="00AD6D73">
        <w:rPr>
          <w:rFonts w:cs="Times New Roman"/>
          <w:color w:val="000000" w:themeColor="text1"/>
          <w:shd w:val="clear" w:color="auto" w:fill="FFFFFF"/>
        </w:rPr>
        <w:t>. 1149-1157.</w:t>
      </w:r>
    </w:p>
    <w:p w:rsidR="00241A0E" w:rsidRPr="00AD6D73" w:rsidRDefault="00241A0E" w:rsidP="00241A0E">
      <w:pPr>
        <w:spacing w:after="0" w:line="240" w:lineRule="auto"/>
        <w:ind w:firstLine="709"/>
        <w:jc w:val="both"/>
        <w:rPr>
          <w:rFonts w:cs="Times New Roman"/>
          <w:color w:val="000000" w:themeColor="text1"/>
        </w:rPr>
      </w:pPr>
    </w:p>
    <w:p w:rsidR="00E24703" w:rsidRPr="00AD6D73" w:rsidRDefault="00E24703" w:rsidP="006E7D88">
      <w:pPr>
        <w:spacing w:after="0" w:line="240" w:lineRule="auto"/>
        <w:ind w:firstLine="709"/>
        <w:jc w:val="both"/>
        <w:rPr>
          <w:rFonts w:cs="Times New Roman"/>
          <w:color w:val="000000" w:themeColor="text1"/>
        </w:rPr>
      </w:pPr>
    </w:p>
    <w:p w:rsidR="00E24703" w:rsidRPr="00AD6D73" w:rsidRDefault="00E24703" w:rsidP="006E7D88">
      <w:pPr>
        <w:spacing w:after="0" w:line="240" w:lineRule="auto"/>
        <w:ind w:firstLine="709"/>
        <w:jc w:val="both"/>
        <w:rPr>
          <w:rFonts w:cs="Times New Roman"/>
          <w:color w:val="000000" w:themeColor="text1"/>
        </w:rPr>
      </w:pPr>
    </w:p>
    <w:p w:rsidR="00E24703" w:rsidRPr="00E24703" w:rsidRDefault="00E24703" w:rsidP="00E24703">
      <w:pPr>
        <w:spacing w:after="0" w:line="240" w:lineRule="auto"/>
        <w:jc w:val="both"/>
        <w:rPr>
          <w:rFonts w:cs="Times New Roman"/>
          <w:color w:val="000000" w:themeColor="text1"/>
        </w:rPr>
      </w:pPr>
      <w:r w:rsidRPr="00E24703">
        <w:rPr>
          <w:rFonts w:cs="Times New Roman"/>
          <w:color w:val="000000" w:themeColor="text1"/>
        </w:rPr>
        <w:t>Ерошенкова Е. Д.</w:t>
      </w:r>
    </w:p>
    <w:p w:rsidR="00E24703" w:rsidRPr="00E24703" w:rsidRDefault="009822A7" w:rsidP="00E24703">
      <w:pPr>
        <w:spacing w:after="0" w:line="240" w:lineRule="auto"/>
        <w:jc w:val="both"/>
        <w:rPr>
          <w:rFonts w:cs="Times New Roman"/>
          <w:color w:val="000000" w:themeColor="text1"/>
        </w:rPr>
      </w:pPr>
      <w:r w:rsidRPr="00E24703">
        <w:rPr>
          <w:rFonts w:cs="Times New Roman"/>
          <w:color w:val="000000" w:themeColor="text1"/>
        </w:rPr>
        <w:t>Научный руководитель</w:t>
      </w:r>
      <w:r w:rsidR="00490EE1">
        <w:rPr>
          <w:rFonts w:cs="Times New Roman"/>
          <w:color w:val="000000" w:themeColor="text1"/>
        </w:rPr>
        <w:t>:</w:t>
      </w:r>
      <w:r w:rsidRPr="00E24703">
        <w:rPr>
          <w:rFonts w:cs="Times New Roman"/>
          <w:color w:val="000000" w:themeColor="text1"/>
        </w:rPr>
        <w:t xml:space="preserve"> </w:t>
      </w:r>
      <w:r w:rsidR="00E24703" w:rsidRPr="00E24703">
        <w:rPr>
          <w:rFonts w:cs="Times New Roman"/>
          <w:color w:val="000000" w:themeColor="text1"/>
        </w:rPr>
        <w:t>Семенова Ю. Е.</w:t>
      </w:r>
    </w:p>
    <w:p w:rsidR="009822A7" w:rsidRPr="00164B0B" w:rsidRDefault="009822A7" w:rsidP="00E24703">
      <w:pPr>
        <w:spacing w:after="0" w:line="240" w:lineRule="auto"/>
        <w:jc w:val="both"/>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университет</w:t>
      </w:r>
    </w:p>
    <w:p w:rsidR="009822A7" w:rsidRPr="00164B0B" w:rsidRDefault="009822A7" w:rsidP="00E24703">
      <w:pPr>
        <w:spacing w:after="0" w:line="240" w:lineRule="auto"/>
        <w:jc w:val="center"/>
        <w:rPr>
          <w:rFonts w:cs="Times New Roman"/>
          <w:b/>
          <w:color w:val="000000" w:themeColor="text1"/>
        </w:rPr>
      </w:pPr>
      <w:r w:rsidRPr="00164B0B">
        <w:rPr>
          <w:rFonts w:cs="Times New Roman"/>
          <w:b/>
          <w:color w:val="000000" w:themeColor="text1"/>
        </w:rPr>
        <w:t>ПРОБЛЕМЫ УПРАВЛЕНИЯ МУНИЦИПАЛЬНОЙ СОБСТВЕННОСТЬЮ</w:t>
      </w:r>
    </w:p>
    <w:p w:rsidR="00E24703" w:rsidRDefault="00E24703" w:rsidP="006E7D88">
      <w:pPr>
        <w:spacing w:after="0" w:line="240" w:lineRule="auto"/>
        <w:ind w:firstLine="709"/>
        <w:contextualSpacing/>
        <w:jc w:val="both"/>
        <w:rPr>
          <w:rFonts w:cs="Times New Roman"/>
          <w:color w:val="000000" w:themeColor="text1"/>
        </w:rPr>
      </w:pPr>
    </w:p>
    <w:p w:rsidR="009822A7" w:rsidRPr="00164B0B" w:rsidRDefault="009822A7"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Местное самоуправление довольно давно отделилось от гос</w:t>
      </w:r>
      <w:r w:rsidRPr="00164B0B">
        <w:rPr>
          <w:rFonts w:cs="Times New Roman"/>
          <w:color w:val="000000" w:themeColor="text1"/>
        </w:rPr>
        <w:t>у</w:t>
      </w:r>
      <w:r w:rsidRPr="00164B0B">
        <w:rPr>
          <w:rFonts w:cs="Times New Roman"/>
          <w:color w:val="000000" w:themeColor="text1"/>
        </w:rPr>
        <w:t>дарственного управления, что привело к выделению муниципальной собственности как особой формы собственности, отличной от госуда</w:t>
      </w:r>
      <w:r w:rsidRPr="00164B0B">
        <w:rPr>
          <w:rFonts w:cs="Times New Roman"/>
          <w:color w:val="000000" w:themeColor="text1"/>
        </w:rPr>
        <w:t>р</w:t>
      </w:r>
      <w:r w:rsidRPr="00164B0B">
        <w:rPr>
          <w:rFonts w:cs="Times New Roman"/>
          <w:color w:val="000000" w:themeColor="text1"/>
        </w:rPr>
        <w:t>ственной и частной, но признаваемой и защищаемой Конституцией Ро</w:t>
      </w:r>
      <w:r w:rsidRPr="00164B0B">
        <w:rPr>
          <w:rFonts w:cs="Times New Roman"/>
          <w:color w:val="000000" w:themeColor="text1"/>
        </w:rPr>
        <w:t>с</w:t>
      </w:r>
      <w:r w:rsidRPr="00164B0B">
        <w:rPr>
          <w:rFonts w:cs="Times New Roman"/>
          <w:color w:val="000000" w:themeColor="text1"/>
        </w:rPr>
        <w:t>сийской Федерации наравне с иными формами собственности.</w:t>
      </w:r>
      <w:r w:rsidR="00B20521">
        <w:rPr>
          <w:rFonts w:cs="Times New Roman"/>
          <w:color w:val="000000" w:themeColor="text1"/>
        </w:rPr>
        <w:t xml:space="preserve"> </w:t>
      </w:r>
      <w:r w:rsidRPr="00164B0B">
        <w:rPr>
          <w:rFonts w:cs="Times New Roman"/>
          <w:color w:val="000000" w:themeColor="text1"/>
        </w:rPr>
        <w:t>Мун</w:t>
      </w:r>
      <w:r w:rsidRPr="00164B0B">
        <w:rPr>
          <w:rFonts w:cs="Times New Roman"/>
          <w:color w:val="000000" w:themeColor="text1"/>
        </w:rPr>
        <w:t>и</w:t>
      </w:r>
      <w:r w:rsidRPr="00164B0B">
        <w:rPr>
          <w:rFonts w:cs="Times New Roman"/>
          <w:color w:val="000000" w:themeColor="text1"/>
        </w:rPr>
        <w:t>ципальная собственность - имущество, которым владеют администр</w:t>
      </w:r>
      <w:r w:rsidRPr="00164B0B">
        <w:rPr>
          <w:rFonts w:cs="Times New Roman"/>
          <w:color w:val="000000" w:themeColor="text1"/>
        </w:rPr>
        <w:t>а</w:t>
      </w:r>
      <w:r w:rsidRPr="00164B0B">
        <w:rPr>
          <w:rFonts w:cs="Times New Roman"/>
          <w:color w:val="000000" w:themeColor="text1"/>
        </w:rPr>
        <w:t>тивные органы власти муниципальных образований (регионов, городов, сел и прочих местных формирований). Муниципальная собственность находится под контролем, а также в полном ведении администрати</w:t>
      </w:r>
      <w:r w:rsidRPr="00164B0B">
        <w:rPr>
          <w:rFonts w:cs="Times New Roman"/>
          <w:color w:val="000000" w:themeColor="text1"/>
        </w:rPr>
        <w:t>в</w:t>
      </w:r>
      <w:r w:rsidRPr="00164B0B">
        <w:rPr>
          <w:rFonts w:cs="Times New Roman"/>
          <w:color w:val="000000" w:themeColor="text1"/>
        </w:rPr>
        <w:t>ных и других структур муниципального самоуправления.</w:t>
      </w:r>
    </w:p>
    <w:p w:rsidR="009822A7" w:rsidRPr="00164B0B" w:rsidRDefault="009822A7"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Основными проблемами, возникающими в сфере формиров</w:t>
      </w:r>
      <w:r w:rsidRPr="00164B0B">
        <w:rPr>
          <w:rFonts w:cs="Times New Roman"/>
          <w:color w:val="000000" w:themeColor="text1"/>
        </w:rPr>
        <w:t>а</w:t>
      </w:r>
      <w:r w:rsidRPr="00164B0B">
        <w:rPr>
          <w:rFonts w:cs="Times New Roman"/>
          <w:color w:val="000000" w:themeColor="text1"/>
        </w:rPr>
        <w:t>ния и управления муниципальной собственностью, являются недост</w:t>
      </w:r>
      <w:r w:rsidRPr="00164B0B">
        <w:rPr>
          <w:rFonts w:cs="Times New Roman"/>
          <w:color w:val="000000" w:themeColor="text1"/>
        </w:rPr>
        <w:t>а</w:t>
      </w:r>
      <w:r w:rsidRPr="00164B0B">
        <w:rPr>
          <w:rFonts w:cs="Times New Roman"/>
          <w:color w:val="000000" w:themeColor="text1"/>
        </w:rPr>
        <w:t>точное правовое регулирование отношений в сфере муниципальной собственности  и неэффективное управление муниципальным имущес</w:t>
      </w:r>
      <w:r w:rsidRPr="00164B0B">
        <w:rPr>
          <w:rFonts w:cs="Times New Roman"/>
          <w:color w:val="000000" w:themeColor="text1"/>
        </w:rPr>
        <w:t>т</w:t>
      </w:r>
      <w:r w:rsidRPr="00164B0B">
        <w:rPr>
          <w:rFonts w:cs="Times New Roman"/>
          <w:color w:val="000000" w:themeColor="text1"/>
        </w:rPr>
        <w:t>вом. Данные проблемы осложняются замедлением процесса разгран</w:t>
      </w:r>
      <w:r w:rsidRPr="00164B0B">
        <w:rPr>
          <w:rFonts w:cs="Times New Roman"/>
          <w:color w:val="000000" w:themeColor="text1"/>
        </w:rPr>
        <w:t>и</w:t>
      </w:r>
      <w:r w:rsidRPr="00164B0B">
        <w:rPr>
          <w:rFonts w:cs="Times New Roman"/>
          <w:color w:val="000000" w:themeColor="text1"/>
        </w:rPr>
        <w:t>чения имущества между органами публичной власти и муниципальн</w:t>
      </w:r>
      <w:r w:rsidRPr="00164B0B">
        <w:rPr>
          <w:rFonts w:cs="Times New Roman"/>
          <w:color w:val="000000" w:themeColor="text1"/>
        </w:rPr>
        <w:t>ы</w:t>
      </w:r>
      <w:r w:rsidRPr="00164B0B">
        <w:rPr>
          <w:rFonts w:cs="Times New Roman"/>
          <w:color w:val="000000" w:themeColor="text1"/>
        </w:rPr>
        <w:t>ми образованиями.</w:t>
      </w:r>
    </w:p>
    <w:p w:rsidR="009822A7" w:rsidRPr="00164B0B" w:rsidRDefault="009822A7" w:rsidP="006E7D88">
      <w:pPr>
        <w:spacing w:after="0" w:line="240" w:lineRule="auto"/>
        <w:ind w:firstLine="709"/>
        <w:contextualSpacing/>
        <w:jc w:val="both"/>
        <w:rPr>
          <w:rFonts w:cs="Times New Roman"/>
          <w:color w:val="000000" w:themeColor="text1"/>
        </w:rPr>
      </w:pPr>
      <w:r w:rsidRPr="00164B0B">
        <w:rPr>
          <w:rFonts w:eastAsia="Times New Roman" w:cs="Times New Roman"/>
          <w:color w:val="000000" w:themeColor="text1"/>
        </w:rPr>
        <w:lastRenderedPageBreak/>
        <w:t>Одной из ключевых проблем</w:t>
      </w:r>
      <w:r w:rsidR="00295C8C">
        <w:rPr>
          <w:rFonts w:eastAsia="Times New Roman" w:cs="Times New Roman"/>
          <w:color w:val="000000" w:themeColor="text1"/>
        </w:rPr>
        <w:t xml:space="preserve"> </w:t>
      </w:r>
      <w:r w:rsidRPr="00164B0B">
        <w:rPr>
          <w:rFonts w:eastAsia="Times New Roman" w:cs="Times New Roman"/>
          <w:color w:val="000000" w:themeColor="text1"/>
        </w:rPr>
        <w:t>является то, что в произошло ра</w:t>
      </w:r>
      <w:r w:rsidRPr="00164B0B">
        <w:rPr>
          <w:rFonts w:eastAsia="Times New Roman" w:cs="Times New Roman"/>
          <w:color w:val="000000" w:themeColor="text1"/>
        </w:rPr>
        <w:t>з</w:t>
      </w:r>
      <w:r w:rsidRPr="00164B0B">
        <w:rPr>
          <w:rFonts w:eastAsia="Times New Roman" w:cs="Times New Roman"/>
          <w:color w:val="000000" w:themeColor="text1"/>
        </w:rPr>
        <w:t>деление муниципальной собственности с 1 января 2006 г. В соответс</w:t>
      </w:r>
      <w:r w:rsidRPr="00164B0B">
        <w:rPr>
          <w:rFonts w:eastAsia="Times New Roman" w:cs="Times New Roman"/>
          <w:color w:val="000000" w:themeColor="text1"/>
        </w:rPr>
        <w:t>т</w:t>
      </w:r>
      <w:r w:rsidRPr="00164B0B">
        <w:rPr>
          <w:rFonts w:eastAsia="Times New Roman" w:cs="Times New Roman"/>
          <w:color w:val="000000" w:themeColor="text1"/>
        </w:rPr>
        <w:t xml:space="preserve">вии с ФЗ № 131-ФЗ от 6 октября </w:t>
      </w:r>
      <w:smartTag w:uri="urn:schemas-microsoft-com:office:smarttags" w:element="metricconverter">
        <w:smartTagPr>
          <w:attr w:name="ProductID" w:val="2003 г"/>
        </w:smartTagPr>
        <w:r w:rsidRPr="00164B0B">
          <w:rPr>
            <w:rFonts w:eastAsia="Times New Roman" w:cs="Times New Roman"/>
            <w:color w:val="000000" w:themeColor="text1"/>
          </w:rPr>
          <w:t>2003 г</w:t>
        </w:r>
      </w:smartTag>
      <w:r w:rsidRPr="00164B0B">
        <w:rPr>
          <w:rFonts w:eastAsia="Times New Roman" w:cs="Times New Roman"/>
          <w:color w:val="000000" w:themeColor="text1"/>
        </w:rPr>
        <w:t xml:space="preserve"> «Об основных принципах орган</w:t>
      </w:r>
      <w:r w:rsidRPr="00164B0B">
        <w:rPr>
          <w:rFonts w:eastAsia="Times New Roman" w:cs="Times New Roman"/>
          <w:color w:val="000000" w:themeColor="text1"/>
        </w:rPr>
        <w:t>и</w:t>
      </w:r>
      <w:r w:rsidRPr="00164B0B">
        <w:rPr>
          <w:rFonts w:eastAsia="Times New Roman" w:cs="Times New Roman"/>
          <w:color w:val="000000" w:themeColor="text1"/>
        </w:rPr>
        <w:t>зации местного самоуправления в РФ» МО «Город Пикалево» получил статус городского поселения и передало на второй уровень – уровень Бокситогорского муниципального района часть полномочий, которые передаются вместе с имуществом, принадлежащим муниципальному образованию. Таким образом,</w:t>
      </w:r>
      <w:r w:rsidR="00B20521">
        <w:rPr>
          <w:rFonts w:eastAsia="Times New Roman" w:cs="Times New Roman"/>
          <w:color w:val="000000" w:themeColor="text1"/>
        </w:rPr>
        <w:t xml:space="preserve"> </w:t>
      </w:r>
      <w:r w:rsidRPr="00164B0B">
        <w:rPr>
          <w:rFonts w:eastAsia="Times New Roman" w:cs="Times New Roman"/>
          <w:color w:val="000000" w:themeColor="text1"/>
        </w:rPr>
        <w:t>Бокситогорскому муниципальному ра</w:t>
      </w:r>
      <w:r w:rsidRPr="00164B0B">
        <w:rPr>
          <w:rFonts w:eastAsia="Times New Roman" w:cs="Times New Roman"/>
          <w:color w:val="000000" w:themeColor="text1"/>
        </w:rPr>
        <w:t>й</w:t>
      </w:r>
      <w:r w:rsidRPr="00164B0B">
        <w:rPr>
          <w:rFonts w:eastAsia="Times New Roman" w:cs="Times New Roman"/>
          <w:color w:val="000000" w:themeColor="text1"/>
        </w:rPr>
        <w:t>ону передано обеспечение полномочий , имущество  учреждений обр</w:t>
      </w:r>
      <w:r w:rsidRPr="00164B0B">
        <w:rPr>
          <w:rFonts w:eastAsia="Times New Roman" w:cs="Times New Roman"/>
          <w:color w:val="000000" w:themeColor="text1"/>
        </w:rPr>
        <w:t>а</w:t>
      </w:r>
      <w:r w:rsidRPr="00164B0B">
        <w:rPr>
          <w:rFonts w:eastAsia="Times New Roman" w:cs="Times New Roman"/>
          <w:color w:val="000000" w:themeColor="text1"/>
        </w:rPr>
        <w:t>зования – школ и детских садов, учреждений дополнительного образ</w:t>
      </w:r>
      <w:r w:rsidRPr="00164B0B">
        <w:rPr>
          <w:rFonts w:eastAsia="Times New Roman" w:cs="Times New Roman"/>
          <w:color w:val="000000" w:themeColor="text1"/>
        </w:rPr>
        <w:t>о</w:t>
      </w:r>
      <w:r w:rsidRPr="00164B0B">
        <w:rPr>
          <w:rFonts w:eastAsia="Times New Roman" w:cs="Times New Roman"/>
          <w:color w:val="000000" w:themeColor="text1"/>
        </w:rPr>
        <w:t>вания.</w:t>
      </w:r>
    </w:p>
    <w:p w:rsidR="009822A7" w:rsidRPr="00164B0B" w:rsidRDefault="009822A7" w:rsidP="006E7D88">
      <w:pPr>
        <w:spacing w:after="0" w:line="240" w:lineRule="auto"/>
        <w:ind w:firstLine="709"/>
        <w:contextualSpacing/>
        <w:jc w:val="both"/>
        <w:rPr>
          <w:rFonts w:cs="Times New Roman"/>
          <w:color w:val="000000" w:themeColor="text1"/>
        </w:rPr>
      </w:pPr>
      <w:r w:rsidRPr="00164B0B">
        <w:rPr>
          <w:rFonts w:eastAsia="Times New Roman" w:cs="Times New Roman"/>
          <w:color w:val="000000" w:themeColor="text1"/>
        </w:rPr>
        <w:t>Из-за  этого собственность муниципального образования знач</w:t>
      </w:r>
      <w:r w:rsidRPr="00164B0B">
        <w:rPr>
          <w:rFonts w:eastAsia="Times New Roman" w:cs="Times New Roman"/>
          <w:color w:val="000000" w:themeColor="text1"/>
        </w:rPr>
        <w:t>и</w:t>
      </w:r>
      <w:r w:rsidRPr="00164B0B">
        <w:rPr>
          <w:rFonts w:eastAsia="Times New Roman" w:cs="Times New Roman"/>
          <w:color w:val="000000" w:themeColor="text1"/>
        </w:rPr>
        <w:t>тельно сократилась.  В связи с этим, эффективнее должна заработать собственность, которая останется в МО «Город Пикалево». Наибольшие доходы могут принести средства, полученные от муниципальных з</w:t>
      </w:r>
      <w:r w:rsidRPr="00164B0B">
        <w:rPr>
          <w:rFonts w:eastAsia="Times New Roman" w:cs="Times New Roman"/>
          <w:color w:val="000000" w:themeColor="text1"/>
        </w:rPr>
        <w:t>е</w:t>
      </w:r>
      <w:r w:rsidRPr="00164B0B">
        <w:rPr>
          <w:rFonts w:eastAsia="Times New Roman" w:cs="Times New Roman"/>
          <w:color w:val="000000" w:themeColor="text1"/>
        </w:rPr>
        <w:t xml:space="preserve">мель и от прибыли муниципальных предприятий. </w:t>
      </w:r>
    </w:p>
    <w:p w:rsidR="009822A7" w:rsidRPr="00164B0B" w:rsidRDefault="009822A7" w:rsidP="006E7D88">
      <w:pPr>
        <w:spacing w:after="0" w:line="240" w:lineRule="auto"/>
        <w:ind w:firstLine="709"/>
        <w:contextualSpacing/>
        <w:jc w:val="both"/>
        <w:rPr>
          <w:rFonts w:eastAsia="Times New Roman" w:cs="Times New Roman"/>
          <w:color w:val="000000" w:themeColor="text1"/>
        </w:rPr>
      </w:pPr>
      <w:r w:rsidRPr="00164B0B">
        <w:rPr>
          <w:rFonts w:eastAsia="Times New Roman" w:cs="Times New Roman"/>
          <w:color w:val="000000" w:themeColor="text1"/>
        </w:rPr>
        <w:t>Одной из проблем, мешающих  на современном этапе проду</w:t>
      </w:r>
      <w:r w:rsidRPr="00164B0B">
        <w:rPr>
          <w:rFonts w:eastAsia="Times New Roman" w:cs="Times New Roman"/>
          <w:color w:val="000000" w:themeColor="text1"/>
        </w:rPr>
        <w:t>к</w:t>
      </w:r>
      <w:r w:rsidRPr="00164B0B">
        <w:rPr>
          <w:rFonts w:eastAsia="Times New Roman" w:cs="Times New Roman"/>
          <w:color w:val="000000" w:themeColor="text1"/>
        </w:rPr>
        <w:t>тивному использованию муниципальной собственности, является ст</w:t>
      </w:r>
      <w:r w:rsidRPr="00164B0B">
        <w:rPr>
          <w:rFonts w:eastAsia="Times New Roman" w:cs="Times New Roman"/>
          <w:color w:val="000000" w:themeColor="text1"/>
        </w:rPr>
        <w:t>а</w:t>
      </w:r>
      <w:r w:rsidRPr="00164B0B">
        <w:rPr>
          <w:rFonts w:eastAsia="Times New Roman" w:cs="Times New Roman"/>
          <w:color w:val="000000" w:themeColor="text1"/>
        </w:rPr>
        <w:t>рость жилищного фонда и инженерных сетей города, которые выдел</w:t>
      </w:r>
      <w:r w:rsidRPr="00164B0B">
        <w:rPr>
          <w:rFonts w:eastAsia="Times New Roman" w:cs="Times New Roman"/>
          <w:color w:val="000000" w:themeColor="text1"/>
        </w:rPr>
        <w:t>я</w:t>
      </w:r>
      <w:r w:rsidRPr="00164B0B">
        <w:rPr>
          <w:rFonts w:eastAsia="Times New Roman" w:cs="Times New Roman"/>
          <w:color w:val="000000" w:themeColor="text1"/>
        </w:rPr>
        <w:t xml:space="preserve">ют на ремонт значительные денежные средства. </w:t>
      </w:r>
    </w:p>
    <w:p w:rsidR="009822A7" w:rsidRPr="00164B0B" w:rsidRDefault="009822A7" w:rsidP="006E7D88">
      <w:pPr>
        <w:spacing w:after="0" w:line="240" w:lineRule="auto"/>
        <w:ind w:firstLine="709"/>
        <w:contextualSpacing/>
        <w:jc w:val="both"/>
        <w:rPr>
          <w:rFonts w:eastAsia="Times New Roman" w:cs="Times New Roman"/>
          <w:color w:val="000000" w:themeColor="text1"/>
        </w:rPr>
      </w:pPr>
      <w:r w:rsidRPr="00164B0B">
        <w:rPr>
          <w:rFonts w:eastAsia="Times New Roman" w:cs="Times New Roman"/>
          <w:color w:val="000000" w:themeColor="text1"/>
        </w:rPr>
        <w:t xml:space="preserve"> Помимо всех проблем</w:t>
      </w:r>
      <w:r w:rsidR="00B20521">
        <w:rPr>
          <w:rFonts w:eastAsia="Times New Roman" w:cs="Times New Roman"/>
          <w:color w:val="000000" w:themeColor="text1"/>
        </w:rPr>
        <w:t xml:space="preserve"> </w:t>
      </w:r>
      <w:r w:rsidRPr="00164B0B">
        <w:rPr>
          <w:rFonts w:eastAsia="Times New Roman" w:cs="Times New Roman"/>
          <w:color w:val="000000" w:themeColor="text1"/>
        </w:rPr>
        <w:t>существуют и проблемы в сфере упра</w:t>
      </w:r>
      <w:r w:rsidRPr="00164B0B">
        <w:rPr>
          <w:rFonts w:eastAsia="Times New Roman" w:cs="Times New Roman"/>
          <w:color w:val="000000" w:themeColor="text1"/>
        </w:rPr>
        <w:t>в</w:t>
      </w:r>
      <w:r w:rsidRPr="00164B0B">
        <w:rPr>
          <w:rFonts w:eastAsia="Times New Roman" w:cs="Times New Roman"/>
          <w:color w:val="000000" w:themeColor="text1"/>
        </w:rPr>
        <w:t>ления муниципальной собственностью. Например,</w:t>
      </w:r>
      <w:r w:rsidR="00B20521">
        <w:rPr>
          <w:rFonts w:eastAsia="Times New Roman" w:cs="Times New Roman"/>
          <w:color w:val="000000" w:themeColor="text1"/>
        </w:rPr>
        <w:t xml:space="preserve"> </w:t>
      </w:r>
      <w:r w:rsidRPr="00164B0B">
        <w:rPr>
          <w:rFonts w:eastAsia="Times New Roman" w:cs="Times New Roman"/>
          <w:iCs/>
          <w:color w:val="000000" w:themeColor="text1"/>
        </w:rPr>
        <w:t>регистрация мун</w:t>
      </w:r>
      <w:r w:rsidRPr="00164B0B">
        <w:rPr>
          <w:rFonts w:eastAsia="Times New Roman" w:cs="Times New Roman"/>
          <w:iCs/>
          <w:color w:val="000000" w:themeColor="text1"/>
        </w:rPr>
        <w:t>и</w:t>
      </w:r>
      <w:r w:rsidRPr="00164B0B">
        <w:rPr>
          <w:rFonts w:eastAsia="Times New Roman" w:cs="Times New Roman"/>
          <w:iCs/>
          <w:color w:val="000000" w:themeColor="text1"/>
        </w:rPr>
        <w:t>ципального имущества на данный момент в муниципальном образов</w:t>
      </w:r>
      <w:r w:rsidRPr="00164B0B">
        <w:rPr>
          <w:rFonts w:eastAsia="Times New Roman" w:cs="Times New Roman"/>
          <w:iCs/>
          <w:color w:val="000000" w:themeColor="text1"/>
        </w:rPr>
        <w:t>а</w:t>
      </w:r>
      <w:r w:rsidRPr="00164B0B">
        <w:rPr>
          <w:rFonts w:eastAsia="Times New Roman" w:cs="Times New Roman"/>
          <w:iCs/>
          <w:color w:val="000000" w:themeColor="text1"/>
        </w:rPr>
        <w:t>нии «Город Пикалево» приостановилась по причине  больших расходов, которые должен нести муниципальный бюджет на осуществление гос</w:t>
      </w:r>
      <w:r w:rsidRPr="00164B0B">
        <w:rPr>
          <w:rFonts w:eastAsia="Times New Roman" w:cs="Times New Roman"/>
          <w:iCs/>
          <w:color w:val="000000" w:themeColor="text1"/>
        </w:rPr>
        <w:t>у</w:t>
      </w:r>
      <w:r w:rsidRPr="00164B0B">
        <w:rPr>
          <w:rFonts w:eastAsia="Times New Roman" w:cs="Times New Roman"/>
          <w:iCs/>
          <w:color w:val="000000" w:themeColor="text1"/>
        </w:rPr>
        <w:t xml:space="preserve">дарственной регистрации объектов собственности. </w:t>
      </w:r>
    </w:p>
    <w:p w:rsidR="009822A7" w:rsidRPr="00164B0B" w:rsidRDefault="009822A7" w:rsidP="006E7D88">
      <w:pPr>
        <w:spacing w:after="0" w:line="240" w:lineRule="auto"/>
        <w:ind w:firstLine="709"/>
        <w:contextualSpacing/>
        <w:jc w:val="both"/>
        <w:rPr>
          <w:rFonts w:eastAsia="Times New Roman" w:cs="Times New Roman"/>
          <w:color w:val="000000" w:themeColor="text1"/>
        </w:rPr>
      </w:pPr>
      <w:r w:rsidRPr="00164B0B">
        <w:rPr>
          <w:rFonts w:eastAsia="Times New Roman" w:cs="Times New Roman"/>
          <w:color w:val="000000" w:themeColor="text1"/>
        </w:rPr>
        <w:t>Таким образом, проблемы обусловлены, прежде всего, нес</w:t>
      </w:r>
      <w:r w:rsidRPr="00164B0B">
        <w:rPr>
          <w:rFonts w:eastAsia="Times New Roman" w:cs="Times New Roman"/>
          <w:color w:val="000000" w:themeColor="text1"/>
        </w:rPr>
        <w:t>о</w:t>
      </w:r>
      <w:r w:rsidRPr="00164B0B">
        <w:rPr>
          <w:rFonts w:eastAsia="Times New Roman" w:cs="Times New Roman"/>
          <w:color w:val="000000" w:themeColor="text1"/>
        </w:rPr>
        <w:t>вершенством законодательства, поскольку именно законодательство Российской Федерации  призвано создавать условия для нормального функционирования всех участников правовых отношений, в том числе в экономической и социальной сферах. Именно здесь  реализуется си</w:t>
      </w:r>
      <w:r w:rsidRPr="00164B0B">
        <w:rPr>
          <w:rFonts w:eastAsia="Times New Roman" w:cs="Times New Roman"/>
          <w:color w:val="000000" w:themeColor="text1"/>
        </w:rPr>
        <w:t>с</w:t>
      </w:r>
      <w:r w:rsidRPr="00164B0B">
        <w:rPr>
          <w:rFonts w:eastAsia="Times New Roman" w:cs="Times New Roman"/>
          <w:color w:val="000000" w:themeColor="text1"/>
        </w:rPr>
        <w:t xml:space="preserve">тема управления муниципальной собственностью в отдельно взятом муниципальном образовании. </w:t>
      </w:r>
    </w:p>
    <w:p w:rsidR="009822A7" w:rsidRDefault="009822A7" w:rsidP="006E7D88">
      <w:pPr>
        <w:spacing w:after="0" w:line="240" w:lineRule="auto"/>
        <w:ind w:firstLine="709"/>
        <w:contextualSpacing/>
        <w:jc w:val="both"/>
        <w:rPr>
          <w:rFonts w:eastAsia="Times New Roman" w:cs="Times New Roman"/>
          <w:color w:val="000000" w:themeColor="text1"/>
        </w:rPr>
      </w:pPr>
    </w:p>
    <w:p w:rsidR="00AD6D73" w:rsidRDefault="00AD6D73" w:rsidP="006E7D88">
      <w:pPr>
        <w:spacing w:after="0" w:line="240" w:lineRule="auto"/>
        <w:ind w:firstLine="709"/>
        <w:contextualSpacing/>
        <w:jc w:val="both"/>
        <w:rPr>
          <w:rFonts w:eastAsia="Times New Roman" w:cs="Times New Roman"/>
          <w:color w:val="000000" w:themeColor="text1"/>
        </w:rPr>
      </w:pPr>
    </w:p>
    <w:p w:rsidR="00AD6D73" w:rsidRDefault="00AD6D73" w:rsidP="006E7D88">
      <w:pPr>
        <w:spacing w:after="0" w:line="240" w:lineRule="auto"/>
        <w:ind w:firstLine="709"/>
        <w:contextualSpacing/>
        <w:jc w:val="both"/>
        <w:rPr>
          <w:rFonts w:eastAsia="Times New Roman" w:cs="Times New Roman"/>
          <w:color w:val="000000" w:themeColor="text1"/>
        </w:rPr>
      </w:pPr>
    </w:p>
    <w:p w:rsidR="00AD6D73" w:rsidRPr="00164B0B" w:rsidRDefault="00AD6D73" w:rsidP="006E7D88">
      <w:pPr>
        <w:spacing w:after="0" w:line="240" w:lineRule="auto"/>
        <w:ind w:firstLine="709"/>
        <w:contextualSpacing/>
        <w:jc w:val="both"/>
        <w:rPr>
          <w:rFonts w:eastAsia="Times New Roman" w:cs="Times New Roman"/>
          <w:color w:val="000000" w:themeColor="text1"/>
        </w:rPr>
      </w:pPr>
    </w:p>
    <w:p w:rsidR="009822A7" w:rsidRPr="00164B0B" w:rsidRDefault="009822A7" w:rsidP="00E24703">
      <w:pPr>
        <w:spacing w:after="0" w:line="240" w:lineRule="auto"/>
        <w:contextualSpacing/>
        <w:jc w:val="center"/>
        <w:rPr>
          <w:rFonts w:eastAsia="Times New Roman" w:cs="Times New Roman"/>
          <w:color w:val="000000" w:themeColor="text1"/>
        </w:rPr>
      </w:pPr>
      <w:r w:rsidRPr="00164B0B">
        <w:rPr>
          <w:rFonts w:eastAsia="Times New Roman" w:cs="Times New Roman"/>
          <w:color w:val="000000" w:themeColor="text1"/>
        </w:rPr>
        <w:lastRenderedPageBreak/>
        <w:t>Список использованной литературы</w:t>
      </w:r>
      <w:r w:rsidR="00E24703">
        <w:rPr>
          <w:rFonts w:eastAsia="Times New Roman" w:cs="Times New Roman"/>
          <w:color w:val="000000" w:themeColor="text1"/>
        </w:rPr>
        <w:t>:</w:t>
      </w:r>
    </w:p>
    <w:p w:rsidR="009822A7" w:rsidRPr="00164B0B" w:rsidRDefault="009822A7" w:rsidP="006E7D88">
      <w:pPr>
        <w:spacing w:after="0" w:line="240" w:lineRule="auto"/>
        <w:ind w:firstLine="709"/>
        <w:contextualSpacing/>
        <w:jc w:val="both"/>
        <w:rPr>
          <w:rFonts w:cs="Times New Roman"/>
          <w:color w:val="000000" w:themeColor="text1"/>
        </w:rPr>
      </w:pPr>
      <w:r w:rsidRPr="00164B0B">
        <w:rPr>
          <w:rFonts w:eastAsia="Times New Roman" w:cs="Times New Roman"/>
          <w:color w:val="000000" w:themeColor="text1"/>
        </w:rPr>
        <w:t>1.</w:t>
      </w:r>
      <w:r w:rsidR="00AD6D73">
        <w:rPr>
          <w:rFonts w:eastAsia="Times New Roman" w:cs="Times New Roman"/>
          <w:color w:val="000000" w:themeColor="text1"/>
        </w:rPr>
        <w:tab/>
      </w:r>
      <w:r w:rsidRPr="00164B0B">
        <w:rPr>
          <w:rFonts w:cs="Times New Roman"/>
          <w:color w:val="000000" w:themeColor="text1"/>
        </w:rPr>
        <w:t>Федеральный закон от 06.10.2003 N 131-ФЗ (ред. от 03.08.2018) "Об общих принципах организации местного самоуправл</w:t>
      </w:r>
      <w:r w:rsidRPr="00164B0B">
        <w:rPr>
          <w:rFonts w:cs="Times New Roman"/>
          <w:color w:val="000000" w:themeColor="text1"/>
        </w:rPr>
        <w:t>е</w:t>
      </w:r>
      <w:r w:rsidRPr="00164B0B">
        <w:rPr>
          <w:rFonts w:cs="Times New Roman"/>
          <w:color w:val="000000" w:themeColor="text1"/>
        </w:rPr>
        <w:t>ния в Российской Федерации"(с изм. и доп., вступ. в силу с 19.08.2018)</w:t>
      </w:r>
    </w:p>
    <w:p w:rsidR="005B01C5" w:rsidRPr="00AD6D73" w:rsidRDefault="005B01C5" w:rsidP="005B01C5">
      <w:pPr>
        <w:spacing w:after="0" w:line="240" w:lineRule="auto"/>
        <w:ind w:firstLine="709"/>
        <w:jc w:val="both"/>
        <w:rPr>
          <w:rFonts w:cs="Times New Roman"/>
          <w:color w:val="000000" w:themeColor="text1"/>
        </w:rPr>
      </w:pPr>
      <w:r w:rsidRPr="005B01C5">
        <w:rPr>
          <w:rFonts w:cs="Times New Roman"/>
          <w:color w:val="000000" w:themeColor="text1"/>
          <w:shd w:val="clear" w:color="auto" w:fill="FFFFFF"/>
          <w:lang w:val="en-US"/>
        </w:rPr>
        <w:t>2.</w:t>
      </w:r>
      <w:r w:rsidR="00AD6D73" w:rsidRPr="00AD6D73">
        <w:rPr>
          <w:rFonts w:cs="Times New Roman"/>
          <w:color w:val="000000" w:themeColor="text1"/>
          <w:shd w:val="clear" w:color="auto" w:fill="FFFFFF"/>
          <w:lang w:val="en-US"/>
        </w:rPr>
        <w:tab/>
      </w:r>
      <w:r w:rsidRPr="00295C8C">
        <w:rPr>
          <w:rFonts w:cs="Times New Roman"/>
          <w:color w:val="000000" w:themeColor="text1"/>
          <w:shd w:val="clear" w:color="auto" w:fill="FFFFFF"/>
          <w:lang w:val="en-US"/>
        </w:rPr>
        <w:t>Yaluner E.V., Levitina I.Yu., Vetrenko P.P., Chernysheva E.A., Voronkova O.V. INFRASTRUCTURE FOR THE SUPPORT OF ENTREPRENEU</w:t>
      </w:r>
      <w:r w:rsidRPr="00295C8C">
        <w:rPr>
          <w:rFonts w:cs="Times New Roman"/>
          <w:color w:val="000000" w:themeColor="text1"/>
          <w:shd w:val="clear" w:color="auto" w:fill="FFFFFF"/>
          <w:lang w:val="en-US"/>
        </w:rPr>
        <w:t>R</w:t>
      </w:r>
      <w:r w:rsidRPr="00295C8C">
        <w:rPr>
          <w:rFonts w:cs="Times New Roman"/>
          <w:color w:val="000000" w:themeColor="text1"/>
          <w:shd w:val="clear" w:color="auto" w:fill="FFFFFF"/>
          <w:lang w:val="en-US"/>
        </w:rPr>
        <w:t xml:space="preserve">SHIP IN SAINT PETERSBURG AND LENINGRAD OBLAST: ASSESSMENTS AND PROJECTIONS\\International Journal of Civil Engineering and Technology. </w:t>
      </w:r>
      <w:r w:rsidRPr="00AD6D73">
        <w:rPr>
          <w:rFonts w:cs="Times New Roman"/>
          <w:color w:val="000000" w:themeColor="text1"/>
          <w:shd w:val="clear" w:color="auto" w:fill="FFFFFF"/>
        </w:rPr>
        <w:t xml:space="preserve">2018. </w:t>
      </w:r>
      <w:r w:rsidRPr="00295C8C">
        <w:rPr>
          <w:rFonts w:cs="Times New Roman"/>
          <w:color w:val="000000" w:themeColor="text1"/>
          <w:shd w:val="clear" w:color="auto" w:fill="FFFFFF"/>
        </w:rPr>
        <w:t>Т</w:t>
      </w:r>
      <w:r w:rsidRPr="00AD6D73">
        <w:rPr>
          <w:rFonts w:cs="Times New Roman"/>
          <w:color w:val="000000" w:themeColor="text1"/>
          <w:shd w:val="clear" w:color="auto" w:fill="FFFFFF"/>
        </w:rPr>
        <w:t xml:space="preserve">. 9. № 10. </w:t>
      </w:r>
      <w:r w:rsidRPr="00295C8C">
        <w:rPr>
          <w:rFonts w:cs="Times New Roman"/>
          <w:color w:val="000000" w:themeColor="text1"/>
          <w:shd w:val="clear" w:color="auto" w:fill="FFFFFF"/>
        </w:rPr>
        <w:t>С</w:t>
      </w:r>
      <w:r w:rsidRPr="00AD6D73">
        <w:rPr>
          <w:rFonts w:cs="Times New Roman"/>
          <w:color w:val="000000" w:themeColor="text1"/>
          <w:shd w:val="clear" w:color="auto" w:fill="FFFFFF"/>
        </w:rPr>
        <w:t>. 1149-1157.</w:t>
      </w:r>
    </w:p>
    <w:p w:rsidR="005B01C5" w:rsidRPr="00AD6D73" w:rsidRDefault="005B01C5" w:rsidP="005B01C5">
      <w:pPr>
        <w:spacing w:after="0" w:line="240" w:lineRule="auto"/>
        <w:ind w:firstLine="709"/>
        <w:jc w:val="both"/>
        <w:rPr>
          <w:rFonts w:cs="Times New Roman"/>
          <w:color w:val="000000" w:themeColor="text1"/>
        </w:rPr>
      </w:pPr>
    </w:p>
    <w:p w:rsidR="009822A7" w:rsidRDefault="009822A7" w:rsidP="006E7D88">
      <w:pPr>
        <w:spacing w:after="0" w:line="240" w:lineRule="auto"/>
        <w:ind w:firstLine="709"/>
        <w:jc w:val="both"/>
        <w:rPr>
          <w:rFonts w:cs="Times New Roman"/>
          <w:b/>
          <w:color w:val="000000" w:themeColor="text1"/>
        </w:rPr>
      </w:pPr>
    </w:p>
    <w:p w:rsidR="00AD6D73" w:rsidRPr="00AD6D73" w:rsidRDefault="00AD6D73" w:rsidP="006E7D88">
      <w:pPr>
        <w:spacing w:after="0" w:line="240" w:lineRule="auto"/>
        <w:ind w:firstLine="709"/>
        <w:jc w:val="both"/>
        <w:rPr>
          <w:rFonts w:cs="Times New Roman"/>
          <w:b/>
          <w:color w:val="000000" w:themeColor="text1"/>
        </w:rPr>
      </w:pPr>
    </w:p>
    <w:p w:rsidR="009822A7" w:rsidRPr="00E24703" w:rsidRDefault="009822A7" w:rsidP="00E24703">
      <w:pPr>
        <w:spacing w:after="0" w:line="240" w:lineRule="auto"/>
        <w:jc w:val="both"/>
        <w:rPr>
          <w:rFonts w:eastAsia="Calibri" w:cs="Times New Roman"/>
          <w:bCs/>
          <w:color w:val="000000" w:themeColor="text1"/>
        </w:rPr>
      </w:pPr>
      <w:r w:rsidRPr="00E24703">
        <w:rPr>
          <w:rFonts w:eastAsia="Calibri" w:cs="Times New Roman"/>
          <w:bCs/>
          <w:color w:val="000000" w:themeColor="text1"/>
        </w:rPr>
        <w:t>Загвозкина И</w:t>
      </w:r>
      <w:r w:rsidR="00E24703">
        <w:rPr>
          <w:rFonts w:eastAsia="Calibri" w:cs="Times New Roman"/>
          <w:bCs/>
          <w:color w:val="000000" w:themeColor="text1"/>
        </w:rPr>
        <w:t xml:space="preserve">. </w:t>
      </w:r>
      <w:r w:rsidRPr="00E24703">
        <w:rPr>
          <w:rFonts w:eastAsia="Calibri" w:cs="Times New Roman"/>
          <w:bCs/>
          <w:color w:val="000000" w:themeColor="text1"/>
        </w:rPr>
        <w:t>Г</w:t>
      </w:r>
      <w:r w:rsidR="00E24703">
        <w:rPr>
          <w:rFonts w:eastAsia="Calibri" w:cs="Times New Roman"/>
          <w:bCs/>
          <w:color w:val="000000" w:themeColor="text1"/>
        </w:rPr>
        <w:t>.</w:t>
      </w:r>
    </w:p>
    <w:p w:rsidR="009822A7" w:rsidRPr="00E24703" w:rsidRDefault="009822A7" w:rsidP="00E24703">
      <w:pPr>
        <w:spacing w:after="0" w:line="240" w:lineRule="auto"/>
        <w:jc w:val="both"/>
        <w:rPr>
          <w:rFonts w:eastAsia="Calibri" w:cs="Times New Roman"/>
          <w:bCs/>
          <w:color w:val="000000" w:themeColor="text1"/>
        </w:rPr>
      </w:pPr>
      <w:r w:rsidRPr="00E24703">
        <w:rPr>
          <w:rFonts w:eastAsia="Calibri" w:cs="Times New Roman"/>
          <w:bCs/>
          <w:color w:val="000000" w:themeColor="text1"/>
        </w:rPr>
        <w:t>Научный руководитель</w:t>
      </w:r>
      <w:r w:rsidR="00490EE1">
        <w:rPr>
          <w:rFonts w:eastAsia="Calibri" w:cs="Times New Roman"/>
          <w:bCs/>
          <w:color w:val="000000" w:themeColor="text1"/>
        </w:rPr>
        <w:t>:</w:t>
      </w:r>
      <w:r w:rsidRPr="00E24703">
        <w:rPr>
          <w:rFonts w:eastAsia="Calibri" w:cs="Times New Roman"/>
          <w:bCs/>
          <w:color w:val="000000" w:themeColor="text1"/>
        </w:rPr>
        <w:t xml:space="preserve"> </w:t>
      </w:r>
      <w:r w:rsidR="00E24703" w:rsidRPr="00E24703">
        <w:rPr>
          <w:rFonts w:eastAsia="Calibri" w:cs="Times New Roman"/>
          <w:bCs/>
          <w:color w:val="000000" w:themeColor="text1"/>
        </w:rPr>
        <w:t xml:space="preserve">Островская Е. Н. </w:t>
      </w:r>
    </w:p>
    <w:p w:rsidR="009822A7" w:rsidRPr="00164B0B" w:rsidRDefault="009822A7" w:rsidP="00E24703">
      <w:pPr>
        <w:spacing w:after="0" w:line="240" w:lineRule="auto"/>
        <w:jc w:val="both"/>
        <w:rPr>
          <w:rFonts w:eastAsia="Calibri" w:cs="Times New Roman"/>
          <w:color w:val="000000" w:themeColor="text1"/>
        </w:rPr>
      </w:pPr>
      <w:r w:rsidRPr="00164B0B">
        <w:rPr>
          <w:rFonts w:eastAsia="Calibri" w:cs="Times New Roman"/>
          <w:color w:val="000000" w:themeColor="text1"/>
        </w:rPr>
        <w:t>Российский государственный гидрометеорологический университет</w:t>
      </w:r>
    </w:p>
    <w:p w:rsidR="00E24703" w:rsidRDefault="009822A7" w:rsidP="00E24703">
      <w:pPr>
        <w:spacing w:after="0" w:line="240" w:lineRule="auto"/>
        <w:jc w:val="center"/>
        <w:rPr>
          <w:rFonts w:cs="Times New Roman"/>
          <w:b/>
          <w:color w:val="000000" w:themeColor="text1"/>
        </w:rPr>
      </w:pPr>
      <w:r w:rsidRPr="00164B0B">
        <w:rPr>
          <w:rFonts w:cs="Times New Roman"/>
          <w:b/>
          <w:color w:val="000000" w:themeColor="text1"/>
        </w:rPr>
        <w:t xml:space="preserve">ИССЛЕДОВАНИЕ ПРОБЛЕМЫ ВЫСОКОЙ ТЕКУЧЕСТИ КАДРОВ </w:t>
      </w:r>
    </w:p>
    <w:p w:rsidR="009822A7" w:rsidRPr="00164B0B" w:rsidRDefault="009822A7" w:rsidP="00E24703">
      <w:pPr>
        <w:spacing w:after="0" w:line="240" w:lineRule="auto"/>
        <w:jc w:val="center"/>
        <w:rPr>
          <w:rFonts w:cs="Times New Roman"/>
          <w:b/>
          <w:color w:val="000000" w:themeColor="text1"/>
        </w:rPr>
      </w:pPr>
      <w:r w:rsidRPr="00164B0B">
        <w:rPr>
          <w:rFonts w:cs="Times New Roman"/>
          <w:b/>
          <w:color w:val="000000" w:themeColor="text1"/>
        </w:rPr>
        <w:t>НА ПРОМЫШЛЕННЫХ ПРЕДПРИЯТИЯХ</w:t>
      </w:r>
    </w:p>
    <w:p w:rsidR="00E24703" w:rsidRDefault="00E24703" w:rsidP="006E7D88">
      <w:pPr>
        <w:spacing w:after="0" w:line="240" w:lineRule="auto"/>
        <w:ind w:firstLine="709"/>
        <w:jc w:val="both"/>
        <w:rPr>
          <w:rFonts w:cs="Times New Roman"/>
          <w:color w:val="000000" w:themeColor="text1"/>
        </w:rPr>
      </w:pP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Одной из проблем является высокая текучесть кадров, как пр</w:t>
      </w:r>
      <w:r w:rsidRPr="00164B0B">
        <w:rPr>
          <w:rFonts w:cs="Times New Roman"/>
          <w:color w:val="000000" w:themeColor="text1"/>
        </w:rPr>
        <w:t>а</w:t>
      </w:r>
      <w:r w:rsidRPr="00164B0B">
        <w:rPr>
          <w:rFonts w:cs="Times New Roman"/>
          <w:color w:val="000000" w:themeColor="text1"/>
        </w:rPr>
        <w:t>вило - неудовлетворенность работников содержанием своих обязанн</w:t>
      </w:r>
      <w:r w:rsidRPr="00164B0B">
        <w:rPr>
          <w:rFonts w:cs="Times New Roman"/>
          <w:color w:val="000000" w:themeColor="text1"/>
        </w:rPr>
        <w:t>о</w:t>
      </w:r>
      <w:r w:rsidRPr="00164B0B">
        <w:rPr>
          <w:rFonts w:cs="Times New Roman"/>
          <w:color w:val="000000" w:themeColor="text1"/>
        </w:rPr>
        <w:t xml:space="preserve">стей, требованиями к ним, системой и уровнем вознаграждения за труд [1, 2]. </w:t>
      </w:r>
    </w:p>
    <w:p w:rsidR="009822A7" w:rsidRPr="00164B0B" w:rsidRDefault="009822A7" w:rsidP="006E7D88">
      <w:pPr>
        <w:widowControl w:val="0"/>
        <w:spacing w:after="0" w:line="240" w:lineRule="auto"/>
        <w:ind w:firstLine="709"/>
        <w:jc w:val="both"/>
        <w:rPr>
          <w:rFonts w:cs="Times New Roman"/>
          <w:color w:val="000000" w:themeColor="text1"/>
        </w:rPr>
      </w:pPr>
      <w:r w:rsidRPr="00164B0B">
        <w:rPr>
          <w:rFonts w:cs="Times New Roman"/>
          <w:color w:val="000000" w:themeColor="text1"/>
        </w:rPr>
        <w:t>Для исследования проблемы текучести кадров и выявления п</w:t>
      </w:r>
      <w:r w:rsidRPr="00164B0B">
        <w:rPr>
          <w:rFonts w:cs="Times New Roman"/>
          <w:color w:val="000000" w:themeColor="text1"/>
        </w:rPr>
        <w:t>у</w:t>
      </w:r>
      <w:r w:rsidRPr="00164B0B">
        <w:rPr>
          <w:rFonts w:cs="Times New Roman"/>
          <w:color w:val="000000" w:themeColor="text1"/>
        </w:rPr>
        <w:t>тей её решения авторам статьи был оценен уровень текучести кадров одного из крупнейших промышленных предприятий – ООО «СибАтом». «СибАтом» - представляет собой сеть розничных магазинов, салонов мебели и заведений общественного питания со своими пивоварней и хлебопекарней, цехом по производству полуфабрикатов и других пр</w:t>
      </w:r>
      <w:r w:rsidRPr="00164B0B">
        <w:rPr>
          <w:rFonts w:cs="Times New Roman"/>
          <w:color w:val="000000" w:themeColor="text1"/>
        </w:rPr>
        <w:t>о</w:t>
      </w:r>
      <w:r w:rsidRPr="00164B0B">
        <w:rPr>
          <w:rFonts w:cs="Times New Roman"/>
          <w:color w:val="000000" w:themeColor="text1"/>
        </w:rPr>
        <w:t>дуктов питания.</w:t>
      </w:r>
    </w:p>
    <w:p w:rsidR="009822A7" w:rsidRPr="00164B0B" w:rsidRDefault="009822A7" w:rsidP="006E7D88">
      <w:pPr>
        <w:widowControl w:val="0"/>
        <w:spacing w:after="0" w:line="240" w:lineRule="auto"/>
        <w:ind w:firstLine="709"/>
        <w:jc w:val="both"/>
        <w:rPr>
          <w:rFonts w:cs="Times New Roman"/>
          <w:color w:val="000000" w:themeColor="text1"/>
        </w:rPr>
      </w:pPr>
      <w:r w:rsidRPr="00164B0B">
        <w:rPr>
          <w:rFonts w:cs="Times New Roman"/>
          <w:color w:val="000000" w:themeColor="text1"/>
        </w:rPr>
        <w:t>Основные причины текучести кадров для «всех отраслей»:</w:t>
      </w:r>
    </w:p>
    <w:p w:rsidR="009822A7" w:rsidRPr="00164B0B" w:rsidRDefault="009822A7" w:rsidP="00E24703">
      <w:pPr>
        <w:widowControl w:val="0"/>
        <w:spacing w:after="0" w:line="240" w:lineRule="auto"/>
        <w:ind w:firstLine="567"/>
        <w:jc w:val="both"/>
        <w:rPr>
          <w:rFonts w:cs="Times New Roman"/>
          <w:color w:val="000000" w:themeColor="text1"/>
          <w:shd w:val="clear" w:color="auto" w:fill="FFFFFF"/>
        </w:rPr>
      </w:pPr>
      <w:r w:rsidRPr="00164B0B">
        <w:rPr>
          <w:rFonts w:cs="Times New Roman"/>
          <w:color w:val="000000" w:themeColor="text1"/>
        </w:rPr>
        <w:t xml:space="preserve">- </w:t>
      </w:r>
      <w:r w:rsidRPr="00164B0B">
        <w:rPr>
          <w:rStyle w:val="nowrap"/>
          <w:rFonts w:cs="Times New Roman"/>
          <w:color w:val="000000" w:themeColor="text1"/>
          <w:shd w:val="clear" w:color="auto" w:fill="FFFFFF"/>
        </w:rPr>
        <w:t>неконкурентоспособная</w:t>
      </w:r>
      <w:r w:rsidRPr="00164B0B">
        <w:rPr>
          <w:rFonts w:cs="Times New Roman"/>
          <w:color w:val="000000" w:themeColor="text1"/>
          <w:shd w:val="clear" w:color="auto" w:fill="FFFFFF"/>
        </w:rPr>
        <w:t> система оплаты труда персонала;</w:t>
      </w:r>
    </w:p>
    <w:p w:rsidR="009822A7" w:rsidRPr="00164B0B" w:rsidRDefault="009822A7" w:rsidP="00E24703">
      <w:pPr>
        <w:widowControl w:val="0"/>
        <w:spacing w:after="0" w:line="240" w:lineRule="auto"/>
        <w:ind w:firstLine="567"/>
        <w:jc w:val="both"/>
        <w:rPr>
          <w:rFonts w:cs="Times New Roman"/>
          <w:color w:val="000000" w:themeColor="text1"/>
          <w:shd w:val="clear" w:color="auto" w:fill="FFFFFF"/>
        </w:rPr>
      </w:pPr>
      <w:r w:rsidRPr="00164B0B">
        <w:rPr>
          <w:rFonts w:cs="Times New Roman"/>
          <w:color w:val="000000" w:themeColor="text1"/>
          <w:shd w:val="clear" w:color="auto" w:fill="FFFFFF"/>
        </w:rPr>
        <w:t xml:space="preserve">- </w:t>
      </w:r>
      <w:r w:rsidRPr="00164B0B">
        <w:rPr>
          <w:rStyle w:val="nowrap"/>
          <w:rFonts w:cs="Times New Roman"/>
          <w:color w:val="000000" w:themeColor="text1"/>
          <w:shd w:val="clear" w:color="auto" w:fill="FFFFFF"/>
        </w:rPr>
        <w:t>неэффективная</w:t>
      </w:r>
      <w:r w:rsidRPr="00164B0B">
        <w:rPr>
          <w:rFonts w:cs="Times New Roman"/>
          <w:color w:val="000000" w:themeColor="text1"/>
          <w:shd w:val="clear" w:color="auto" w:fill="FFFFFF"/>
        </w:rPr>
        <w:t> система подбора </w:t>
      </w:r>
      <w:r w:rsidRPr="00164B0B">
        <w:rPr>
          <w:rStyle w:val="nowrap"/>
          <w:rFonts w:cs="Times New Roman"/>
          <w:color w:val="000000" w:themeColor="text1"/>
          <w:shd w:val="clear" w:color="auto" w:fill="FFFFFF"/>
        </w:rPr>
        <w:t>и адаптации</w:t>
      </w:r>
      <w:r w:rsidRPr="00164B0B">
        <w:rPr>
          <w:rFonts w:cs="Times New Roman"/>
          <w:color w:val="000000" w:themeColor="text1"/>
          <w:shd w:val="clear" w:color="auto" w:fill="FFFFFF"/>
        </w:rPr>
        <w:t xml:space="preserve"> персонала; </w:t>
      </w:r>
    </w:p>
    <w:p w:rsidR="009822A7" w:rsidRPr="00164B0B" w:rsidRDefault="009822A7" w:rsidP="00E24703">
      <w:pPr>
        <w:widowControl w:val="0"/>
        <w:spacing w:after="0" w:line="240" w:lineRule="auto"/>
        <w:ind w:firstLine="567"/>
        <w:jc w:val="both"/>
        <w:rPr>
          <w:rFonts w:cs="Times New Roman"/>
          <w:color w:val="000000" w:themeColor="text1"/>
          <w:shd w:val="clear" w:color="auto" w:fill="FFFFFF"/>
        </w:rPr>
      </w:pPr>
      <w:r w:rsidRPr="00164B0B">
        <w:rPr>
          <w:rFonts w:cs="Times New Roman"/>
          <w:color w:val="000000" w:themeColor="text1"/>
          <w:shd w:val="clear" w:color="auto" w:fill="FFFFFF"/>
        </w:rPr>
        <w:t xml:space="preserve">- </w:t>
      </w:r>
      <w:r w:rsidRPr="00164B0B">
        <w:rPr>
          <w:rStyle w:val="nowrap"/>
          <w:rFonts w:cs="Times New Roman"/>
          <w:color w:val="000000" w:themeColor="text1"/>
          <w:shd w:val="clear" w:color="auto" w:fill="FFFFFF"/>
        </w:rPr>
        <w:t>плохие</w:t>
      </w:r>
      <w:r w:rsidRPr="00164B0B">
        <w:rPr>
          <w:rFonts w:cs="Times New Roman"/>
          <w:color w:val="000000" w:themeColor="text1"/>
          <w:shd w:val="clear" w:color="auto" w:fill="FFFFFF"/>
        </w:rPr>
        <w:t> условия труда </w:t>
      </w:r>
      <w:r w:rsidRPr="00164B0B">
        <w:rPr>
          <w:rStyle w:val="nowrap"/>
          <w:rFonts w:cs="Times New Roman"/>
          <w:color w:val="000000" w:themeColor="text1"/>
          <w:shd w:val="clear" w:color="auto" w:fill="FFFFFF"/>
        </w:rPr>
        <w:t>на предприятии;</w:t>
      </w:r>
      <w:r w:rsidRPr="00164B0B">
        <w:rPr>
          <w:rFonts w:cs="Times New Roman"/>
          <w:color w:val="000000" w:themeColor="text1"/>
          <w:shd w:val="clear" w:color="auto" w:fill="FFFFFF"/>
        </w:rPr>
        <w:t xml:space="preserve"> </w:t>
      </w:r>
    </w:p>
    <w:p w:rsidR="009822A7" w:rsidRPr="00164B0B" w:rsidRDefault="009822A7" w:rsidP="00E24703">
      <w:pPr>
        <w:widowControl w:val="0"/>
        <w:spacing w:after="0" w:line="240" w:lineRule="auto"/>
        <w:ind w:firstLine="567"/>
        <w:jc w:val="both"/>
        <w:rPr>
          <w:rFonts w:cs="Times New Roman"/>
          <w:color w:val="000000" w:themeColor="text1"/>
          <w:shd w:val="clear" w:color="auto" w:fill="FFFFFF"/>
        </w:rPr>
      </w:pPr>
      <w:r w:rsidRPr="00164B0B">
        <w:rPr>
          <w:rFonts w:cs="Times New Roman"/>
          <w:color w:val="000000" w:themeColor="text1"/>
          <w:shd w:val="clear" w:color="auto" w:fill="FFFFFF"/>
        </w:rPr>
        <w:t xml:space="preserve">- </w:t>
      </w:r>
      <w:r w:rsidRPr="00164B0B">
        <w:rPr>
          <w:rStyle w:val="nowrap"/>
          <w:rFonts w:cs="Times New Roman"/>
          <w:color w:val="000000" w:themeColor="text1"/>
          <w:shd w:val="clear" w:color="auto" w:fill="FFFFFF"/>
        </w:rPr>
        <w:t>нет</w:t>
      </w:r>
      <w:r w:rsidRPr="00164B0B">
        <w:rPr>
          <w:rFonts w:cs="Times New Roman"/>
          <w:color w:val="000000" w:themeColor="text1"/>
          <w:shd w:val="clear" w:color="auto" w:fill="FFFFFF"/>
        </w:rPr>
        <w:t> условий для повышения квалификации </w:t>
      </w:r>
      <w:r w:rsidRPr="00164B0B">
        <w:rPr>
          <w:rStyle w:val="nowrap"/>
          <w:rFonts w:cs="Times New Roman"/>
          <w:color w:val="000000" w:themeColor="text1"/>
          <w:shd w:val="clear" w:color="auto" w:fill="FFFFFF"/>
        </w:rPr>
        <w:t>и карьерного</w:t>
      </w:r>
      <w:r w:rsidRPr="00164B0B">
        <w:rPr>
          <w:rFonts w:cs="Times New Roman"/>
          <w:color w:val="000000" w:themeColor="text1"/>
          <w:shd w:val="clear" w:color="auto" w:fill="FFFFFF"/>
        </w:rPr>
        <w:t> роста;</w:t>
      </w:r>
    </w:p>
    <w:p w:rsidR="009822A7" w:rsidRPr="00164B0B" w:rsidRDefault="009822A7" w:rsidP="00E24703">
      <w:pPr>
        <w:widowControl w:val="0"/>
        <w:spacing w:after="0" w:line="240" w:lineRule="auto"/>
        <w:ind w:firstLine="567"/>
        <w:jc w:val="both"/>
        <w:rPr>
          <w:rFonts w:cs="Times New Roman"/>
          <w:color w:val="000000" w:themeColor="text1"/>
          <w:shd w:val="clear" w:color="auto" w:fill="FFFFFF"/>
        </w:rPr>
      </w:pPr>
      <w:r w:rsidRPr="00164B0B">
        <w:rPr>
          <w:rFonts w:cs="Times New Roman"/>
          <w:color w:val="000000" w:themeColor="text1"/>
          <w:shd w:val="clear" w:color="auto" w:fill="FFFFFF"/>
        </w:rPr>
        <w:t>- п</w:t>
      </w:r>
      <w:r w:rsidRPr="00164B0B">
        <w:rPr>
          <w:rStyle w:val="nowrap"/>
          <w:rFonts w:cs="Times New Roman"/>
          <w:color w:val="000000" w:themeColor="text1"/>
          <w:shd w:val="clear" w:color="auto" w:fill="FFFFFF"/>
        </w:rPr>
        <w:t>лохая</w:t>
      </w:r>
      <w:r w:rsidRPr="00164B0B">
        <w:rPr>
          <w:rFonts w:cs="Times New Roman"/>
          <w:color w:val="000000" w:themeColor="text1"/>
          <w:shd w:val="clear" w:color="auto" w:fill="FFFFFF"/>
        </w:rPr>
        <w:t> организация труда </w:t>
      </w:r>
      <w:r w:rsidRPr="00164B0B">
        <w:rPr>
          <w:rStyle w:val="nowrap"/>
          <w:rFonts w:cs="Times New Roman"/>
          <w:color w:val="000000" w:themeColor="text1"/>
          <w:shd w:val="clear" w:color="auto" w:fill="FFFFFF"/>
        </w:rPr>
        <w:t>и менеджмента</w:t>
      </w:r>
      <w:r w:rsidRPr="00164B0B">
        <w:rPr>
          <w:rFonts w:cs="Times New Roman"/>
          <w:color w:val="000000" w:themeColor="text1"/>
          <w:shd w:val="clear" w:color="auto" w:fill="FFFFFF"/>
        </w:rPr>
        <w:t> </w:t>
      </w:r>
      <w:r w:rsidRPr="00164B0B">
        <w:rPr>
          <w:rStyle w:val="nowrap"/>
          <w:rFonts w:cs="Times New Roman"/>
          <w:color w:val="000000" w:themeColor="text1"/>
          <w:shd w:val="clear" w:color="auto" w:fill="FFFFFF"/>
        </w:rPr>
        <w:t>на предприятии;</w:t>
      </w:r>
      <w:r w:rsidRPr="00164B0B">
        <w:rPr>
          <w:rFonts w:cs="Times New Roman"/>
          <w:color w:val="000000" w:themeColor="text1"/>
          <w:shd w:val="clear" w:color="auto" w:fill="FFFFFF"/>
        </w:rPr>
        <w:t xml:space="preserve"> </w:t>
      </w:r>
    </w:p>
    <w:p w:rsidR="009822A7" w:rsidRPr="00164B0B" w:rsidRDefault="009822A7" w:rsidP="00E24703">
      <w:pPr>
        <w:widowControl w:val="0"/>
        <w:spacing w:after="0" w:line="240" w:lineRule="auto"/>
        <w:ind w:firstLine="567"/>
        <w:jc w:val="both"/>
        <w:rPr>
          <w:rFonts w:cs="Times New Roman"/>
          <w:color w:val="000000" w:themeColor="text1"/>
          <w:shd w:val="clear" w:color="auto" w:fill="FFFFFF"/>
        </w:rPr>
      </w:pPr>
      <w:r w:rsidRPr="00164B0B">
        <w:rPr>
          <w:rStyle w:val="nowrap"/>
          <w:rFonts w:cs="Times New Roman"/>
          <w:color w:val="000000" w:themeColor="text1"/>
          <w:shd w:val="clear" w:color="auto" w:fill="FFFFFF"/>
        </w:rPr>
        <w:t>- проблемные</w:t>
      </w:r>
      <w:r w:rsidRPr="00164B0B">
        <w:rPr>
          <w:rFonts w:cs="Times New Roman"/>
          <w:color w:val="000000" w:themeColor="text1"/>
          <w:shd w:val="clear" w:color="auto" w:fill="FFFFFF"/>
        </w:rPr>
        <w:t> отношения </w:t>
      </w:r>
      <w:r w:rsidRPr="00164B0B">
        <w:rPr>
          <w:rStyle w:val="nowrap"/>
          <w:rFonts w:cs="Times New Roman"/>
          <w:color w:val="000000" w:themeColor="text1"/>
          <w:shd w:val="clear" w:color="auto" w:fill="FFFFFF"/>
        </w:rPr>
        <w:t>с руководителем;</w:t>
      </w:r>
      <w:r w:rsidRPr="00164B0B">
        <w:rPr>
          <w:rFonts w:cs="Times New Roman"/>
          <w:color w:val="000000" w:themeColor="text1"/>
          <w:shd w:val="clear" w:color="auto" w:fill="FFFFFF"/>
        </w:rPr>
        <w:t xml:space="preserve"> </w:t>
      </w:r>
    </w:p>
    <w:p w:rsidR="009822A7" w:rsidRPr="00164B0B" w:rsidRDefault="009822A7" w:rsidP="00E24703">
      <w:pPr>
        <w:widowControl w:val="0"/>
        <w:spacing w:after="0" w:line="240" w:lineRule="auto"/>
        <w:ind w:firstLine="567"/>
        <w:jc w:val="both"/>
        <w:rPr>
          <w:rFonts w:cs="Times New Roman"/>
          <w:color w:val="000000" w:themeColor="text1"/>
          <w:shd w:val="clear" w:color="auto" w:fill="FFFFFF"/>
        </w:rPr>
      </w:pPr>
      <w:r w:rsidRPr="00164B0B">
        <w:rPr>
          <w:rFonts w:cs="Times New Roman"/>
          <w:color w:val="000000" w:themeColor="text1"/>
          <w:shd w:val="clear" w:color="auto" w:fill="FFFFFF"/>
        </w:rPr>
        <w:t>-</w:t>
      </w:r>
      <w:r w:rsidR="00163472">
        <w:rPr>
          <w:rFonts w:cs="Times New Roman"/>
          <w:color w:val="000000" w:themeColor="text1"/>
          <w:shd w:val="clear" w:color="auto" w:fill="FFFFFF"/>
        </w:rPr>
        <w:t xml:space="preserve"> </w:t>
      </w:r>
      <w:r w:rsidRPr="00164B0B">
        <w:rPr>
          <w:rStyle w:val="nowrap"/>
          <w:rFonts w:cs="Times New Roman"/>
          <w:color w:val="000000" w:themeColor="text1"/>
          <w:shd w:val="clear" w:color="auto" w:fill="FFFFFF"/>
        </w:rPr>
        <w:t>плохая</w:t>
      </w:r>
      <w:r w:rsidRPr="00164B0B">
        <w:rPr>
          <w:rFonts w:cs="Times New Roman"/>
          <w:color w:val="000000" w:themeColor="text1"/>
          <w:shd w:val="clear" w:color="auto" w:fill="FFFFFF"/>
        </w:rPr>
        <w:t> рабочая атмосфера, неприязненные отнош</w:t>
      </w:r>
      <w:r w:rsidRPr="00164B0B">
        <w:rPr>
          <w:rFonts w:cs="Times New Roman"/>
          <w:color w:val="000000" w:themeColor="text1"/>
          <w:shd w:val="clear" w:color="auto" w:fill="FFFFFF"/>
        </w:rPr>
        <w:t>е</w:t>
      </w:r>
      <w:r w:rsidRPr="00164B0B">
        <w:rPr>
          <w:rFonts w:cs="Times New Roman"/>
          <w:color w:val="000000" w:themeColor="text1"/>
          <w:shd w:val="clear" w:color="auto" w:fill="FFFFFF"/>
        </w:rPr>
        <w:lastRenderedPageBreak/>
        <w:t>ния </w:t>
      </w:r>
      <w:r w:rsidRPr="00164B0B">
        <w:rPr>
          <w:rStyle w:val="nowrap"/>
          <w:rFonts w:cs="Times New Roman"/>
          <w:color w:val="000000" w:themeColor="text1"/>
          <w:shd w:val="clear" w:color="auto" w:fill="FFFFFF"/>
        </w:rPr>
        <w:t>с коллегами;</w:t>
      </w:r>
      <w:r w:rsidRPr="00164B0B">
        <w:rPr>
          <w:rFonts w:cs="Times New Roman"/>
          <w:color w:val="000000" w:themeColor="text1"/>
          <w:shd w:val="clear" w:color="auto" w:fill="FFFFFF"/>
        </w:rPr>
        <w:t> </w:t>
      </w:r>
    </w:p>
    <w:p w:rsidR="009822A7" w:rsidRPr="00164B0B" w:rsidRDefault="009822A7" w:rsidP="00E24703">
      <w:pPr>
        <w:widowControl w:val="0"/>
        <w:spacing w:after="0" w:line="240" w:lineRule="auto"/>
        <w:ind w:firstLine="567"/>
        <w:jc w:val="both"/>
        <w:rPr>
          <w:rFonts w:cs="Times New Roman"/>
          <w:color w:val="000000" w:themeColor="text1"/>
          <w:shd w:val="clear" w:color="auto" w:fill="FFFFFF"/>
        </w:rPr>
      </w:pPr>
      <w:r w:rsidRPr="00164B0B">
        <w:rPr>
          <w:rFonts w:cs="Times New Roman"/>
          <w:color w:val="000000" w:themeColor="text1"/>
          <w:shd w:val="clear" w:color="auto" w:fill="FFFFFF"/>
        </w:rPr>
        <w:t>-</w:t>
      </w:r>
      <w:r w:rsidRPr="00164B0B">
        <w:rPr>
          <w:rFonts w:cs="Times New Roman"/>
          <w:color w:val="000000" w:themeColor="text1"/>
        </w:rPr>
        <w:t xml:space="preserve"> </w:t>
      </w:r>
      <w:r w:rsidRPr="00164B0B">
        <w:rPr>
          <w:rStyle w:val="nowrap"/>
          <w:rFonts w:cs="Times New Roman"/>
          <w:color w:val="000000" w:themeColor="text1"/>
          <w:shd w:val="clear" w:color="auto" w:fill="FFFFFF"/>
        </w:rPr>
        <w:t>скучная</w:t>
      </w:r>
      <w:r w:rsidRPr="00164B0B">
        <w:rPr>
          <w:rFonts w:cs="Times New Roman"/>
          <w:color w:val="000000" w:themeColor="text1"/>
          <w:shd w:val="clear" w:color="auto" w:fill="FFFFFF"/>
        </w:rPr>
        <w:t> работа, нет условий для проявления творческих спосо</w:t>
      </w:r>
      <w:r w:rsidRPr="00164B0B">
        <w:rPr>
          <w:rFonts w:cs="Times New Roman"/>
          <w:color w:val="000000" w:themeColor="text1"/>
          <w:shd w:val="clear" w:color="auto" w:fill="FFFFFF"/>
        </w:rPr>
        <w:t>б</w:t>
      </w:r>
      <w:r w:rsidRPr="00164B0B">
        <w:rPr>
          <w:rFonts w:cs="Times New Roman"/>
          <w:color w:val="000000" w:themeColor="text1"/>
          <w:shd w:val="clear" w:color="auto" w:fill="FFFFFF"/>
        </w:rPr>
        <w:t>ностей;</w:t>
      </w:r>
    </w:p>
    <w:p w:rsidR="009822A7" w:rsidRPr="00164B0B" w:rsidRDefault="009822A7" w:rsidP="00E24703">
      <w:pPr>
        <w:widowControl w:val="0"/>
        <w:spacing w:after="0" w:line="240" w:lineRule="auto"/>
        <w:ind w:firstLine="567"/>
        <w:jc w:val="both"/>
        <w:rPr>
          <w:rFonts w:cs="Times New Roman"/>
          <w:color w:val="000000" w:themeColor="text1"/>
          <w:shd w:val="clear" w:color="auto" w:fill="FFFFFF"/>
        </w:rPr>
      </w:pPr>
      <w:r w:rsidRPr="00164B0B">
        <w:rPr>
          <w:rFonts w:cs="Times New Roman"/>
          <w:color w:val="000000" w:themeColor="text1"/>
          <w:shd w:val="clear" w:color="auto" w:fill="FFFFFF"/>
        </w:rPr>
        <w:t xml:space="preserve">- </w:t>
      </w:r>
      <w:r w:rsidRPr="00164B0B">
        <w:rPr>
          <w:rStyle w:val="nowrap"/>
          <w:rFonts w:cs="Times New Roman"/>
          <w:color w:val="000000" w:themeColor="text1"/>
          <w:shd w:val="clear" w:color="auto" w:fill="FFFFFF"/>
        </w:rPr>
        <w:t>отсутствие</w:t>
      </w:r>
      <w:r w:rsidRPr="00164B0B">
        <w:rPr>
          <w:rFonts w:cs="Times New Roman"/>
          <w:color w:val="000000" w:themeColor="text1"/>
          <w:shd w:val="clear" w:color="auto" w:fill="FFFFFF"/>
        </w:rPr>
        <w:t> надежности </w:t>
      </w:r>
      <w:r w:rsidRPr="00164B0B">
        <w:rPr>
          <w:rStyle w:val="nowrap"/>
          <w:rFonts w:cs="Times New Roman"/>
          <w:color w:val="000000" w:themeColor="text1"/>
          <w:shd w:val="clear" w:color="auto" w:fill="FFFFFF"/>
        </w:rPr>
        <w:t>и стабильности</w:t>
      </w:r>
      <w:r w:rsidRPr="00164B0B">
        <w:rPr>
          <w:rFonts w:cs="Times New Roman"/>
          <w:color w:val="000000" w:themeColor="text1"/>
          <w:shd w:val="clear" w:color="auto" w:fill="FFFFFF"/>
        </w:rPr>
        <w:t> </w:t>
      </w:r>
      <w:r w:rsidRPr="00164B0B">
        <w:rPr>
          <w:rStyle w:val="nowrap"/>
          <w:rFonts w:cs="Times New Roman"/>
          <w:color w:val="000000" w:themeColor="text1"/>
          <w:shd w:val="clear" w:color="auto" w:fill="FFFFFF"/>
        </w:rPr>
        <w:t>в работе</w:t>
      </w:r>
      <w:r w:rsidRPr="00164B0B">
        <w:rPr>
          <w:rFonts w:cs="Times New Roman"/>
          <w:color w:val="000000" w:themeColor="text1"/>
          <w:shd w:val="clear" w:color="auto" w:fill="FFFFFF"/>
        </w:rPr>
        <w:t xml:space="preserve"> предприятия; </w:t>
      </w:r>
    </w:p>
    <w:p w:rsidR="009822A7" w:rsidRPr="00164B0B" w:rsidRDefault="009822A7" w:rsidP="00E24703">
      <w:pPr>
        <w:widowControl w:val="0"/>
        <w:spacing w:after="0" w:line="240" w:lineRule="auto"/>
        <w:ind w:firstLine="567"/>
        <w:jc w:val="both"/>
        <w:rPr>
          <w:rFonts w:cs="Times New Roman"/>
          <w:color w:val="000000" w:themeColor="text1"/>
        </w:rPr>
      </w:pPr>
      <w:r w:rsidRPr="00164B0B">
        <w:rPr>
          <w:rFonts w:cs="Times New Roman"/>
          <w:color w:val="000000" w:themeColor="text1"/>
          <w:shd w:val="clear" w:color="auto" w:fill="FFFFFF"/>
        </w:rPr>
        <w:t xml:space="preserve">- </w:t>
      </w:r>
      <w:r w:rsidRPr="00164B0B">
        <w:rPr>
          <w:rStyle w:val="nowrap"/>
          <w:rFonts w:cs="Times New Roman"/>
          <w:color w:val="000000" w:themeColor="text1"/>
          <w:shd w:val="clear" w:color="auto" w:fill="FFFFFF"/>
        </w:rPr>
        <w:t>падение</w:t>
      </w:r>
      <w:r w:rsidRPr="00164B0B">
        <w:rPr>
          <w:rFonts w:cs="Times New Roman"/>
          <w:color w:val="000000" w:themeColor="text1"/>
          <w:shd w:val="clear" w:color="auto" w:fill="FFFFFF"/>
        </w:rPr>
        <w:t> имиджа </w:t>
      </w:r>
      <w:r w:rsidRPr="00164B0B">
        <w:rPr>
          <w:rStyle w:val="nowrap"/>
          <w:rFonts w:cs="Times New Roman"/>
          <w:color w:val="000000" w:themeColor="text1"/>
          <w:shd w:val="clear" w:color="auto" w:fill="FFFFFF"/>
        </w:rPr>
        <w:t>и репутации</w:t>
      </w:r>
      <w:r w:rsidRPr="00164B0B">
        <w:rPr>
          <w:rFonts w:cs="Times New Roman"/>
          <w:color w:val="000000" w:themeColor="text1"/>
          <w:shd w:val="clear" w:color="auto" w:fill="FFFFFF"/>
        </w:rPr>
        <w:t> предприятия </w:t>
      </w:r>
      <w:r w:rsidRPr="00164B0B">
        <w:rPr>
          <w:rStyle w:val="nowrap"/>
          <w:rFonts w:cs="Times New Roman"/>
          <w:color w:val="000000" w:themeColor="text1"/>
          <w:shd w:val="clear" w:color="auto" w:fill="FFFFFF"/>
        </w:rPr>
        <w:t xml:space="preserve">и т.д. </w:t>
      </w:r>
      <w:r w:rsidRPr="00164B0B">
        <w:rPr>
          <w:rFonts w:cs="Times New Roman"/>
          <w:color w:val="000000" w:themeColor="text1"/>
        </w:rPr>
        <w:t>[3, 4, 5]</w:t>
      </w:r>
    </w:p>
    <w:p w:rsidR="009822A7" w:rsidRPr="00164B0B" w:rsidRDefault="009822A7" w:rsidP="006E7D88">
      <w:pPr>
        <w:widowControl w:val="0"/>
        <w:spacing w:after="0" w:line="240" w:lineRule="auto"/>
        <w:ind w:firstLine="709"/>
        <w:jc w:val="both"/>
        <w:rPr>
          <w:rFonts w:cs="Times New Roman"/>
          <w:color w:val="000000" w:themeColor="text1"/>
        </w:rPr>
      </w:pPr>
      <w:r w:rsidRPr="00164B0B">
        <w:rPr>
          <w:rFonts w:cs="Times New Roman"/>
          <w:color w:val="000000" w:themeColor="text1"/>
        </w:rPr>
        <w:t>Основные причины текучести кадров в розничной торговли</w:t>
      </w:r>
    </w:p>
    <w:p w:rsidR="009822A7" w:rsidRPr="00164B0B" w:rsidRDefault="009822A7" w:rsidP="006E7D88">
      <w:pPr>
        <w:widowControl w:val="0"/>
        <w:spacing w:after="0" w:line="240" w:lineRule="auto"/>
        <w:ind w:firstLine="709"/>
        <w:jc w:val="both"/>
        <w:rPr>
          <w:rFonts w:cs="Times New Roman"/>
          <w:color w:val="000000" w:themeColor="text1"/>
        </w:rPr>
      </w:pPr>
      <w:r w:rsidRPr="00164B0B">
        <w:rPr>
          <w:rFonts w:cs="Times New Roman"/>
          <w:color w:val="000000" w:themeColor="text1"/>
        </w:rPr>
        <w:t>Для снижения текучести кадров в ООО «СибАтом» необходимо сократить влияние негативных причин увольнения работников, вызва</w:t>
      </w:r>
      <w:r w:rsidRPr="00164B0B">
        <w:rPr>
          <w:rFonts w:cs="Times New Roman"/>
          <w:color w:val="000000" w:themeColor="text1"/>
        </w:rPr>
        <w:t>н</w:t>
      </w:r>
      <w:r w:rsidRPr="00164B0B">
        <w:rPr>
          <w:rFonts w:cs="Times New Roman"/>
          <w:color w:val="000000" w:themeColor="text1"/>
        </w:rPr>
        <w:t>ных неудовлетворенностью, таких как: 1) слабая система мотивации трудовой деятельности; 2) непроработанная система профессиональн</w:t>
      </w:r>
      <w:r w:rsidRPr="00164B0B">
        <w:rPr>
          <w:rFonts w:cs="Times New Roman"/>
          <w:color w:val="000000" w:themeColor="text1"/>
        </w:rPr>
        <w:t>о</w:t>
      </w:r>
      <w:r w:rsidRPr="00164B0B">
        <w:rPr>
          <w:rFonts w:cs="Times New Roman"/>
          <w:color w:val="000000" w:themeColor="text1"/>
        </w:rPr>
        <w:t>го продвижения; 3) неудовлетворенный социальный пакет.</w:t>
      </w:r>
    </w:p>
    <w:p w:rsidR="009822A7" w:rsidRPr="00164B0B" w:rsidRDefault="009822A7" w:rsidP="006E7D88">
      <w:pPr>
        <w:widowControl w:val="0"/>
        <w:spacing w:after="0" w:line="240" w:lineRule="auto"/>
        <w:ind w:firstLine="709"/>
        <w:jc w:val="both"/>
        <w:rPr>
          <w:rFonts w:cs="Times New Roman"/>
          <w:color w:val="000000" w:themeColor="text1"/>
        </w:rPr>
      </w:pPr>
      <w:r w:rsidRPr="00164B0B">
        <w:rPr>
          <w:rFonts w:cs="Times New Roman"/>
          <w:color w:val="000000" w:themeColor="text1"/>
        </w:rPr>
        <w:t>Рекомендации (предложения) по снижению текучести кадров предприятия приведены в табличной форме, где помимо самих рек</w:t>
      </w:r>
      <w:r w:rsidRPr="00164B0B">
        <w:rPr>
          <w:rFonts w:cs="Times New Roman"/>
          <w:color w:val="000000" w:themeColor="text1"/>
        </w:rPr>
        <w:t>о</w:t>
      </w:r>
      <w:r w:rsidRPr="00164B0B">
        <w:rPr>
          <w:rFonts w:cs="Times New Roman"/>
          <w:color w:val="000000" w:themeColor="text1"/>
        </w:rPr>
        <w:t>мендаций отражены необходимые мероприятия и возможные резул</w:t>
      </w:r>
      <w:r w:rsidRPr="00164B0B">
        <w:rPr>
          <w:rFonts w:cs="Times New Roman"/>
          <w:color w:val="000000" w:themeColor="text1"/>
        </w:rPr>
        <w:t>ь</w:t>
      </w:r>
      <w:r w:rsidRPr="00164B0B">
        <w:rPr>
          <w:rFonts w:cs="Times New Roman"/>
          <w:color w:val="000000" w:themeColor="text1"/>
        </w:rPr>
        <w:t>таты их реализации (см. табл. 1). Предложенные мероприятия помогу руководству предприятия использовать потенциал сотрудников в по</w:t>
      </w:r>
      <w:r w:rsidRPr="00164B0B">
        <w:rPr>
          <w:rFonts w:cs="Times New Roman"/>
          <w:color w:val="000000" w:themeColor="text1"/>
        </w:rPr>
        <w:t>л</w:t>
      </w:r>
      <w:r w:rsidRPr="00164B0B">
        <w:rPr>
          <w:rFonts w:cs="Times New Roman"/>
          <w:color w:val="000000" w:themeColor="text1"/>
        </w:rPr>
        <w:t>ном объеме для решения стратегических целей.</w:t>
      </w:r>
    </w:p>
    <w:p w:rsidR="009822A7" w:rsidRPr="00164B0B" w:rsidRDefault="009822A7" w:rsidP="006E7D88">
      <w:pPr>
        <w:widowControl w:val="0"/>
        <w:spacing w:after="0" w:line="240" w:lineRule="auto"/>
        <w:ind w:firstLine="709"/>
        <w:jc w:val="both"/>
        <w:rPr>
          <w:rFonts w:cs="Times New Roman"/>
          <w:color w:val="000000" w:themeColor="text1"/>
        </w:rPr>
      </w:pPr>
      <w:r w:rsidRPr="00164B0B">
        <w:rPr>
          <w:rFonts w:cs="Times New Roman"/>
          <w:color w:val="000000" w:themeColor="text1"/>
        </w:rPr>
        <w:t>Таблица 1 – Рекомендации по снижению текучести кадров в ООО «СибАтом»</w:t>
      </w:r>
    </w:p>
    <w:tbl>
      <w:tblPr>
        <w:tblStyle w:val="aa"/>
        <w:tblW w:w="7088" w:type="dxa"/>
        <w:tblLook w:val="04A0"/>
      </w:tblPr>
      <w:tblGrid>
        <w:gridCol w:w="1967"/>
        <w:gridCol w:w="2622"/>
        <w:gridCol w:w="2499"/>
      </w:tblGrid>
      <w:tr w:rsidR="009822A7" w:rsidRPr="00E24703" w:rsidTr="00E24703">
        <w:tc>
          <w:tcPr>
            <w:tcW w:w="2263" w:type="dxa"/>
          </w:tcPr>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 xml:space="preserve">Рекомендации </w:t>
            </w:r>
          </w:p>
        </w:tc>
        <w:tc>
          <w:tcPr>
            <w:tcW w:w="7088" w:type="dxa"/>
          </w:tcPr>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 xml:space="preserve">Необходимые мероприятия </w:t>
            </w:r>
          </w:p>
        </w:tc>
        <w:tc>
          <w:tcPr>
            <w:tcW w:w="5245" w:type="dxa"/>
          </w:tcPr>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 xml:space="preserve">Возможные результаты </w:t>
            </w:r>
          </w:p>
        </w:tc>
      </w:tr>
      <w:tr w:rsidR="009822A7" w:rsidRPr="00E24703" w:rsidTr="00E24703">
        <w:tc>
          <w:tcPr>
            <w:tcW w:w="2263" w:type="dxa"/>
          </w:tcPr>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Введение новой (коррекции старой) системы матер</w:t>
            </w:r>
            <w:r w:rsidRPr="00E24703">
              <w:rPr>
                <w:rFonts w:cs="Times New Roman"/>
                <w:color w:val="000000" w:themeColor="text1"/>
                <w:sz w:val="20"/>
              </w:rPr>
              <w:t>и</w:t>
            </w:r>
            <w:r w:rsidRPr="00E24703">
              <w:rPr>
                <w:rFonts w:cs="Times New Roman"/>
                <w:color w:val="000000" w:themeColor="text1"/>
                <w:sz w:val="20"/>
              </w:rPr>
              <w:t>ального стимулир</w:t>
            </w:r>
            <w:r w:rsidRPr="00E24703">
              <w:rPr>
                <w:rFonts w:cs="Times New Roman"/>
                <w:color w:val="000000" w:themeColor="text1"/>
                <w:sz w:val="20"/>
              </w:rPr>
              <w:t>о</w:t>
            </w:r>
            <w:r w:rsidRPr="00E24703">
              <w:rPr>
                <w:rFonts w:cs="Times New Roman"/>
                <w:color w:val="000000" w:themeColor="text1"/>
                <w:sz w:val="20"/>
              </w:rPr>
              <w:t xml:space="preserve">вания </w:t>
            </w:r>
          </w:p>
        </w:tc>
        <w:tc>
          <w:tcPr>
            <w:tcW w:w="7088" w:type="dxa"/>
          </w:tcPr>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 составление должностных инструкций</w:t>
            </w:r>
          </w:p>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 постановка стратегических целей и задач организации</w:t>
            </w:r>
          </w:p>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 оценка значимости ка</w:t>
            </w:r>
            <w:r w:rsidRPr="00E24703">
              <w:rPr>
                <w:rFonts w:cs="Times New Roman"/>
                <w:color w:val="000000" w:themeColor="text1"/>
                <w:sz w:val="20"/>
              </w:rPr>
              <w:t>ж</w:t>
            </w:r>
            <w:r w:rsidRPr="00E24703">
              <w:rPr>
                <w:rFonts w:cs="Times New Roman"/>
                <w:color w:val="000000" w:themeColor="text1"/>
                <w:sz w:val="20"/>
              </w:rPr>
              <w:t>дого рабочего места в пр</w:t>
            </w:r>
            <w:r w:rsidRPr="00E24703">
              <w:rPr>
                <w:rFonts w:cs="Times New Roman"/>
                <w:color w:val="000000" w:themeColor="text1"/>
                <w:sz w:val="20"/>
              </w:rPr>
              <w:t>и</w:t>
            </w:r>
            <w:r w:rsidRPr="00E24703">
              <w:rPr>
                <w:rFonts w:cs="Times New Roman"/>
                <w:color w:val="000000" w:themeColor="text1"/>
                <w:sz w:val="20"/>
              </w:rPr>
              <w:t>оритетах организации</w:t>
            </w:r>
          </w:p>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 анализ рыночных условий относительно стоимости специалистов</w:t>
            </w:r>
          </w:p>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 создание тарифной сетки</w:t>
            </w:r>
          </w:p>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 определение индивид</w:t>
            </w:r>
            <w:r w:rsidRPr="00E24703">
              <w:rPr>
                <w:rFonts w:cs="Times New Roman"/>
                <w:color w:val="000000" w:themeColor="text1"/>
                <w:sz w:val="20"/>
              </w:rPr>
              <w:t>у</w:t>
            </w:r>
            <w:r w:rsidRPr="00E24703">
              <w:rPr>
                <w:rFonts w:cs="Times New Roman"/>
                <w:color w:val="000000" w:themeColor="text1"/>
                <w:sz w:val="20"/>
              </w:rPr>
              <w:t>альности заработной платы</w:t>
            </w:r>
          </w:p>
        </w:tc>
        <w:tc>
          <w:tcPr>
            <w:tcW w:w="5245" w:type="dxa"/>
          </w:tcPr>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Использование потенци</w:t>
            </w:r>
            <w:r w:rsidRPr="00E24703">
              <w:rPr>
                <w:rFonts w:cs="Times New Roman"/>
                <w:color w:val="000000" w:themeColor="text1"/>
                <w:sz w:val="20"/>
              </w:rPr>
              <w:t>а</w:t>
            </w:r>
            <w:r w:rsidRPr="00E24703">
              <w:rPr>
                <w:rFonts w:cs="Times New Roman"/>
                <w:color w:val="000000" w:themeColor="text1"/>
                <w:sz w:val="20"/>
              </w:rPr>
              <w:t>ла сотрудника для реш</w:t>
            </w:r>
            <w:r w:rsidRPr="00E24703">
              <w:rPr>
                <w:rFonts w:cs="Times New Roman"/>
                <w:color w:val="000000" w:themeColor="text1"/>
                <w:sz w:val="20"/>
              </w:rPr>
              <w:t>е</w:t>
            </w:r>
            <w:r w:rsidRPr="00E24703">
              <w:rPr>
                <w:rFonts w:cs="Times New Roman"/>
                <w:color w:val="000000" w:themeColor="text1"/>
                <w:sz w:val="20"/>
              </w:rPr>
              <w:t>ния стратегических целей фирмы в полном объеме</w:t>
            </w:r>
          </w:p>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Снижение неудовлетв</w:t>
            </w:r>
            <w:r w:rsidRPr="00E24703">
              <w:rPr>
                <w:rFonts w:cs="Times New Roman"/>
                <w:color w:val="000000" w:themeColor="text1"/>
                <w:sz w:val="20"/>
              </w:rPr>
              <w:t>о</w:t>
            </w:r>
            <w:r w:rsidRPr="00E24703">
              <w:rPr>
                <w:rFonts w:cs="Times New Roman"/>
                <w:color w:val="000000" w:themeColor="text1"/>
                <w:sz w:val="20"/>
              </w:rPr>
              <w:t>ренности трудом</w:t>
            </w:r>
          </w:p>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 xml:space="preserve">Рост производительности труда </w:t>
            </w:r>
          </w:p>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Снижение текучести ка</w:t>
            </w:r>
            <w:r w:rsidRPr="00E24703">
              <w:rPr>
                <w:rFonts w:cs="Times New Roman"/>
                <w:color w:val="000000" w:themeColor="text1"/>
                <w:sz w:val="20"/>
              </w:rPr>
              <w:t>д</w:t>
            </w:r>
            <w:r w:rsidRPr="00E24703">
              <w:rPr>
                <w:rFonts w:cs="Times New Roman"/>
                <w:color w:val="000000" w:themeColor="text1"/>
                <w:sz w:val="20"/>
              </w:rPr>
              <w:t>ров</w:t>
            </w:r>
          </w:p>
        </w:tc>
      </w:tr>
      <w:tr w:rsidR="009822A7" w:rsidRPr="00E24703" w:rsidTr="00E24703">
        <w:trPr>
          <w:trHeight w:val="210"/>
        </w:trPr>
        <w:tc>
          <w:tcPr>
            <w:tcW w:w="14596" w:type="dxa"/>
            <w:gridSpan w:val="3"/>
          </w:tcPr>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Введение программы непрерывного развития сотрудников</w:t>
            </w:r>
          </w:p>
        </w:tc>
      </w:tr>
      <w:tr w:rsidR="009822A7" w:rsidRPr="00E24703" w:rsidTr="00E24703">
        <w:trPr>
          <w:trHeight w:val="330"/>
        </w:trPr>
        <w:tc>
          <w:tcPr>
            <w:tcW w:w="2263" w:type="dxa"/>
          </w:tcPr>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 xml:space="preserve"> Ввести программу наставничества и адаптации сотру</w:t>
            </w:r>
            <w:r w:rsidRPr="00E24703">
              <w:rPr>
                <w:rFonts w:cs="Times New Roman"/>
                <w:color w:val="000000" w:themeColor="text1"/>
                <w:sz w:val="20"/>
              </w:rPr>
              <w:t>д</w:t>
            </w:r>
            <w:r w:rsidRPr="00E24703">
              <w:rPr>
                <w:rFonts w:cs="Times New Roman"/>
                <w:color w:val="000000" w:themeColor="text1"/>
                <w:sz w:val="20"/>
              </w:rPr>
              <w:t>ников.</w:t>
            </w:r>
          </w:p>
        </w:tc>
        <w:tc>
          <w:tcPr>
            <w:tcW w:w="7088" w:type="dxa"/>
          </w:tcPr>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 подготовка пакета док</w:t>
            </w:r>
            <w:r w:rsidRPr="00E24703">
              <w:rPr>
                <w:rFonts w:cs="Times New Roman"/>
                <w:color w:val="000000" w:themeColor="text1"/>
                <w:sz w:val="20"/>
              </w:rPr>
              <w:t>у</w:t>
            </w:r>
            <w:r w:rsidRPr="00E24703">
              <w:rPr>
                <w:rFonts w:cs="Times New Roman"/>
                <w:color w:val="000000" w:themeColor="text1"/>
                <w:sz w:val="20"/>
              </w:rPr>
              <w:t>ментов для социально-психологической адапт</w:t>
            </w:r>
            <w:r w:rsidRPr="00E24703">
              <w:rPr>
                <w:rFonts w:cs="Times New Roman"/>
                <w:color w:val="000000" w:themeColor="text1"/>
                <w:sz w:val="20"/>
              </w:rPr>
              <w:t>а</w:t>
            </w:r>
            <w:r w:rsidRPr="00E24703">
              <w:rPr>
                <w:rFonts w:cs="Times New Roman"/>
                <w:color w:val="000000" w:themeColor="text1"/>
                <w:sz w:val="20"/>
              </w:rPr>
              <w:t>ции (должностная инстру</w:t>
            </w:r>
            <w:r w:rsidRPr="00E24703">
              <w:rPr>
                <w:rFonts w:cs="Times New Roman"/>
                <w:color w:val="000000" w:themeColor="text1"/>
                <w:sz w:val="20"/>
              </w:rPr>
              <w:t>к</w:t>
            </w:r>
            <w:r w:rsidRPr="00E24703">
              <w:rPr>
                <w:rFonts w:cs="Times New Roman"/>
                <w:color w:val="000000" w:themeColor="text1"/>
                <w:sz w:val="20"/>
              </w:rPr>
              <w:t xml:space="preserve">ция, трудовой договор, </w:t>
            </w:r>
            <w:r w:rsidRPr="00E24703">
              <w:rPr>
                <w:rFonts w:cs="Times New Roman"/>
                <w:color w:val="000000" w:themeColor="text1"/>
                <w:sz w:val="20"/>
              </w:rPr>
              <w:lastRenderedPageBreak/>
              <w:t>корпоративный кодекс, описание роли фирмы и истории ее создания, пр</w:t>
            </w:r>
            <w:r w:rsidRPr="00E24703">
              <w:rPr>
                <w:rFonts w:cs="Times New Roman"/>
                <w:color w:val="000000" w:themeColor="text1"/>
                <w:sz w:val="20"/>
              </w:rPr>
              <w:t>а</w:t>
            </w:r>
            <w:r w:rsidRPr="00E24703">
              <w:rPr>
                <w:rFonts w:cs="Times New Roman"/>
                <w:color w:val="000000" w:themeColor="text1"/>
                <w:sz w:val="20"/>
              </w:rPr>
              <w:t>вила внутреннего трудов</w:t>
            </w:r>
            <w:r w:rsidRPr="00E24703">
              <w:rPr>
                <w:rFonts w:cs="Times New Roman"/>
                <w:color w:val="000000" w:themeColor="text1"/>
                <w:sz w:val="20"/>
              </w:rPr>
              <w:t>о</w:t>
            </w:r>
            <w:r w:rsidRPr="00E24703">
              <w:rPr>
                <w:rFonts w:cs="Times New Roman"/>
                <w:color w:val="000000" w:themeColor="text1"/>
                <w:sz w:val="20"/>
              </w:rPr>
              <w:t>го распорядка, схема раб</w:t>
            </w:r>
            <w:r w:rsidRPr="00E24703">
              <w:rPr>
                <w:rFonts w:cs="Times New Roman"/>
                <w:color w:val="000000" w:themeColor="text1"/>
                <w:sz w:val="20"/>
              </w:rPr>
              <w:t>о</w:t>
            </w:r>
            <w:r w:rsidRPr="00E24703">
              <w:rPr>
                <w:rFonts w:cs="Times New Roman"/>
                <w:color w:val="000000" w:themeColor="text1"/>
                <w:sz w:val="20"/>
              </w:rPr>
              <w:t>ты и взаимодействия отд</w:t>
            </w:r>
            <w:r w:rsidRPr="00E24703">
              <w:rPr>
                <w:rFonts w:cs="Times New Roman"/>
                <w:color w:val="000000" w:themeColor="text1"/>
                <w:sz w:val="20"/>
              </w:rPr>
              <w:t>е</w:t>
            </w:r>
            <w:r w:rsidRPr="00E24703">
              <w:rPr>
                <w:rFonts w:cs="Times New Roman"/>
                <w:color w:val="000000" w:themeColor="text1"/>
                <w:sz w:val="20"/>
              </w:rPr>
              <w:t>лов, расположения кабин</w:t>
            </w:r>
            <w:r w:rsidRPr="00E24703">
              <w:rPr>
                <w:rFonts w:cs="Times New Roman"/>
                <w:color w:val="000000" w:themeColor="text1"/>
                <w:sz w:val="20"/>
              </w:rPr>
              <w:t>е</w:t>
            </w:r>
            <w:r w:rsidRPr="00E24703">
              <w:rPr>
                <w:rFonts w:cs="Times New Roman"/>
                <w:color w:val="000000" w:themeColor="text1"/>
                <w:sz w:val="20"/>
              </w:rPr>
              <w:t xml:space="preserve">тов и др.). </w:t>
            </w:r>
          </w:p>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 разработка системы мат</w:t>
            </w:r>
            <w:r w:rsidRPr="00E24703">
              <w:rPr>
                <w:rFonts w:cs="Times New Roman"/>
                <w:color w:val="000000" w:themeColor="text1"/>
                <w:sz w:val="20"/>
              </w:rPr>
              <w:t>е</w:t>
            </w:r>
            <w:r w:rsidRPr="00E24703">
              <w:rPr>
                <w:rFonts w:cs="Times New Roman"/>
                <w:color w:val="000000" w:themeColor="text1"/>
                <w:sz w:val="20"/>
              </w:rPr>
              <w:t>риального стимулирования наставников</w:t>
            </w:r>
          </w:p>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 положение о наставнич</w:t>
            </w:r>
            <w:r w:rsidRPr="00E24703">
              <w:rPr>
                <w:rFonts w:cs="Times New Roman"/>
                <w:color w:val="000000" w:themeColor="text1"/>
                <w:sz w:val="20"/>
              </w:rPr>
              <w:t>е</w:t>
            </w:r>
            <w:r w:rsidRPr="00E24703">
              <w:rPr>
                <w:rFonts w:cs="Times New Roman"/>
                <w:color w:val="000000" w:themeColor="text1"/>
                <w:sz w:val="20"/>
              </w:rPr>
              <w:t>стве (определение треб</w:t>
            </w:r>
            <w:r w:rsidRPr="00E24703">
              <w:rPr>
                <w:rFonts w:cs="Times New Roman"/>
                <w:color w:val="000000" w:themeColor="text1"/>
                <w:sz w:val="20"/>
              </w:rPr>
              <w:t>о</w:t>
            </w:r>
            <w:r w:rsidRPr="00E24703">
              <w:rPr>
                <w:rFonts w:cs="Times New Roman"/>
                <w:color w:val="000000" w:themeColor="text1"/>
                <w:sz w:val="20"/>
              </w:rPr>
              <w:t>ваний к профессиональн</w:t>
            </w:r>
            <w:r w:rsidRPr="00E24703">
              <w:rPr>
                <w:rFonts w:cs="Times New Roman"/>
                <w:color w:val="000000" w:themeColor="text1"/>
                <w:sz w:val="20"/>
              </w:rPr>
              <w:t>о</w:t>
            </w:r>
            <w:r w:rsidRPr="00E24703">
              <w:rPr>
                <w:rFonts w:cs="Times New Roman"/>
                <w:color w:val="000000" w:themeColor="text1"/>
                <w:sz w:val="20"/>
              </w:rPr>
              <w:t>му уровню наставника).</w:t>
            </w:r>
          </w:p>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 программа адаптации (организационный блок, обучающий блок, аттест</w:t>
            </w:r>
            <w:r w:rsidRPr="00E24703">
              <w:rPr>
                <w:rFonts w:cs="Times New Roman"/>
                <w:color w:val="000000" w:themeColor="text1"/>
                <w:sz w:val="20"/>
              </w:rPr>
              <w:t>а</w:t>
            </w:r>
            <w:r w:rsidRPr="00E24703">
              <w:rPr>
                <w:rFonts w:cs="Times New Roman"/>
                <w:color w:val="000000" w:themeColor="text1"/>
                <w:sz w:val="20"/>
              </w:rPr>
              <w:t>ция, рекомендации по ра</w:t>
            </w:r>
            <w:r w:rsidRPr="00E24703">
              <w:rPr>
                <w:rFonts w:cs="Times New Roman"/>
                <w:color w:val="000000" w:themeColor="text1"/>
                <w:sz w:val="20"/>
              </w:rPr>
              <w:t>з</w:t>
            </w:r>
            <w:r w:rsidRPr="00E24703">
              <w:rPr>
                <w:rFonts w:cs="Times New Roman"/>
                <w:color w:val="000000" w:themeColor="text1"/>
                <w:sz w:val="20"/>
              </w:rPr>
              <w:t>витию сотрудника).</w:t>
            </w:r>
          </w:p>
        </w:tc>
        <w:tc>
          <w:tcPr>
            <w:tcW w:w="5245" w:type="dxa"/>
          </w:tcPr>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lastRenderedPageBreak/>
              <w:t>Рост удовлетворенности трудом</w:t>
            </w:r>
          </w:p>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Снижение текучести ка</w:t>
            </w:r>
            <w:r w:rsidRPr="00E24703">
              <w:rPr>
                <w:rFonts w:cs="Times New Roman"/>
                <w:color w:val="000000" w:themeColor="text1"/>
                <w:sz w:val="20"/>
              </w:rPr>
              <w:t>д</w:t>
            </w:r>
            <w:r w:rsidRPr="00E24703">
              <w:rPr>
                <w:rFonts w:cs="Times New Roman"/>
                <w:color w:val="000000" w:themeColor="text1"/>
                <w:sz w:val="20"/>
              </w:rPr>
              <w:t xml:space="preserve">ров </w:t>
            </w:r>
          </w:p>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Снижение уровня ме</w:t>
            </w:r>
            <w:r w:rsidRPr="00E24703">
              <w:rPr>
                <w:rFonts w:cs="Times New Roman"/>
                <w:color w:val="000000" w:themeColor="text1"/>
                <w:sz w:val="20"/>
              </w:rPr>
              <w:t>ж</w:t>
            </w:r>
            <w:r w:rsidRPr="00E24703">
              <w:rPr>
                <w:rFonts w:cs="Times New Roman"/>
                <w:color w:val="000000" w:themeColor="text1"/>
                <w:sz w:val="20"/>
              </w:rPr>
              <w:lastRenderedPageBreak/>
              <w:t>личностных и межфун</w:t>
            </w:r>
            <w:r w:rsidRPr="00E24703">
              <w:rPr>
                <w:rFonts w:cs="Times New Roman"/>
                <w:color w:val="000000" w:themeColor="text1"/>
                <w:sz w:val="20"/>
              </w:rPr>
              <w:t>к</w:t>
            </w:r>
            <w:r w:rsidRPr="00E24703">
              <w:rPr>
                <w:rFonts w:cs="Times New Roman"/>
                <w:color w:val="000000" w:themeColor="text1"/>
                <w:sz w:val="20"/>
              </w:rPr>
              <w:t>циональных конфликтов</w:t>
            </w:r>
          </w:p>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 xml:space="preserve">Рост качества труда </w:t>
            </w:r>
          </w:p>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Формирование чувства причастности сотрудников к делам фирмы</w:t>
            </w:r>
          </w:p>
        </w:tc>
      </w:tr>
      <w:tr w:rsidR="009822A7" w:rsidRPr="00E24703" w:rsidTr="00E24703">
        <w:trPr>
          <w:trHeight w:val="1589"/>
        </w:trPr>
        <w:tc>
          <w:tcPr>
            <w:tcW w:w="2263" w:type="dxa"/>
          </w:tcPr>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lastRenderedPageBreak/>
              <w:t>Введение програ</w:t>
            </w:r>
            <w:r w:rsidRPr="00E24703">
              <w:rPr>
                <w:rFonts w:cs="Times New Roman"/>
                <w:color w:val="000000" w:themeColor="text1"/>
                <w:sz w:val="20"/>
              </w:rPr>
              <w:t>м</w:t>
            </w:r>
            <w:r w:rsidRPr="00E24703">
              <w:rPr>
                <w:rFonts w:cs="Times New Roman"/>
                <w:color w:val="000000" w:themeColor="text1"/>
                <w:sz w:val="20"/>
              </w:rPr>
              <w:t xml:space="preserve">мы планирования профессионального роста сотрудников </w:t>
            </w:r>
          </w:p>
        </w:tc>
        <w:tc>
          <w:tcPr>
            <w:tcW w:w="7088" w:type="dxa"/>
          </w:tcPr>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 формирование кадрового резерва (резерва должн</w:t>
            </w:r>
            <w:r w:rsidRPr="00E24703">
              <w:rPr>
                <w:rFonts w:cs="Times New Roman"/>
                <w:color w:val="000000" w:themeColor="text1"/>
                <w:sz w:val="20"/>
              </w:rPr>
              <w:t>о</w:t>
            </w:r>
            <w:r w:rsidRPr="00E24703">
              <w:rPr>
                <w:rFonts w:cs="Times New Roman"/>
                <w:color w:val="000000" w:themeColor="text1"/>
                <w:sz w:val="20"/>
              </w:rPr>
              <w:t xml:space="preserve">стей). </w:t>
            </w:r>
          </w:p>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 определения перечня н</w:t>
            </w:r>
            <w:r w:rsidRPr="00E24703">
              <w:rPr>
                <w:rFonts w:cs="Times New Roman"/>
                <w:color w:val="000000" w:themeColor="text1"/>
                <w:sz w:val="20"/>
              </w:rPr>
              <w:t>е</w:t>
            </w:r>
            <w:r w:rsidRPr="00E24703">
              <w:rPr>
                <w:rFonts w:cs="Times New Roman"/>
                <w:color w:val="000000" w:themeColor="text1"/>
                <w:sz w:val="20"/>
              </w:rPr>
              <w:t>обходимых навыков.</w:t>
            </w:r>
          </w:p>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 планирование формир</w:t>
            </w:r>
            <w:r w:rsidRPr="00E24703">
              <w:rPr>
                <w:rFonts w:cs="Times New Roman"/>
                <w:color w:val="000000" w:themeColor="text1"/>
                <w:sz w:val="20"/>
              </w:rPr>
              <w:t>о</w:t>
            </w:r>
            <w:r w:rsidRPr="00E24703">
              <w:rPr>
                <w:rFonts w:cs="Times New Roman"/>
                <w:color w:val="000000" w:themeColor="text1"/>
                <w:sz w:val="20"/>
              </w:rPr>
              <w:t xml:space="preserve">вания требуемых навыков </w:t>
            </w:r>
          </w:p>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 программа обучения (о</w:t>
            </w:r>
            <w:r w:rsidRPr="00E24703">
              <w:rPr>
                <w:rFonts w:cs="Times New Roman"/>
                <w:color w:val="000000" w:themeColor="text1"/>
                <w:sz w:val="20"/>
              </w:rPr>
              <w:t>б</w:t>
            </w:r>
            <w:r w:rsidRPr="00E24703">
              <w:rPr>
                <w:rFonts w:cs="Times New Roman"/>
                <w:color w:val="000000" w:themeColor="text1"/>
                <w:sz w:val="20"/>
              </w:rPr>
              <w:t>разовательный блок, пр</w:t>
            </w:r>
            <w:r w:rsidRPr="00E24703">
              <w:rPr>
                <w:rFonts w:cs="Times New Roman"/>
                <w:color w:val="000000" w:themeColor="text1"/>
                <w:sz w:val="20"/>
              </w:rPr>
              <w:t>о</w:t>
            </w:r>
            <w:r w:rsidRPr="00E24703">
              <w:rPr>
                <w:rFonts w:cs="Times New Roman"/>
                <w:color w:val="000000" w:themeColor="text1"/>
                <w:sz w:val="20"/>
              </w:rPr>
              <w:t xml:space="preserve">цедура оценки, аттестация, рекомендации по развитию сотрудника). </w:t>
            </w:r>
          </w:p>
        </w:tc>
        <w:tc>
          <w:tcPr>
            <w:tcW w:w="5245" w:type="dxa"/>
          </w:tcPr>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 xml:space="preserve">Снижение текучести </w:t>
            </w:r>
          </w:p>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Рост производительности и качества работы</w:t>
            </w:r>
          </w:p>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Рост удовлетворенности трудом</w:t>
            </w:r>
          </w:p>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 xml:space="preserve">Рост профессионального уровня сотрудников </w:t>
            </w:r>
          </w:p>
        </w:tc>
      </w:tr>
      <w:tr w:rsidR="009822A7" w:rsidRPr="00E24703" w:rsidTr="00163472">
        <w:trPr>
          <w:trHeight w:val="557"/>
        </w:trPr>
        <w:tc>
          <w:tcPr>
            <w:tcW w:w="2263" w:type="dxa"/>
          </w:tcPr>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Введение програ</w:t>
            </w:r>
            <w:r w:rsidRPr="00E24703">
              <w:rPr>
                <w:rFonts w:cs="Times New Roman"/>
                <w:color w:val="000000" w:themeColor="text1"/>
                <w:sz w:val="20"/>
              </w:rPr>
              <w:t>м</w:t>
            </w:r>
            <w:r w:rsidRPr="00E24703">
              <w:rPr>
                <w:rFonts w:cs="Times New Roman"/>
                <w:color w:val="000000" w:themeColor="text1"/>
                <w:sz w:val="20"/>
              </w:rPr>
              <w:t>мы обучения рук</w:t>
            </w:r>
            <w:r w:rsidRPr="00E24703">
              <w:rPr>
                <w:rFonts w:cs="Times New Roman"/>
                <w:color w:val="000000" w:themeColor="text1"/>
                <w:sz w:val="20"/>
              </w:rPr>
              <w:t>о</w:t>
            </w:r>
            <w:r w:rsidRPr="00E24703">
              <w:rPr>
                <w:rFonts w:cs="Times New Roman"/>
                <w:color w:val="000000" w:themeColor="text1"/>
                <w:sz w:val="20"/>
              </w:rPr>
              <w:t>водителей</w:t>
            </w:r>
          </w:p>
        </w:tc>
        <w:tc>
          <w:tcPr>
            <w:tcW w:w="7088" w:type="dxa"/>
          </w:tcPr>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Диагностика уровня упра</w:t>
            </w:r>
            <w:r w:rsidRPr="00E24703">
              <w:rPr>
                <w:rFonts w:cs="Times New Roman"/>
                <w:color w:val="000000" w:themeColor="text1"/>
                <w:sz w:val="20"/>
              </w:rPr>
              <w:t>в</w:t>
            </w:r>
            <w:r w:rsidRPr="00E24703">
              <w:rPr>
                <w:rFonts w:cs="Times New Roman"/>
                <w:color w:val="000000" w:themeColor="text1"/>
                <w:sz w:val="20"/>
              </w:rPr>
              <w:t xml:space="preserve">ленческой компетенции руководителей </w:t>
            </w:r>
          </w:p>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t>- Разработка тематического плана подготовки руков</w:t>
            </w:r>
            <w:r w:rsidRPr="00E24703">
              <w:rPr>
                <w:rFonts w:cs="Times New Roman"/>
                <w:color w:val="000000" w:themeColor="text1"/>
                <w:sz w:val="20"/>
              </w:rPr>
              <w:t>о</w:t>
            </w:r>
            <w:r w:rsidRPr="00E24703">
              <w:rPr>
                <w:rFonts w:cs="Times New Roman"/>
                <w:color w:val="000000" w:themeColor="text1"/>
                <w:sz w:val="20"/>
              </w:rPr>
              <w:t xml:space="preserve">дителей </w:t>
            </w:r>
          </w:p>
          <w:p w:rsidR="009822A7" w:rsidRPr="00E24703" w:rsidRDefault="009822A7" w:rsidP="005B01C5">
            <w:pPr>
              <w:widowControl w:val="0"/>
              <w:jc w:val="both"/>
              <w:rPr>
                <w:rFonts w:cs="Times New Roman"/>
                <w:color w:val="000000" w:themeColor="text1"/>
                <w:sz w:val="20"/>
              </w:rPr>
            </w:pPr>
            <w:r w:rsidRPr="00E24703">
              <w:rPr>
                <w:rFonts w:cs="Times New Roman"/>
                <w:color w:val="000000" w:themeColor="text1"/>
                <w:sz w:val="20"/>
              </w:rPr>
              <w:t>- Программа обучения (о</w:t>
            </w:r>
            <w:r w:rsidRPr="00E24703">
              <w:rPr>
                <w:rFonts w:cs="Times New Roman"/>
                <w:color w:val="000000" w:themeColor="text1"/>
                <w:sz w:val="20"/>
              </w:rPr>
              <w:t>б</w:t>
            </w:r>
            <w:r w:rsidRPr="00E24703">
              <w:rPr>
                <w:rFonts w:cs="Times New Roman"/>
                <w:color w:val="000000" w:themeColor="text1"/>
                <w:sz w:val="20"/>
              </w:rPr>
              <w:t>разовательный блок, ст</w:t>
            </w:r>
            <w:r w:rsidRPr="00E24703">
              <w:rPr>
                <w:rFonts w:cs="Times New Roman"/>
                <w:color w:val="000000" w:themeColor="text1"/>
                <w:sz w:val="20"/>
              </w:rPr>
              <w:t>а</w:t>
            </w:r>
            <w:r w:rsidRPr="00E24703">
              <w:rPr>
                <w:rFonts w:cs="Times New Roman"/>
                <w:color w:val="000000" w:themeColor="text1"/>
                <w:sz w:val="20"/>
              </w:rPr>
              <w:t xml:space="preserve">жировка руководителей, </w:t>
            </w:r>
            <w:r w:rsidRPr="00E24703">
              <w:rPr>
                <w:rFonts w:cs="Times New Roman"/>
                <w:color w:val="000000" w:themeColor="text1"/>
                <w:sz w:val="20"/>
              </w:rPr>
              <w:lastRenderedPageBreak/>
              <w:t>подготовка и защита атт</w:t>
            </w:r>
            <w:r w:rsidRPr="00E24703">
              <w:rPr>
                <w:rFonts w:cs="Times New Roman"/>
                <w:color w:val="000000" w:themeColor="text1"/>
                <w:sz w:val="20"/>
              </w:rPr>
              <w:t>е</w:t>
            </w:r>
            <w:r w:rsidRPr="00E24703">
              <w:rPr>
                <w:rFonts w:cs="Times New Roman"/>
                <w:color w:val="000000" w:themeColor="text1"/>
                <w:sz w:val="20"/>
              </w:rPr>
              <w:t>стационных работ).</w:t>
            </w:r>
          </w:p>
        </w:tc>
        <w:tc>
          <w:tcPr>
            <w:tcW w:w="5245" w:type="dxa"/>
          </w:tcPr>
          <w:p w:rsidR="009822A7" w:rsidRPr="00E24703" w:rsidRDefault="009822A7" w:rsidP="00E24703">
            <w:pPr>
              <w:widowControl w:val="0"/>
              <w:jc w:val="both"/>
              <w:rPr>
                <w:rFonts w:cs="Times New Roman"/>
                <w:color w:val="000000" w:themeColor="text1"/>
                <w:sz w:val="20"/>
              </w:rPr>
            </w:pPr>
            <w:r w:rsidRPr="00E24703">
              <w:rPr>
                <w:rFonts w:cs="Times New Roman"/>
                <w:color w:val="000000" w:themeColor="text1"/>
                <w:sz w:val="20"/>
              </w:rPr>
              <w:lastRenderedPageBreak/>
              <w:t>Повышение эффективн</w:t>
            </w:r>
            <w:r w:rsidRPr="00E24703">
              <w:rPr>
                <w:rFonts w:cs="Times New Roman"/>
                <w:color w:val="000000" w:themeColor="text1"/>
                <w:sz w:val="20"/>
              </w:rPr>
              <w:t>о</w:t>
            </w:r>
            <w:r w:rsidRPr="00E24703">
              <w:rPr>
                <w:rFonts w:cs="Times New Roman"/>
                <w:color w:val="000000" w:themeColor="text1"/>
                <w:sz w:val="20"/>
              </w:rPr>
              <w:t>сти управленческой де</w:t>
            </w:r>
            <w:r w:rsidRPr="00E24703">
              <w:rPr>
                <w:rFonts w:cs="Times New Roman"/>
                <w:color w:val="000000" w:themeColor="text1"/>
                <w:sz w:val="20"/>
              </w:rPr>
              <w:t>я</w:t>
            </w:r>
            <w:r w:rsidRPr="00E24703">
              <w:rPr>
                <w:rFonts w:cs="Times New Roman"/>
                <w:color w:val="000000" w:themeColor="text1"/>
                <w:sz w:val="20"/>
              </w:rPr>
              <w:t>тельности</w:t>
            </w:r>
          </w:p>
        </w:tc>
      </w:tr>
    </w:tbl>
    <w:p w:rsidR="009822A7" w:rsidRPr="00164B0B" w:rsidRDefault="009822A7" w:rsidP="006E7D88">
      <w:pPr>
        <w:widowControl w:val="0"/>
        <w:spacing w:after="0" w:line="240" w:lineRule="auto"/>
        <w:ind w:firstLine="709"/>
        <w:jc w:val="both"/>
        <w:rPr>
          <w:rFonts w:cs="Times New Roman"/>
          <w:color w:val="000000" w:themeColor="text1"/>
        </w:rPr>
      </w:pPr>
      <w:r w:rsidRPr="00164B0B">
        <w:rPr>
          <w:rFonts w:cs="Times New Roman"/>
          <w:color w:val="000000" w:themeColor="text1"/>
        </w:rPr>
        <w:lastRenderedPageBreak/>
        <w:t>Данные проблемы характерны для розничной торговли, фина</w:t>
      </w:r>
      <w:r w:rsidRPr="00164B0B">
        <w:rPr>
          <w:rFonts w:cs="Times New Roman"/>
          <w:color w:val="000000" w:themeColor="text1"/>
        </w:rPr>
        <w:t>н</w:t>
      </w:r>
      <w:r w:rsidRPr="00164B0B">
        <w:rPr>
          <w:rFonts w:cs="Times New Roman"/>
          <w:color w:val="000000" w:themeColor="text1"/>
        </w:rPr>
        <w:t>совых услуг, профессиональных услуг/консалтинг, строительства и н</w:t>
      </w:r>
      <w:r w:rsidRPr="00164B0B">
        <w:rPr>
          <w:rFonts w:cs="Times New Roman"/>
          <w:color w:val="000000" w:themeColor="text1"/>
        </w:rPr>
        <w:t>е</w:t>
      </w:r>
      <w:r w:rsidRPr="00164B0B">
        <w:rPr>
          <w:rFonts w:cs="Times New Roman"/>
          <w:color w:val="000000" w:themeColor="text1"/>
        </w:rPr>
        <w:t xml:space="preserve">движимости и т.д. Решение проблем подойдет для «всех отраслей». </w:t>
      </w:r>
      <w:r w:rsidRPr="00E24703">
        <w:rPr>
          <w:rFonts w:cs="Times New Roman"/>
          <w:color w:val="000000" w:themeColor="text1"/>
          <w:spacing w:val="-2"/>
        </w:rPr>
        <w:t>Предложенная система мероприятий должна формировать у работников чувство справедливости оценки результатов их труда, показывать четкую взаимосвязь между результатами их работы и вознаграждением.</w:t>
      </w:r>
      <w:r w:rsidRPr="00164B0B">
        <w:rPr>
          <w:rFonts w:cs="Times New Roman"/>
          <w:color w:val="000000" w:themeColor="text1"/>
        </w:rPr>
        <w:t xml:space="preserve"> </w:t>
      </w:r>
    </w:p>
    <w:p w:rsidR="009822A7" w:rsidRDefault="009822A7" w:rsidP="006E7D88">
      <w:pPr>
        <w:spacing w:after="0" w:line="240" w:lineRule="auto"/>
        <w:ind w:firstLine="709"/>
        <w:jc w:val="both"/>
        <w:rPr>
          <w:rFonts w:cs="Times New Roman"/>
          <w:color w:val="000000" w:themeColor="text1"/>
        </w:rPr>
      </w:pPr>
    </w:p>
    <w:p w:rsidR="009822A7" w:rsidRPr="00164B0B" w:rsidRDefault="009822A7" w:rsidP="00E24703">
      <w:pPr>
        <w:spacing w:after="0" w:line="240" w:lineRule="auto"/>
        <w:jc w:val="center"/>
        <w:rPr>
          <w:rFonts w:cs="Times New Roman"/>
          <w:color w:val="000000" w:themeColor="text1"/>
        </w:rPr>
      </w:pPr>
      <w:r w:rsidRPr="00164B0B">
        <w:rPr>
          <w:rFonts w:cs="Times New Roman"/>
          <w:color w:val="000000" w:themeColor="text1"/>
        </w:rPr>
        <w:t>Список использованной литературы:</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1. Управление персоналом: Учебник для вузов/ Под ред. Т.Ю. Базарова, Б.Л. ЕреминаМ.: Банки и биржи, ЮНИТИ, 2015. – С. 148.</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2. Хоскинг А. Курс предпринимательства: Практическое пособие: Пер. с англ. – М.: Междунар. отношения, 2016. – 352с</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3. Тидор С.Н. Психология управления: от личности к команде. – Петрозаводск: «Периодика», 2017. – 256с.</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4. Дорошева М.В. Нужны ли Вам такие сотрудники? – М.: ЗАО «Бизнес-школа «Интел-Синтез», 2015. – 48с.</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5.</w:t>
      </w:r>
      <w:r w:rsidRPr="00164B0B">
        <w:rPr>
          <w:color w:val="000000" w:themeColor="text1"/>
        </w:rPr>
        <w:t xml:space="preserve"> </w:t>
      </w:r>
      <w:r w:rsidRPr="00164B0B">
        <w:rPr>
          <w:rFonts w:cs="Times New Roman"/>
          <w:color w:val="000000" w:themeColor="text1"/>
        </w:rPr>
        <w:t>Воронкова О.В.  Проблема эволюции конфликта</w:t>
      </w:r>
      <w:r w:rsidR="00FD323E">
        <w:rPr>
          <w:rFonts w:cs="Times New Roman"/>
          <w:color w:val="000000" w:themeColor="text1"/>
        </w:rPr>
        <w:t xml:space="preserve"> </w:t>
      </w:r>
      <w:r w:rsidRPr="00164B0B">
        <w:rPr>
          <w:rFonts w:cs="Times New Roman"/>
          <w:color w:val="000000" w:themeColor="text1"/>
        </w:rPr>
        <w:t>\\</w:t>
      </w:r>
      <w:r w:rsidR="00FD323E">
        <w:rPr>
          <w:rFonts w:cs="Times New Roman"/>
          <w:color w:val="000000" w:themeColor="text1"/>
        </w:rPr>
        <w:t xml:space="preserve"> </w:t>
      </w:r>
      <w:r w:rsidRPr="00164B0B">
        <w:rPr>
          <w:rFonts w:cs="Times New Roman"/>
          <w:color w:val="000000" w:themeColor="text1"/>
        </w:rPr>
        <w:t>Перспект</w:t>
      </w:r>
      <w:r w:rsidRPr="00164B0B">
        <w:rPr>
          <w:rFonts w:cs="Times New Roman"/>
          <w:color w:val="000000" w:themeColor="text1"/>
        </w:rPr>
        <w:t>и</w:t>
      </w:r>
      <w:r w:rsidRPr="00164B0B">
        <w:rPr>
          <w:rFonts w:cs="Times New Roman"/>
          <w:color w:val="000000" w:themeColor="text1"/>
        </w:rPr>
        <w:t>вы науки. 2011. № 11 (26). С. 223-226.</w:t>
      </w:r>
    </w:p>
    <w:p w:rsidR="009822A7" w:rsidRPr="00AD6D73" w:rsidRDefault="009822A7" w:rsidP="006E7D88">
      <w:pPr>
        <w:spacing w:after="0" w:line="240" w:lineRule="auto"/>
        <w:ind w:firstLine="709"/>
        <w:jc w:val="both"/>
        <w:rPr>
          <w:rFonts w:eastAsia="Arial" w:cs="Times New Roman"/>
          <w:color w:val="000000" w:themeColor="text1"/>
          <w:lang w:val="en-US"/>
        </w:rPr>
      </w:pPr>
      <w:r w:rsidRPr="00164B0B">
        <w:rPr>
          <w:rFonts w:cs="Times New Roman"/>
          <w:color w:val="000000" w:themeColor="text1"/>
        </w:rPr>
        <w:t xml:space="preserve">6. </w:t>
      </w:r>
      <w:hyperlink r:id="rId38" w:history="1">
        <w:r w:rsidRPr="00164B0B">
          <w:rPr>
            <w:rFonts w:eastAsia="Arial" w:cs="Times New Roman"/>
            <w:color w:val="000000" w:themeColor="text1"/>
          </w:rPr>
          <w:t>Актуальные аспекты развития теории организации</w:t>
        </w:r>
      </w:hyperlink>
      <w:r w:rsidRPr="00164B0B">
        <w:rPr>
          <w:rFonts w:eastAsia="Arial" w:cs="Times New Roman"/>
          <w:color w:val="000000" w:themeColor="text1"/>
        </w:rPr>
        <w:t>, Моногр</w:t>
      </w:r>
      <w:r w:rsidRPr="00164B0B">
        <w:rPr>
          <w:rFonts w:eastAsia="Arial" w:cs="Times New Roman"/>
          <w:color w:val="000000" w:themeColor="text1"/>
        </w:rPr>
        <w:t>а</w:t>
      </w:r>
      <w:r w:rsidRPr="00164B0B">
        <w:rPr>
          <w:rFonts w:eastAsia="Arial" w:cs="Times New Roman"/>
          <w:color w:val="000000" w:themeColor="text1"/>
        </w:rPr>
        <w:t>фия под. ред. Курочкиной А.А./ Курочкина А.А., Сорокина М.В., Остро</w:t>
      </w:r>
      <w:r w:rsidRPr="00164B0B">
        <w:rPr>
          <w:rFonts w:eastAsia="Arial" w:cs="Times New Roman"/>
          <w:color w:val="000000" w:themeColor="text1"/>
        </w:rPr>
        <w:t>в</w:t>
      </w:r>
      <w:r w:rsidRPr="00164B0B">
        <w:rPr>
          <w:rFonts w:eastAsia="Arial" w:cs="Times New Roman"/>
          <w:color w:val="000000" w:themeColor="text1"/>
        </w:rPr>
        <w:t>ская Е.Н. и др. Санкт</w:t>
      </w:r>
      <w:r w:rsidRPr="00AD6D73">
        <w:rPr>
          <w:rFonts w:eastAsia="Arial" w:cs="Times New Roman"/>
          <w:color w:val="000000" w:themeColor="text1"/>
          <w:lang w:val="en-US"/>
        </w:rPr>
        <w:t>-</w:t>
      </w:r>
      <w:r w:rsidRPr="00164B0B">
        <w:rPr>
          <w:rFonts w:eastAsia="Arial" w:cs="Times New Roman"/>
          <w:color w:val="000000" w:themeColor="text1"/>
        </w:rPr>
        <w:t>Петербург</w:t>
      </w:r>
      <w:r w:rsidRPr="00AD6D73">
        <w:rPr>
          <w:rFonts w:eastAsia="Arial" w:cs="Times New Roman"/>
          <w:color w:val="000000" w:themeColor="text1"/>
          <w:lang w:val="en-US"/>
        </w:rPr>
        <w:t xml:space="preserve">, 2013. </w:t>
      </w:r>
      <w:r w:rsidRPr="00164B0B">
        <w:rPr>
          <w:rFonts w:eastAsia="Arial" w:cs="Times New Roman"/>
          <w:color w:val="000000" w:themeColor="text1"/>
        </w:rPr>
        <w:t>С</w:t>
      </w:r>
    </w:p>
    <w:p w:rsidR="005B01C5" w:rsidRPr="00164B0B" w:rsidRDefault="005B01C5" w:rsidP="005B01C5">
      <w:pPr>
        <w:spacing w:after="0" w:line="240" w:lineRule="auto"/>
        <w:ind w:firstLine="709"/>
        <w:jc w:val="both"/>
        <w:rPr>
          <w:rFonts w:cs="Times New Roman"/>
          <w:color w:val="000000" w:themeColor="text1"/>
        </w:rPr>
      </w:pPr>
      <w:r w:rsidRPr="005B01C5">
        <w:rPr>
          <w:rFonts w:eastAsia="Arial" w:cs="Times New Roman"/>
          <w:color w:val="000000" w:themeColor="text1"/>
          <w:lang w:val="en-US"/>
        </w:rPr>
        <w:t xml:space="preserve">7. </w:t>
      </w:r>
      <w:r w:rsidRPr="00295C8C">
        <w:rPr>
          <w:rFonts w:cs="Times New Roman"/>
          <w:color w:val="000000" w:themeColor="text1"/>
          <w:shd w:val="clear" w:color="auto" w:fill="FFFFFF"/>
          <w:lang w:val="en-US"/>
        </w:rPr>
        <w:t>Yaluner E.V., Levitina I.Yu., Vetrenko P.P., Chernysheva E.A., V</w:t>
      </w:r>
      <w:r w:rsidRPr="00295C8C">
        <w:rPr>
          <w:rFonts w:cs="Times New Roman"/>
          <w:color w:val="000000" w:themeColor="text1"/>
          <w:shd w:val="clear" w:color="auto" w:fill="FFFFFF"/>
          <w:lang w:val="en-US"/>
        </w:rPr>
        <w:t>o</w:t>
      </w:r>
      <w:r w:rsidRPr="00295C8C">
        <w:rPr>
          <w:rFonts w:cs="Times New Roman"/>
          <w:color w:val="000000" w:themeColor="text1"/>
          <w:shd w:val="clear" w:color="auto" w:fill="FFFFFF"/>
          <w:lang w:val="en-US"/>
        </w:rPr>
        <w:t>ronkova O.V. INFRASTRUCTURE FOR THE SUPPORT OF ENTREPRENEURSHIP IN SAINT PETERSBURG AND LENINGRAD OBLAST: ASSESSMENTS AND PR</w:t>
      </w:r>
      <w:r w:rsidRPr="00295C8C">
        <w:rPr>
          <w:rFonts w:cs="Times New Roman"/>
          <w:color w:val="000000" w:themeColor="text1"/>
          <w:shd w:val="clear" w:color="auto" w:fill="FFFFFF"/>
          <w:lang w:val="en-US"/>
        </w:rPr>
        <w:t>O</w:t>
      </w:r>
      <w:r w:rsidRPr="00295C8C">
        <w:rPr>
          <w:rFonts w:cs="Times New Roman"/>
          <w:color w:val="000000" w:themeColor="text1"/>
          <w:shd w:val="clear" w:color="auto" w:fill="FFFFFF"/>
          <w:lang w:val="en-US"/>
        </w:rPr>
        <w:t xml:space="preserve">JECTIONS\\International Journal of Civil Engineering and Technology. </w:t>
      </w:r>
      <w:r w:rsidRPr="00295C8C">
        <w:rPr>
          <w:rFonts w:cs="Times New Roman"/>
          <w:color w:val="000000" w:themeColor="text1"/>
          <w:shd w:val="clear" w:color="auto" w:fill="FFFFFF"/>
        </w:rPr>
        <w:t>2018. Т. 9. № 10. С. 1149-1157.</w:t>
      </w:r>
    </w:p>
    <w:p w:rsidR="00AD6D73" w:rsidRDefault="00AD6D73" w:rsidP="006E7D88">
      <w:pPr>
        <w:widowControl w:val="0"/>
        <w:suppressAutoHyphens/>
        <w:spacing w:after="0" w:line="240" w:lineRule="auto"/>
        <w:ind w:firstLine="709"/>
        <w:jc w:val="both"/>
        <w:rPr>
          <w:rFonts w:eastAsia="Times New Roman" w:cs="Times New Roman"/>
          <w:b/>
          <w:color w:val="000000" w:themeColor="text1"/>
        </w:rPr>
      </w:pPr>
    </w:p>
    <w:p w:rsidR="00163472" w:rsidRDefault="00163472" w:rsidP="006E7D88">
      <w:pPr>
        <w:widowControl w:val="0"/>
        <w:suppressAutoHyphens/>
        <w:spacing w:after="0" w:line="240" w:lineRule="auto"/>
        <w:ind w:firstLine="709"/>
        <w:jc w:val="both"/>
        <w:rPr>
          <w:rFonts w:eastAsia="Times New Roman" w:cs="Times New Roman"/>
          <w:b/>
          <w:color w:val="000000" w:themeColor="text1"/>
        </w:rPr>
      </w:pPr>
    </w:p>
    <w:p w:rsidR="00AD6D73" w:rsidRPr="00164B0B" w:rsidRDefault="00AD6D73" w:rsidP="006E7D88">
      <w:pPr>
        <w:widowControl w:val="0"/>
        <w:suppressAutoHyphens/>
        <w:spacing w:after="0" w:line="240" w:lineRule="auto"/>
        <w:ind w:firstLine="709"/>
        <w:jc w:val="both"/>
        <w:rPr>
          <w:rFonts w:eastAsia="Times New Roman" w:cs="Times New Roman"/>
          <w:b/>
          <w:color w:val="000000" w:themeColor="text1"/>
        </w:rPr>
      </w:pPr>
    </w:p>
    <w:p w:rsidR="009822A7" w:rsidRPr="00E24703" w:rsidRDefault="009822A7" w:rsidP="00E24703">
      <w:pPr>
        <w:spacing w:after="0" w:line="240" w:lineRule="auto"/>
        <w:jc w:val="both"/>
        <w:rPr>
          <w:rFonts w:cs="Times New Roman"/>
          <w:color w:val="000000" w:themeColor="text1"/>
          <w:shd w:val="clear" w:color="auto" w:fill="FFFFFF"/>
        </w:rPr>
      </w:pPr>
      <w:r w:rsidRPr="00E24703">
        <w:rPr>
          <w:rFonts w:cs="Times New Roman"/>
          <w:color w:val="000000" w:themeColor="text1"/>
          <w:shd w:val="clear" w:color="auto" w:fill="FFFFFF"/>
        </w:rPr>
        <w:t>Загвозкина И</w:t>
      </w:r>
      <w:r w:rsidR="00E24703" w:rsidRPr="00E24703">
        <w:rPr>
          <w:rFonts w:cs="Times New Roman"/>
          <w:color w:val="000000" w:themeColor="text1"/>
          <w:shd w:val="clear" w:color="auto" w:fill="FFFFFF"/>
        </w:rPr>
        <w:t>.</w:t>
      </w:r>
      <w:r w:rsidRPr="00E24703">
        <w:rPr>
          <w:rFonts w:cs="Times New Roman"/>
          <w:color w:val="000000" w:themeColor="text1"/>
          <w:shd w:val="clear" w:color="auto" w:fill="FFFFFF"/>
        </w:rPr>
        <w:t xml:space="preserve"> Г</w:t>
      </w:r>
      <w:r w:rsidR="00E24703" w:rsidRPr="00E24703">
        <w:rPr>
          <w:rFonts w:cs="Times New Roman"/>
          <w:color w:val="000000" w:themeColor="text1"/>
          <w:shd w:val="clear" w:color="auto" w:fill="FFFFFF"/>
        </w:rPr>
        <w:t>.</w:t>
      </w:r>
    </w:p>
    <w:p w:rsidR="009822A7" w:rsidRPr="00164B0B" w:rsidRDefault="009822A7" w:rsidP="00E24703">
      <w:pPr>
        <w:spacing w:after="0" w:line="240" w:lineRule="auto"/>
        <w:jc w:val="both"/>
        <w:rPr>
          <w:rFonts w:eastAsia="Calibri" w:cs="Times New Roman"/>
          <w:color w:val="000000" w:themeColor="text1"/>
        </w:rPr>
      </w:pPr>
      <w:r w:rsidRPr="00164B0B">
        <w:rPr>
          <w:rFonts w:eastAsia="Calibri" w:cs="Times New Roman"/>
          <w:color w:val="000000" w:themeColor="text1"/>
        </w:rPr>
        <w:t>Российский государственный гидрометеорологический университет</w:t>
      </w:r>
    </w:p>
    <w:p w:rsidR="009822A7" w:rsidRPr="00164B0B" w:rsidRDefault="009822A7" w:rsidP="00E24703">
      <w:pPr>
        <w:spacing w:after="0" w:line="240" w:lineRule="auto"/>
        <w:jc w:val="center"/>
        <w:rPr>
          <w:rFonts w:cs="Times New Roman"/>
          <w:b/>
          <w:color w:val="000000" w:themeColor="text1"/>
          <w:shd w:val="clear" w:color="auto" w:fill="FFFFFF"/>
        </w:rPr>
      </w:pPr>
      <w:r w:rsidRPr="00164B0B">
        <w:rPr>
          <w:rFonts w:cs="Times New Roman"/>
          <w:b/>
          <w:color w:val="000000" w:themeColor="text1"/>
          <w:shd w:val="clear" w:color="auto" w:fill="FFFFFF"/>
        </w:rPr>
        <w:t>ПОВЫШЕНИЕ ПРОИЗВОДИТЕЛЬНОСТИ ТРУДА НА ПРЕДПРИЯТИИ</w:t>
      </w:r>
    </w:p>
    <w:p w:rsidR="00E24703" w:rsidRDefault="00E24703" w:rsidP="006E7D88">
      <w:pPr>
        <w:spacing w:after="0" w:line="240" w:lineRule="auto"/>
        <w:ind w:firstLine="709"/>
        <w:jc w:val="both"/>
        <w:rPr>
          <w:rFonts w:cs="Times New Roman"/>
          <w:color w:val="000000" w:themeColor="text1"/>
          <w:shd w:val="clear" w:color="auto" w:fill="FFFFFF"/>
        </w:rPr>
      </w:pPr>
    </w:p>
    <w:p w:rsidR="009822A7" w:rsidRPr="00164B0B" w:rsidRDefault="009822A7"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 xml:space="preserve">Понятие производительности многогранно. По мнению С.Г. Струмилина: «производительность труда определяется количеством </w:t>
      </w:r>
      <w:r w:rsidRPr="00164B0B">
        <w:rPr>
          <w:rFonts w:cs="Times New Roman"/>
          <w:color w:val="000000" w:themeColor="text1"/>
          <w:shd w:val="clear" w:color="auto" w:fill="FFFFFF"/>
        </w:rPr>
        <w:lastRenderedPageBreak/>
        <w:t>продукта, т. е. суммой потребительных благ в натуральном их выраж</w:t>
      </w:r>
      <w:r w:rsidRPr="00164B0B">
        <w:rPr>
          <w:rFonts w:cs="Times New Roman"/>
          <w:color w:val="000000" w:themeColor="text1"/>
          <w:shd w:val="clear" w:color="auto" w:fill="FFFFFF"/>
        </w:rPr>
        <w:t>е</w:t>
      </w:r>
      <w:r w:rsidRPr="00164B0B">
        <w:rPr>
          <w:rFonts w:cs="Times New Roman"/>
          <w:color w:val="000000" w:themeColor="text1"/>
          <w:shd w:val="clear" w:color="auto" w:fill="FFFFFF"/>
        </w:rPr>
        <w:t xml:space="preserve">нии, создаваемых рабочим в единицу времени [1,2]. </w:t>
      </w:r>
    </w:p>
    <w:p w:rsidR="009822A7" w:rsidRPr="00164B0B" w:rsidRDefault="009822A7" w:rsidP="006E7D88">
      <w:pPr>
        <w:spacing w:after="0" w:line="240" w:lineRule="auto"/>
        <w:ind w:firstLine="709"/>
        <w:jc w:val="both"/>
        <w:rPr>
          <w:rFonts w:cs="Times New Roman"/>
          <w:color w:val="000000" w:themeColor="text1"/>
          <w:shd w:val="clear" w:color="auto" w:fill="FFFFFF"/>
        </w:rPr>
      </w:pPr>
      <w:r w:rsidRPr="00164B0B">
        <w:rPr>
          <w:rFonts w:eastAsia="Times New Roman" w:cs="Times New Roman"/>
          <w:color w:val="000000" w:themeColor="text1"/>
        </w:rPr>
        <w:t>Можно выделить следующие направления повышения прои</w:t>
      </w:r>
      <w:r w:rsidRPr="00164B0B">
        <w:rPr>
          <w:rFonts w:eastAsia="Times New Roman" w:cs="Times New Roman"/>
          <w:color w:val="000000" w:themeColor="text1"/>
        </w:rPr>
        <w:t>з</w:t>
      </w:r>
      <w:r w:rsidRPr="00164B0B">
        <w:rPr>
          <w:rFonts w:eastAsia="Times New Roman" w:cs="Times New Roman"/>
          <w:color w:val="000000" w:themeColor="text1"/>
        </w:rPr>
        <w:t>водительности труда на предприятии:</w:t>
      </w:r>
    </w:p>
    <w:p w:rsidR="009822A7" w:rsidRPr="00164B0B" w:rsidRDefault="009822A7" w:rsidP="006E7D88">
      <w:pPr>
        <w:numPr>
          <w:ilvl w:val="0"/>
          <w:numId w:val="26"/>
        </w:numPr>
        <w:shd w:val="clear" w:color="auto" w:fill="FFFFFF"/>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t>Автоматизация труда приведет к тому, что общая пр</w:t>
      </w:r>
      <w:r w:rsidRPr="00164B0B">
        <w:rPr>
          <w:rFonts w:eastAsia="Times New Roman" w:cs="Times New Roman"/>
          <w:color w:val="000000" w:themeColor="text1"/>
        </w:rPr>
        <w:t>о</w:t>
      </w:r>
      <w:r w:rsidRPr="00164B0B">
        <w:rPr>
          <w:rFonts w:eastAsia="Times New Roman" w:cs="Times New Roman"/>
          <w:color w:val="000000" w:themeColor="text1"/>
        </w:rPr>
        <w:t>дуктивность повысится, а издержки снизятся. При этом необходимо правильно организовать процесс, чтобы линия не простаивала.</w:t>
      </w:r>
    </w:p>
    <w:p w:rsidR="009822A7" w:rsidRPr="00164B0B" w:rsidRDefault="009822A7" w:rsidP="006E7D88">
      <w:pPr>
        <w:numPr>
          <w:ilvl w:val="0"/>
          <w:numId w:val="26"/>
        </w:numPr>
        <w:shd w:val="clear" w:color="auto" w:fill="FFFFFF"/>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t>Интенсификация труда посредством принятия админис</w:t>
      </w:r>
      <w:r w:rsidRPr="00164B0B">
        <w:rPr>
          <w:rFonts w:eastAsia="Times New Roman" w:cs="Times New Roman"/>
          <w:color w:val="000000" w:themeColor="text1"/>
        </w:rPr>
        <w:t>т</w:t>
      </w:r>
      <w:r w:rsidRPr="00164B0B">
        <w:rPr>
          <w:rFonts w:eastAsia="Times New Roman" w:cs="Times New Roman"/>
          <w:color w:val="000000" w:themeColor="text1"/>
        </w:rPr>
        <w:t>ративных мер, что значительно ускорит выполнение персоналом их обязанностей и работы.</w:t>
      </w:r>
    </w:p>
    <w:p w:rsidR="009822A7" w:rsidRPr="00164B0B" w:rsidRDefault="009822A7" w:rsidP="006E7D88">
      <w:pPr>
        <w:numPr>
          <w:ilvl w:val="0"/>
          <w:numId w:val="26"/>
        </w:numPr>
        <w:shd w:val="clear" w:color="auto" w:fill="FFFFFF"/>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t>Повышение эффективности организации труда, проя</w:t>
      </w:r>
      <w:r w:rsidRPr="00164B0B">
        <w:rPr>
          <w:rFonts w:eastAsia="Times New Roman" w:cs="Times New Roman"/>
          <w:color w:val="000000" w:themeColor="text1"/>
        </w:rPr>
        <w:t>в</w:t>
      </w:r>
      <w:r w:rsidRPr="00164B0B">
        <w:rPr>
          <w:rFonts w:eastAsia="Times New Roman" w:cs="Times New Roman"/>
          <w:color w:val="000000" w:themeColor="text1"/>
        </w:rPr>
        <w:t>ляющееся в выявлении и устранении негативных факторов, приводящих к производственным потерям, а также в определении рациональных методов организации производственных стратегий.</w:t>
      </w:r>
    </w:p>
    <w:p w:rsidR="009822A7" w:rsidRPr="00164B0B" w:rsidRDefault="009822A7" w:rsidP="006E7D88">
      <w:pPr>
        <w:numPr>
          <w:ilvl w:val="0"/>
          <w:numId w:val="26"/>
        </w:numPr>
        <w:shd w:val="clear" w:color="auto" w:fill="FFFFFF"/>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t>Использование механизмов управления и накопления знаний позволит повысить производительность труда персонала.</w:t>
      </w:r>
    </w:p>
    <w:p w:rsidR="009822A7" w:rsidRPr="00164B0B" w:rsidRDefault="009822A7" w:rsidP="006E7D88">
      <w:pPr>
        <w:numPr>
          <w:ilvl w:val="0"/>
          <w:numId w:val="26"/>
        </w:numPr>
        <w:shd w:val="clear" w:color="auto" w:fill="FFFFFF"/>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t>Уменьшение различных непроизводственных затрат. Для этого необходимо провести аудит имеющихся трат и убрать те, от кот</w:t>
      </w:r>
      <w:r w:rsidRPr="00164B0B">
        <w:rPr>
          <w:rFonts w:eastAsia="Times New Roman" w:cs="Times New Roman"/>
          <w:color w:val="000000" w:themeColor="text1"/>
        </w:rPr>
        <w:t>о</w:t>
      </w:r>
      <w:r w:rsidRPr="00164B0B">
        <w:rPr>
          <w:rFonts w:eastAsia="Times New Roman" w:cs="Times New Roman"/>
          <w:color w:val="000000" w:themeColor="text1"/>
        </w:rPr>
        <w:t>рых можно отказаться.</w:t>
      </w:r>
    </w:p>
    <w:p w:rsidR="009822A7" w:rsidRPr="00164B0B" w:rsidRDefault="009822A7" w:rsidP="006E7D88">
      <w:pPr>
        <w:numPr>
          <w:ilvl w:val="0"/>
          <w:numId w:val="26"/>
        </w:numPr>
        <w:shd w:val="clear" w:color="auto" w:fill="FFFFFF"/>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t>Точное понимание коллективом своих задач и должн</w:t>
      </w:r>
      <w:r w:rsidRPr="00164B0B">
        <w:rPr>
          <w:rFonts w:eastAsia="Times New Roman" w:cs="Times New Roman"/>
          <w:color w:val="000000" w:themeColor="text1"/>
        </w:rPr>
        <w:t>о</w:t>
      </w:r>
      <w:r w:rsidRPr="00164B0B">
        <w:rPr>
          <w:rFonts w:eastAsia="Times New Roman" w:cs="Times New Roman"/>
          <w:color w:val="000000" w:themeColor="text1"/>
        </w:rPr>
        <w:t>стных обязанностей, а также стремление к их оптимизации.</w:t>
      </w:r>
    </w:p>
    <w:p w:rsidR="009822A7" w:rsidRPr="00164B0B" w:rsidRDefault="009822A7" w:rsidP="006E7D88">
      <w:pPr>
        <w:numPr>
          <w:ilvl w:val="0"/>
          <w:numId w:val="26"/>
        </w:numPr>
        <w:shd w:val="clear" w:color="auto" w:fill="FFFFFF"/>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t>Улучшение условий труда, создание рабочим комфор</w:t>
      </w:r>
      <w:r w:rsidRPr="00164B0B">
        <w:rPr>
          <w:rFonts w:eastAsia="Times New Roman" w:cs="Times New Roman"/>
          <w:color w:val="000000" w:themeColor="text1"/>
        </w:rPr>
        <w:t>т</w:t>
      </w:r>
      <w:r w:rsidRPr="00164B0B">
        <w:rPr>
          <w:rFonts w:eastAsia="Times New Roman" w:cs="Times New Roman"/>
          <w:color w:val="000000" w:themeColor="text1"/>
        </w:rPr>
        <w:t>ных условий и стабильности. Специалисты будут работать даже за меньшую зарплату, чем у конкурентов, если в коллективе будет друж</w:t>
      </w:r>
      <w:r w:rsidRPr="00164B0B">
        <w:rPr>
          <w:rFonts w:eastAsia="Times New Roman" w:cs="Times New Roman"/>
          <w:color w:val="000000" w:themeColor="text1"/>
        </w:rPr>
        <w:t>е</w:t>
      </w:r>
      <w:r w:rsidRPr="00164B0B">
        <w:rPr>
          <w:rFonts w:eastAsia="Times New Roman" w:cs="Times New Roman"/>
          <w:color w:val="000000" w:themeColor="text1"/>
        </w:rPr>
        <w:t>ская атмосфера, не будет постоянных авралов, а рабочие будут уверены в завтрашнем дне. Наличие зон отдыха, спортзалов, столовой, мед</w:t>
      </w:r>
      <w:r w:rsidRPr="00164B0B">
        <w:rPr>
          <w:rFonts w:eastAsia="Times New Roman" w:cs="Times New Roman"/>
          <w:color w:val="000000" w:themeColor="text1"/>
        </w:rPr>
        <w:t>и</w:t>
      </w:r>
      <w:r w:rsidRPr="00164B0B">
        <w:rPr>
          <w:rFonts w:eastAsia="Times New Roman" w:cs="Times New Roman"/>
          <w:color w:val="000000" w:themeColor="text1"/>
        </w:rPr>
        <w:t>цинского обслуживания значительно повысит престиж компании.</w:t>
      </w:r>
    </w:p>
    <w:p w:rsidR="009822A7" w:rsidRPr="00164B0B" w:rsidRDefault="009822A7" w:rsidP="006E7D88">
      <w:pPr>
        <w:numPr>
          <w:ilvl w:val="0"/>
          <w:numId w:val="26"/>
        </w:numPr>
        <w:shd w:val="clear" w:color="auto" w:fill="FFFFFF"/>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t>Все пути повышения производительности труда в совр</w:t>
      </w:r>
      <w:r w:rsidRPr="00164B0B">
        <w:rPr>
          <w:rFonts w:eastAsia="Times New Roman" w:cs="Times New Roman"/>
          <w:color w:val="000000" w:themeColor="text1"/>
        </w:rPr>
        <w:t>е</w:t>
      </w:r>
      <w:r w:rsidRPr="00164B0B">
        <w:rPr>
          <w:rFonts w:eastAsia="Times New Roman" w:cs="Times New Roman"/>
          <w:color w:val="000000" w:themeColor="text1"/>
        </w:rPr>
        <w:t>менном мире предусматривают мотивацию сотрудников (премии, о</w:t>
      </w:r>
      <w:r w:rsidRPr="00164B0B">
        <w:rPr>
          <w:rFonts w:eastAsia="Times New Roman" w:cs="Times New Roman"/>
          <w:color w:val="000000" w:themeColor="text1"/>
        </w:rPr>
        <w:t>к</w:t>
      </w:r>
      <w:r w:rsidRPr="00164B0B">
        <w:rPr>
          <w:rFonts w:eastAsia="Times New Roman" w:cs="Times New Roman"/>
          <w:color w:val="000000" w:themeColor="text1"/>
        </w:rPr>
        <w:t>лады, надбавки и т.д.).</w:t>
      </w:r>
    </w:p>
    <w:p w:rsidR="009822A7" w:rsidRPr="00164B0B" w:rsidRDefault="009822A7" w:rsidP="006E7D88">
      <w:pPr>
        <w:numPr>
          <w:ilvl w:val="0"/>
          <w:numId w:val="26"/>
        </w:numPr>
        <w:shd w:val="clear" w:color="auto" w:fill="FFFFFF"/>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t>Повышение лояльности сотрудников. Управляющие должны общаться с коллективом, решать его проблемы, привлекать людей к обсуждению вопросов развития. Очень часто рабочие и м</w:t>
      </w:r>
      <w:r w:rsidRPr="00164B0B">
        <w:rPr>
          <w:rFonts w:eastAsia="Times New Roman" w:cs="Times New Roman"/>
          <w:color w:val="000000" w:themeColor="text1"/>
        </w:rPr>
        <w:t>е</w:t>
      </w:r>
      <w:r w:rsidRPr="00164B0B">
        <w:rPr>
          <w:rFonts w:eastAsia="Times New Roman" w:cs="Times New Roman"/>
          <w:color w:val="000000" w:themeColor="text1"/>
        </w:rPr>
        <w:t>неджеры дают хорошие рекомендации по повышению производител</w:t>
      </w:r>
      <w:r w:rsidRPr="00164B0B">
        <w:rPr>
          <w:rFonts w:eastAsia="Times New Roman" w:cs="Times New Roman"/>
          <w:color w:val="000000" w:themeColor="text1"/>
        </w:rPr>
        <w:t>ь</w:t>
      </w:r>
      <w:r w:rsidRPr="00164B0B">
        <w:rPr>
          <w:rFonts w:eastAsia="Times New Roman" w:cs="Times New Roman"/>
          <w:color w:val="000000" w:themeColor="text1"/>
        </w:rPr>
        <w:t>ности в своих цехах/отделах, поскольку знают о них намного больше руководства.</w:t>
      </w:r>
    </w:p>
    <w:p w:rsidR="009822A7" w:rsidRPr="00164B0B" w:rsidRDefault="009822A7" w:rsidP="006E7D88">
      <w:pPr>
        <w:numPr>
          <w:ilvl w:val="0"/>
          <w:numId w:val="26"/>
        </w:numPr>
        <w:shd w:val="clear" w:color="auto" w:fill="FFFFFF"/>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lastRenderedPageBreak/>
        <w:t>Необходимо проработать систему контроля за конечным результатом, что даст полную картину о состоянии показателя произв</w:t>
      </w:r>
      <w:r w:rsidRPr="00164B0B">
        <w:rPr>
          <w:rFonts w:eastAsia="Times New Roman" w:cs="Times New Roman"/>
          <w:color w:val="000000" w:themeColor="text1"/>
        </w:rPr>
        <w:t>о</w:t>
      </w:r>
      <w:r w:rsidRPr="00164B0B">
        <w:rPr>
          <w:rFonts w:eastAsia="Times New Roman" w:cs="Times New Roman"/>
          <w:color w:val="000000" w:themeColor="text1"/>
        </w:rPr>
        <w:t>дительности труда на предприятии за рассматриваемый период [3,4].</w:t>
      </w:r>
    </w:p>
    <w:p w:rsidR="009822A7" w:rsidRDefault="009822A7" w:rsidP="006E7D88">
      <w:pPr>
        <w:shd w:val="clear" w:color="auto" w:fill="FFFFFF"/>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Следовательно, производительность труда – это основной пок</w:t>
      </w:r>
      <w:r w:rsidRPr="00164B0B">
        <w:rPr>
          <w:rFonts w:eastAsia="Times New Roman" w:cs="Times New Roman"/>
          <w:color w:val="000000" w:themeColor="text1"/>
        </w:rPr>
        <w:t>а</w:t>
      </w:r>
      <w:r w:rsidRPr="00164B0B">
        <w:rPr>
          <w:rFonts w:eastAsia="Times New Roman" w:cs="Times New Roman"/>
          <w:color w:val="000000" w:themeColor="text1"/>
        </w:rPr>
        <w:t>затель эффективности деятельности организации. Изучение факторов, влияющих на нее, позволит избежать неблагоприятных результатов и разработать индивидуальные направления повышения уровня прои</w:t>
      </w:r>
      <w:r w:rsidRPr="00164B0B">
        <w:rPr>
          <w:rFonts w:eastAsia="Times New Roman" w:cs="Times New Roman"/>
          <w:color w:val="000000" w:themeColor="text1"/>
        </w:rPr>
        <w:t>з</w:t>
      </w:r>
      <w:r w:rsidRPr="00164B0B">
        <w:rPr>
          <w:rFonts w:eastAsia="Times New Roman" w:cs="Times New Roman"/>
          <w:color w:val="000000" w:themeColor="text1"/>
        </w:rPr>
        <w:t>водительности. Все это приведет к увеличению прибыли, что является главной целью любого предприятия.</w:t>
      </w:r>
    </w:p>
    <w:p w:rsidR="00B20521" w:rsidRDefault="00B20521" w:rsidP="006E7D88">
      <w:pPr>
        <w:shd w:val="clear" w:color="auto" w:fill="FFFFFF"/>
        <w:spacing w:after="0" w:line="240" w:lineRule="auto"/>
        <w:ind w:firstLine="709"/>
        <w:jc w:val="both"/>
        <w:rPr>
          <w:rFonts w:eastAsia="Times New Roman" w:cs="Times New Roman"/>
          <w:color w:val="000000" w:themeColor="text1"/>
        </w:rPr>
      </w:pPr>
    </w:p>
    <w:p w:rsidR="0033301E" w:rsidRPr="00164B0B" w:rsidRDefault="0033301E" w:rsidP="0033301E">
      <w:pPr>
        <w:shd w:val="clear" w:color="auto" w:fill="FFFFFF"/>
        <w:spacing w:after="0" w:line="240" w:lineRule="auto"/>
        <w:jc w:val="center"/>
        <w:rPr>
          <w:rFonts w:eastAsia="Times New Roman" w:cs="Times New Roman"/>
          <w:color w:val="000000" w:themeColor="text1"/>
        </w:rPr>
      </w:pPr>
      <w:r>
        <w:rPr>
          <w:rFonts w:eastAsia="Times New Roman" w:cs="Times New Roman"/>
          <w:color w:val="000000" w:themeColor="text1"/>
        </w:rPr>
        <w:t>Список литературы:</w:t>
      </w:r>
    </w:p>
    <w:p w:rsidR="009822A7" w:rsidRPr="00164B0B" w:rsidRDefault="009822A7" w:rsidP="006E7D88">
      <w:pPr>
        <w:numPr>
          <w:ilvl w:val="0"/>
          <w:numId w:val="27"/>
        </w:numPr>
        <w:shd w:val="clear" w:color="auto" w:fill="FFFFFF"/>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t>Баскакова О.В. Экономика предприятия (организации): Учебник / О.В. Баскакова, Л.Ф. Сейко. – М.: Издательско-торговая ко</w:t>
      </w:r>
      <w:r w:rsidRPr="00164B0B">
        <w:rPr>
          <w:rFonts w:eastAsia="Times New Roman" w:cs="Times New Roman"/>
          <w:color w:val="000000" w:themeColor="text1"/>
        </w:rPr>
        <w:t>р</w:t>
      </w:r>
      <w:r w:rsidRPr="00164B0B">
        <w:rPr>
          <w:rFonts w:eastAsia="Times New Roman" w:cs="Times New Roman"/>
          <w:color w:val="000000" w:themeColor="text1"/>
        </w:rPr>
        <w:t>порация «Дашков и К», 2012. – с. 372.</w:t>
      </w:r>
    </w:p>
    <w:p w:rsidR="009822A7" w:rsidRPr="00164B0B" w:rsidRDefault="009822A7" w:rsidP="006E7D88">
      <w:pPr>
        <w:pStyle w:val="aff0"/>
        <w:widowControl w:val="0"/>
        <w:numPr>
          <w:ilvl w:val="0"/>
          <w:numId w:val="27"/>
        </w:numPr>
        <w:shd w:val="clear" w:color="auto" w:fill="FFFFFF"/>
        <w:tabs>
          <w:tab w:val="clear" w:pos="360"/>
          <w:tab w:val="num" w:pos="-284"/>
        </w:tabs>
        <w:spacing w:after="0" w:line="240" w:lineRule="auto"/>
        <w:ind w:left="0" w:firstLine="709"/>
        <w:jc w:val="both"/>
        <w:rPr>
          <w:rFonts w:eastAsia="Times New Roman"/>
          <w:color w:val="000000" w:themeColor="text1"/>
        </w:rPr>
      </w:pPr>
      <w:r w:rsidRPr="00164B0B">
        <w:rPr>
          <w:color w:val="000000" w:themeColor="text1"/>
        </w:rPr>
        <w:t>Воронкова О.В.  Проблема эволюции конфликта \\Перспективы науки. 2011. № 11 (26). С. 223-226.</w:t>
      </w:r>
    </w:p>
    <w:p w:rsidR="009822A7" w:rsidRPr="00164B0B" w:rsidRDefault="009822A7" w:rsidP="006E7D88">
      <w:pPr>
        <w:numPr>
          <w:ilvl w:val="0"/>
          <w:numId w:val="27"/>
        </w:numPr>
        <w:shd w:val="clear" w:color="auto" w:fill="FFFFFF"/>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t>Голов Я.С. Производительность труда – это показатель эффективности труда работника / Эволюция современной науки. – 2015. – №3. – с. 95-98.</w:t>
      </w:r>
    </w:p>
    <w:p w:rsidR="009822A7" w:rsidRPr="00164B0B" w:rsidRDefault="009822A7" w:rsidP="006E7D88">
      <w:pPr>
        <w:numPr>
          <w:ilvl w:val="0"/>
          <w:numId w:val="27"/>
        </w:numPr>
        <w:shd w:val="clear" w:color="auto" w:fill="FFFFFF"/>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t>Задорожняя Е.К., Богомолова И.С. Механизм повышения эффективности труда с учетом развития системы воспроизводственных пропорций региона // Фундаментальные исследования. № 8-1. 2016. С. 145-149.</w:t>
      </w:r>
    </w:p>
    <w:p w:rsidR="009822A7" w:rsidRPr="00164B0B" w:rsidRDefault="009822A7" w:rsidP="006E7D88">
      <w:pPr>
        <w:spacing w:after="0" w:line="240" w:lineRule="auto"/>
        <w:ind w:firstLine="709"/>
        <w:jc w:val="both"/>
        <w:rPr>
          <w:rFonts w:cs="Times New Roman"/>
          <w:color w:val="000000" w:themeColor="text1"/>
        </w:rPr>
      </w:pPr>
    </w:p>
    <w:p w:rsidR="00AD6D73" w:rsidRDefault="00AD6D73" w:rsidP="006E7D88">
      <w:pPr>
        <w:spacing w:after="0" w:line="240" w:lineRule="auto"/>
        <w:ind w:firstLine="709"/>
        <w:jc w:val="both"/>
        <w:rPr>
          <w:rFonts w:cs="Times New Roman"/>
          <w:color w:val="000000" w:themeColor="text1"/>
        </w:rPr>
      </w:pPr>
    </w:p>
    <w:p w:rsidR="00163472" w:rsidRPr="00164B0B" w:rsidRDefault="00163472" w:rsidP="006E7D88">
      <w:pPr>
        <w:spacing w:after="0" w:line="240" w:lineRule="auto"/>
        <w:ind w:firstLine="709"/>
        <w:jc w:val="both"/>
        <w:rPr>
          <w:rFonts w:cs="Times New Roman"/>
          <w:color w:val="000000" w:themeColor="text1"/>
        </w:rPr>
      </w:pPr>
    </w:p>
    <w:p w:rsidR="009822A7" w:rsidRPr="0033301E" w:rsidRDefault="0033301E" w:rsidP="0033301E">
      <w:pPr>
        <w:spacing w:after="0" w:line="240" w:lineRule="auto"/>
        <w:contextualSpacing/>
        <w:jc w:val="both"/>
        <w:rPr>
          <w:rFonts w:cs="Times New Roman"/>
          <w:color w:val="000000" w:themeColor="text1"/>
        </w:rPr>
      </w:pPr>
      <w:r w:rsidRPr="0033301E">
        <w:rPr>
          <w:rFonts w:cs="Times New Roman"/>
          <w:color w:val="000000" w:themeColor="text1"/>
        </w:rPr>
        <w:t xml:space="preserve">Зотова В. С. </w:t>
      </w:r>
    </w:p>
    <w:p w:rsidR="009822A7" w:rsidRPr="00164B0B" w:rsidRDefault="009822A7" w:rsidP="0033301E">
      <w:pPr>
        <w:spacing w:after="0" w:line="240" w:lineRule="auto"/>
        <w:contextualSpacing/>
        <w:jc w:val="both"/>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университет</w:t>
      </w:r>
    </w:p>
    <w:p w:rsidR="009822A7" w:rsidRPr="00164B0B" w:rsidRDefault="009822A7" w:rsidP="0033301E">
      <w:pPr>
        <w:spacing w:after="0" w:line="240" w:lineRule="auto"/>
        <w:contextualSpacing/>
        <w:jc w:val="center"/>
        <w:rPr>
          <w:rFonts w:cs="Times New Roman"/>
          <w:b/>
          <w:color w:val="000000" w:themeColor="text1"/>
        </w:rPr>
      </w:pPr>
      <w:r w:rsidRPr="00164B0B">
        <w:rPr>
          <w:rFonts w:cs="Times New Roman"/>
          <w:b/>
          <w:color w:val="000000" w:themeColor="text1"/>
        </w:rPr>
        <w:t>МОТИВАЦИЯ ПЕРСОНАЛА В ФИТНЕС ИНДУСТРИИ</w:t>
      </w:r>
    </w:p>
    <w:p w:rsidR="0033301E" w:rsidRDefault="0033301E" w:rsidP="006E7D88">
      <w:pPr>
        <w:spacing w:after="0" w:line="240" w:lineRule="auto"/>
        <w:ind w:firstLine="709"/>
        <w:contextualSpacing/>
        <w:jc w:val="both"/>
        <w:rPr>
          <w:rFonts w:cs="Times New Roman"/>
          <w:color w:val="000000" w:themeColor="text1"/>
        </w:rPr>
      </w:pPr>
    </w:p>
    <w:p w:rsidR="009822A7" w:rsidRPr="00164B0B" w:rsidRDefault="009822A7" w:rsidP="006E7D88">
      <w:pPr>
        <w:spacing w:after="0" w:line="240" w:lineRule="auto"/>
        <w:ind w:firstLine="709"/>
        <w:contextualSpacing/>
        <w:jc w:val="both"/>
        <w:rPr>
          <w:rFonts w:cs="Times New Roman"/>
          <w:color w:val="000000" w:themeColor="text1"/>
          <w:shd w:val="clear" w:color="auto" w:fill="FFFFFF"/>
        </w:rPr>
      </w:pPr>
      <w:r w:rsidRPr="00164B0B">
        <w:rPr>
          <w:rFonts w:cs="Times New Roman"/>
          <w:color w:val="000000" w:themeColor="text1"/>
        </w:rPr>
        <w:t>Создание мотивационной среды является одной из важнейших направлений деятельности руководства организации и считается о</w:t>
      </w:r>
      <w:r w:rsidRPr="00164B0B">
        <w:rPr>
          <w:rFonts w:cs="Times New Roman"/>
          <w:color w:val="000000" w:themeColor="text1"/>
        </w:rPr>
        <w:t>с</w:t>
      </w:r>
      <w:r w:rsidRPr="00164B0B">
        <w:rPr>
          <w:rFonts w:cs="Times New Roman"/>
          <w:color w:val="000000" w:themeColor="text1"/>
        </w:rPr>
        <w:t>новным критерием ее экономического успеха [1, с.84]. Мотивация –  система побуждающих сил, способных удовлетворить потребности  р</w:t>
      </w:r>
      <w:r w:rsidRPr="00164B0B">
        <w:rPr>
          <w:rFonts w:cs="Times New Roman"/>
          <w:color w:val="000000" w:themeColor="text1"/>
        </w:rPr>
        <w:t>а</w:t>
      </w:r>
      <w:r w:rsidRPr="00164B0B">
        <w:rPr>
          <w:rFonts w:cs="Times New Roman"/>
          <w:color w:val="000000" w:themeColor="text1"/>
        </w:rPr>
        <w:t>ботника и повысить производительность труда.</w:t>
      </w:r>
    </w:p>
    <w:p w:rsidR="009822A7" w:rsidRPr="00164B0B" w:rsidRDefault="009822A7"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 xml:space="preserve">В настоящее время роль персонала выходит на первое место. Сотрудники фитнес-центров -  это не только работники обслуживающие </w:t>
      </w:r>
      <w:r w:rsidRPr="00164B0B">
        <w:rPr>
          <w:rFonts w:cs="Times New Roman"/>
          <w:color w:val="000000" w:themeColor="text1"/>
        </w:rPr>
        <w:lastRenderedPageBreak/>
        <w:t>клиентов, но и специалисты, чья деятельность напрямую связана с п</w:t>
      </w:r>
      <w:r w:rsidRPr="00164B0B">
        <w:rPr>
          <w:rFonts w:cs="Times New Roman"/>
          <w:color w:val="000000" w:themeColor="text1"/>
        </w:rPr>
        <w:t>о</w:t>
      </w:r>
      <w:r w:rsidRPr="00164B0B">
        <w:rPr>
          <w:rFonts w:cs="Times New Roman"/>
          <w:color w:val="000000" w:themeColor="text1"/>
        </w:rPr>
        <w:t>стоянными контактами с людьми [3, с.65]. От профессионализма инс</w:t>
      </w:r>
      <w:r w:rsidRPr="00164B0B">
        <w:rPr>
          <w:rFonts w:cs="Times New Roman"/>
          <w:color w:val="000000" w:themeColor="text1"/>
        </w:rPr>
        <w:t>т</w:t>
      </w:r>
      <w:r w:rsidRPr="00164B0B">
        <w:rPr>
          <w:rFonts w:cs="Times New Roman"/>
          <w:color w:val="000000" w:themeColor="text1"/>
        </w:rPr>
        <w:t>рукторов зависит физическая форма и здоровье посетителей. Руковод</w:t>
      </w:r>
      <w:r w:rsidRPr="00164B0B">
        <w:rPr>
          <w:rFonts w:cs="Times New Roman"/>
          <w:color w:val="000000" w:themeColor="text1"/>
        </w:rPr>
        <w:t>и</w:t>
      </w:r>
      <w:r w:rsidRPr="00164B0B">
        <w:rPr>
          <w:rFonts w:cs="Times New Roman"/>
          <w:color w:val="000000" w:themeColor="text1"/>
        </w:rPr>
        <w:t>тель организации должен строить свою работу с кадрами таким обр</w:t>
      </w:r>
      <w:r w:rsidRPr="00164B0B">
        <w:rPr>
          <w:rFonts w:cs="Times New Roman"/>
          <w:color w:val="000000" w:themeColor="text1"/>
        </w:rPr>
        <w:t>а</w:t>
      </w:r>
      <w:r w:rsidRPr="00164B0B">
        <w:rPr>
          <w:rFonts w:cs="Times New Roman"/>
          <w:color w:val="000000" w:themeColor="text1"/>
        </w:rPr>
        <w:t>зом, чтобы способствовать развитию профессиональных качеств и включать работников в процесс совместной работы для успеха фун</w:t>
      </w:r>
      <w:r w:rsidRPr="00164B0B">
        <w:rPr>
          <w:rFonts w:cs="Times New Roman"/>
          <w:color w:val="000000" w:themeColor="text1"/>
        </w:rPr>
        <w:t>к</w:t>
      </w:r>
      <w:r w:rsidRPr="00164B0B">
        <w:rPr>
          <w:rFonts w:cs="Times New Roman"/>
          <w:color w:val="000000" w:themeColor="text1"/>
        </w:rPr>
        <w:t xml:space="preserve">ционирования организации [4, с.330]. </w:t>
      </w:r>
    </w:p>
    <w:p w:rsidR="009822A7" w:rsidRPr="00164B0B" w:rsidRDefault="009822A7"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Сейчас основные направления мотивации персонала в фитнес-центре могут опираться на следующие составляющие:</w:t>
      </w:r>
    </w:p>
    <w:p w:rsidR="009822A7" w:rsidRPr="00164B0B" w:rsidRDefault="009822A7" w:rsidP="006E7D88">
      <w:pPr>
        <w:pStyle w:val="a8"/>
        <w:numPr>
          <w:ilvl w:val="0"/>
          <w:numId w:val="28"/>
        </w:numPr>
        <w:spacing w:after="0" w:line="240" w:lineRule="auto"/>
        <w:ind w:left="0" w:firstLine="709"/>
        <w:jc w:val="both"/>
        <w:rPr>
          <w:rFonts w:cs="Times New Roman"/>
          <w:color w:val="000000" w:themeColor="text1"/>
        </w:rPr>
      </w:pPr>
      <w:r w:rsidRPr="00164B0B">
        <w:rPr>
          <w:rFonts w:cs="Times New Roman"/>
          <w:color w:val="000000" w:themeColor="text1"/>
        </w:rPr>
        <w:t>Материальная составляющая. Это достойная оплата тр</w:t>
      </w:r>
      <w:r w:rsidRPr="00164B0B">
        <w:rPr>
          <w:rFonts w:cs="Times New Roman"/>
          <w:color w:val="000000" w:themeColor="text1"/>
        </w:rPr>
        <w:t>у</w:t>
      </w:r>
      <w:r w:rsidRPr="00164B0B">
        <w:rPr>
          <w:rFonts w:cs="Times New Roman"/>
          <w:color w:val="000000" w:themeColor="text1"/>
        </w:rPr>
        <w:t>да, а так же перспектива ее постоянного роста;</w:t>
      </w:r>
    </w:p>
    <w:p w:rsidR="009822A7" w:rsidRPr="00164B0B" w:rsidRDefault="009822A7" w:rsidP="006E7D88">
      <w:pPr>
        <w:pStyle w:val="a8"/>
        <w:numPr>
          <w:ilvl w:val="0"/>
          <w:numId w:val="28"/>
        </w:numPr>
        <w:spacing w:after="0" w:line="240" w:lineRule="auto"/>
        <w:ind w:left="0" w:firstLine="709"/>
        <w:jc w:val="both"/>
        <w:rPr>
          <w:rFonts w:cs="Times New Roman"/>
          <w:color w:val="000000" w:themeColor="text1"/>
        </w:rPr>
      </w:pPr>
      <w:r w:rsidRPr="00164B0B">
        <w:rPr>
          <w:rFonts w:cs="Times New Roman"/>
          <w:color w:val="000000" w:themeColor="text1"/>
        </w:rPr>
        <w:t>Самореализация за счет результатов работы;</w:t>
      </w:r>
    </w:p>
    <w:p w:rsidR="009822A7" w:rsidRPr="00164B0B" w:rsidRDefault="009822A7" w:rsidP="006E7D88">
      <w:pPr>
        <w:pStyle w:val="a8"/>
        <w:numPr>
          <w:ilvl w:val="0"/>
          <w:numId w:val="28"/>
        </w:numPr>
        <w:spacing w:after="0" w:line="240" w:lineRule="auto"/>
        <w:ind w:left="0" w:firstLine="709"/>
        <w:jc w:val="both"/>
        <w:rPr>
          <w:rFonts w:cs="Times New Roman"/>
          <w:color w:val="000000" w:themeColor="text1"/>
        </w:rPr>
      </w:pPr>
      <w:r w:rsidRPr="00164B0B">
        <w:rPr>
          <w:rFonts w:cs="Times New Roman"/>
          <w:color w:val="000000" w:themeColor="text1"/>
        </w:rPr>
        <w:t>В получении удовлетворения от самого участия в пр</w:t>
      </w:r>
      <w:r w:rsidRPr="00164B0B">
        <w:rPr>
          <w:rFonts w:cs="Times New Roman"/>
          <w:color w:val="000000" w:themeColor="text1"/>
        </w:rPr>
        <w:t>о</w:t>
      </w:r>
      <w:r w:rsidRPr="00164B0B">
        <w:rPr>
          <w:rFonts w:cs="Times New Roman"/>
          <w:color w:val="000000" w:themeColor="text1"/>
        </w:rPr>
        <w:t>цессе функционирования клуба;</w:t>
      </w:r>
    </w:p>
    <w:p w:rsidR="009822A7" w:rsidRPr="00164B0B" w:rsidRDefault="009822A7" w:rsidP="006E7D88">
      <w:pPr>
        <w:pStyle w:val="a8"/>
        <w:numPr>
          <w:ilvl w:val="0"/>
          <w:numId w:val="28"/>
        </w:numPr>
        <w:spacing w:after="0" w:line="240" w:lineRule="auto"/>
        <w:ind w:left="0" w:firstLine="709"/>
        <w:jc w:val="both"/>
        <w:rPr>
          <w:rFonts w:cs="Times New Roman"/>
          <w:color w:val="000000" w:themeColor="text1"/>
        </w:rPr>
      </w:pPr>
      <w:r w:rsidRPr="00164B0B">
        <w:rPr>
          <w:rFonts w:cs="Times New Roman"/>
          <w:color w:val="000000" w:themeColor="text1"/>
        </w:rPr>
        <w:t>Признание со стороны руководителя, коллег и посети</w:t>
      </w:r>
      <w:r w:rsidR="00FD323E">
        <w:rPr>
          <w:rFonts w:cs="Times New Roman"/>
          <w:color w:val="000000" w:themeColor="text1"/>
        </w:rPr>
        <w:t>-</w:t>
      </w:r>
      <w:r w:rsidRPr="00164B0B">
        <w:rPr>
          <w:rFonts w:cs="Times New Roman"/>
          <w:color w:val="000000" w:themeColor="text1"/>
        </w:rPr>
        <w:t>телей;</w:t>
      </w:r>
    </w:p>
    <w:p w:rsidR="009822A7" w:rsidRPr="00164B0B" w:rsidRDefault="009822A7" w:rsidP="006E7D88">
      <w:pPr>
        <w:pStyle w:val="a8"/>
        <w:numPr>
          <w:ilvl w:val="0"/>
          <w:numId w:val="28"/>
        </w:numPr>
        <w:spacing w:after="0" w:line="240" w:lineRule="auto"/>
        <w:ind w:left="0" w:firstLine="709"/>
        <w:jc w:val="both"/>
        <w:rPr>
          <w:rFonts w:cs="Times New Roman"/>
          <w:color w:val="000000" w:themeColor="text1"/>
        </w:rPr>
      </w:pPr>
      <w:r w:rsidRPr="00164B0B">
        <w:rPr>
          <w:rFonts w:cs="Times New Roman"/>
          <w:color w:val="000000" w:themeColor="text1"/>
        </w:rPr>
        <w:t>Стабильность работы;</w:t>
      </w:r>
    </w:p>
    <w:p w:rsidR="009822A7" w:rsidRPr="00164B0B" w:rsidRDefault="009822A7" w:rsidP="006E7D88">
      <w:pPr>
        <w:pStyle w:val="a8"/>
        <w:numPr>
          <w:ilvl w:val="0"/>
          <w:numId w:val="28"/>
        </w:numPr>
        <w:spacing w:after="0" w:line="240" w:lineRule="auto"/>
        <w:ind w:left="0" w:firstLine="709"/>
        <w:jc w:val="both"/>
        <w:rPr>
          <w:rFonts w:cs="Times New Roman"/>
          <w:color w:val="000000" w:themeColor="text1"/>
        </w:rPr>
      </w:pPr>
      <w:r w:rsidRPr="00164B0B">
        <w:rPr>
          <w:rFonts w:cs="Times New Roman"/>
          <w:color w:val="000000" w:themeColor="text1"/>
        </w:rPr>
        <w:t>Возможность получения практического опыта в интер</w:t>
      </w:r>
      <w:r w:rsidRPr="00164B0B">
        <w:rPr>
          <w:rFonts w:cs="Times New Roman"/>
          <w:color w:val="000000" w:themeColor="text1"/>
        </w:rPr>
        <w:t>е</w:t>
      </w:r>
      <w:r w:rsidRPr="00164B0B">
        <w:rPr>
          <w:rFonts w:cs="Times New Roman"/>
          <w:color w:val="000000" w:themeColor="text1"/>
        </w:rPr>
        <w:t>сующих видах деятельности.</w:t>
      </w:r>
    </w:p>
    <w:p w:rsidR="009822A7" w:rsidRPr="00164B0B" w:rsidRDefault="009822A7"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Рассматривая способы мотивации персонала, стоит упомянуть и о мерах морального стимулирования работников. Работники нуждаю</w:t>
      </w:r>
      <w:r w:rsidRPr="00164B0B">
        <w:rPr>
          <w:rFonts w:cs="Times New Roman"/>
          <w:color w:val="000000" w:themeColor="text1"/>
        </w:rPr>
        <w:t>т</w:t>
      </w:r>
      <w:r w:rsidRPr="00164B0B">
        <w:rPr>
          <w:rFonts w:cs="Times New Roman"/>
          <w:color w:val="000000" w:themeColor="text1"/>
        </w:rPr>
        <w:t>ся в психологической награде за труд в виде морального поощрения. Например, это может быть похвала, благодарность, предоставление на «доске почета», предоставление билетов на концерт, театр и другое. Конечно, главной мотивацией для любого сотрудника остается заинт</w:t>
      </w:r>
      <w:r w:rsidRPr="00164B0B">
        <w:rPr>
          <w:rFonts w:cs="Times New Roman"/>
          <w:color w:val="000000" w:themeColor="text1"/>
        </w:rPr>
        <w:t>е</w:t>
      </w:r>
      <w:r w:rsidRPr="00164B0B">
        <w:rPr>
          <w:rFonts w:cs="Times New Roman"/>
          <w:color w:val="000000" w:themeColor="text1"/>
        </w:rPr>
        <w:t>ресованность в своей работе, тогда он будет наиболее результативней исполнять свои обязанности.</w:t>
      </w:r>
    </w:p>
    <w:p w:rsidR="009822A7" w:rsidRPr="00164B0B" w:rsidRDefault="009822A7"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Мотивация и эффективность работы  зависит от их индивид</w:t>
      </w:r>
      <w:r w:rsidRPr="00164B0B">
        <w:rPr>
          <w:rFonts w:cs="Times New Roman"/>
          <w:color w:val="000000" w:themeColor="text1"/>
        </w:rPr>
        <w:t>у</w:t>
      </w:r>
      <w:r w:rsidRPr="00164B0B">
        <w:rPr>
          <w:rFonts w:cs="Times New Roman"/>
          <w:color w:val="000000" w:themeColor="text1"/>
        </w:rPr>
        <w:t>альных возможностей и профессионализма. Поэтому так важно по</w:t>
      </w:r>
      <w:r w:rsidRPr="00164B0B">
        <w:rPr>
          <w:rFonts w:cs="Times New Roman"/>
          <w:color w:val="000000" w:themeColor="text1"/>
        </w:rPr>
        <w:t>д</w:t>
      </w:r>
      <w:r w:rsidRPr="00164B0B">
        <w:rPr>
          <w:rFonts w:cs="Times New Roman"/>
          <w:color w:val="000000" w:themeColor="text1"/>
        </w:rPr>
        <w:t>держивать систематическое обучение и повышение квалификации. Со временем мотивация сотрудников ослабевает. Рост неудовлетворенн</w:t>
      </w:r>
      <w:r w:rsidRPr="00164B0B">
        <w:rPr>
          <w:rFonts w:cs="Times New Roman"/>
          <w:color w:val="000000" w:themeColor="text1"/>
        </w:rPr>
        <w:t>о</w:t>
      </w:r>
      <w:r w:rsidRPr="00164B0B">
        <w:rPr>
          <w:rFonts w:cs="Times New Roman"/>
          <w:color w:val="000000" w:themeColor="text1"/>
        </w:rPr>
        <w:t>сти снижает эффективность работы. Бывает, недовольство вызвано н</w:t>
      </w:r>
      <w:r w:rsidRPr="00164B0B">
        <w:rPr>
          <w:rFonts w:cs="Times New Roman"/>
          <w:color w:val="000000" w:themeColor="text1"/>
        </w:rPr>
        <w:t>е</w:t>
      </w:r>
      <w:r w:rsidRPr="00164B0B">
        <w:rPr>
          <w:rFonts w:cs="Times New Roman"/>
          <w:color w:val="000000" w:themeColor="text1"/>
        </w:rPr>
        <w:t>верным представлением должностных обязанностей или сотрудника больше интересует другая должность, то эту проблему может решить переподготовка. Возможно, также достижение работником «порога с</w:t>
      </w:r>
      <w:r w:rsidRPr="00164B0B">
        <w:rPr>
          <w:rFonts w:cs="Times New Roman"/>
          <w:color w:val="000000" w:themeColor="text1"/>
        </w:rPr>
        <w:t>ы</w:t>
      </w:r>
      <w:r w:rsidRPr="00164B0B">
        <w:rPr>
          <w:rFonts w:cs="Times New Roman"/>
          <w:color w:val="000000" w:themeColor="text1"/>
        </w:rPr>
        <w:t xml:space="preserve">тости» [5, с.30]. Не редкость, когда  причиной потери мотивации может быть чувство отчужденности от коллектива. Это возникает по разным </w:t>
      </w:r>
      <w:r w:rsidRPr="00164B0B">
        <w:rPr>
          <w:rFonts w:cs="Times New Roman"/>
          <w:color w:val="000000" w:themeColor="text1"/>
        </w:rPr>
        <w:lastRenderedPageBreak/>
        <w:t>причинам, но частыми является уверенность в своей ненужности, чел</w:t>
      </w:r>
      <w:r w:rsidRPr="00164B0B">
        <w:rPr>
          <w:rFonts w:cs="Times New Roman"/>
          <w:color w:val="000000" w:themeColor="text1"/>
        </w:rPr>
        <w:t>о</w:t>
      </w:r>
      <w:r w:rsidRPr="00164B0B">
        <w:rPr>
          <w:rFonts w:cs="Times New Roman"/>
          <w:color w:val="000000" w:themeColor="text1"/>
        </w:rPr>
        <w:t>век чувствует, что их рост в организации остановился. Для решения этой задачи руководитель должен быть заинтересован в благоприятном климате в компании, заряжать работников своим энтузиазмом. Нео</w:t>
      </w:r>
      <w:r w:rsidRPr="00164B0B">
        <w:rPr>
          <w:rFonts w:cs="Times New Roman"/>
          <w:color w:val="000000" w:themeColor="text1"/>
        </w:rPr>
        <w:t>б</w:t>
      </w:r>
      <w:r w:rsidRPr="00164B0B">
        <w:rPr>
          <w:rFonts w:cs="Times New Roman"/>
          <w:color w:val="000000" w:themeColor="text1"/>
        </w:rPr>
        <w:t>ходимо дать сотруднику почувствовать, что он вносит вклад в общее дело. Когда работник знает, что решенная им маленькая задача влияет на большой результат, он выполняет работу внимательнее, подходит к задаче с воодушевлением и позитивным настроем.</w:t>
      </w:r>
    </w:p>
    <w:p w:rsidR="009822A7" w:rsidRPr="00164B0B" w:rsidRDefault="009822A7"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Важным условием успешности организации служит открытость и доверительность в отношениях между руководством и работниками: постоянное и точное информирование о производственно-экономической ситуации, складывающейся на предприятии, об изм</w:t>
      </w:r>
      <w:r w:rsidRPr="00164B0B">
        <w:rPr>
          <w:rFonts w:cs="Times New Roman"/>
          <w:color w:val="000000" w:themeColor="text1"/>
        </w:rPr>
        <w:t>е</w:t>
      </w:r>
      <w:r w:rsidRPr="00164B0B">
        <w:rPr>
          <w:rFonts w:cs="Times New Roman"/>
          <w:color w:val="000000" w:themeColor="text1"/>
        </w:rPr>
        <w:t>нениях в соответствующих секторах рынка, об ожидаемых перспект</w:t>
      </w:r>
      <w:r w:rsidRPr="00164B0B">
        <w:rPr>
          <w:rFonts w:cs="Times New Roman"/>
          <w:color w:val="000000" w:themeColor="text1"/>
        </w:rPr>
        <w:t>и</w:t>
      </w:r>
      <w:r w:rsidRPr="00164B0B">
        <w:rPr>
          <w:rFonts w:cs="Times New Roman"/>
          <w:color w:val="000000" w:themeColor="text1"/>
        </w:rPr>
        <w:t>вах, намеченных действиях, успешности их реализации [2, с. 121]. Х</w:t>
      </w:r>
      <w:r w:rsidRPr="00164B0B">
        <w:rPr>
          <w:rFonts w:cs="Times New Roman"/>
          <w:color w:val="000000" w:themeColor="text1"/>
        </w:rPr>
        <w:t>о</w:t>
      </w:r>
      <w:r w:rsidRPr="00164B0B">
        <w:rPr>
          <w:rFonts w:cs="Times New Roman"/>
          <w:color w:val="000000" w:themeColor="text1"/>
        </w:rPr>
        <w:t>рошие сотрудники обеспечивают процветание фитнес-центра. Поэтому если руководитель поощряет их инициативу, не забывает отметить их успехи, содействует саморазвитию, то это повлияет на работоспосо</w:t>
      </w:r>
      <w:r w:rsidRPr="00164B0B">
        <w:rPr>
          <w:rFonts w:cs="Times New Roman"/>
          <w:color w:val="000000" w:themeColor="text1"/>
        </w:rPr>
        <w:t>б</w:t>
      </w:r>
      <w:r w:rsidRPr="00164B0B">
        <w:rPr>
          <w:rFonts w:cs="Times New Roman"/>
          <w:color w:val="000000" w:themeColor="text1"/>
        </w:rPr>
        <w:t>ность и мотивацию персонала.</w:t>
      </w:r>
    </w:p>
    <w:p w:rsidR="009822A7" w:rsidRPr="00164B0B" w:rsidRDefault="009822A7" w:rsidP="006E7D88">
      <w:pPr>
        <w:spacing w:after="0" w:line="240" w:lineRule="auto"/>
        <w:ind w:firstLine="709"/>
        <w:contextualSpacing/>
        <w:jc w:val="both"/>
        <w:rPr>
          <w:rFonts w:cs="Times New Roman"/>
          <w:color w:val="000000" w:themeColor="text1"/>
        </w:rPr>
      </w:pPr>
    </w:p>
    <w:p w:rsidR="009822A7" w:rsidRPr="00164B0B" w:rsidRDefault="009822A7" w:rsidP="0033301E">
      <w:pPr>
        <w:spacing w:after="0" w:line="240" w:lineRule="auto"/>
        <w:contextualSpacing/>
        <w:jc w:val="center"/>
        <w:rPr>
          <w:rFonts w:cs="Times New Roman"/>
          <w:color w:val="000000" w:themeColor="text1"/>
        </w:rPr>
      </w:pPr>
      <w:r w:rsidRPr="00164B0B">
        <w:rPr>
          <w:rFonts w:cs="Times New Roman"/>
          <w:color w:val="000000" w:themeColor="text1"/>
        </w:rPr>
        <w:t>Список использованных источников:</w:t>
      </w:r>
    </w:p>
    <w:p w:rsidR="009822A7" w:rsidRPr="00164B0B" w:rsidRDefault="009822A7" w:rsidP="006E7D88">
      <w:pPr>
        <w:pStyle w:val="a8"/>
        <w:numPr>
          <w:ilvl w:val="0"/>
          <w:numId w:val="29"/>
        </w:numPr>
        <w:tabs>
          <w:tab w:val="left" w:pos="426"/>
        </w:tabs>
        <w:spacing w:after="0" w:line="240" w:lineRule="auto"/>
        <w:ind w:left="0" w:firstLine="709"/>
        <w:jc w:val="both"/>
        <w:rPr>
          <w:rFonts w:cs="Times New Roman"/>
          <w:color w:val="000000" w:themeColor="text1"/>
        </w:rPr>
      </w:pPr>
      <w:r w:rsidRPr="00164B0B">
        <w:rPr>
          <w:rFonts w:cs="Times New Roman"/>
          <w:color w:val="000000" w:themeColor="text1"/>
        </w:rPr>
        <w:t xml:space="preserve">Архипова, Н.И. Управление персоналом организации. Краткий курс для бакалавров </w:t>
      </w:r>
      <w:r w:rsidR="00FD323E">
        <w:rPr>
          <w:rFonts w:cs="Times New Roman"/>
          <w:color w:val="000000" w:themeColor="text1"/>
        </w:rPr>
        <w:t>\\</w:t>
      </w:r>
      <w:r w:rsidRPr="00164B0B">
        <w:rPr>
          <w:rFonts w:cs="Times New Roman"/>
          <w:color w:val="000000" w:themeColor="text1"/>
        </w:rPr>
        <w:t xml:space="preserve"> Н.И. Архипова, О.Л. Седова. - М.: Пр</w:t>
      </w:r>
      <w:r w:rsidRPr="00164B0B">
        <w:rPr>
          <w:rFonts w:cs="Times New Roman"/>
          <w:color w:val="000000" w:themeColor="text1"/>
        </w:rPr>
        <w:t>о</w:t>
      </w:r>
      <w:r w:rsidRPr="00164B0B">
        <w:rPr>
          <w:rFonts w:cs="Times New Roman"/>
          <w:color w:val="000000" w:themeColor="text1"/>
        </w:rPr>
        <w:t>спект, 2016. - 224 c.</w:t>
      </w:r>
    </w:p>
    <w:p w:rsidR="009822A7" w:rsidRPr="00164B0B" w:rsidRDefault="009822A7" w:rsidP="006E7D88">
      <w:pPr>
        <w:pStyle w:val="a8"/>
        <w:numPr>
          <w:ilvl w:val="0"/>
          <w:numId w:val="29"/>
        </w:numPr>
        <w:tabs>
          <w:tab w:val="left" w:pos="426"/>
        </w:tabs>
        <w:spacing w:after="0" w:line="240" w:lineRule="auto"/>
        <w:ind w:left="0" w:firstLine="709"/>
        <w:jc w:val="both"/>
        <w:rPr>
          <w:rFonts w:cs="Times New Roman"/>
          <w:color w:val="000000" w:themeColor="text1"/>
        </w:rPr>
      </w:pPr>
      <w:r w:rsidRPr="00164B0B">
        <w:rPr>
          <w:rFonts w:cs="Times New Roman"/>
          <w:color w:val="000000" w:themeColor="text1"/>
        </w:rPr>
        <w:t>Базаров, Т.Ю. Управление персоналом. Практикум: Уче</w:t>
      </w:r>
      <w:r w:rsidRPr="00164B0B">
        <w:rPr>
          <w:rFonts w:cs="Times New Roman"/>
          <w:color w:val="000000" w:themeColor="text1"/>
        </w:rPr>
        <w:t>б</w:t>
      </w:r>
      <w:r w:rsidRPr="00164B0B">
        <w:rPr>
          <w:rFonts w:cs="Times New Roman"/>
          <w:color w:val="000000" w:themeColor="text1"/>
        </w:rPr>
        <w:t xml:space="preserve">ное пособие </w:t>
      </w:r>
      <w:r w:rsidR="00FD323E">
        <w:rPr>
          <w:rFonts w:cs="Times New Roman"/>
          <w:color w:val="000000" w:themeColor="text1"/>
        </w:rPr>
        <w:t>\\</w:t>
      </w:r>
      <w:r w:rsidRPr="00164B0B">
        <w:rPr>
          <w:rFonts w:cs="Times New Roman"/>
          <w:color w:val="000000" w:themeColor="text1"/>
        </w:rPr>
        <w:t xml:space="preserve"> Т.Ю. Базаров. - М.: ЮНИТИ, 2014. - 239 c</w:t>
      </w:r>
    </w:p>
    <w:p w:rsidR="009822A7" w:rsidRPr="00164B0B" w:rsidRDefault="009822A7" w:rsidP="006E7D88">
      <w:pPr>
        <w:pStyle w:val="a8"/>
        <w:numPr>
          <w:ilvl w:val="0"/>
          <w:numId w:val="29"/>
        </w:numPr>
        <w:tabs>
          <w:tab w:val="left" w:pos="426"/>
        </w:tabs>
        <w:spacing w:after="0" w:line="240" w:lineRule="auto"/>
        <w:ind w:left="0" w:firstLine="709"/>
        <w:jc w:val="both"/>
        <w:rPr>
          <w:rFonts w:cs="Times New Roman"/>
          <w:color w:val="000000" w:themeColor="text1"/>
        </w:rPr>
      </w:pPr>
      <w:r w:rsidRPr="00164B0B">
        <w:rPr>
          <w:rFonts w:cs="Times New Roman"/>
          <w:color w:val="000000" w:themeColor="text1"/>
        </w:rPr>
        <w:t xml:space="preserve">Десфонтейнес Л.Г., Семенова Ю.Е. Совершенствование психологического климата на предприятиях торговли/ В сборнике: </w:t>
      </w:r>
      <w:hyperlink r:id="rId39" w:history="1">
        <w:r w:rsidRPr="0033301E">
          <w:rPr>
            <w:rStyle w:val="af4"/>
            <w:rFonts w:cs="Times New Roman"/>
            <w:color w:val="000000" w:themeColor="text1"/>
            <w:u w:val="none"/>
          </w:rPr>
          <w:t>Пр</w:t>
        </w:r>
        <w:r w:rsidRPr="0033301E">
          <w:rPr>
            <w:rStyle w:val="af4"/>
            <w:rFonts w:cs="Times New Roman"/>
            <w:color w:val="000000" w:themeColor="text1"/>
            <w:u w:val="none"/>
          </w:rPr>
          <w:t>о</w:t>
        </w:r>
        <w:r w:rsidRPr="0033301E">
          <w:rPr>
            <w:rStyle w:val="af4"/>
            <w:rFonts w:cs="Times New Roman"/>
            <w:color w:val="000000" w:themeColor="text1"/>
            <w:u w:val="none"/>
          </w:rPr>
          <w:t>тиворечия и тенденции развития современного российского общества</w:t>
        </w:r>
      </w:hyperlink>
      <w:r w:rsidRPr="00164B0B">
        <w:rPr>
          <w:rFonts w:cs="Times New Roman"/>
          <w:color w:val="000000" w:themeColor="text1"/>
        </w:rPr>
        <w:t xml:space="preserve"> сборник научных статей Всероссийской научно-практической конф</w:t>
      </w:r>
      <w:r w:rsidRPr="00164B0B">
        <w:rPr>
          <w:rFonts w:cs="Times New Roman"/>
          <w:color w:val="000000" w:themeColor="text1"/>
        </w:rPr>
        <w:t>е</w:t>
      </w:r>
      <w:r w:rsidRPr="00164B0B">
        <w:rPr>
          <w:rFonts w:cs="Times New Roman"/>
          <w:color w:val="000000" w:themeColor="text1"/>
        </w:rPr>
        <w:t>ренции. Московский университет им. С.Ю. Витте, филиал в г. Сергиевом Посаде. 2018. С. 64-69.</w:t>
      </w:r>
    </w:p>
    <w:p w:rsidR="009822A7" w:rsidRPr="00164B0B" w:rsidRDefault="009822A7" w:rsidP="006E7D88">
      <w:pPr>
        <w:pStyle w:val="a8"/>
        <w:numPr>
          <w:ilvl w:val="0"/>
          <w:numId w:val="29"/>
        </w:numPr>
        <w:tabs>
          <w:tab w:val="left" w:pos="426"/>
        </w:tabs>
        <w:spacing w:after="0" w:line="240" w:lineRule="auto"/>
        <w:ind w:left="0" w:firstLine="709"/>
        <w:jc w:val="both"/>
        <w:rPr>
          <w:rFonts w:cs="Times New Roman"/>
          <w:color w:val="000000" w:themeColor="text1"/>
        </w:rPr>
      </w:pPr>
      <w:r w:rsidRPr="00164B0B">
        <w:rPr>
          <w:rFonts w:cs="Times New Roman"/>
          <w:color w:val="000000" w:themeColor="text1"/>
        </w:rPr>
        <w:t>Семенова Ю.Е. О некоторых особенностях подбора рук</w:t>
      </w:r>
      <w:r w:rsidRPr="00164B0B">
        <w:rPr>
          <w:rFonts w:cs="Times New Roman"/>
          <w:color w:val="000000" w:themeColor="text1"/>
        </w:rPr>
        <w:t>о</w:t>
      </w:r>
      <w:r w:rsidRPr="00164B0B">
        <w:rPr>
          <w:rFonts w:cs="Times New Roman"/>
          <w:color w:val="000000" w:themeColor="text1"/>
        </w:rPr>
        <w:t>водителей высшего звена</w:t>
      </w:r>
      <w:r w:rsidR="005B01C5">
        <w:rPr>
          <w:rFonts w:cs="Times New Roman"/>
          <w:color w:val="000000" w:themeColor="text1"/>
        </w:rPr>
        <w:t xml:space="preserve"> </w:t>
      </w:r>
      <w:r w:rsidR="00FD323E">
        <w:rPr>
          <w:rFonts w:cs="Times New Roman"/>
          <w:color w:val="000000" w:themeColor="text1"/>
        </w:rPr>
        <w:t>\\</w:t>
      </w:r>
      <w:r w:rsidRPr="00164B0B">
        <w:rPr>
          <w:rFonts w:cs="Times New Roman"/>
          <w:color w:val="000000" w:themeColor="text1"/>
        </w:rPr>
        <w:t xml:space="preserve"> </w:t>
      </w:r>
      <w:r w:rsidRPr="00164B0B">
        <w:rPr>
          <w:rFonts w:cs="Times New Roman"/>
          <w:bCs/>
          <w:color w:val="000000" w:themeColor="text1"/>
        </w:rPr>
        <w:t>Актуальные проблемы развития хозяйс</w:t>
      </w:r>
      <w:r w:rsidRPr="00164B0B">
        <w:rPr>
          <w:rFonts w:cs="Times New Roman"/>
          <w:bCs/>
          <w:color w:val="000000" w:themeColor="text1"/>
        </w:rPr>
        <w:t>т</w:t>
      </w:r>
      <w:r w:rsidRPr="00164B0B">
        <w:rPr>
          <w:rFonts w:cs="Times New Roman"/>
          <w:bCs/>
          <w:color w:val="000000" w:themeColor="text1"/>
        </w:rPr>
        <w:t>вующих субъектов, территорий и систем регионального и муниципал</w:t>
      </w:r>
      <w:r w:rsidRPr="00164B0B">
        <w:rPr>
          <w:rFonts w:cs="Times New Roman"/>
          <w:bCs/>
          <w:color w:val="000000" w:themeColor="text1"/>
        </w:rPr>
        <w:t>ь</w:t>
      </w:r>
      <w:r w:rsidRPr="00164B0B">
        <w:rPr>
          <w:rFonts w:cs="Times New Roman"/>
          <w:bCs/>
          <w:color w:val="000000" w:themeColor="text1"/>
        </w:rPr>
        <w:t>ного управления</w:t>
      </w:r>
      <w:r w:rsidRPr="00164B0B">
        <w:rPr>
          <w:rFonts w:cs="Times New Roman"/>
          <w:color w:val="000000" w:themeColor="text1"/>
        </w:rPr>
        <w:t>: материалы ХI международной научно-практической конференции (25-27 мая 2017 года)/ под ред. Ю.В. Вертаковой. - Вып.2 – ЗАО «Университетская книга», Курск, 2017. - с. 329-332</w:t>
      </w:r>
    </w:p>
    <w:p w:rsidR="009822A7" w:rsidRPr="00AD6D73" w:rsidRDefault="009822A7" w:rsidP="006E7D88">
      <w:pPr>
        <w:pStyle w:val="a8"/>
        <w:numPr>
          <w:ilvl w:val="0"/>
          <w:numId w:val="29"/>
        </w:numPr>
        <w:tabs>
          <w:tab w:val="left" w:pos="426"/>
        </w:tabs>
        <w:spacing w:after="0" w:line="240" w:lineRule="auto"/>
        <w:ind w:left="0" w:firstLine="709"/>
        <w:jc w:val="both"/>
        <w:rPr>
          <w:rFonts w:cs="Times New Roman"/>
          <w:color w:val="000000" w:themeColor="text1"/>
        </w:rPr>
      </w:pPr>
      <w:r w:rsidRPr="00164B0B">
        <w:rPr>
          <w:rFonts w:eastAsia="Times New Roman" w:cs="Times New Roman"/>
          <w:color w:val="000000" w:themeColor="text1"/>
        </w:rPr>
        <w:lastRenderedPageBreak/>
        <w:t>Семенова Ю.Е. Проблема "порога сытости" в системе м</w:t>
      </w:r>
      <w:r w:rsidRPr="00164B0B">
        <w:rPr>
          <w:rFonts w:eastAsia="Times New Roman" w:cs="Times New Roman"/>
          <w:color w:val="000000" w:themeColor="text1"/>
        </w:rPr>
        <w:t>о</w:t>
      </w:r>
      <w:r w:rsidR="00FD323E">
        <w:rPr>
          <w:rFonts w:eastAsia="Times New Roman" w:cs="Times New Roman"/>
          <w:color w:val="000000" w:themeColor="text1"/>
        </w:rPr>
        <w:t>тивации персонала</w:t>
      </w:r>
      <w:r w:rsidR="005B01C5">
        <w:rPr>
          <w:rFonts w:eastAsia="Times New Roman" w:cs="Times New Roman"/>
          <w:color w:val="000000" w:themeColor="text1"/>
        </w:rPr>
        <w:t xml:space="preserve"> </w:t>
      </w:r>
      <w:r w:rsidR="00FD323E">
        <w:rPr>
          <w:rFonts w:eastAsia="Times New Roman" w:cs="Times New Roman"/>
          <w:color w:val="000000" w:themeColor="text1"/>
        </w:rPr>
        <w:t>\\</w:t>
      </w:r>
      <w:r w:rsidRPr="00164B0B">
        <w:rPr>
          <w:rFonts w:eastAsia="Times New Roman" w:cs="Times New Roman"/>
          <w:color w:val="000000" w:themeColor="text1"/>
        </w:rPr>
        <w:t>Вестник Балтийской Педагогической Академии, вып.110, - СПБ., изд. БПА, 2013.- с.29-33</w:t>
      </w:r>
    </w:p>
    <w:p w:rsidR="00AD6D73" w:rsidRDefault="00AD6D73" w:rsidP="00AD6D73">
      <w:pPr>
        <w:tabs>
          <w:tab w:val="left" w:pos="426"/>
        </w:tabs>
        <w:spacing w:after="0" w:line="240" w:lineRule="auto"/>
        <w:jc w:val="both"/>
        <w:rPr>
          <w:rFonts w:cs="Times New Roman"/>
          <w:color w:val="000000" w:themeColor="text1"/>
        </w:rPr>
      </w:pPr>
    </w:p>
    <w:p w:rsidR="00AD6D73" w:rsidRDefault="00AD6D73" w:rsidP="00AD6D73">
      <w:pPr>
        <w:tabs>
          <w:tab w:val="left" w:pos="426"/>
        </w:tabs>
        <w:spacing w:after="0" w:line="240" w:lineRule="auto"/>
        <w:jc w:val="both"/>
        <w:rPr>
          <w:rFonts w:cs="Times New Roman"/>
          <w:color w:val="000000" w:themeColor="text1"/>
        </w:rPr>
      </w:pPr>
    </w:p>
    <w:p w:rsidR="00AD6D73" w:rsidRPr="00AD6D73" w:rsidRDefault="00AD6D73" w:rsidP="00AD6D73">
      <w:pPr>
        <w:tabs>
          <w:tab w:val="left" w:pos="426"/>
        </w:tabs>
        <w:spacing w:after="0" w:line="240" w:lineRule="auto"/>
        <w:jc w:val="both"/>
        <w:rPr>
          <w:rFonts w:cs="Times New Roman"/>
          <w:color w:val="000000" w:themeColor="text1"/>
        </w:rPr>
      </w:pPr>
    </w:p>
    <w:p w:rsidR="0033301E" w:rsidRPr="0033301E" w:rsidRDefault="0033301E" w:rsidP="0033301E">
      <w:pPr>
        <w:tabs>
          <w:tab w:val="left" w:pos="2076"/>
        </w:tabs>
        <w:spacing w:after="0" w:line="240" w:lineRule="auto"/>
        <w:jc w:val="both"/>
        <w:rPr>
          <w:rFonts w:cs="Times New Roman"/>
          <w:color w:val="000000" w:themeColor="text1"/>
        </w:rPr>
      </w:pPr>
      <w:r w:rsidRPr="0033301E">
        <w:rPr>
          <w:rFonts w:cs="Times New Roman"/>
          <w:color w:val="000000" w:themeColor="text1"/>
        </w:rPr>
        <w:t xml:space="preserve">Ивкина Е. В. </w:t>
      </w:r>
    </w:p>
    <w:p w:rsidR="009822A7" w:rsidRPr="00164B0B" w:rsidRDefault="009822A7" w:rsidP="0033301E">
      <w:pPr>
        <w:tabs>
          <w:tab w:val="left" w:pos="2076"/>
        </w:tabs>
        <w:spacing w:after="0" w:line="240" w:lineRule="auto"/>
        <w:jc w:val="both"/>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университет</w:t>
      </w:r>
    </w:p>
    <w:p w:rsidR="0033301E" w:rsidRDefault="009822A7" w:rsidP="0033301E">
      <w:pPr>
        <w:spacing w:after="0" w:line="240" w:lineRule="auto"/>
        <w:jc w:val="center"/>
        <w:rPr>
          <w:rFonts w:cs="Times New Roman"/>
          <w:b/>
          <w:color w:val="000000" w:themeColor="text1"/>
        </w:rPr>
      </w:pPr>
      <w:r w:rsidRPr="00164B0B">
        <w:rPr>
          <w:rFonts w:cs="Times New Roman"/>
          <w:b/>
          <w:color w:val="000000" w:themeColor="text1"/>
        </w:rPr>
        <w:t xml:space="preserve">ПОВЫШЕНИЕ УРОВНЯ ЖИЗНИ НАСЕЛЕНИЯ КАК ВАЖНЕЙШАЯ </w:t>
      </w:r>
    </w:p>
    <w:p w:rsidR="009822A7" w:rsidRPr="00164B0B" w:rsidRDefault="009822A7" w:rsidP="0033301E">
      <w:pPr>
        <w:spacing w:after="0" w:line="240" w:lineRule="auto"/>
        <w:jc w:val="center"/>
        <w:rPr>
          <w:rFonts w:cs="Times New Roman"/>
          <w:b/>
          <w:color w:val="000000" w:themeColor="text1"/>
        </w:rPr>
      </w:pPr>
      <w:r w:rsidRPr="00164B0B">
        <w:rPr>
          <w:rFonts w:cs="Times New Roman"/>
          <w:b/>
          <w:color w:val="000000" w:themeColor="text1"/>
        </w:rPr>
        <w:t>ПРОБЛЕМА ЭКОНОМИКИ РОССИИ</w:t>
      </w:r>
    </w:p>
    <w:p w:rsidR="0033301E" w:rsidRDefault="0033301E" w:rsidP="006E7D88">
      <w:pPr>
        <w:spacing w:after="0" w:line="240" w:lineRule="auto"/>
        <w:ind w:firstLine="709"/>
        <w:contextualSpacing/>
        <w:jc w:val="both"/>
        <w:rPr>
          <w:rFonts w:cs="Times New Roman"/>
          <w:color w:val="000000" w:themeColor="text1"/>
        </w:rPr>
      </w:pPr>
    </w:p>
    <w:p w:rsidR="009822A7" w:rsidRPr="00164B0B" w:rsidRDefault="009822A7"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Проблема повышения уровня жизни населения является чре</w:t>
      </w:r>
      <w:r w:rsidRPr="00164B0B">
        <w:rPr>
          <w:rFonts w:cs="Times New Roman"/>
          <w:color w:val="000000" w:themeColor="text1"/>
        </w:rPr>
        <w:t>з</w:t>
      </w:r>
      <w:r w:rsidRPr="00164B0B">
        <w:rPr>
          <w:rFonts w:cs="Times New Roman"/>
          <w:color w:val="000000" w:themeColor="text1"/>
        </w:rPr>
        <w:t>вычайно актуальной в настоящее время. Ученые экономисты и социол</w:t>
      </w:r>
      <w:r w:rsidRPr="00164B0B">
        <w:rPr>
          <w:rFonts w:cs="Times New Roman"/>
          <w:color w:val="000000" w:themeColor="text1"/>
        </w:rPr>
        <w:t>о</w:t>
      </w:r>
      <w:r w:rsidRPr="00164B0B">
        <w:rPr>
          <w:rFonts w:cs="Times New Roman"/>
          <w:color w:val="000000" w:themeColor="text1"/>
        </w:rPr>
        <w:t>ги долгие годы пытались выяснить, как менялся уровень жизни насел</w:t>
      </w:r>
      <w:r w:rsidRPr="00164B0B">
        <w:rPr>
          <w:rFonts w:cs="Times New Roman"/>
          <w:color w:val="000000" w:themeColor="text1"/>
        </w:rPr>
        <w:t>е</w:t>
      </w:r>
      <w:r w:rsidR="0033301E">
        <w:rPr>
          <w:rFonts w:cs="Times New Roman"/>
          <w:color w:val="000000" w:themeColor="text1"/>
        </w:rPr>
        <w:t xml:space="preserve">ния </w:t>
      </w:r>
      <w:r w:rsidRPr="00164B0B">
        <w:rPr>
          <w:rFonts w:cs="Times New Roman"/>
          <w:color w:val="000000" w:themeColor="text1"/>
        </w:rPr>
        <w:t xml:space="preserve">по всему миру. </w:t>
      </w:r>
      <w:r w:rsidRPr="0033301E">
        <w:rPr>
          <w:rFonts w:cs="Times New Roman"/>
          <w:color w:val="000000" w:themeColor="text1"/>
          <w:spacing w:val="-4"/>
        </w:rPr>
        <w:t>Для этого они разрабатывали теоретическую и пра</w:t>
      </w:r>
      <w:r w:rsidRPr="0033301E">
        <w:rPr>
          <w:rFonts w:cs="Times New Roman"/>
          <w:color w:val="000000" w:themeColor="text1"/>
          <w:spacing w:val="-4"/>
        </w:rPr>
        <w:t>к</w:t>
      </w:r>
      <w:r w:rsidRPr="0033301E">
        <w:rPr>
          <w:rFonts w:cs="Times New Roman"/>
          <w:color w:val="000000" w:themeColor="text1"/>
          <w:spacing w:val="-4"/>
        </w:rPr>
        <w:t xml:space="preserve">тическую базу для определения уровня и качества жизни в разных странах. </w:t>
      </w:r>
    </w:p>
    <w:p w:rsidR="009822A7" w:rsidRPr="00164B0B" w:rsidRDefault="009822A7"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Качество жизни населения – это степень удовлетворения мат</w:t>
      </w:r>
      <w:r w:rsidRPr="00164B0B">
        <w:rPr>
          <w:rFonts w:cs="Times New Roman"/>
          <w:color w:val="000000" w:themeColor="text1"/>
        </w:rPr>
        <w:t>е</w:t>
      </w:r>
      <w:r w:rsidRPr="00164B0B">
        <w:rPr>
          <w:rFonts w:cs="Times New Roman"/>
          <w:color w:val="000000" w:themeColor="text1"/>
        </w:rPr>
        <w:t>риальных, духовных и социальных потребностей человека. Качество жизни характеризует структуру потребностей общества, а также во</w:t>
      </w:r>
      <w:r w:rsidRPr="00164B0B">
        <w:rPr>
          <w:rFonts w:cs="Times New Roman"/>
          <w:color w:val="000000" w:themeColor="text1"/>
        </w:rPr>
        <w:t>з</w:t>
      </w:r>
      <w:r w:rsidRPr="00164B0B">
        <w:rPr>
          <w:rFonts w:cs="Times New Roman"/>
          <w:color w:val="000000" w:themeColor="text1"/>
        </w:rPr>
        <w:t>можности их удовлетворения. Человек нуждается в качестве постоянно, так как он испытывает удовлетворение только от высокого качества жизни, старается его улучшить. К примеру, он работает в компании, учится в институте, посещает известные музеи и театры, тем самым с</w:t>
      </w:r>
      <w:r w:rsidRPr="00164B0B">
        <w:rPr>
          <w:rFonts w:cs="Times New Roman"/>
          <w:color w:val="000000" w:themeColor="text1"/>
        </w:rPr>
        <w:t>о</w:t>
      </w:r>
      <w:r w:rsidRPr="00164B0B">
        <w:rPr>
          <w:rFonts w:cs="Times New Roman"/>
          <w:color w:val="000000" w:themeColor="text1"/>
        </w:rPr>
        <w:t xml:space="preserve">циализируясь в обществе. Рост уровня жизни создает возможности для улучшения качества жизни, его материальную базу. </w:t>
      </w:r>
      <w:r w:rsidRPr="0033301E">
        <w:rPr>
          <w:rFonts w:cs="Times New Roman"/>
          <w:color w:val="000000" w:themeColor="text1"/>
          <w:spacing w:val="-4"/>
        </w:rPr>
        <w:t>Также оно включает социальные результаты экономического и политического развития  (сре</w:t>
      </w:r>
      <w:r w:rsidRPr="0033301E">
        <w:rPr>
          <w:rFonts w:cs="Times New Roman"/>
          <w:color w:val="000000" w:themeColor="text1"/>
          <w:spacing w:val="-4"/>
        </w:rPr>
        <w:t>д</w:t>
      </w:r>
      <w:r w:rsidRPr="0033301E">
        <w:rPr>
          <w:rFonts w:cs="Times New Roman"/>
          <w:color w:val="000000" w:themeColor="text1"/>
          <w:spacing w:val="-4"/>
        </w:rPr>
        <w:t>нюю продолжительность жизни, уровень болезней, условия труд, обесп</w:t>
      </w:r>
      <w:r w:rsidRPr="0033301E">
        <w:rPr>
          <w:rFonts w:cs="Times New Roman"/>
          <w:color w:val="000000" w:themeColor="text1"/>
          <w:spacing w:val="-4"/>
        </w:rPr>
        <w:t>е</w:t>
      </w:r>
      <w:r w:rsidRPr="0033301E">
        <w:rPr>
          <w:rFonts w:cs="Times New Roman"/>
          <w:color w:val="000000" w:themeColor="text1"/>
          <w:spacing w:val="-4"/>
        </w:rPr>
        <w:t>чение прав человека и гражданина, доступности образовани</w:t>
      </w:r>
      <w:r w:rsidR="0033301E" w:rsidRPr="0033301E">
        <w:rPr>
          <w:rFonts w:cs="Times New Roman"/>
          <w:color w:val="000000" w:themeColor="text1"/>
          <w:spacing w:val="-4"/>
        </w:rPr>
        <w:t xml:space="preserve">я) </w:t>
      </w:r>
      <w:r w:rsidRPr="0033301E">
        <w:rPr>
          <w:rFonts w:cs="Times New Roman"/>
          <w:color w:val="000000" w:themeColor="text1"/>
          <w:spacing w:val="-4"/>
        </w:rPr>
        <w:t>[7 с.32]</w:t>
      </w:r>
      <w:r w:rsidR="0033301E" w:rsidRPr="0033301E">
        <w:rPr>
          <w:rFonts w:cs="Times New Roman"/>
          <w:color w:val="000000" w:themeColor="text1"/>
          <w:spacing w:val="-4"/>
        </w:rPr>
        <w:t>.</w:t>
      </w:r>
    </w:p>
    <w:p w:rsidR="009822A7" w:rsidRPr="00164B0B" w:rsidRDefault="009822A7"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Уровень жизни влияет на психологическое состояние населения, выявляет показатели здоровья, культуры и образования личности. Ур</w:t>
      </w:r>
      <w:r w:rsidRPr="00164B0B">
        <w:rPr>
          <w:rFonts w:cs="Times New Roman"/>
          <w:color w:val="000000" w:themeColor="text1"/>
        </w:rPr>
        <w:t>о</w:t>
      </w:r>
      <w:r w:rsidRPr="00164B0B">
        <w:rPr>
          <w:rFonts w:cs="Times New Roman"/>
          <w:color w:val="000000" w:themeColor="text1"/>
        </w:rPr>
        <w:t>вень жизни – это комплексная социально-экономическая категория, отражающая уровень материальной обеспеченности, структуру и ст</w:t>
      </w:r>
      <w:r w:rsidRPr="00164B0B">
        <w:rPr>
          <w:rFonts w:cs="Times New Roman"/>
          <w:color w:val="000000" w:themeColor="text1"/>
        </w:rPr>
        <w:t>е</w:t>
      </w:r>
      <w:r w:rsidRPr="00164B0B">
        <w:rPr>
          <w:rFonts w:cs="Times New Roman"/>
          <w:color w:val="000000" w:themeColor="text1"/>
        </w:rPr>
        <w:t>пень удовлетворения потребностей в товарах и услугах, а также условия для их развития.  Во многих странах, в том числе и России, главной ц</w:t>
      </w:r>
      <w:r w:rsidRPr="00164B0B">
        <w:rPr>
          <w:rFonts w:cs="Times New Roman"/>
          <w:color w:val="000000" w:themeColor="text1"/>
        </w:rPr>
        <w:t>е</w:t>
      </w:r>
      <w:r w:rsidRPr="00164B0B">
        <w:rPr>
          <w:rFonts w:cs="Times New Roman"/>
          <w:color w:val="000000" w:themeColor="text1"/>
        </w:rPr>
        <w:t>лью государственного регулирования по-прежнему остается создание условий, обеспечивающих  высокий уровень жизни населения, свобо</w:t>
      </w:r>
      <w:r w:rsidRPr="00164B0B">
        <w:rPr>
          <w:rFonts w:cs="Times New Roman"/>
          <w:color w:val="000000" w:themeColor="text1"/>
        </w:rPr>
        <w:t>д</w:t>
      </w:r>
      <w:r w:rsidRPr="00164B0B">
        <w:rPr>
          <w:rFonts w:cs="Times New Roman"/>
          <w:color w:val="000000" w:themeColor="text1"/>
        </w:rPr>
        <w:t>ное развитие для каждого гражданина. Без законодательства и госуда</w:t>
      </w:r>
      <w:r w:rsidRPr="00164B0B">
        <w:rPr>
          <w:rFonts w:cs="Times New Roman"/>
          <w:color w:val="000000" w:themeColor="text1"/>
        </w:rPr>
        <w:t>р</w:t>
      </w:r>
      <w:r w:rsidRPr="00164B0B">
        <w:rPr>
          <w:rFonts w:cs="Times New Roman"/>
          <w:color w:val="000000" w:themeColor="text1"/>
        </w:rPr>
        <w:lastRenderedPageBreak/>
        <w:t>ственного вмешательства невозможно решить задачи поддержани</w:t>
      </w:r>
      <w:r w:rsidR="0033301E">
        <w:rPr>
          <w:rFonts w:cs="Times New Roman"/>
          <w:color w:val="000000" w:themeColor="text1"/>
        </w:rPr>
        <w:t xml:space="preserve">я стабильности уровня населения </w:t>
      </w:r>
      <w:r w:rsidRPr="00164B0B">
        <w:rPr>
          <w:rFonts w:cs="Times New Roman"/>
          <w:color w:val="000000" w:themeColor="text1"/>
        </w:rPr>
        <w:t>[8 с 44]</w:t>
      </w:r>
      <w:r w:rsidR="0033301E">
        <w:rPr>
          <w:rFonts w:cs="Times New Roman"/>
          <w:color w:val="000000" w:themeColor="text1"/>
        </w:rPr>
        <w:t>.</w:t>
      </w:r>
      <w:r w:rsidRPr="00164B0B">
        <w:rPr>
          <w:rFonts w:cs="Times New Roman"/>
          <w:color w:val="000000" w:themeColor="text1"/>
        </w:rPr>
        <w:t xml:space="preserve"> Данная работа не может быть осуществлена без предварительного изучения социальных проблем  и тенденций их изменения во всех регионах страны, либо странах мира при сравнивании государств.</w:t>
      </w:r>
    </w:p>
    <w:p w:rsidR="009822A7" w:rsidRPr="00164B0B" w:rsidRDefault="009822A7"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 xml:space="preserve">Почему же в </w:t>
      </w:r>
      <w:r w:rsidR="00B20521">
        <w:rPr>
          <w:rFonts w:cs="Times New Roman"/>
          <w:color w:val="000000" w:themeColor="text1"/>
        </w:rPr>
        <w:t>России наблюдается падение уров</w:t>
      </w:r>
      <w:r w:rsidRPr="00164B0B">
        <w:rPr>
          <w:rFonts w:cs="Times New Roman"/>
          <w:color w:val="000000" w:themeColor="text1"/>
        </w:rPr>
        <w:t>ня жизни? На уровень и качество жизни влияет в первую очередь политика санкций других стран, инфляция, сокращение промышленного производства, падение цен на нефть. Например, доходы среднестатистического гра</w:t>
      </w:r>
      <w:r w:rsidRPr="00164B0B">
        <w:rPr>
          <w:rFonts w:cs="Times New Roman"/>
          <w:color w:val="000000" w:themeColor="text1"/>
        </w:rPr>
        <w:t>ж</w:t>
      </w:r>
      <w:r w:rsidRPr="00164B0B">
        <w:rPr>
          <w:rFonts w:cs="Times New Roman"/>
          <w:color w:val="000000" w:themeColor="text1"/>
        </w:rPr>
        <w:t>данина России упали, в</w:t>
      </w:r>
      <w:r w:rsidR="00B20521">
        <w:rPr>
          <w:rFonts w:cs="Times New Roman"/>
          <w:color w:val="000000" w:themeColor="text1"/>
        </w:rPr>
        <w:t xml:space="preserve"> </w:t>
      </w:r>
      <w:r w:rsidRPr="00164B0B">
        <w:rPr>
          <w:rFonts w:cs="Times New Roman"/>
          <w:color w:val="000000" w:themeColor="text1"/>
        </w:rPr>
        <w:t>следствии этого люди стали искать работу за границей, потому что не удовлетворили свои потребности в качестве жизни. Особенно много российских мигрантов в странах Западной Е</w:t>
      </w:r>
      <w:r w:rsidRPr="00164B0B">
        <w:rPr>
          <w:rFonts w:cs="Times New Roman"/>
          <w:color w:val="000000" w:themeColor="text1"/>
        </w:rPr>
        <w:t>в</w:t>
      </w:r>
      <w:r w:rsidRPr="00164B0B">
        <w:rPr>
          <w:rFonts w:cs="Times New Roman"/>
          <w:color w:val="000000" w:themeColor="text1"/>
        </w:rPr>
        <w:t>ропы, Северной Америки, Испании и Германии [6 с.51].</w:t>
      </w:r>
    </w:p>
    <w:p w:rsidR="009822A7" w:rsidRPr="00164B0B" w:rsidRDefault="009822A7"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Также проблема продолжительности жизни была актуальна вс</w:t>
      </w:r>
      <w:r w:rsidRPr="00164B0B">
        <w:rPr>
          <w:rFonts w:cs="Times New Roman"/>
          <w:color w:val="000000" w:themeColor="text1"/>
        </w:rPr>
        <w:t>е</w:t>
      </w:r>
      <w:r w:rsidRPr="00164B0B">
        <w:rPr>
          <w:rFonts w:cs="Times New Roman"/>
          <w:color w:val="000000" w:themeColor="text1"/>
        </w:rPr>
        <w:t>гда, а для ее решения используется много сил и государственных денег, однако стоит отметить, что в последние годы средняя продолжител</w:t>
      </w:r>
      <w:r w:rsidRPr="00164B0B">
        <w:rPr>
          <w:rFonts w:cs="Times New Roman"/>
          <w:color w:val="000000" w:themeColor="text1"/>
        </w:rPr>
        <w:t>ь</w:t>
      </w:r>
      <w:r w:rsidRPr="00164B0B">
        <w:rPr>
          <w:rFonts w:cs="Times New Roman"/>
          <w:color w:val="000000" w:themeColor="text1"/>
        </w:rPr>
        <w:t>ность жизни россиян постоянно растет. Можно с уверенностью сказать, что Россия уже присоединилась к целому ряду стран, для которых пр</w:t>
      </w:r>
      <w:r w:rsidRPr="00164B0B">
        <w:rPr>
          <w:rFonts w:cs="Times New Roman"/>
          <w:color w:val="000000" w:themeColor="text1"/>
        </w:rPr>
        <w:t>о</w:t>
      </w:r>
      <w:r w:rsidRPr="00164B0B">
        <w:rPr>
          <w:rFonts w:cs="Times New Roman"/>
          <w:color w:val="000000" w:themeColor="text1"/>
        </w:rPr>
        <w:t>блема старения населения стала весьма болезненной [1 с.67],  [2 с.50].  Существуют также регионы с низкой продолжительностью жизни. Н</w:t>
      </w:r>
      <w:r w:rsidRPr="00164B0B">
        <w:rPr>
          <w:rFonts w:cs="Times New Roman"/>
          <w:color w:val="000000" w:themeColor="text1"/>
        </w:rPr>
        <w:t>а</w:t>
      </w:r>
      <w:r w:rsidRPr="00164B0B">
        <w:rPr>
          <w:rFonts w:cs="Times New Roman"/>
          <w:color w:val="000000" w:themeColor="text1"/>
        </w:rPr>
        <w:t>пример, одним из регионов, в котором на данный момент продолж</w:t>
      </w:r>
      <w:r w:rsidRPr="00164B0B">
        <w:rPr>
          <w:rFonts w:cs="Times New Roman"/>
          <w:color w:val="000000" w:themeColor="text1"/>
        </w:rPr>
        <w:t>и</w:t>
      </w:r>
      <w:r w:rsidRPr="00164B0B">
        <w:rPr>
          <w:rFonts w:cs="Times New Roman"/>
          <w:color w:val="000000" w:themeColor="text1"/>
        </w:rPr>
        <w:t>тельность населения очень низкая,  является Ненецкий автономный о</w:t>
      </w:r>
      <w:r w:rsidRPr="00164B0B">
        <w:rPr>
          <w:rFonts w:cs="Times New Roman"/>
          <w:color w:val="000000" w:themeColor="text1"/>
        </w:rPr>
        <w:t>к</w:t>
      </w:r>
      <w:r w:rsidRPr="00164B0B">
        <w:rPr>
          <w:rFonts w:cs="Times New Roman"/>
          <w:color w:val="000000" w:themeColor="text1"/>
        </w:rPr>
        <w:t>руг, находящийся в составе Архангельской области на севере России по большей части за полярным кругом. Для увеличения уровня жизни здесь применяется комплекс государственных мер и поддержки, а та</w:t>
      </w:r>
      <w:r w:rsidRPr="00164B0B">
        <w:rPr>
          <w:rFonts w:cs="Times New Roman"/>
          <w:color w:val="000000" w:themeColor="text1"/>
        </w:rPr>
        <w:t>к</w:t>
      </w:r>
      <w:r w:rsidRPr="00164B0B">
        <w:rPr>
          <w:rFonts w:cs="Times New Roman"/>
          <w:color w:val="000000" w:themeColor="text1"/>
        </w:rPr>
        <w:t>же создание условий для ведения здорового уровня жизни. К региону с низкой продолжительностью жизни также относят Республику Тыва, расположенную в самом центре Азии, уникальность республики закл</w:t>
      </w:r>
      <w:r w:rsidRPr="00164B0B">
        <w:rPr>
          <w:rFonts w:cs="Times New Roman"/>
          <w:color w:val="000000" w:themeColor="text1"/>
        </w:rPr>
        <w:t>ю</w:t>
      </w:r>
      <w:r w:rsidRPr="00164B0B">
        <w:rPr>
          <w:rFonts w:cs="Times New Roman"/>
          <w:color w:val="000000" w:themeColor="text1"/>
        </w:rPr>
        <w:t>чается в том, что из-за своей изоляции от внешнего мира здесь сохр</w:t>
      </w:r>
      <w:r w:rsidRPr="00164B0B">
        <w:rPr>
          <w:rFonts w:cs="Times New Roman"/>
          <w:color w:val="000000" w:themeColor="text1"/>
        </w:rPr>
        <w:t>а</w:t>
      </w:r>
      <w:r w:rsidRPr="00164B0B">
        <w:rPr>
          <w:rFonts w:cs="Times New Roman"/>
          <w:color w:val="000000" w:themeColor="text1"/>
        </w:rPr>
        <w:t>нился традиционный образ жизни кочевых азиатских народов. К прич</w:t>
      </w:r>
      <w:r w:rsidRPr="00164B0B">
        <w:rPr>
          <w:rFonts w:cs="Times New Roman"/>
          <w:color w:val="000000" w:themeColor="text1"/>
        </w:rPr>
        <w:t>и</w:t>
      </w:r>
      <w:r w:rsidRPr="00164B0B">
        <w:rPr>
          <w:rFonts w:cs="Times New Roman"/>
          <w:color w:val="000000" w:themeColor="text1"/>
        </w:rPr>
        <w:t>нам низкой продолжительности жизни здесь относят сложные приро</w:t>
      </w:r>
      <w:r w:rsidRPr="00164B0B">
        <w:rPr>
          <w:rFonts w:cs="Times New Roman"/>
          <w:color w:val="000000" w:themeColor="text1"/>
        </w:rPr>
        <w:t>д</w:t>
      </w:r>
      <w:r w:rsidRPr="00164B0B">
        <w:rPr>
          <w:rFonts w:cs="Times New Roman"/>
          <w:color w:val="000000" w:themeColor="text1"/>
        </w:rPr>
        <w:t>ные условия, высокую безработицу и крайне низкий уровень доходов населения. В Чукотском автономном округе продолжительность жизни наименьшая. Одной из причин низкой продолжительности жизни здесь является суровый климат, в котором проживает и трудится население, зима длится здесь 10 месяцев.</w:t>
      </w:r>
    </w:p>
    <w:p w:rsidR="009822A7" w:rsidRPr="00164B0B" w:rsidRDefault="009822A7"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lastRenderedPageBreak/>
        <w:t>Для существенного повышения уровня жизни в России необх</w:t>
      </w:r>
      <w:r w:rsidRPr="00164B0B">
        <w:rPr>
          <w:rFonts w:cs="Times New Roman"/>
          <w:color w:val="000000" w:themeColor="text1"/>
        </w:rPr>
        <w:t>о</w:t>
      </w:r>
      <w:r w:rsidRPr="00164B0B">
        <w:rPr>
          <w:rFonts w:cs="Times New Roman"/>
          <w:color w:val="000000" w:themeColor="text1"/>
        </w:rPr>
        <w:t>димым условием является формирование высокой доли среднего кла</w:t>
      </w:r>
      <w:r w:rsidRPr="00164B0B">
        <w:rPr>
          <w:rFonts w:cs="Times New Roman"/>
          <w:color w:val="000000" w:themeColor="text1"/>
        </w:rPr>
        <w:t>с</w:t>
      </w:r>
      <w:r w:rsidRPr="00164B0B">
        <w:rPr>
          <w:rFonts w:cs="Times New Roman"/>
          <w:color w:val="000000" w:themeColor="text1"/>
        </w:rPr>
        <w:t>са. Активное развитие малого и среднего бизнеса всегда приводит к положительным результатам. Но это возможно только при условии до</w:t>
      </w:r>
      <w:r w:rsidRPr="00164B0B">
        <w:rPr>
          <w:rFonts w:cs="Times New Roman"/>
          <w:color w:val="000000" w:themeColor="text1"/>
        </w:rPr>
        <w:t>с</w:t>
      </w:r>
      <w:r w:rsidRPr="00164B0B">
        <w:rPr>
          <w:rFonts w:cs="Times New Roman"/>
          <w:color w:val="000000" w:themeColor="text1"/>
        </w:rPr>
        <w:t>тупа к качественному профессиональному образованию, эффективной кредитной политике, создании благоприятной бизнес среды [4 с.75], [5 с.68]. Развитие малого и среднего бизнеса приведет к росту среднего класса, который всегда является мощной опорой для стабильного гос</w:t>
      </w:r>
      <w:r w:rsidRPr="00164B0B">
        <w:rPr>
          <w:rFonts w:cs="Times New Roman"/>
          <w:color w:val="000000" w:themeColor="text1"/>
        </w:rPr>
        <w:t>у</w:t>
      </w:r>
      <w:r w:rsidRPr="00164B0B">
        <w:rPr>
          <w:rFonts w:cs="Times New Roman"/>
          <w:color w:val="000000" w:themeColor="text1"/>
        </w:rPr>
        <w:t>дарства. Высокая доля среднего класса в обществе обеспечивает пов</w:t>
      </w:r>
      <w:r w:rsidRPr="00164B0B">
        <w:rPr>
          <w:rFonts w:cs="Times New Roman"/>
          <w:color w:val="000000" w:themeColor="text1"/>
        </w:rPr>
        <w:t>ы</w:t>
      </w:r>
      <w:r w:rsidRPr="00164B0B">
        <w:rPr>
          <w:rFonts w:cs="Times New Roman"/>
          <w:color w:val="000000" w:themeColor="text1"/>
        </w:rPr>
        <w:t>шение уровня жизни и менее обеспеченных слоев населения за счет создания дополнительных рабочих мест, уплаты налогов в бюджет и наполнения рынка востребованными товарами</w:t>
      </w:r>
      <w:r w:rsidR="0033301E">
        <w:rPr>
          <w:rFonts w:cs="Times New Roman"/>
          <w:color w:val="000000" w:themeColor="text1"/>
        </w:rPr>
        <w:t xml:space="preserve"> </w:t>
      </w:r>
      <w:r w:rsidRPr="00164B0B">
        <w:rPr>
          <w:rFonts w:cs="Times New Roman"/>
          <w:color w:val="000000" w:themeColor="text1"/>
        </w:rPr>
        <w:t xml:space="preserve">[3 </w:t>
      </w:r>
      <w:r w:rsidRPr="00164B0B">
        <w:rPr>
          <w:rFonts w:cs="Times New Roman"/>
          <w:color w:val="000000" w:themeColor="text1"/>
          <w:lang w:val="en-US"/>
        </w:rPr>
        <w:t>c</w:t>
      </w:r>
      <w:r w:rsidRPr="00164B0B">
        <w:rPr>
          <w:rFonts w:cs="Times New Roman"/>
          <w:color w:val="000000" w:themeColor="text1"/>
        </w:rPr>
        <w:t>.17].</w:t>
      </w:r>
    </w:p>
    <w:p w:rsidR="009822A7" w:rsidRDefault="009822A7" w:rsidP="006E7D88">
      <w:pPr>
        <w:spacing w:after="0" w:line="240" w:lineRule="auto"/>
        <w:ind w:firstLine="709"/>
        <w:contextualSpacing/>
        <w:jc w:val="both"/>
        <w:rPr>
          <w:rFonts w:cs="Times New Roman"/>
          <w:color w:val="000000" w:themeColor="text1"/>
        </w:rPr>
      </w:pPr>
    </w:p>
    <w:p w:rsidR="009822A7" w:rsidRPr="00164B0B" w:rsidRDefault="009822A7" w:rsidP="0033301E">
      <w:pPr>
        <w:spacing w:after="0" w:line="240" w:lineRule="auto"/>
        <w:contextualSpacing/>
        <w:jc w:val="center"/>
        <w:rPr>
          <w:rFonts w:cs="Times New Roman"/>
          <w:color w:val="000000" w:themeColor="text1"/>
        </w:rPr>
      </w:pPr>
      <w:r w:rsidRPr="00164B0B">
        <w:rPr>
          <w:rFonts w:cs="Times New Roman"/>
          <w:color w:val="000000" w:themeColor="text1"/>
        </w:rPr>
        <w:t>Список использованных источников:</w:t>
      </w:r>
    </w:p>
    <w:p w:rsidR="009822A7" w:rsidRPr="00164B0B" w:rsidRDefault="009822A7" w:rsidP="006E7D88">
      <w:pPr>
        <w:pStyle w:val="a8"/>
        <w:numPr>
          <w:ilvl w:val="0"/>
          <w:numId w:val="30"/>
        </w:numPr>
        <w:tabs>
          <w:tab w:val="left" w:pos="426"/>
        </w:tabs>
        <w:spacing w:after="0" w:line="240" w:lineRule="auto"/>
        <w:ind w:left="0" w:firstLine="709"/>
        <w:jc w:val="both"/>
        <w:rPr>
          <w:rFonts w:cs="Times New Roman"/>
          <w:color w:val="000000" w:themeColor="text1"/>
        </w:rPr>
      </w:pPr>
      <w:r w:rsidRPr="00164B0B">
        <w:rPr>
          <w:rFonts w:cs="Times New Roman"/>
          <w:color w:val="000000" w:themeColor="text1"/>
        </w:rPr>
        <w:t xml:space="preserve">Десфонтейнес Л.Г., Семенова Ю.Е. </w:t>
      </w:r>
      <w:r w:rsidRPr="00164B0B">
        <w:rPr>
          <w:rFonts w:eastAsia="Times New Roman" w:cs="Times New Roman"/>
          <w:color w:val="000000" w:themeColor="text1"/>
        </w:rPr>
        <w:t>Старение населения: потенциал или угроза?</w:t>
      </w:r>
      <w:r w:rsidR="00FD323E">
        <w:rPr>
          <w:rFonts w:eastAsia="Times New Roman" w:cs="Times New Roman"/>
          <w:color w:val="000000" w:themeColor="text1"/>
        </w:rPr>
        <w:t>\\</w:t>
      </w:r>
      <w:r w:rsidRPr="00164B0B">
        <w:rPr>
          <w:rFonts w:eastAsia="Times New Roman" w:cs="Times New Roman"/>
          <w:color w:val="000000" w:themeColor="text1"/>
        </w:rPr>
        <w:t xml:space="preserve"> </w:t>
      </w:r>
      <w:r w:rsidRPr="00164B0B">
        <w:rPr>
          <w:rFonts w:cs="Times New Roman"/>
          <w:color w:val="000000" w:themeColor="text1"/>
        </w:rPr>
        <w:t xml:space="preserve">Европейский журнал социальных наук,  </w:t>
      </w:r>
      <w:r w:rsidRPr="00164B0B">
        <w:rPr>
          <w:rFonts w:eastAsia="Times New Roman" w:cs="Times New Roman"/>
          <w:color w:val="000000" w:themeColor="text1"/>
        </w:rPr>
        <w:t>Ме</w:t>
      </w:r>
      <w:r w:rsidRPr="00164B0B">
        <w:rPr>
          <w:rFonts w:eastAsia="Times New Roman" w:cs="Times New Roman"/>
          <w:color w:val="000000" w:themeColor="text1"/>
        </w:rPr>
        <w:t>ж</w:t>
      </w:r>
      <w:r w:rsidRPr="00164B0B">
        <w:rPr>
          <w:rFonts w:eastAsia="Times New Roman" w:cs="Times New Roman"/>
          <w:color w:val="000000" w:themeColor="text1"/>
        </w:rPr>
        <w:t>дународный ежемесячный научный журнал.2017, №6, с.67-72</w:t>
      </w:r>
    </w:p>
    <w:p w:rsidR="009822A7" w:rsidRPr="00164B0B" w:rsidRDefault="009822A7" w:rsidP="006E7D88">
      <w:pPr>
        <w:pStyle w:val="a8"/>
        <w:numPr>
          <w:ilvl w:val="0"/>
          <w:numId w:val="30"/>
        </w:numPr>
        <w:tabs>
          <w:tab w:val="left" w:pos="426"/>
        </w:tabs>
        <w:spacing w:after="0" w:line="240" w:lineRule="auto"/>
        <w:ind w:left="0" w:firstLine="709"/>
        <w:jc w:val="both"/>
        <w:rPr>
          <w:rFonts w:cs="Times New Roman"/>
          <w:color w:val="000000" w:themeColor="text1"/>
        </w:rPr>
      </w:pPr>
      <w:r w:rsidRPr="00164B0B">
        <w:rPr>
          <w:rFonts w:cs="Times New Roman"/>
          <w:color w:val="000000" w:themeColor="text1"/>
        </w:rPr>
        <w:t>Карманова А.Е., Семенова Ю.Е. Является ли обузой для экономики стареющее население?</w:t>
      </w:r>
      <w:r w:rsidR="00FD323E">
        <w:rPr>
          <w:rFonts w:cs="Times New Roman"/>
          <w:color w:val="000000" w:themeColor="text1"/>
        </w:rPr>
        <w:t>\\</w:t>
      </w:r>
      <w:r w:rsidRPr="00164B0B">
        <w:rPr>
          <w:rFonts w:cs="Times New Roman"/>
          <w:color w:val="000000" w:themeColor="text1"/>
        </w:rPr>
        <w:t xml:space="preserve"> </w:t>
      </w:r>
      <w:r w:rsidRPr="00164B0B">
        <w:rPr>
          <w:rFonts w:eastAsia="Times New Roman" w:cs="Times New Roman"/>
          <w:color w:val="000000" w:themeColor="text1"/>
        </w:rPr>
        <w:t>Наука и бизнес: пути развития; журнал.2018, №1, с.50-52</w:t>
      </w:r>
    </w:p>
    <w:p w:rsidR="009822A7" w:rsidRPr="00164B0B" w:rsidRDefault="009822A7" w:rsidP="006E7D88">
      <w:pPr>
        <w:pStyle w:val="a8"/>
        <w:numPr>
          <w:ilvl w:val="0"/>
          <w:numId w:val="30"/>
        </w:numPr>
        <w:tabs>
          <w:tab w:val="left" w:pos="426"/>
        </w:tabs>
        <w:spacing w:after="0" w:line="240" w:lineRule="auto"/>
        <w:ind w:left="0" w:firstLine="709"/>
        <w:jc w:val="both"/>
        <w:rPr>
          <w:rFonts w:cs="Times New Roman"/>
          <w:color w:val="000000" w:themeColor="text1"/>
        </w:rPr>
      </w:pPr>
      <w:r w:rsidRPr="00164B0B">
        <w:rPr>
          <w:rFonts w:cs="Times New Roman"/>
          <w:color w:val="000000" w:themeColor="text1"/>
        </w:rPr>
        <w:t>Минякова Т.Е. Уровень жизни населения: перспективы и тенденции развития</w:t>
      </w:r>
      <w:r w:rsidR="00FD323E">
        <w:rPr>
          <w:rFonts w:cs="Times New Roman"/>
          <w:color w:val="000000" w:themeColor="text1"/>
        </w:rPr>
        <w:t>\\</w:t>
      </w:r>
      <w:r w:rsidRPr="00164B0B">
        <w:rPr>
          <w:rFonts w:cs="Times New Roman"/>
          <w:color w:val="000000" w:themeColor="text1"/>
        </w:rPr>
        <w:t xml:space="preserve">  УлГТУ, Ульяновск,  2012 г, 136 с.</w:t>
      </w:r>
    </w:p>
    <w:p w:rsidR="009822A7" w:rsidRPr="00164B0B" w:rsidRDefault="009822A7" w:rsidP="006E7D88">
      <w:pPr>
        <w:pStyle w:val="a8"/>
        <w:numPr>
          <w:ilvl w:val="0"/>
          <w:numId w:val="30"/>
        </w:numPr>
        <w:tabs>
          <w:tab w:val="left" w:pos="426"/>
        </w:tabs>
        <w:spacing w:after="0" w:line="240" w:lineRule="auto"/>
        <w:ind w:left="0" w:firstLine="709"/>
        <w:jc w:val="both"/>
        <w:rPr>
          <w:rFonts w:cs="Times New Roman"/>
          <w:color w:val="000000" w:themeColor="text1"/>
        </w:rPr>
      </w:pPr>
      <w:r w:rsidRPr="00164B0B">
        <w:rPr>
          <w:rFonts w:cs="Times New Roman"/>
          <w:color w:val="000000" w:themeColor="text1"/>
        </w:rPr>
        <w:t>Семенова Ю.Е. Проблемы самозанятости населения в с</w:t>
      </w:r>
      <w:r w:rsidRPr="00164B0B">
        <w:rPr>
          <w:rFonts w:cs="Times New Roman"/>
          <w:color w:val="000000" w:themeColor="text1"/>
        </w:rPr>
        <w:t>о</w:t>
      </w:r>
      <w:r w:rsidRPr="00164B0B">
        <w:rPr>
          <w:rFonts w:cs="Times New Roman"/>
          <w:color w:val="000000" w:themeColor="text1"/>
        </w:rPr>
        <w:t>временной России</w:t>
      </w:r>
      <w:r w:rsidR="00FD323E">
        <w:rPr>
          <w:rFonts w:cs="Times New Roman"/>
          <w:color w:val="000000" w:themeColor="text1"/>
        </w:rPr>
        <w:t>\\</w:t>
      </w:r>
      <w:r w:rsidRPr="00164B0B">
        <w:rPr>
          <w:rFonts w:cs="Times New Roman"/>
          <w:color w:val="000000" w:themeColor="text1"/>
        </w:rPr>
        <w:t xml:space="preserve"> Сборник материалов 11-й международной научно-практической конференции: "Качество науки – качество жизни"   12 а</w:t>
      </w:r>
      <w:r w:rsidRPr="00164B0B">
        <w:rPr>
          <w:rFonts w:cs="Times New Roman"/>
          <w:color w:val="000000" w:themeColor="text1"/>
        </w:rPr>
        <w:t>п</w:t>
      </w:r>
      <w:r w:rsidRPr="00164B0B">
        <w:rPr>
          <w:rFonts w:cs="Times New Roman"/>
          <w:color w:val="000000" w:themeColor="text1"/>
        </w:rPr>
        <w:t>реля 2018 – СПб, изд.ООО «ИД ТМБпринт», 2018, с.75-77</w:t>
      </w:r>
    </w:p>
    <w:p w:rsidR="009822A7" w:rsidRPr="00164B0B" w:rsidRDefault="009822A7" w:rsidP="006E7D88">
      <w:pPr>
        <w:pStyle w:val="a8"/>
        <w:numPr>
          <w:ilvl w:val="0"/>
          <w:numId w:val="30"/>
        </w:numPr>
        <w:tabs>
          <w:tab w:val="left" w:pos="426"/>
        </w:tabs>
        <w:spacing w:after="0" w:line="240" w:lineRule="auto"/>
        <w:ind w:left="0" w:firstLine="709"/>
        <w:jc w:val="both"/>
        <w:rPr>
          <w:rFonts w:cs="Times New Roman"/>
          <w:color w:val="000000" w:themeColor="text1"/>
        </w:rPr>
      </w:pPr>
      <w:r w:rsidRPr="00164B0B">
        <w:rPr>
          <w:rFonts w:cs="Times New Roman"/>
          <w:color w:val="000000" w:themeColor="text1"/>
        </w:rPr>
        <w:t>Семенова Ю.Е., Хныкина Т.С. Проблемы кредитования малого бизнеса в России</w:t>
      </w:r>
      <w:r w:rsidR="00FD323E">
        <w:rPr>
          <w:rFonts w:cs="Times New Roman"/>
          <w:color w:val="000000" w:themeColor="text1"/>
        </w:rPr>
        <w:t>\\</w:t>
      </w:r>
      <w:r w:rsidRPr="00164B0B">
        <w:rPr>
          <w:rFonts w:cs="Times New Roman"/>
          <w:color w:val="000000" w:themeColor="text1"/>
        </w:rPr>
        <w:t xml:space="preserve"> </w:t>
      </w:r>
      <w:r w:rsidRPr="00164B0B">
        <w:rPr>
          <w:rFonts w:eastAsia="Times New Roman" w:cs="Times New Roman"/>
          <w:color w:val="000000" w:themeColor="text1"/>
        </w:rPr>
        <w:t>Наука и бизнес: пути развития; Междун</w:t>
      </w:r>
      <w:r w:rsidRPr="00164B0B">
        <w:rPr>
          <w:rFonts w:eastAsia="Times New Roman" w:cs="Times New Roman"/>
          <w:color w:val="000000" w:themeColor="text1"/>
        </w:rPr>
        <w:t>а</w:t>
      </w:r>
      <w:r w:rsidRPr="00164B0B">
        <w:rPr>
          <w:rFonts w:eastAsia="Times New Roman" w:cs="Times New Roman"/>
          <w:color w:val="000000" w:themeColor="text1"/>
        </w:rPr>
        <w:t>родный ежемесячный научный журнал.2018, №3(81), с.68-70</w:t>
      </w:r>
    </w:p>
    <w:p w:rsidR="009822A7" w:rsidRPr="00164B0B" w:rsidRDefault="009822A7" w:rsidP="006E7D88">
      <w:pPr>
        <w:pStyle w:val="a8"/>
        <w:numPr>
          <w:ilvl w:val="0"/>
          <w:numId w:val="30"/>
        </w:numPr>
        <w:tabs>
          <w:tab w:val="left" w:pos="426"/>
        </w:tabs>
        <w:spacing w:after="0" w:line="240" w:lineRule="auto"/>
        <w:ind w:left="0" w:firstLine="709"/>
        <w:jc w:val="both"/>
        <w:rPr>
          <w:rFonts w:cs="Times New Roman"/>
          <w:color w:val="000000" w:themeColor="text1"/>
        </w:rPr>
      </w:pPr>
      <w:r w:rsidRPr="00164B0B">
        <w:rPr>
          <w:rFonts w:cs="Times New Roman"/>
          <w:color w:val="000000" w:themeColor="text1"/>
        </w:rPr>
        <w:t>Статистика уровня жизни населения Н.Н. Качанова, И.Ю. Глебкова. Т.А. Долбик-Воробей  под редакцией профессора В.Н. Салина- Учебное пособие, Крокус Москва 2016г. 179 с</w:t>
      </w:r>
    </w:p>
    <w:p w:rsidR="005B01C5" w:rsidRPr="005B01C5" w:rsidRDefault="009822A7" w:rsidP="00FD323E">
      <w:pPr>
        <w:pStyle w:val="a8"/>
        <w:numPr>
          <w:ilvl w:val="0"/>
          <w:numId w:val="30"/>
        </w:numPr>
        <w:tabs>
          <w:tab w:val="left" w:pos="426"/>
        </w:tabs>
        <w:spacing w:before="90" w:after="0" w:line="240" w:lineRule="auto"/>
        <w:ind w:left="0" w:right="45" w:firstLine="709"/>
        <w:jc w:val="both"/>
        <w:rPr>
          <w:rFonts w:cstheme="minorHAnsi"/>
        </w:rPr>
      </w:pPr>
      <w:r w:rsidRPr="005B01C5">
        <w:rPr>
          <w:rFonts w:cs="Times New Roman"/>
          <w:color w:val="000000" w:themeColor="text1"/>
        </w:rPr>
        <w:t xml:space="preserve">Уровень жизни и доходы населения  России в условиях рыночной экономики.  И.М. Улицкая, И.Л. Юстарова – Учебное пособие, Москва 2014 г 83 с </w:t>
      </w:r>
    </w:p>
    <w:p w:rsidR="00FD323E" w:rsidRPr="005B01C5" w:rsidRDefault="00FD323E" w:rsidP="00FD323E">
      <w:pPr>
        <w:pStyle w:val="a8"/>
        <w:numPr>
          <w:ilvl w:val="0"/>
          <w:numId w:val="30"/>
        </w:numPr>
        <w:tabs>
          <w:tab w:val="left" w:pos="426"/>
        </w:tabs>
        <w:spacing w:before="90" w:after="0" w:line="240" w:lineRule="auto"/>
        <w:ind w:left="0" w:right="45" w:firstLine="709"/>
        <w:jc w:val="both"/>
        <w:rPr>
          <w:rFonts w:cstheme="minorHAnsi"/>
        </w:rPr>
      </w:pPr>
      <w:r w:rsidRPr="005B01C5">
        <w:rPr>
          <w:rFonts w:cstheme="minorHAnsi"/>
        </w:rPr>
        <w:t>Воронкова О.В. Вопросы развития пенсионной системы России\\Перспективы науки. 2016. № 5 (80). С. 29-34.</w:t>
      </w:r>
    </w:p>
    <w:p w:rsidR="009822A7" w:rsidRPr="00164B0B" w:rsidRDefault="009822A7" w:rsidP="006E7D88">
      <w:pPr>
        <w:pStyle w:val="a8"/>
        <w:numPr>
          <w:ilvl w:val="0"/>
          <w:numId w:val="30"/>
        </w:numPr>
        <w:tabs>
          <w:tab w:val="left" w:pos="426"/>
        </w:tabs>
        <w:spacing w:after="0" w:line="240" w:lineRule="auto"/>
        <w:ind w:left="0" w:firstLine="709"/>
        <w:jc w:val="both"/>
        <w:rPr>
          <w:rFonts w:cs="Times New Roman"/>
          <w:color w:val="000000" w:themeColor="text1"/>
        </w:rPr>
      </w:pPr>
      <w:r w:rsidRPr="00164B0B">
        <w:rPr>
          <w:rFonts w:cs="Times New Roman"/>
          <w:color w:val="000000" w:themeColor="text1"/>
        </w:rPr>
        <w:lastRenderedPageBreak/>
        <w:t>Уровень жизни населения: опыт региональных исслед</w:t>
      </w:r>
      <w:r w:rsidRPr="00164B0B">
        <w:rPr>
          <w:rFonts w:cs="Times New Roman"/>
          <w:color w:val="000000" w:themeColor="text1"/>
        </w:rPr>
        <w:t>о</w:t>
      </w:r>
      <w:r w:rsidRPr="00164B0B">
        <w:rPr>
          <w:rFonts w:cs="Times New Roman"/>
          <w:color w:val="000000" w:themeColor="text1"/>
        </w:rPr>
        <w:t>ваний. В.А. Ильин, А.А. Шабунова, А.</w:t>
      </w:r>
      <w:r w:rsidR="005B01C5">
        <w:rPr>
          <w:rFonts w:cs="Times New Roman"/>
          <w:color w:val="000000" w:themeColor="text1"/>
        </w:rPr>
        <w:t>И. Рассошанский, Г.В. Белехова</w:t>
      </w:r>
      <w:r w:rsidRPr="00164B0B">
        <w:rPr>
          <w:rFonts w:cs="Times New Roman"/>
          <w:color w:val="000000" w:themeColor="text1"/>
        </w:rPr>
        <w:t>, тип: монография, год издания -</w:t>
      </w:r>
      <w:r w:rsidRPr="00164B0B">
        <w:rPr>
          <w:rFonts w:cs="Times New Roman"/>
          <w:b/>
          <w:i/>
          <w:color w:val="000000" w:themeColor="text1"/>
        </w:rPr>
        <w:t xml:space="preserve"> </w:t>
      </w:r>
      <w:r w:rsidRPr="00164B0B">
        <w:rPr>
          <w:rFonts w:cs="Times New Roman"/>
          <w:color w:val="000000" w:themeColor="text1"/>
        </w:rPr>
        <w:t xml:space="preserve"> Вологда 2015 г. 64с</w:t>
      </w:r>
    </w:p>
    <w:p w:rsidR="0033301E" w:rsidRDefault="0033301E" w:rsidP="006E7D88">
      <w:pPr>
        <w:spacing w:after="0" w:line="240" w:lineRule="auto"/>
        <w:ind w:firstLine="709"/>
        <w:jc w:val="both"/>
        <w:rPr>
          <w:color w:val="000000" w:themeColor="text1"/>
        </w:rPr>
      </w:pPr>
    </w:p>
    <w:p w:rsidR="0033301E" w:rsidRDefault="0033301E" w:rsidP="006E7D88">
      <w:pPr>
        <w:spacing w:after="0" w:line="240" w:lineRule="auto"/>
        <w:ind w:firstLine="709"/>
        <w:jc w:val="both"/>
        <w:rPr>
          <w:color w:val="000000" w:themeColor="text1"/>
        </w:rPr>
      </w:pPr>
    </w:p>
    <w:p w:rsidR="005B01C5" w:rsidRDefault="005B01C5" w:rsidP="006E7D88">
      <w:pPr>
        <w:spacing w:after="0" w:line="240" w:lineRule="auto"/>
        <w:ind w:firstLine="709"/>
        <w:jc w:val="both"/>
        <w:rPr>
          <w:color w:val="000000" w:themeColor="text1"/>
        </w:rPr>
      </w:pPr>
    </w:p>
    <w:p w:rsidR="009822A7" w:rsidRDefault="009822A7" w:rsidP="0033301E">
      <w:pPr>
        <w:spacing w:after="0" w:line="240" w:lineRule="auto"/>
        <w:jc w:val="both"/>
        <w:rPr>
          <w:color w:val="000000" w:themeColor="text1"/>
          <w:shd w:val="clear" w:color="auto" w:fill="FFFFFF"/>
          <w:lang w:eastAsia="en-US"/>
        </w:rPr>
      </w:pPr>
      <w:r w:rsidRPr="00164B0B">
        <w:rPr>
          <w:color w:val="000000" w:themeColor="text1"/>
          <w:shd w:val="clear" w:color="auto" w:fill="FFFFFF"/>
          <w:lang w:eastAsia="en-US"/>
        </w:rPr>
        <w:t>Игнасио</w:t>
      </w:r>
      <w:r w:rsidR="0033301E">
        <w:rPr>
          <w:color w:val="000000" w:themeColor="text1"/>
          <w:shd w:val="clear" w:color="auto" w:fill="FFFFFF"/>
          <w:lang w:eastAsia="en-US"/>
        </w:rPr>
        <w:t xml:space="preserve"> </w:t>
      </w:r>
      <w:r w:rsidRPr="00164B0B">
        <w:rPr>
          <w:color w:val="000000" w:themeColor="text1"/>
          <w:shd w:val="clear" w:color="auto" w:fill="FFFFFF"/>
          <w:lang w:eastAsia="en-US"/>
        </w:rPr>
        <w:t>Топе</w:t>
      </w:r>
      <w:r w:rsidR="0033301E">
        <w:rPr>
          <w:color w:val="000000" w:themeColor="text1"/>
          <w:shd w:val="clear" w:color="auto" w:fill="FFFFFF"/>
          <w:lang w:eastAsia="en-US"/>
        </w:rPr>
        <w:t xml:space="preserve"> </w:t>
      </w:r>
      <w:r w:rsidRPr="00164B0B">
        <w:rPr>
          <w:color w:val="000000" w:themeColor="text1"/>
          <w:shd w:val="clear" w:color="auto" w:fill="FFFFFF"/>
          <w:lang w:eastAsia="en-US"/>
        </w:rPr>
        <w:t>Аранда</w:t>
      </w:r>
    </w:p>
    <w:p w:rsidR="0033301E" w:rsidRPr="0033301E" w:rsidRDefault="0033301E" w:rsidP="0033301E">
      <w:pPr>
        <w:pStyle w:val="a6"/>
        <w:spacing w:before="0" w:beforeAutospacing="0" w:after="0" w:afterAutospacing="0"/>
        <w:jc w:val="both"/>
        <w:rPr>
          <w:rFonts w:asciiTheme="minorHAnsi" w:hAnsiTheme="minorHAnsi"/>
          <w:color w:val="000000" w:themeColor="text1"/>
          <w:sz w:val="22"/>
          <w:szCs w:val="22"/>
        </w:rPr>
      </w:pPr>
      <w:r w:rsidRPr="0033301E">
        <w:rPr>
          <w:rFonts w:asciiTheme="minorHAnsi" w:hAnsiTheme="minorHAnsi"/>
          <w:color w:val="000000" w:themeColor="text1"/>
          <w:sz w:val="22"/>
          <w:szCs w:val="22"/>
        </w:rPr>
        <w:t>Научный руководитель: Грибановская А. В.</w:t>
      </w:r>
    </w:p>
    <w:p w:rsidR="009822A7" w:rsidRPr="00164B0B" w:rsidRDefault="009822A7" w:rsidP="0033301E">
      <w:pPr>
        <w:spacing w:after="0" w:line="240" w:lineRule="auto"/>
        <w:jc w:val="both"/>
        <w:rPr>
          <w:b/>
          <w:color w:val="000000" w:themeColor="text1"/>
          <w:shd w:val="clear" w:color="auto" w:fill="FFFFFF"/>
          <w:lang w:eastAsia="en-US"/>
        </w:rPr>
      </w:pPr>
      <w:r w:rsidRPr="00164B0B">
        <w:rPr>
          <w:color w:val="000000" w:themeColor="text1"/>
          <w:shd w:val="clear" w:color="auto" w:fill="FFFFFF"/>
          <w:lang w:eastAsia="en-US"/>
        </w:rPr>
        <w:t>Российский государственный гидрометеорологический университет</w:t>
      </w:r>
    </w:p>
    <w:p w:rsidR="0033301E" w:rsidRDefault="009822A7" w:rsidP="0033301E">
      <w:pPr>
        <w:spacing w:after="0" w:line="240" w:lineRule="auto"/>
        <w:jc w:val="center"/>
        <w:rPr>
          <w:b/>
          <w:color w:val="000000" w:themeColor="text1"/>
          <w:shd w:val="clear" w:color="auto" w:fill="FFFFFF"/>
          <w:lang w:eastAsia="en-US"/>
        </w:rPr>
      </w:pPr>
      <w:r w:rsidRPr="00164B0B">
        <w:rPr>
          <w:b/>
          <w:color w:val="000000" w:themeColor="text1"/>
          <w:shd w:val="clear" w:color="auto" w:fill="FFFFFF"/>
          <w:lang w:eastAsia="en-US"/>
        </w:rPr>
        <w:t xml:space="preserve">ПРЕИМУЩЕСТВА И НЕДОСТАТКИ КРУПНЫХ ФОРМ </w:t>
      </w:r>
    </w:p>
    <w:p w:rsidR="009822A7" w:rsidRPr="00164B0B" w:rsidRDefault="009822A7" w:rsidP="0033301E">
      <w:pPr>
        <w:spacing w:after="0" w:line="240" w:lineRule="auto"/>
        <w:jc w:val="center"/>
        <w:rPr>
          <w:b/>
          <w:color w:val="000000" w:themeColor="text1"/>
          <w:shd w:val="clear" w:color="auto" w:fill="FFFFFF"/>
          <w:lang w:eastAsia="en-US"/>
        </w:rPr>
      </w:pPr>
      <w:r w:rsidRPr="00164B0B">
        <w:rPr>
          <w:b/>
          <w:color w:val="000000" w:themeColor="text1"/>
          <w:shd w:val="clear" w:color="auto" w:fill="FFFFFF"/>
          <w:lang w:eastAsia="en-US"/>
        </w:rPr>
        <w:t>ОРГАНИЗАЦИИ БИЗНЕСА</w:t>
      </w:r>
    </w:p>
    <w:p w:rsidR="009822A7" w:rsidRPr="00164B0B" w:rsidRDefault="009822A7" w:rsidP="006E7D88">
      <w:pPr>
        <w:spacing w:after="0" w:line="240" w:lineRule="auto"/>
        <w:ind w:firstLine="709"/>
        <w:jc w:val="both"/>
        <w:rPr>
          <w:color w:val="000000" w:themeColor="text1"/>
          <w:shd w:val="clear" w:color="auto" w:fill="FFFFFF"/>
          <w:lang w:eastAsia="en-US"/>
        </w:rPr>
      </w:pPr>
    </w:p>
    <w:p w:rsidR="009822A7" w:rsidRPr="00164B0B" w:rsidRDefault="009822A7" w:rsidP="006E7D88">
      <w:pPr>
        <w:spacing w:after="0" w:line="240" w:lineRule="auto"/>
        <w:ind w:firstLine="709"/>
        <w:jc w:val="both"/>
        <w:rPr>
          <w:color w:val="000000" w:themeColor="text1"/>
          <w:shd w:val="clear" w:color="auto" w:fill="FFFFFF"/>
          <w:lang w:eastAsia="en-US"/>
        </w:rPr>
      </w:pPr>
      <w:r w:rsidRPr="00164B0B">
        <w:rPr>
          <w:color w:val="000000" w:themeColor="text1"/>
          <w:shd w:val="clear" w:color="auto" w:fill="FFFFFF"/>
          <w:lang w:eastAsia="en-US"/>
        </w:rPr>
        <w:t>Увеличение масштабов бизнеса имеет как преимущества, так и недостатки. Рассмотрим  преимущества. Безусловно, бизнес может р</w:t>
      </w:r>
      <w:r w:rsidRPr="00164B0B">
        <w:rPr>
          <w:color w:val="000000" w:themeColor="text1"/>
          <w:shd w:val="clear" w:color="auto" w:fill="FFFFFF"/>
          <w:lang w:eastAsia="en-US"/>
        </w:rPr>
        <w:t>а</w:t>
      </w:r>
      <w:r w:rsidRPr="00164B0B">
        <w:rPr>
          <w:color w:val="000000" w:themeColor="text1"/>
          <w:shd w:val="clear" w:color="auto" w:fill="FFFFFF"/>
          <w:lang w:eastAsia="en-US"/>
        </w:rPr>
        <w:t>ботать годами без нужды к расширению, однако среди таких организ</w:t>
      </w:r>
      <w:r w:rsidRPr="00164B0B">
        <w:rPr>
          <w:color w:val="000000" w:themeColor="text1"/>
          <w:shd w:val="clear" w:color="auto" w:fill="FFFFFF"/>
          <w:lang w:eastAsia="en-US"/>
        </w:rPr>
        <w:t>а</w:t>
      </w:r>
      <w:r w:rsidRPr="00164B0B">
        <w:rPr>
          <w:color w:val="000000" w:themeColor="text1"/>
          <w:shd w:val="clear" w:color="auto" w:fill="FFFFFF"/>
          <w:lang w:eastAsia="en-US"/>
        </w:rPr>
        <w:t>ций есть и те, которым необходимо постоянно расширяться и разв</w:t>
      </w:r>
      <w:r w:rsidRPr="00164B0B">
        <w:rPr>
          <w:color w:val="000000" w:themeColor="text1"/>
          <w:shd w:val="clear" w:color="auto" w:fill="FFFFFF"/>
          <w:lang w:eastAsia="en-US"/>
        </w:rPr>
        <w:t>и</w:t>
      </w:r>
      <w:r w:rsidRPr="00164B0B">
        <w:rPr>
          <w:color w:val="000000" w:themeColor="text1"/>
          <w:shd w:val="clear" w:color="auto" w:fill="FFFFFF"/>
          <w:lang w:eastAsia="en-US"/>
        </w:rPr>
        <w:t>ваться.</w:t>
      </w:r>
    </w:p>
    <w:p w:rsidR="009822A7" w:rsidRPr="00164B0B" w:rsidRDefault="009822A7" w:rsidP="006E7D88">
      <w:pPr>
        <w:spacing w:after="0" w:line="240" w:lineRule="auto"/>
        <w:ind w:firstLine="709"/>
        <w:jc w:val="both"/>
        <w:rPr>
          <w:color w:val="000000" w:themeColor="text1"/>
          <w:shd w:val="clear" w:color="auto" w:fill="FFFFFF"/>
          <w:lang w:eastAsia="en-US"/>
        </w:rPr>
      </w:pPr>
      <w:r w:rsidRPr="00164B0B">
        <w:rPr>
          <w:color w:val="000000" w:themeColor="text1"/>
          <w:shd w:val="clear" w:color="auto" w:fill="FFFFFF"/>
          <w:lang w:eastAsia="en-US"/>
        </w:rPr>
        <w:t>Это связанно с тем, что крупный бизнес имеет большие возмо</w:t>
      </w:r>
      <w:r w:rsidRPr="00164B0B">
        <w:rPr>
          <w:color w:val="000000" w:themeColor="text1"/>
          <w:shd w:val="clear" w:color="auto" w:fill="FFFFFF"/>
          <w:lang w:eastAsia="en-US"/>
        </w:rPr>
        <w:t>ж</w:t>
      </w:r>
      <w:r w:rsidRPr="00164B0B">
        <w:rPr>
          <w:color w:val="000000" w:themeColor="text1"/>
          <w:shd w:val="clear" w:color="auto" w:fill="FFFFFF"/>
          <w:lang w:eastAsia="en-US"/>
        </w:rPr>
        <w:t>ности экономить, а причина тому их масштаб, который позволяет бл</w:t>
      </w:r>
      <w:r w:rsidRPr="00164B0B">
        <w:rPr>
          <w:color w:val="000000" w:themeColor="text1"/>
          <w:shd w:val="clear" w:color="auto" w:fill="FFFFFF"/>
          <w:lang w:eastAsia="en-US"/>
        </w:rPr>
        <w:t>а</w:t>
      </w:r>
      <w:r w:rsidRPr="00164B0B">
        <w:rPr>
          <w:color w:val="000000" w:themeColor="text1"/>
          <w:shd w:val="clear" w:color="auto" w:fill="FFFFFF"/>
          <w:lang w:eastAsia="en-US"/>
        </w:rPr>
        <w:t>годаря большим объёмам выигрывать в цене при оптовых закупках. Большие масштабы предприятия позволяют получить хорошие условия кредитования.</w:t>
      </w:r>
      <w:r w:rsidR="00D6549D">
        <w:rPr>
          <w:color w:val="000000" w:themeColor="text1"/>
          <w:shd w:val="clear" w:color="auto" w:fill="FFFFFF"/>
          <w:lang w:eastAsia="en-US"/>
        </w:rPr>
        <w:t xml:space="preserve"> </w:t>
      </w:r>
      <w:r w:rsidRPr="00164B0B">
        <w:rPr>
          <w:color w:val="000000" w:themeColor="text1"/>
          <w:shd w:val="clear" w:color="auto" w:fill="FFFFFF"/>
          <w:lang w:eastAsia="en-US"/>
        </w:rPr>
        <w:t>Достаточно значительный товарооборот благотворно влияет на получение инвестиций, которые включают в себя и внешние, который,</w:t>
      </w:r>
      <w:r w:rsidR="00D6549D">
        <w:rPr>
          <w:color w:val="000000" w:themeColor="text1"/>
          <w:shd w:val="clear" w:color="auto" w:fill="FFFFFF"/>
          <w:lang w:eastAsia="en-US"/>
        </w:rPr>
        <w:t xml:space="preserve"> </w:t>
      </w:r>
      <w:r w:rsidRPr="00164B0B">
        <w:rPr>
          <w:color w:val="000000" w:themeColor="text1"/>
          <w:shd w:val="clear" w:color="auto" w:fill="FFFFFF"/>
          <w:lang w:eastAsia="en-US"/>
        </w:rPr>
        <w:t>однако, по многим параметрам зависит и от получаемого объёма чистого дохода.</w:t>
      </w:r>
      <w:r w:rsidR="00D6549D">
        <w:rPr>
          <w:color w:val="000000" w:themeColor="text1"/>
          <w:shd w:val="clear" w:color="auto" w:fill="FFFFFF"/>
          <w:lang w:eastAsia="en-US"/>
        </w:rPr>
        <w:t xml:space="preserve"> </w:t>
      </w:r>
      <w:r w:rsidRPr="00164B0B">
        <w:rPr>
          <w:color w:val="000000" w:themeColor="text1"/>
          <w:shd w:val="clear" w:color="auto" w:fill="FFFFFF"/>
          <w:lang w:eastAsia="en-US"/>
        </w:rPr>
        <w:t>Крупному бизнесу больше доверяют потреб</w:t>
      </w:r>
      <w:r w:rsidRPr="00164B0B">
        <w:rPr>
          <w:color w:val="000000" w:themeColor="text1"/>
          <w:shd w:val="clear" w:color="auto" w:fill="FFFFFF"/>
          <w:lang w:eastAsia="en-US"/>
        </w:rPr>
        <w:t>и</w:t>
      </w:r>
      <w:r w:rsidRPr="00164B0B">
        <w:rPr>
          <w:color w:val="000000" w:themeColor="text1"/>
          <w:shd w:val="clear" w:color="auto" w:fill="FFFFFF"/>
          <w:lang w:eastAsia="en-US"/>
        </w:rPr>
        <w:t>тели.  Они считают его наиболее безопасным;</w:t>
      </w:r>
      <w:r w:rsidR="00D6549D">
        <w:rPr>
          <w:color w:val="000000" w:themeColor="text1"/>
          <w:shd w:val="clear" w:color="auto" w:fill="FFFFFF"/>
          <w:lang w:eastAsia="en-US"/>
        </w:rPr>
        <w:t xml:space="preserve"> </w:t>
      </w:r>
      <w:r w:rsidRPr="00164B0B">
        <w:rPr>
          <w:color w:val="000000" w:themeColor="text1"/>
          <w:shd w:val="clear" w:color="auto" w:fill="FFFFFF"/>
          <w:lang w:eastAsia="en-US"/>
        </w:rPr>
        <w:t>к ним предъявляют меньше претензий, например, связанных с гарантией на купленный т</w:t>
      </w:r>
      <w:r w:rsidRPr="00164B0B">
        <w:rPr>
          <w:color w:val="000000" w:themeColor="text1"/>
          <w:shd w:val="clear" w:color="auto" w:fill="FFFFFF"/>
          <w:lang w:eastAsia="en-US"/>
        </w:rPr>
        <w:t>о</w:t>
      </w:r>
      <w:r w:rsidRPr="00164B0B">
        <w:rPr>
          <w:color w:val="000000" w:themeColor="text1"/>
          <w:shd w:val="clear" w:color="auto" w:fill="FFFFFF"/>
          <w:lang w:eastAsia="en-US"/>
        </w:rPr>
        <w:t>вар;  само качество товара хорошо зарекомендовало себя на рынке и удовлетворяет предъявляемым к нему требованиям потребителей</w:t>
      </w:r>
      <w:r w:rsidR="0033301E">
        <w:rPr>
          <w:color w:val="000000" w:themeColor="text1"/>
          <w:shd w:val="clear" w:color="auto" w:fill="FFFFFF"/>
          <w:lang w:eastAsia="en-US"/>
        </w:rPr>
        <w:t xml:space="preserve"> </w:t>
      </w:r>
      <w:r w:rsidRPr="00164B0B">
        <w:rPr>
          <w:color w:val="000000" w:themeColor="text1"/>
          <w:shd w:val="clear" w:color="auto" w:fill="FFFFFF"/>
          <w:lang w:eastAsia="en-US"/>
        </w:rPr>
        <w:t xml:space="preserve">[1]. </w:t>
      </w:r>
    </w:p>
    <w:p w:rsidR="009822A7" w:rsidRPr="00164B0B" w:rsidRDefault="009822A7" w:rsidP="006E7D88">
      <w:pPr>
        <w:spacing w:after="0" w:line="240" w:lineRule="auto"/>
        <w:ind w:firstLine="709"/>
        <w:jc w:val="both"/>
        <w:rPr>
          <w:color w:val="000000" w:themeColor="text1"/>
          <w:shd w:val="clear" w:color="auto" w:fill="FFFFFF"/>
          <w:lang w:eastAsia="en-US"/>
        </w:rPr>
      </w:pPr>
      <w:r w:rsidRPr="00164B0B">
        <w:rPr>
          <w:color w:val="000000" w:themeColor="text1"/>
          <w:shd w:val="clear" w:color="auto" w:fill="FFFFFF"/>
          <w:lang w:eastAsia="en-US"/>
        </w:rPr>
        <w:t>Теперь можно обсудить некоторые неблагоприятные стороны укрупнения бизнеса. Большому бизнесу труднее с точки зрения упра</w:t>
      </w:r>
      <w:r w:rsidRPr="00164B0B">
        <w:rPr>
          <w:color w:val="000000" w:themeColor="text1"/>
          <w:shd w:val="clear" w:color="auto" w:fill="FFFFFF"/>
          <w:lang w:eastAsia="en-US"/>
        </w:rPr>
        <w:t>в</w:t>
      </w:r>
      <w:r w:rsidRPr="00164B0B">
        <w:rPr>
          <w:color w:val="000000" w:themeColor="text1"/>
          <w:shd w:val="clear" w:color="auto" w:fill="FFFFFF"/>
          <w:lang w:eastAsia="en-US"/>
        </w:rPr>
        <w:t>ления, так как возникает необходимость грамотно распределить фун</w:t>
      </w:r>
      <w:r w:rsidRPr="00164B0B">
        <w:rPr>
          <w:color w:val="000000" w:themeColor="text1"/>
          <w:shd w:val="clear" w:color="auto" w:fill="FFFFFF"/>
          <w:lang w:eastAsia="en-US"/>
        </w:rPr>
        <w:t>к</w:t>
      </w:r>
      <w:r w:rsidRPr="00164B0B">
        <w:rPr>
          <w:color w:val="000000" w:themeColor="text1"/>
          <w:shd w:val="clear" w:color="auto" w:fill="FFFFFF"/>
          <w:lang w:eastAsia="en-US"/>
        </w:rPr>
        <w:t>ции по подразделениям,  иначе может произойти утрата  контроля над оперативной ситуацией, что повлияет и на дальнейшие перспективы в развитии. Связано это с громоздкой  и неповоротливой организацио</w:t>
      </w:r>
      <w:r w:rsidRPr="00164B0B">
        <w:rPr>
          <w:color w:val="000000" w:themeColor="text1"/>
          <w:shd w:val="clear" w:color="auto" w:fill="FFFFFF"/>
          <w:lang w:eastAsia="en-US"/>
        </w:rPr>
        <w:t>н</w:t>
      </w:r>
      <w:r w:rsidRPr="00164B0B">
        <w:rPr>
          <w:color w:val="000000" w:themeColor="text1"/>
          <w:shd w:val="clear" w:color="auto" w:fill="FFFFFF"/>
          <w:lang w:eastAsia="en-US"/>
        </w:rPr>
        <w:t xml:space="preserve">ной структурой крупных предприятий. Здесь  же прослеживается тот факт, что при увеличении масштабов бизнеса теряется возможность </w:t>
      </w:r>
      <w:r w:rsidRPr="00164B0B">
        <w:rPr>
          <w:color w:val="000000" w:themeColor="text1"/>
          <w:shd w:val="clear" w:color="auto" w:fill="FFFFFF"/>
          <w:lang w:eastAsia="en-US"/>
        </w:rPr>
        <w:lastRenderedPageBreak/>
        <w:t>лично основателю управлять делом.</w:t>
      </w:r>
      <w:r w:rsidR="00D6549D">
        <w:rPr>
          <w:color w:val="000000" w:themeColor="text1"/>
          <w:shd w:val="clear" w:color="auto" w:fill="FFFFFF"/>
          <w:lang w:eastAsia="en-US"/>
        </w:rPr>
        <w:t xml:space="preserve"> </w:t>
      </w:r>
      <w:r w:rsidRPr="00164B0B">
        <w:rPr>
          <w:color w:val="000000" w:themeColor="text1"/>
          <w:shd w:val="clear" w:color="auto" w:fill="FFFFFF"/>
          <w:lang w:eastAsia="en-US"/>
        </w:rPr>
        <w:t>Речь идет о том, что зачастую р</w:t>
      </w:r>
      <w:r w:rsidRPr="00164B0B">
        <w:rPr>
          <w:color w:val="000000" w:themeColor="text1"/>
          <w:shd w:val="clear" w:color="auto" w:fill="FFFFFF"/>
          <w:lang w:eastAsia="en-US"/>
        </w:rPr>
        <w:t>у</w:t>
      </w:r>
      <w:r w:rsidRPr="00164B0B">
        <w:rPr>
          <w:color w:val="000000" w:themeColor="text1"/>
          <w:shd w:val="clear" w:color="auto" w:fill="FFFFFF"/>
          <w:lang w:eastAsia="en-US"/>
        </w:rPr>
        <w:t>ководители малых предприятий имеют возможность личного контакта с поставщиком, дилером, посредниками, конкурентом, а также контр</w:t>
      </w:r>
      <w:r w:rsidRPr="00164B0B">
        <w:rPr>
          <w:color w:val="000000" w:themeColor="text1"/>
          <w:shd w:val="clear" w:color="auto" w:fill="FFFFFF"/>
          <w:lang w:eastAsia="en-US"/>
        </w:rPr>
        <w:t>о</w:t>
      </w:r>
      <w:r w:rsidRPr="00164B0B">
        <w:rPr>
          <w:color w:val="000000" w:themeColor="text1"/>
          <w:shd w:val="clear" w:color="auto" w:fill="FFFFFF"/>
          <w:lang w:eastAsia="en-US"/>
        </w:rPr>
        <w:t>лирующими органами</w:t>
      </w:r>
      <w:r w:rsidR="0033301E">
        <w:rPr>
          <w:color w:val="000000" w:themeColor="text1"/>
          <w:shd w:val="clear" w:color="auto" w:fill="FFFFFF"/>
          <w:lang w:eastAsia="en-US"/>
        </w:rPr>
        <w:t xml:space="preserve"> </w:t>
      </w:r>
      <w:r w:rsidRPr="00164B0B">
        <w:rPr>
          <w:color w:val="000000" w:themeColor="text1"/>
          <w:shd w:val="clear" w:color="auto" w:fill="FFFFFF"/>
          <w:lang w:eastAsia="en-US"/>
        </w:rPr>
        <w:t>[2]. Межличностные связи уходят на второй план. Но возникает нужда в найме дополнительного персонала, или в пов</w:t>
      </w:r>
      <w:r w:rsidRPr="00164B0B">
        <w:rPr>
          <w:color w:val="000000" w:themeColor="text1"/>
          <w:shd w:val="clear" w:color="auto" w:fill="FFFFFF"/>
          <w:lang w:eastAsia="en-US"/>
        </w:rPr>
        <w:t>ы</w:t>
      </w:r>
      <w:r w:rsidRPr="00164B0B">
        <w:rPr>
          <w:color w:val="000000" w:themeColor="text1"/>
          <w:shd w:val="clear" w:color="auto" w:fill="FFFFFF"/>
          <w:lang w:eastAsia="en-US"/>
        </w:rPr>
        <w:t>шении квалификации у действующих специалистов. В свою очередь эти меры потребуют затрат, которые влекут за собой такую проблему как недостаток средств для финансирования и потерю финансовой незав</w:t>
      </w:r>
      <w:r w:rsidRPr="00164B0B">
        <w:rPr>
          <w:color w:val="000000" w:themeColor="text1"/>
          <w:shd w:val="clear" w:color="auto" w:fill="FFFFFF"/>
          <w:lang w:eastAsia="en-US"/>
        </w:rPr>
        <w:t>и</w:t>
      </w:r>
      <w:r w:rsidRPr="00164B0B">
        <w:rPr>
          <w:color w:val="000000" w:themeColor="text1"/>
          <w:shd w:val="clear" w:color="auto" w:fill="FFFFFF"/>
          <w:lang w:eastAsia="en-US"/>
        </w:rPr>
        <w:t>симости предприятия, поскольку</w:t>
      </w:r>
      <w:r w:rsidR="00D6549D">
        <w:rPr>
          <w:color w:val="000000" w:themeColor="text1"/>
          <w:shd w:val="clear" w:color="auto" w:fill="FFFFFF"/>
          <w:lang w:eastAsia="en-US"/>
        </w:rPr>
        <w:t xml:space="preserve"> </w:t>
      </w:r>
      <w:r w:rsidRPr="00164B0B">
        <w:rPr>
          <w:color w:val="000000" w:themeColor="text1"/>
          <w:shd w:val="clear" w:color="auto" w:fill="FFFFFF"/>
          <w:lang w:eastAsia="en-US"/>
        </w:rPr>
        <w:t>ища выход из сложившейся ситуации руководители могут влезать в долги и кредиты.</w:t>
      </w:r>
    </w:p>
    <w:p w:rsidR="009822A7" w:rsidRPr="00164B0B" w:rsidRDefault="009822A7" w:rsidP="006E7D88">
      <w:pPr>
        <w:spacing w:after="0" w:line="240" w:lineRule="auto"/>
        <w:ind w:firstLine="709"/>
        <w:jc w:val="both"/>
        <w:rPr>
          <w:color w:val="000000" w:themeColor="text1"/>
          <w:shd w:val="clear" w:color="auto" w:fill="FFFFFF"/>
          <w:lang w:eastAsia="en-US"/>
        </w:rPr>
      </w:pPr>
      <w:r w:rsidRPr="00164B0B">
        <w:rPr>
          <w:color w:val="000000" w:themeColor="text1"/>
          <w:shd w:val="clear" w:color="auto" w:fill="FFFFFF"/>
          <w:lang w:eastAsia="en-US"/>
        </w:rPr>
        <w:t xml:space="preserve">В заключении, необходимо отметить, что увеличение масштабов бизнеса всегда должно сопровождаться эволюцией организационной структуры </w:t>
      </w:r>
      <w:r w:rsidRPr="0033301E">
        <w:rPr>
          <w:color w:val="000000" w:themeColor="text1"/>
          <w:spacing w:val="-2"/>
          <w:shd w:val="clear" w:color="auto" w:fill="FFFFFF"/>
          <w:lang w:eastAsia="en-US"/>
        </w:rPr>
        <w:t>и пересмотром кадровой политики предприятия. Только в этом случае, у предприятия возникает шанс воспользоваться всеми пр</w:t>
      </w:r>
      <w:r w:rsidRPr="0033301E">
        <w:rPr>
          <w:color w:val="000000" w:themeColor="text1"/>
          <w:spacing w:val="-2"/>
          <w:shd w:val="clear" w:color="auto" w:fill="FFFFFF"/>
          <w:lang w:eastAsia="en-US"/>
        </w:rPr>
        <w:t>е</w:t>
      </w:r>
      <w:r w:rsidRPr="0033301E">
        <w:rPr>
          <w:color w:val="000000" w:themeColor="text1"/>
          <w:spacing w:val="-2"/>
          <w:shd w:val="clear" w:color="auto" w:fill="FFFFFF"/>
          <w:lang w:eastAsia="en-US"/>
        </w:rPr>
        <w:t>имуществами,  которые дают крупные формы организации бизнеса</w:t>
      </w:r>
      <w:r w:rsidR="0033301E" w:rsidRPr="0033301E">
        <w:rPr>
          <w:color w:val="000000" w:themeColor="text1"/>
          <w:spacing w:val="-2"/>
          <w:shd w:val="clear" w:color="auto" w:fill="FFFFFF"/>
          <w:lang w:eastAsia="en-US"/>
        </w:rPr>
        <w:t xml:space="preserve"> </w:t>
      </w:r>
      <w:r w:rsidRPr="0033301E">
        <w:rPr>
          <w:color w:val="000000" w:themeColor="text1"/>
          <w:spacing w:val="-2"/>
          <w:shd w:val="clear" w:color="auto" w:fill="FFFFFF"/>
          <w:lang w:eastAsia="en-US"/>
        </w:rPr>
        <w:t>[3].</w:t>
      </w:r>
    </w:p>
    <w:p w:rsidR="0033301E" w:rsidRDefault="0033301E" w:rsidP="006E7D88">
      <w:pPr>
        <w:spacing w:after="0" w:line="240" w:lineRule="auto"/>
        <w:ind w:firstLine="709"/>
        <w:jc w:val="both"/>
        <w:rPr>
          <w:color w:val="000000" w:themeColor="text1"/>
        </w:rPr>
      </w:pPr>
    </w:p>
    <w:p w:rsidR="009822A7" w:rsidRPr="00164B0B" w:rsidRDefault="009822A7" w:rsidP="0033301E">
      <w:pPr>
        <w:spacing w:after="0" w:line="240" w:lineRule="auto"/>
        <w:jc w:val="center"/>
        <w:rPr>
          <w:color w:val="000000" w:themeColor="text1"/>
        </w:rPr>
      </w:pPr>
      <w:r w:rsidRPr="00164B0B">
        <w:rPr>
          <w:color w:val="000000" w:themeColor="text1"/>
        </w:rPr>
        <w:t>Список литературы</w:t>
      </w:r>
      <w:r w:rsidR="0033301E">
        <w:rPr>
          <w:color w:val="000000" w:themeColor="text1"/>
        </w:rPr>
        <w:t>:</w:t>
      </w:r>
    </w:p>
    <w:p w:rsidR="009822A7" w:rsidRPr="00164B0B" w:rsidRDefault="009822A7" w:rsidP="00163472">
      <w:pPr>
        <w:numPr>
          <w:ilvl w:val="0"/>
          <w:numId w:val="31"/>
        </w:numPr>
        <w:spacing w:after="0" w:line="240" w:lineRule="auto"/>
        <w:ind w:left="0" w:firstLine="709"/>
        <w:jc w:val="both"/>
        <w:rPr>
          <w:color w:val="000000" w:themeColor="text1"/>
          <w:lang w:val="en-US"/>
        </w:rPr>
      </w:pPr>
      <w:r w:rsidRPr="00164B0B">
        <w:rPr>
          <w:color w:val="000000" w:themeColor="text1"/>
        </w:rPr>
        <w:t>Щербатых Ю. В. Психология предпринимательства и бизнеса: Учебное пособие. — СПб.: Питер, 2016. С. 45.</w:t>
      </w:r>
    </w:p>
    <w:p w:rsidR="009822A7" w:rsidRPr="00164B0B" w:rsidRDefault="009822A7" w:rsidP="00163472">
      <w:pPr>
        <w:numPr>
          <w:ilvl w:val="0"/>
          <w:numId w:val="31"/>
        </w:numPr>
        <w:spacing w:after="0" w:line="240" w:lineRule="auto"/>
        <w:ind w:left="0" w:firstLine="709"/>
        <w:jc w:val="both"/>
        <w:rPr>
          <w:color w:val="000000" w:themeColor="text1"/>
        </w:rPr>
      </w:pPr>
      <w:r w:rsidRPr="00164B0B">
        <w:rPr>
          <w:color w:val="000000" w:themeColor="text1"/>
        </w:rPr>
        <w:t>Грибановская С.В. Преимущества и мотивы для интегр</w:t>
      </w:r>
      <w:r w:rsidRPr="00164B0B">
        <w:rPr>
          <w:color w:val="000000" w:themeColor="text1"/>
        </w:rPr>
        <w:t>а</w:t>
      </w:r>
      <w:r w:rsidRPr="00164B0B">
        <w:rPr>
          <w:color w:val="000000" w:themeColor="text1"/>
        </w:rPr>
        <w:t>ции в современной экономической среде/ В сборнике: Качество науки - качество жизни Материалы 11-й научно-практической конференции. Российский государственный гидрометеорологический университет; Межрегиональная общественная организация "Фонд развития культ</w:t>
      </w:r>
      <w:r w:rsidRPr="00164B0B">
        <w:rPr>
          <w:color w:val="000000" w:themeColor="text1"/>
        </w:rPr>
        <w:t>у</w:t>
      </w:r>
      <w:r w:rsidRPr="00164B0B">
        <w:rPr>
          <w:color w:val="000000" w:themeColor="text1"/>
        </w:rPr>
        <w:t>ры". 2018. С. 95-98.</w:t>
      </w:r>
    </w:p>
    <w:p w:rsidR="005B01C5" w:rsidRPr="005B01C5" w:rsidRDefault="009822A7" w:rsidP="00163472">
      <w:pPr>
        <w:numPr>
          <w:ilvl w:val="0"/>
          <w:numId w:val="31"/>
        </w:numPr>
        <w:spacing w:after="0" w:line="240" w:lineRule="auto"/>
        <w:ind w:left="0" w:right="45" w:firstLine="709"/>
        <w:jc w:val="both"/>
        <w:rPr>
          <w:rFonts w:cstheme="minorHAnsi"/>
        </w:rPr>
      </w:pPr>
      <w:r w:rsidRPr="005B01C5">
        <w:rPr>
          <w:color w:val="000000" w:themeColor="text1"/>
        </w:rPr>
        <w:t>Грибановская С.В. О роли диверсификации в укрупнении бизнеса/ В сборнике: Труды экономического и социально-гуманитарного факультета Российский государственный гидрометеор</w:t>
      </w:r>
      <w:r w:rsidRPr="005B01C5">
        <w:rPr>
          <w:color w:val="000000" w:themeColor="text1"/>
        </w:rPr>
        <w:t>о</w:t>
      </w:r>
      <w:r w:rsidRPr="005B01C5">
        <w:rPr>
          <w:color w:val="000000" w:themeColor="text1"/>
        </w:rPr>
        <w:t>логический университет. Санкт-Петербург, 2010. С. 52-58.</w:t>
      </w:r>
    </w:p>
    <w:p w:rsidR="00D6549D" w:rsidRPr="005B01C5" w:rsidRDefault="005B01C5" w:rsidP="00163472">
      <w:pPr>
        <w:numPr>
          <w:ilvl w:val="0"/>
          <w:numId w:val="31"/>
        </w:numPr>
        <w:spacing w:after="0" w:line="240" w:lineRule="auto"/>
        <w:ind w:left="0" w:right="45" w:firstLine="709"/>
        <w:jc w:val="both"/>
        <w:rPr>
          <w:rFonts w:cstheme="minorHAnsi"/>
        </w:rPr>
      </w:pPr>
      <w:r>
        <w:rPr>
          <w:color w:val="000000" w:themeColor="text1"/>
        </w:rPr>
        <w:t>В</w:t>
      </w:r>
      <w:r w:rsidR="00D6549D" w:rsidRPr="005B01C5">
        <w:rPr>
          <w:rFonts w:cstheme="minorHAnsi"/>
        </w:rPr>
        <w:t>оронкова О.В. Вопросы развития пенсионной системы России</w:t>
      </w:r>
      <w:r>
        <w:rPr>
          <w:rFonts w:cstheme="minorHAnsi"/>
        </w:rPr>
        <w:t xml:space="preserve"> </w:t>
      </w:r>
      <w:r w:rsidR="00D6549D" w:rsidRPr="005B01C5">
        <w:rPr>
          <w:rFonts w:cstheme="minorHAnsi"/>
        </w:rPr>
        <w:t>\\Перспективы науки. 2016. № 5 (80). С. 29-34.</w:t>
      </w:r>
    </w:p>
    <w:p w:rsidR="009822A7" w:rsidRPr="00164B0B" w:rsidRDefault="009822A7" w:rsidP="006E7D88">
      <w:pPr>
        <w:widowControl w:val="0"/>
        <w:suppressAutoHyphens/>
        <w:spacing w:after="0" w:line="240" w:lineRule="auto"/>
        <w:ind w:firstLine="709"/>
        <w:jc w:val="both"/>
        <w:rPr>
          <w:rFonts w:eastAsia="Times New Roman" w:cs="Times New Roman"/>
          <w:b/>
          <w:color w:val="000000" w:themeColor="text1"/>
        </w:rPr>
      </w:pPr>
    </w:p>
    <w:p w:rsidR="009822A7" w:rsidRDefault="009822A7" w:rsidP="006E7D88">
      <w:pPr>
        <w:widowControl w:val="0"/>
        <w:suppressAutoHyphens/>
        <w:spacing w:after="0" w:line="240" w:lineRule="auto"/>
        <w:ind w:firstLine="709"/>
        <w:jc w:val="both"/>
        <w:rPr>
          <w:rFonts w:eastAsia="Times New Roman" w:cs="Times New Roman"/>
          <w:b/>
          <w:color w:val="000000" w:themeColor="text1"/>
        </w:rPr>
      </w:pPr>
    </w:p>
    <w:p w:rsidR="00B20521" w:rsidRDefault="00B20521" w:rsidP="006E7D88">
      <w:pPr>
        <w:widowControl w:val="0"/>
        <w:suppressAutoHyphens/>
        <w:spacing w:after="0" w:line="240" w:lineRule="auto"/>
        <w:ind w:firstLine="709"/>
        <w:jc w:val="both"/>
        <w:rPr>
          <w:rFonts w:eastAsia="Times New Roman" w:cs="Times New Roman"/>
          <w:b/>
          <w:color w:val="000000" w:themeColor="text1"/>
        </w:rPr>
      </w:pPr>
    </w:p>
    <w:p w:rsidR="00163472" w:rsidRDefault="00163472" w:rsidP="006E7D88">
      <w:pPr>
        <w:widowControl w:val="0"/>
        <w:suppressAutoHyphens/>
        <w:spacing w:after="0" w:line="240" w:lineRule="auto"/>
        <w:ind w:firstLine="709"/>
        <w:jc w:val="both"/>
        <w:rPr>
          <w:rFonts w:eastAsia="Times New Roman" w:cs="Times New Roman"/>
          <w:b/>
          <w:color w:val="000000" w:themeColor="text1"/>
        </w:rPr>
      </w:pPr>
    </w:p>
    <w:p w:rsidR="00163472" w:rsidRDefault="00163472" w:rsidP="006E7D88">
      <w:pPr>
        <w:widowControl w:val="0"/>
        <w:suppressAutoHyphens/>
        <w:spacing w:after="0" w:line="240" w:lineRule="auto"/>
        <w:ind w:firstLine="709"/>
        <w:jc w:val="both"/>
        <w:rPr>
          <w:rFonts w:eastAsia="Times New Roman" w:cs="Times New Roman"/>
          <w:b/>
          <w:color w:val="000000" w:themeColor="text1"/>
        </w:rPr>
      </w:pPr>
    </w:p>
    <w:p w:rsidR="00163472" w:rsidRPr="00164B0B" w:rsidRDefault="00163472" w:rsidP="006E7D88">
      <w:pPr>
        <w:widowControl w:val="0"/>
        <w:suppressAutoHyphens/>
        <w:spacing w:after="0" w:line="240" w:lineRule="auto"/>
        <w:ind w:firstLine="709"/>
        <w:jc w:val="both"/>
        <w:rPr>
          <w:rFonts w:eastAsia="Times New Roman" w:cs="Times New Roman"/>
          <w:b/>
          <w:color w:val="000000" w:themeColor="text1"/>
        </w:rPr>
      </w:pPr>
    </w:p>
    <w:p w:rsidR="009822A7" w:rsidRPr="00B20521" w:rsidRDefault="009822A7" w:rsidP="0033301E">
      <w:pPr>
        <w:spacing w:after="0" w:line="240" w:lineRule="auto"/>
        <w:jc w:val="both"/>
        <w:rPr>
          <w:rFonts w:cs="Times New Roman"/>
          <w:color w:val="000000" w:themeColor="text1"/>
        </w:rPr>
      </w:pPr>
      <w:r w:rsidRPr="00164B0B">
        <w:rPr>
          <w:rFonts w:cs="Times New Roman"/>
          <w:color w:val="000000" w:themeColor="text1"/>
        </w:rPr>
        <w:lastRenderedPageBreak/>
        <w:t>Топе Аранда Игнасио</w:t>
      </w:r>
      <w:r w:rsidRPr="00B20521">
        <w:rPr>
          <w:rFonts w:cs="Times New Roman"/>
          <w:color w:val="000000" w:themeColor="text1"/>
        </w:rPr>
        <w:t xml:space="preserve"> </w:t>
      </w:r>
    </w:p>
    <w:p w:rsidR="00B20521" w:rsidRPr="00164B0B" w:rsidRDefault="00B20521" w:rsidP="00B20521">
      <w:pPr>
        <w:spacing w:after="0" w:line="240" w:lineRule="auto"/>
        <w:jc w:val="both"/>
        <w:rPr>
          <w:rFonts w:cs="Times New Roman"/>
          <w:color w:val="000000" w:themeColor="text1"/>
        </w:rPr>
      </w:pPr>
      <w:r w:rsidRPr="00164B0B">
        <w:rPr>
          <w:rFonts w:cs="Times New Roman"/>
          <w:color w:val="000000" w:themeColor="text1"/>
        </w:rPr>
        <w:t>Научный руководитель: Островская Е.</w:t>
      </w:r>
      <w:r>
        <w:rPr>
          <w:rFonts w:cs="Times New Roman"/>
          <w:color w:val="000000" w:themeColor="text1"/>
        </w:rPr>
        <w:t xml:space="preserve"> </w:t>
      </w:r>
      <w:r w:rsidRPr="00164B0B">
        <w:rPr>
          <w:rFonts w:cs="Times New Roman"/>
          <w:color w:val="000000" w:themeColor="text1"/>
        </w:rPr>
        <w:t>Н</w:t>
      </w:r>
      <w:r>
        <w:rPr>
          <w:rFonts w:cs="Times New Roman"/>
          <w:color w:val="000000" w:themeColor="text1"/>
        </w:rPr>
        <w:t>.</w:t>
      </w:r>
    </w:p>
    <w:p w:rsidR="009822A7" w:rsidRPr="00164B0B" w:rsidRDefault="009822A7" w:rsidP="0033301E">
      <w:pPr>
        <w:spacing w:after="0" w:line="240" w:lineRule="auto"/>
        <w:jc w:val="both"/>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университет</w:t>
      </w:r>
    </w:p>
    <w:p w:rsidR="0033301E" w:rsidRDefault="009822A7" w:rsidP="0033301E">
      <w:pPr>
        <w:spacing w:after="0" w:line="240" w:lineRule="auto"/>
        <w:jc w:val="center"/>
        <w:rPr>
          <w:rFonts w:cs="Times New Roman"/>
          <w:b/>
          <w:caps/>
          <w:color w:val="000000" w:themeColor="text1"/>
        </w:rPr>
      </w:pPr>
      <w:r w:rsidRPr="0033301E">
        <w:rPr>
          <w:rFonts w:cs="Times New Roman"/>
          <w:b/>
          <w:caps/>
          <w:color w:val="000000" w:themeColor="text1"/>
        </w:rPr>
        <w:t xml:space="preserve">Эколого-экономические системы и их количественные </w:t>
      </w:r>
    </w:p>
    <w:p w:rsidR="009822A7" w:rsidRPr="0033301E" w:rsidRDefault="009822A7" w:rsidP="0033301E">
      <w:pPr>
        <w:spacing w:after="0" w:line="240" w:lineRule="auto"/>
        <w:jc w:val="center"/>
        <w:rPr>
          <w:rFonts w:cs="Times New Roman"/>
          <w:b/>
          <w:caps/>
          <w:color w:val="000000" w:themeColor="text1"/>
        </w:rPr>
      </w:pPr>
      <w:r w:rsidRPr="0033301E">
        <w:rPr>
          <w:rFonts w:cs="Times New Roman"/>
          <w:b/>
          <w:caps/>
          <w:color w:val="000000" w:themeColor="text1"/>
        </w:rPr>
        <w:t>характеристики</w:t>
      </w:r>
    </w:p>
    <w:p w:rsidR="0033301E" w:rsidRDefault="0033301E" w:rsidP="006E7D88">
      <w:pPr>
        <w:spacing w:after="0" w:line="240" w:lineRule="auto"/>
        <w:ind w:firstLine="709"/>
        <w:jc w:val="both"/>
        <w:rPr>
          <w:rFonts w:cs="Times New Roman"/>
          <w:color w:val="000000" w:themeColor="text1"/>
        </w:rPr>
      </w:pP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В настоящее время к основным экологические проблемам РФ, относят водные проблемы, загрязнение атмосферного воздуха, охраны природных комплексов, а также проблемы, связанные с отходами и и</w:t>
      </w:r>
      <w:r w:rsidRPr="00164B0B">
        <w:rPr>
          <w:rFonts w:cs="Times New Roman"/>
          <w:color w:val="000000" w:themeColor="text1"/>
        </w:rPr>
        <w:t>с</w:t>
      </w:r>
      <w:r w:rsidRPr="00164B0B">
        <w:rPr>
          <w:rFonts w:cs="Times New Roman"/>
          <w:color w:val="000000" w:themeColor="text1"/>
        </w:rPr>
        <w:t>чезновением лесных ресурсов, в том числе и охрана природных терр</w:t>
      </w:r>
      <w:r w:rsidRPr="00164B0B">
        <w:rPr>
          <w:rFonts w:cs="Times New Roman"/>
          <w:color w:val="000000" w:themeColor="text1"/>
        </w:rPr>
        <w:t>и</w:t>
      </w:r>
      <w:r w:rsidRPr="00164B0B">
        <w:rPr>
          <w:rFonts w:cs="Times New Roman"/>
          <w:color w:val="000000" w:themeColor="text1"/>
        </w:rPr>
        <w:t>торий. Так, например, в РФ равновесие выброса загрязняющих атм</w:t>
      </w:r>
      <w:r w:rsidRPr="00164B0B">
        <w:rPr>
          <w:rFonts w:cs="Times New Roman"/>
          <w:color w:val="000000" w:themeColor="text1"/>
        </w:rPr>
        <w:t>о</w:t>
      </w:r>
      <w:r w:rsidRPr="00164B0B">
        <w:rPr>
          <w:rFonts w:cs="Times New Roman"/>
          <w:color w:val="000000" w:themeColor="text1"/>
        </w:rPr>
        <w:t>сферу веществ может быть нарушено в связи с техногенным вмеш</w:t>
      </w:r>
      <w:r w:rsidRPr="00164B0B">
        <w:rPr>
          <w:rFonts w:cs="Times New Roman"/>
          <w:color w:val="000000" w:themeColor="text1"/>
        </w:rPr>
        <w:t>а</w:t>
      </w:r>
      <w:r w:rsidRPr="00164B0B">
        <w:rPr>
          <w:rFonts w:cs="Times New Roman"/>
          <w:color w:val="000000" w:themeColor="text1"/>
        </w:rPr>
        <w:t>тельством человека в природу, незаконная вырубка лесных массивов способствуют глобальным экологическим проблемам огромного числа регионов РФ. В связи с этим актуальным становится вопросы постро</w:t>
      </w:r>
      <w:r w:rsidRPr="00164B0B">
        <w:rPr>
          <w:rFonts w:cs="Times New Roman"/>
          <w:color w:val="000000" w:themeColor="text1"/>
        </w:rPr>
        <w:t>е</w:t>
      </w:r>
      <w:r w:rsidRPr="00164B0B">
        <w:rPr>
          <w:rFonts w:cs="Times New Roman"/>
          <w:color w:val="000000" w:themeColor="text1"/>
        </w:rPr>
        <w:t>ния сбалансированных эколого-экономических систем (далее-ЭЭС). В научной литературе ее определяют в качестве интеграции экономики и природы, которая представляет собой особое взаимосвязанное и, в т</w:t>
      </w:r>
      <w:r w:rsidRPr="00164B0B">
        <w:rPr>
          <w:rFonts w:cs="Times New Roman"/>
          <w:color w:val="000000" w:themeColor="text1"/>
        </w:rPr>
        <w:t>о</w:t>
      </w:r>
      <w:r w:rsidRPr="00164B0B">
        <w:rPr>
          <w:rFonts w:cs="Times New Roman"/>
          <w:color w:val="000000" w:themeColor="text1"/>
        </w:rPr>
        <w:t>же время, взаимообусловленное функционирование общественного производства, а также реализацию естественных процессов в приро</w:t>
      </w:r>
      <w:r w:rsidRPr="00164B0B">
        <w:rPr>
          <w:rFonts w:cs="Times New Roman"/>
          <w:color w:val="000000" w:themeColor="text1"/>
        </w:rPr>
        <w:t>д</w:t>
      </w:r>
      <w:r w:rsidRPr="00164B0B">
        <w:rPr>
          <w:rFonts w:cs="Times New Roman"/>
          <w:color w:val="000000" w:themeColor="text1"/>
        </w:rPr>
        <w:t>ной среде [1, с. 7, 3].</w:t>
      </w:r>
    </w:p>
    <w:p w:rsidR="009822A7"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Эколого-экономические системы имеют целый ряд определе</w:t>
      </w:r>
      <w:r w:rsidRPr="00164B0B">
        <w:rPr>
          <w:rFonts w:cs="Times New Roman"/>
          <w:color w:val="000000" w:themeColor="text1"/>
        </w:rPr>
        <w:t>н</w:t>
      </w:r>
      <w:r w:rsidRPr="00164B0B">
        <w:rPr>
          <w:rFonts w:cs="Times New Roman"/>
          <w:color w:val="000000" w:themeColor="text1"/>
        </w:rPr>
        <w:t>ных характеристик, в том числе и количественных. Один из подходов к эколого-экономической оценке территорий базируется на энергетич</w:t>
      </w:r>
      <w:r w:rsidRPr="00164B0B">
        <w:rPr>
          <w:rFonts w:cs="Times New Roman"/>
          <w:color w:val="000000" w:themeColor="text1"/>
        </w:rPr>
        <w:t>е</w:t>
      </w:r>
      <w:r w:rsidRPr="00164B0B">
        <w:rPr>
          <w:rFonts w:cs="Times New Roman"/>
          <w:color w:val="000000" w:themeColor="text1"/>
        </w:rPr>
        <w:t>ских показателях, отражающих масштаб технической энергетики и плотность населения, а также биотический потенциал территории [2]. Степень напряженности экологической обстановки в территории оц</w:t>
      </w:r>
      <w:r w:rsidRPr="00164B0B">
        <w:rPr>
          <w:rFonts w:cs="Times New Roman"/>
          <w:color w:val="000000" w:themeColor="text1"/>
        </w:rPr>
        <w:t>е</w:t>
      </w:r>
      <w:r w:rsidRPr="00164B0B">
        <w:rPr>
          <w:rFonts w:cs="Times New Roman"/>
          <w:color w:val="000000" w:themeColor="text1"/>
        </w:rPr>
        <w:t>нивается кратностью превышения (далее – ЭТТ). [3, с. 132,]. Данные по количественным характеристикам помогают выделить типы эколого- экономических систем.</w:t>
      </w:r>
    </w:p>
    <w:p w:rsidR="00163472" w:rsidRDefault="00163472" w:rsidP="006E7D88">
      <w:pPr>
        <w:spacing w:after="0" w:line="240" w:lineRule="auto"/>
        <w:ind w:firstLine="709"/>
        <w:jc w:val="both"/>
        <w:rPr>
          <w:rFonts w:cs="Times New Roman"/>
          <w:color w:val="000000" w:themeColor="text1"/>
        </w:rPr>
      </w:pPr>
    </w:p>
    <w:p w:rsidR="00163472" w:rsidRDefault="00163472" w:rsidP="006E7D88">
      <w:pPr>
        <w:spacing w:after="0" w:line="240" w:lineRule="auto"/>
        <w:ind w:firstLine="709"/>
        <w:jc w:val="both"/>
        <w:rPr>
          <w:rFonts w:cs="Times New Roman"/>
          <w:color w:val="000000" w:themeColor="text1"/>
        </w:rPr>
      </w:pPr>
    </w:p>
    <w:p w:rsidR="00163472" w:rsidRDefault="00163472" w:rsidP="006E7D88">
      <w:pPr>
        <w:spacing w:after="0" w:line="240" w:lineRule="auto"/>
        <w:ind w:firstLine="709"/>
        <w:jc w:val="both"/>
        <w:rPr>
          <w:rFonts w:cs="Times New Roman"/>
          <w:color w:val="000000" w:themeColor="text1"/>
        </w:rPr>
      </w:pPr>
    </w:p>
    <w:p w:rsidR="00163472" w:rsidRDefault="00163472" w:rsidP="006E7D88">
      <w:pPr>
        <w:spacing w:after="0" w:line="240" w:lineRule="auto"/>
        <w:ind w:firstLine="709"/>
        <w:jc w:val="both"/>
        <w:rPr>
          <w:rFonts w:cs="Times New Roman"/>
          <w:color w:val="000000" w:themeColor="text1"/>
        </w:rPr>
      </w:pPr>
    </w:p>
    <w:p w:rsidR="00163472" w:rsidRDefault="00163472" w:rsidP="006E7D88">
      <w:pPr>
        <w:spacing w:after="0" w:line="240" w:lineRule="auto"/>
        <w:ind w:firstLine="709"/>
        <w:jc w:val="both"/>
        <w:rPr>
          <w:rFonts w:cs="Times New Roman"/>
          <w:color w:val="000000" w:themeColor="text1"/>
        </w:rPr>
      </w:pPr>
    </w:p>
    <w:p w:rsidR="00163472" w:rsidRDefault="00163472" w:rsidP="006E7D88">
      <w:pPr>
        <w:spacing w:after="0" w:line="240" w:lineRule="auto"/>
        <w:ind w:firstLine="709"/>
        <w:jc w:val="both"/>
        <w:rPr>
          <w:rFonts w:cs="Times New Roman"/>
          <w:color w:val="000000" w:themeColor="text1"/>
        </w:rPr>
      </w:pPr>
    </w:p>
    <w:p w:rsidR="00163472" w:rsidRPr="00164B0B" w:rsidRDefault="00163472" w:rsidP="006E7D88">
      <w:pPr>
        <w:spacing w:after="0" w:line="240" w:lineRule="auto"/>
        <w:ind w:firstLine="709"/>
        <w:jc w:val="both"/>
        <w:rPr>
          <w:rFonts w:cs="Times New Roman"/>
          <w:color w:val="000000" w:themeColor="text1"/>
        </w:rPr>
      </w:pPr>
    </w:p>
    <w:p w:rsidR="009822A7" w:rsidRPr="0033301E" w:rsidRDefault="009822A7" w:rsidP="006E7D88">
      <w:pPr>
        <w:spacing w:after="0" w:line="240" w:lineRule="auto"/>
        <w:ind w:firstLine="709"/>
        <w:jc w:val="both"/>
        <w:rPr>
          <w:rFonts w:cs="Times New Roman"/>
          <w:color w:val="000000" w:themeColor="text1"/>
          <w:spacing w:val="-4"/>
        </w:rPr>
      </w:pPr>
      <w:r w:rsidRPr="0033301E">
        <w:rPr>
          <w:rFonts w:cs="Times New Roman"/>
          <w:color w:val="000000" w:themeColor="text1"/>
          <w:spacing w:val="-4"/>
        </w:rPr>
        <w:lastRenderedPageBreak/>
        <w:t>Таблица –1. Типы эколого-экономических систем [1, с. 74]. [4, с. 56]</w:t>
      </w:r>
    </w:p>
    <w:tbl>
      <w:tblPr>
        <w:tblStyle w:val="aa"/>
        <w:tblW w:w="7054" w:type="dxa"/>
        <w:tblLook w:val="04A0"/>
      </w:tblPr>
      <w:tblGrid>
        <w:gridCol w:w="959"/>
        <w:gridCol w:w="5336"/>
        <w:gridCol w:w="759"/>
      </w:tblGrid>
      <w:tr w:rsidR="009822A7" w:rsidRPr="0033301E" w:rsidTr="0033301E">
        <w:trPr>
          <w:trHeight w:val="492"/>
        </w:trPr>
        <w:tc>
          <w:tcPr>
            <w:tcW w:w="959" w:type="dxa"/>
          </w:tcPr>
          <w:p w:rsidR="009822A7" w:rsidRPr="0033301E" w:rsidRDefault="009822A7" w:rsidP="0033301E">
            <w:pPr>
              <w:jc w:val="both"/>
              <w:rPr>
                <w:rFonts w:cs="Times New Roman"/>
                <w:color w:val="000000" w:themeColor="text1"/>
                <w:sz w:val="20"/>
              </w:rPr>
            </w:pPr>
            <w:r w:rsidRPr="0033301E">
              <w:rPr>
                <w:rFonts w:cs="Times New Roman"/>
                <w:color w:val="000000" w:themeColor="text1"/>
                <w:sz w:val="20"/>
              </w:rPr>
              <w:t>Тип ЭЭС</w:t>
            </w:r>
          </w:p>
        </w:tc>
        <w:tc>
          <w:tcPr>
            <w:tcW w:w="5336" w:type="dxa"/>
          </w:tcPr>
          <w:p w:rsidR="009822A7" w:rsidRPr="0033301E" w:rsidRDefault="009822A7" w:rsidP="0033301E">
            <w:pPr>
              <w:jc w:val="both"/>
              <w:rPr>
                <w:rFonts w:cs="Times New Roman"/>
                <w:color w:val="000000" w:themeColor="text1"/>
                <w:sz w:val="20"/>
              </w:rPr>
            </w:pPr>
            <w:r w:rsidRPr="0033301E">
              <w:rPr>
                <w:rFonts w:cs="Times New Roman"/>
                <w:color w:val="000000" w:themeColor="text1"/>
                <w:sz w:val="20"/>
              </w:rPr>
              <w:t>Характеристика</w:t>
            </w:r>
          </w:p>
        </w:tc>
        <w:tc>
          <w:tcPr>
            <w:tcW w:w="759" w:type="dxa"/>
          </w:tcPr>
          <w:p w:rsidR="009822A7" w:rsidRPr="0033301E" w:rsidRDefault="009822A7" w:rsidP="0033301E">
            <w:pPr>
              <w:jc w:val="both"/>
              <w:rPr>
                <w:rFonts w:cs="Times New Roman"/>
                <w:color w:val="000000" w:themeColor="text1"/>
                <w:sz w:val="20"/>
              </w:rPr>
            </w:pPr>
            <w:r w:rsidRPr="0033301E">
              <w:rPr>
                <w:rFonts w:cs="Times New Roman"/>
                <w:color w:val="000000" w:themeColor="text1"/>
                <w:sz w:val="20"/>
              </w:rPr>
              <w:t>ЭТТ</w:t>
            </w:r>
          </w:p>
        </w:tc>
      </w:tr>
      <w:tr w:rsidR="009822A7" w:rsidRPr="0033301E" w:rsidTr="0033301E">
        <w:trPr>
          <w:trHeight w:val="534"/>
        </w:trPr>
        <w:tc>
          <w:tcPr>
            <w:tcW w:w="959" w:type="dxa"/>
          </w:tcPr>
          <w:p w:rsidR="009822A7" w:rsidRPr="0033301E" w:rsidRDefault="009822A7" w:rsidP="0033301E">
            <w:pPr>
              <w:jc w:val="both"/>
              <w:rPr>
                <w:rFonts w:cs="Times New Roman"/>
                <w:color w:val="000000" w:themeColor="text1"/>
                <w:sz w:val="20"/>
              </w:rPr>
            </w:pPr>
            <w:r w:rsidRPr="0033301E">
              <w:rPr>
                <w:rFonts w:cs="Times New Roman"/>
                <w:color w:val="000000" w:themeColor="text1"/>
                <w:sz w:val="20"/>
                <w:lang w:val="en-US"/>
              </w:rPr>
              <w:t>I</w:t>
            </w:r>
          </w:p>
        </w:tc>
        <w:tc>
          <w:tcPr>
            <w:tcW w:w="5336" w:type="dxa"/>
          </w:tcPr>
          <w:p w:rsidR="009822A7" w:rsidRPr="0033301E" w:rsidRDefault="009822A7" w:rsidP="0033301E">
            <w:pPr>
              <w:jc w:val="both"/>
              <w:rPr>
                <w:rFonts w:cs="Times New Roman"/>
                <w:color w:val="000000" w:themeColor="text1"/>
                <w:sz w:val="20"/>
              </w:rPr>
            </w:pPr>
            <w:r w:rsidRPr="0033301E">
              <w:rPr>
                <w:rFonts w:cs="Times New Roman"/>
                <w:color w:val="000000" w:themeColor="text1"/>
                <w:sz w:val="20"/>
              </w:rPr>
              <w:t>заповедник, природные гос. заказники, национальные парки, территории, которые мало заселены и освоены</w:t>
            </w:r>
          </w:p>
        </w:tc>
        <w:tc>
          <w:tcPr>
            <w:tcW w:w="759" w:type="dxa"/>
          </w:tcPr>
          <w:p w:rsidR="009822A7" w:rsidRPr="0033301E" w:rsidRDefault="009822A7" w:rsidP="0033301E">
            <w:pPr>
              <w:jc w:val="both"/>
              <w:rPr>
                <w:rFonts w:cs="Times New Roman"/>
                <w:color w:val="000000" w:themeColor="text1"/>
                <w:sz w:val="20"/>
              </w:rPr>
            </w:pPr>
            <w:r w:rsidRPr="0033301E">
              <w:rPr>
                <w:rFonts w:cs="Times New Roman"/>
                <w:color w:val="000000" w:themeColor="text1"/>
                <w:sz w:val="20"/>
              </w:rPr>
              <w:t>0</w:t>
            </w:r>
          </w:p>
        </w:tc>
      </w:tr>
      <w:tr w:rsidR="009822A7" w:rsidRPr="0033301E" w:rsidTr="0033301E">
        <w:trPr>
          <w:trHeight w:val="548"/>
        </w:trPr>
        <w:tc>
          <w:tcPr>
            <w:tcW w:w="959" w:type="dxa"/>
          </w:tcPr>
          <w:p w:rsidR="009822A7" w:rsidRPr="0033301E" w:rsidRDefault="009822A7" w:rsidP="0033301E">
            <w:pPr>
              <w:jc w:val="both"/>
              <w:rPr>
                <w:rFonts w:cs="Times New Roman"/>
                <w:color w:val="000000" w:themeColor="text1"/>
                <w:sz w:val="20"/>
                <w:lang w:val="en-US"/>
              </w:rPr>
            </w:pPr>
            <w:r w:rsidRPr="0033301E">
              <w:rPr>
                <w:rFonts w:cs="Times New Roman"/>
                <w:color w:val="000000" w:themeColor="text1"/>
                <w:sz w:val="20"/>
                <w:lang w:val="en-US"/>
              </w:rPr>
              <w:t>II</w:t>
            </w:r>
          </w:p>
        </w:tc>
        <w:tc>
          <w:tcPr>
            <w:tcW w:w="5336" w:type="dxa"/>
          </w:tcPr>
          <w:p w:rsidR="009822A7" w:rsidRPr="0033301E" w:rsidRDefault="009822A7" w:rsidP="0033301E">
            <w:pPr>
              <w:jc w:val="both"/>
              <w:rPr>
                <w:rFonts w:cs="Times New Roman"/>
                <w:color w:val="000000" w:themeColor="text1"/>
                <w:sz w:val="20"/>
              </w:rPr>
            </w:pPr>
            <w:r w:rsidRPr="0033301E">
              <w:rPr>
                <w:rFonts w:cs="Times New Roman"/>
                <w:color w:val="000000" w:themeColor="text1"/>
                <w:sz w:val="20"/>
              </w:rPr>
              <w:t>районы где нет крупно-населенных пунктов, развитые ле</w:t>
            </w:r>
            <w:r w:rsidRPr="0033301E">
              <w:rPr>
                <w:rFonts w:cs="Times New Roman"/>
                <w:color w:val="000000" w:themeColor="text1"/>
                <w:sz w:val="20"/>
              </w:rPr>
              <w:t>с</w:t>
            </w:r>
            <w:r w:rsidRPr="0033301E">
              <w:rPr>
                <w:rFonts w:cs="Times New Roman"/>
                <w:color w:val="000000" w:themeColor="text1"/>
                <w:sz w:val="20"/>
              </w:rPr>
              <w:t>ные и сельские хозяйства, площади, которые имеют н</w:t>
            </w:r>
            <w:r w:rsidRPr="0033301E">
              <w:rPr>
                <w:rFonts w:cs="Times New Roman"/>
                <w:color w:val="000000" w:themeColor="text1"/>
                <w:sz w:val="20"/>
              </w:rPr>
              <w:t>е</w:t>
            </w:r>
            <w:r w:rsidRPr="0033301E">
              <w:rPr>
                <w:rFonts w:cs="Times New Roman"/>
                <w:color w:val="000000" w:themeColor="text1"/>
                <w:sz w:val="20"/>
              </w:rPr>
              <w:t>преобразованный ландшафт</w:t>
            </w:r>
          </w:p>
        </w:tc>
        <w:tc>
          <w:tcPr>
            <w:tcW w:w="759" w:type="dxa"/>
          </w:tcPr>
          <w:p w:rsidR="009822A7" w:rsidRPr="0033301E" w:rsidRDefault="009822A7" w:rsidP="0033301E">
            <w:pPr>
              <w:jc w:val="both"/>
              <w:rPr>
                <w:rFonts w:cs="Times New Roman"/>
                <w:color w:val="000000" w:themeColor="text1"/>
                <w:sz w:val="20"/>
              </w:rPr>
            </w:pPr>
            <w:r w:rsidRPr="0033301E">
              <w:rPr>
                <w:rFonts w:cs="Times New Roman"/>
                <w:color w:val="000000" w:themeColor="text1"/>
                <w:sz w:val="20"/>
              </w:rPr>
              <w:t>0</w:t>
            </w:r>
          </w:p>
        </w:tc>
      </w:tr>
      <w:tr w:rsidR="009822A7" w:rsidRPr="0033301E" w:rsidTr="0033301E">
        <w:trPr>
          <w:trHeight w:val="557"/>
        </w:trPr>
        <w:tc>
          <w:tcPr>
            <w:tcW w:w="959" w:type="dxa"/>
          </w:tcPr>
          <w:p w:rsidR="009822A7" w:rsidRPr="0033301E" w:rsidRDefault="009822A7" w:rsidP="0033301E">
            <w:pPr>
              <w:jc w:val="both"/>
              <w:rPr>
                <w:rFonts w:cs="Times New Roman"/>
                <w:color w:val="000000" w:themeColor="text1"/>
                <w:sz w:val="20"/>
                <w:lang w:val="en-US"/>
              </w:rPr>
            </w:pPr>
            <w:r w:rsidRPr="0033301E">
              <w:rPr>
                <w:rFonts w:cs="Times New Roman"/>
                <w:color w:val="000000" w:themeColor="text1"/>
                <w:sz w:val="20"/>
                <w:lang w:val="en-US"/>
              </w:rPr>
              <w:t>III</w:t>
            </w:r>
          </w:p>
        </w:tc>
        <w:tc>
          <w:tcPr>
            <w:tcW w:w="5336" w:type="dxa"/>
          </w:tcPr>
          <w:p w:rsidR="009822A7" w:rsidRPr="0033301E" w:rsidRDefault="009822A7" w:rsidP="0033301E">
            <w:pPr>
              <w:jc w:val="both"/>
              <w:rPr>
                <w:rFonts w:cs="Times New Roman"/>
                <w:color w:val="000000" w:themeColor="text1"/>
                <w:sz w:val="20"/>
              </w:rPr>
            </w:pPr>
            <w:r w:rsidRPr="0033301E">
              <w:rPr>
                <w:rFonts w:cs="Times New Roman"/>
                <w:color w:val="000000" w:themeColor="text1"/>
                <w:sz w:val="20"/>
              </w:rPr>
              <w:t>некрупные города или же поселки, в которых есть перер</w:t>
            </w:r>
            <w:r w:rsidRPr="0033301E">
              <w:rPr>
                <w:rFonts w:cs="Times New Roman"/>
                <w:color w:val="000000" w:themeColor="text1"/>
                <w:sz w:val="20"/>
              </w:rPr>
              <w:t>а</w:t>
            </w:r>
            <w:r w:rsidRPr="0033301E">
              <w:rPr>
                <w:rFonts w:cs="Times New Roman"/>
                <w:color w:val="000000" w:themeColor="text1"/>
                <w:sz w:val="20"/>
              </w:rPr>
              <w:t>батывающая промышленность, которая имеет местное значение и сельхоз территории</w:t>
            </w:r>
          </w:p>
        </w:tc>
        <w:tc>
          <w:tcPr>
            <w:tcW w:w="759" w:type="dxa"/>
          </w:tcPr>
          <w:p w:rsidR="009822A7" w:rsidRPr="0033301E" w:rsidRDefault="009822A7" w:rsidP="0033301E">
            <w:pPr>
              <w:jc w:val="both"/>
              <w:rPr>
                <w:rFonts w:cs="Times New Roman"/>
                <w:color w:val="000000" w:themeColor="text1"/>
                <w:sz w:val="20"/>
              </w:rPr>
            </w:pPr>
            <w:r w:rsidRPr="0033301E">
              <w:rPr>
                <w:rFonts w:cs="Times New Roman"/>
                <w:color w:val="000000" w:themeColor="text1"/>
                <w:sz w:val="20"/>
              </w:rPr>
              <w:t>0,1 – 0,3.</w:t>
            </w:r>
          </w:p>
        </w:tc>
      </w:tr>
      <w:tr w:rsidR="009822A7" w:rsidRPr="0033301E" w:rsidTr="0033301E">
        <w:trPr>
          <w:trHeight w:val="815"/>
        </w:trPr>
        <w:tc>
          <w:tcPr>
            <w:tcW w:w="959" w:type="dxa"/>
          </w:tcPr>
          <w:p w:rsidR="009822A7" w:rsidRPr="0033301E" w:rsidRDefault="009822A7" w:rsidP="0033301E">
            <w:pPr>
              <w:jc w:val="both"/>
              <w:rPr>
                <w:rFonts w:cs="Times New Roman"/>
                <w:color w:val="000000" w:themeColor="text1"/>
                <w:sz w:val="20"/>
                <w:lang w:val="en-US"/>
              </w:rPr>
            </w:pPr>
            <w:r w:rsidRPr="0033301E">
              <w:rPr>
                <w:rFonts w:cs="Times New Roman"/>
                <w:color w:val="000000" w:themeColor="text1"/>
                <w:sz w:val="20"/>
                <w:lang w:val="en-US"/>
              </w:rPr>
              <w:t>IV</w:t>
            </w:r>
          </w:p>
        </w:tc>
        <w:tc>
          <w:tcPr>
            <w:tcW w:w="5336" w:type="dxa"/>
          </w:tcPr>
          <w:p w:rsidR="009822A7" w:rsidRPr="0033301E" w:rsidRDefault="009822A7" w:rsidP="0033301E">
            <w:pPr>
              <w:jc w:val="both"/>
              <w:rPr>
                <w:rFonts w:cs="Times New Roman"/>
                <w:color w:val="000000" w:themeColor="text1"/>
                <w:sz w:val="20"/>
              </w:rPr>
            </w:pPr>
            <w:r w:rsidRPr="0033301E">
              <w:rPr>
                <w:rFonts w:cs="Times New Roman"/>
                <w:color w:val="000000" w:themeColor="text1"/>
                <w:sz w:val="20"/>
              </w:rPr>
              <w:t>аграрные и лесохозяйственные территории которые имеют единичные крупные объекты такие как энергетика, доб</w:t>
            </w:r>
            <w:r w:rsidRPr="0033301E">
              <w:rPr>
                <w:rFonts w:cs="Times New Roman"/>
                <w:color w:val="000000" w:themeColor="text1"/>
                <w:sz w:val="20"/>
              </w:rPr>
              <w:t>ы</w:t>
            </w:r>
            <w:r w:rsidRPr="0033301E">
              <w:rPr>
                <w:rFonts w:cs="Times New Roman"/>
                <w:color w:val="000000" w:themeColor="text1"/>
                <w:sz w:val="20"/>
              </w:rPr>
              <w:t>вающая и перерабатывающая промышленность</w:t>
            </w:r>
          </w:p>
        </w:tc>
        <w:tc>
          <w:tcPr>
            <w:tcW w:w="759" w:type="dxa"/>
          </w:tcPr>
          <w:p w:rsidR="009822A7" w:rsidRPr="0033301E" w:rsidRDefault="009822A7" w:rsidP="0033301E">
            <w:pPr>
              <w:jc w:val="both"/>
              <w:rPr>
                <w:rFonts w:cs="Times New Roman"/>
                <w:color w:val="000000" w:themeColor="text1"/>
                <w:sz w:val="20"/>
              </w:rPr>
            </w:pPr>
            <w:r w:rsidRPr="0033301E">
              <w:rPr>
                <w:rFonts w:cs="Times New Roman"/>
                <w:color w:val="000000" w:themeColor="text1"/>
                <w:sz w:val="20"/>
              </w:rPr>
              <w:t>0,3 - 0,5</w:t>
            </w:r>
          </w:p>
        </w:tc>
      </w:tr>
      <w:tr w:rsidR="009822A7" w:rsidRPr="0033301E" w:rsidTr="0033301E">
        <w:trPr>
          <w:trHeight w:val="815"/>
        </w:trPr>
        <w:tc>
          <w:tcPr>
            <w:tcW w:w="959" w:type="dxa"/>
          </w:tcPr>
          <w:p w:rsidR="009822A7" w:rsidRPr="0033301E" w:rsidRDefault="009822A7" w:rsidP="0033301E">
            <w:pPr>
              <w:jc w:val="both"/>
              <w:rPr>
                <w:rFonts w:cs="Times New Roman"/>
                <w:color w:val="000000" w:themeColor="text1"/>
                <w:sz w:val="20"/>
                <w:lang w:val="en-US"/>
              </w:rPr>
            </w:pPr>
            <w:r w:rsidRPr="0033301E">
              <w:rPr>
                <w:rFonts w:cs="Times New Roman"/>
                <w:color w:val="000000" w:themeColor="text1"/>
                <w:sz w:val="20"/>
                <w:lang w:val="en-US"/>
              </w:rPr>
              <w:t>V</w:t>
            </w:r>
          </w:p>
        </w:tc>
        <w:tc>
          <w:tcPr>
            <w:tcW w:w="5336" w:type="dxa"/>
          </w:tcPr>
          <w:p w:rsidR="009822A7" w:rsidRPr="0033301E" w:rsidRDefault="009822A7" w:rsidP="005B01C5">
            <w:pPr>
              <w:jc w:val="both"/>
              <w:rPr>
                <w:rFonts w:cs="Times New Roman"/>
                <w:color w:val="000000" w:themeColor="text1"/>
                <w:sz w:val="20"/>
              </w:rPr>
            </w:pPr>
            <w:r w:rsidRPr="0033301E">
              <w:rPr>
                <w:rFonts w:cs="Times New Roman"/>
                <w:color w:val="000000" w:themeColor="text1"/>
                <w:sz w:val="20"/>
              </w:rPr>
              <w:t>города среднего размера имеющи</w:t>
            </w:r>
            <w:r w:rsidR="005B01C5">
              <w:rPr>
                <w:rFonts w:cs="Times New Roman"/>
                <w:color w:val="000000" w:themeColor="text1"/>
                <w:sz w:val="20"/>
              </w:rPr>
              <w:t>е</w:t>
            </w:r>
            <w:r w:rsidRPr="0033301E">
              <w:rPr>
                <w:rFonts w:cs="Times New Roman"/>
                <w:color w:val="000000" w:themeColor="text1"/>
                <w:sz w:val="20"/>
              </w:rPr>
              <w:t xml:space="preserve"> крупные предприятия и небольшое число отраслей. </w:t>
            </w:r>
            <w:r w:rsidR="005B01C5">
              <w:rPr>
                <w:rFonts w:cs="Times New Roman"/>
                <w:color w:val="000000" w:themeColor="text1"/>
                <w:sz w:val="20"/>
              </w:rPr>
              <w:t xml:space="preserve">Рациональное </w:t>
            </w:r>
            <w:r w:rsidRPr="0033301E">
              <w:rPr>
                <w:rFonts w:cs="Times New Roman"/>
                <w:color w:val="000000" w:themeColor="text1"/>
                <w:sz w:val="20"/>
              </w:rPr>
              <w:t xml:space="preserve">зонирование территории, </w:t>
            </w:r>
            <w:r w:rsidR="005B01C5">
              <w:rPr>
                <w:rFonts w:cs="Times New Roman"/>
                <w:color w:val="000000" w:themeColor="text1"/>
                <w:sz w:val="20"/>
              </w:rPr>
              <w:t xml:space="preserve">в </w:t>
            </w:r>
            <w:r w:rsidRPr="0033301E">
              <w:rPr>
                <w:rFonts w:cs="Times New Roman"/>
                <w:color w:val="000000" w:themeColor="text1"/>
                <w:sz w:val="20"/>
              </w:rPr>
              <w:t xml:space="preserve"> окруж</w:t>
            </w:r>
            <w:r w:rsidR="005B01C5">
              <w:rPr>
                <w:rFonts w:cs="Times New Roman"/>
                <w:color w:val="000000" w:themeColor="text1"/>
                <w:sz w:val="20"/>
              </w:rPr>
              <w:t>ении</w:t>
            </w:r>
            <w:r w:rsidRPr="0033301E">
              <w:rPr>
                <w:rFonts w:cs="Times New Roman"/>
                <w:color w:val="000000" w:themeColor="text1"/>
                <w:sz w:val="20"/>
              </w:rPr>
              <w:t xml:space="preserve"> лесны</w:t>
            </w:r>
            <w:r w:rsidR="005B01C5">
              <w:rPr>
                <w:rFonts w:cs="Times New Roman"/>
                <w:color w:val="000000" w:themeColor="text1"/>
                <w:sz w:val="20"/>
              </w:rPr>
              <w:t>х</w:t>
            </w:r>
            <w:r w:rsidRPr="0033301E">
              <w:rPr>
                <w:rFonts w:cs="Times New Roman"/>
                <w:color w:val="000000" w:themeColor="text1"/>
                <w:sz w:val="20"/>
              </w:rPr>
              <w:t xml:space="preserve"> и ландшафт</w:t>
            </w:r>
            <w:r w:rsidR="005B01C5">
              <w:rPr>
                <w:rFonts w:cs="Times New Roman"/>
                <w:color w:val="000000" w:themeColor="text1"/>
                <w:sz w:val="20"/>
              </w:rPr>
              <w:t>ов</w:t>
            </w:r>
            <w:r w:rsidRPr="0033301E">
              <w:rPr>
                <w:rFonts w:cs="Times New Roman"/>
                <w:color w:val="000000" w:themeColor="text1"/>
                <w:sz w:val="20"/>
              </w:rPr>
              <w:t>.</w:t>
            </w:r>
          </w:p>
        </w:tc>
        <w:tc>
          <w:tcPr>
            <w:tcW w:w="759" w:type="dxa"/>
          </w:tcPr>
          <w:p w:rsidR="009822A7" w:rsidRPr="0033301E" w:rsidRDefault="009822A7" w:rsidP="0033301E">
            <w:pPr>
              <w:jc w:val="both"/>
              <w:rPr>
                <w:rFonts w:cs="Times New Roman"/>
                <w:color w:val="000000" w:themeColor="text1"/>
                <w:sz w:val="20"/>
              </w:rPr>
            </w:pPr>
            <w:r w:rsidRPr="0033301E">
              <w:rPr>
                <w:rFonts w:cs="Times New Roman"/>
                <w:color w:val="000000" w:themeColor="text1"/>
                <w:sz w:val="20"/>
              </w:rPr>
              <w:t>0,5 -0,6</w:t>
            </w:r>
          </w:p>
        </w:tc>
      </w:tr>
      <w:tr w:rsidR="009822A7" w:rsidRPr="0033301E" w:rsidTr="0033301E">
        <w:trPr>
          <w:trHeight w:val="815"/>
        </w:trPr>
        <w:tc>
          <w:tcPr>
            <w:tcW w:w="959" w:type="dxa"/>
          </w:tcPr>
          <w:p w:rsidR="009822A7" w:rsidRPr="0033301E" w:rsidRDefault="009822A7" w:rsidP="0033301E">
            <w:pPr>
              <w:jc w:val="both"/>
              <w:rPr>
                <w:rFonts w:cs="Times New Roman"/>
                <w:color w:val="000000" w:themeColor="text1"/>
                <w:sz w:val="20"/>
                <w:lang w:val="en-US"/>
              </w:rPr>
            </w:pPr>
            <w:r w:rsidRPr="0033301E">
              <w:rPr>
                <w:rFonts w:cs="Times New Roman"/>
                <w:color w:val="000000" w:themeColor="text1"/>
                <w:sz w:val="20"/>
                <w:lang w:val="en-US"/>
              </w:rPr>
              <w:t>VI</w:t>
            </w:r>
          </w:p>
        </w:tc>
        <w:tc>
          <w:tcPr>
            <w:tcW w:w="5336" w:type="dxa"/>
          </w:tcPr>
          <w:p w:rsidR="009822A7" w:rsidRPr="0033301E" w:rsidRDefault="009822A7" w:rsidP="0033301E">
            <w:pPr>
              <w:jc w:val="both"/>
              <w:rPr>
                <w:rFonts w:cs="Times New Roman"/>
                <w:color w:val="000000" w:themeColor="text1"/>
                <w:sz w:val="20"/>
              </w:rPr>
            </w:pPr>
            <w:r w:rsidRPr="0033301E">
              <w:rPr>
                <w:rFonts w:cs="Times New Roman"/>
                <w:color w:val="000000" w:themeColor="text1"/>
                <w:sz w:val="20"/>
              </w:rPr>
              <w:t>крупные города с многоотраслевой промышленностью, интенсивными транспортными магистралями, которые окружают лесные и аграрно-лесные ландшафты</w:t>
            </w:r>
          </w:p>
        </w:tc>
        <w:tc>
          <w:tcPr>
            <w:tcW w:w="759" w:type="dxa"/>
          </w:tcPr>
          <w:p w:rsidR="009822A7" w:rsidRPr="0033301E" w:rsidRDefault="009822A7" w:rsidP="0033301E">
            <w:pPr>
              <w:jc w:val="both"/>
              <w:rPr>
                <w:rFonts w:cs="Times New Roman"/>
                <w:color w:val="000000" w:themeColor="text1"/>
                <w:sz w:val="20"/>
              </w:rPr>
            </w:pPr>
            <w:r w:rsidRPr="0033301E">
              <w:rPr>
                <w:rFonts w:cs="Times New Roman"/>
                <w:color w:val="000000" w:themeColor="text1"/>
                <w:sz w:val="20"/>
              </w:rPr>
              <w:t>0,6 -0,8</w:t>
            </w:r>
          </w:p>
        </w:tc>
      </w:tr>
      <w:tr w:rsidR="009822A7" w:rsidRPr="0033301E" w:rsidTr="0033301E">
        <w:trPr>
          <w:trHeight w:val="1082"/>
        </w:trPr>
        <w:tc>
          <w:tcPr>
            <w:tcW w:w="959" w:type="dxa"/>
          </w:tcPr>
          <w:p w:rsidR="009822A7" w:rsidRPr="0033301E" w:rsidRDefault="009822A7" w:rsidP="0033301E">
            <w:pPr>
              <w:jc w:val="both"/>
              <w:rPr>
                <w:rFonts w:cs="Times New Roman"/>
                <w:color w:val="000000" w:themeColor="text1"/>
                <w:sz w:val="20"/>
                <w:lang w:val="en-US"/>
              </w:rPr>
            </w:pPr>
            <w:r w:rsidRPr="0033301E">
              <w:rPr>
                <w:rFonts w:cs="Times New Roman"/>
                <w:color w:val="000000" w:themeColor="text1"/>
                <w:sz w:val="20"/>
                <w:lang w:val="en-US"/>
              </w:rPr>
              <w:t>VII</w:t>
            </w:r>
          </w:p>
        </w:tc>
        <w:tc>
          <w:tcPr>
            <w:tcW w:w="5336" w:type="dxa"/>
          </w:tcPr>
          <w:p w:rsidR="009822A7" w:rsidRPr="0033301E" w:rsidRDefault="009822A7" w:rsidP="0033301E">
            <w:pPr>
              <w:jc w:val="both"/>
              <w:rPr>
                <w:rFonts w:cs="Times New Roman"/>
                <w:color w:val="000000" w:themeColor="text1"/>
                <w:sz w:val="20"/>
              </w:rPr>
            </w:pPr>
            <w:r w:rsidRPr="0033301E">
              <w:rPr>
                <w:rFonts w:cs="Times New Roman"/>
                <w:color w:val="000000" w:themeColor="text1"/>
                <w:sz w:val="20"/>
              </w:rPr>
              <w:t>крупные промышленные центры, имеющие большие ко</w:t>
            </w:r>
            <w:r w:rsidRPr="0033301E">
              <w:rPr>
                <w:rFonts w:cs="Times New Roman"/>
                <w:color w:val="000000" w:themeColor="text1"/>
                <w:sz w:val="20"/>
              </w:rPr>
              <w:t>н</w:t>
            </w:r>
            <w:r w:rsidRPr="0033301E">
              <w:rPr>
                <w:rFonts w:cs="Times New Roman"/>
                <w:color w:val="000000" w:themeColor="text1"/>
                <w:sz w:val="20"/>
              </w:rPr>
              <w:t>центрации различного рода отраслей в индустрии и тран</w:t>
            </w:r>
            <w:r w:rsidRPr="0033301E">
              <w:rPr>
                <w:rFonts w:cs="Times New Roman"/>
                <w:color w:val="000000" w:themeColor="text1"/>
                <w:sz w:val="20"/>
              </w:rPr>
              <w:t>с</w:t>
            </w:r>
            <w:r w:rsidRPr="0033301E">
              <w:rPr>
                <w:rFonts w:cs="Times New Roman"/>
                <w:color w:val="000000" w:themeColor="text1"/>
                <w:sz w:val="20"/>
              </w:rPr>
              <w:t>порте, однако они не имеют четкого функционального з</w:t>
            </w:r>
            <w:r w:rsidRPr="0033301E">
              <w:rPr>
                <w:rFonts w:cs="Times New Roman"/>
                <w:color w:val="000000" w:themeColor="text1"/>
                <w:sz w:val="20"/>
              </w:rPr>
              <w:t>о</w:t>
            </w:r>
            <w:r w:rsidRPr="0033301E">
              <w:rPr>
                <w:rFonts w:cs="Times New Roman"/>
                <w:color w:val="000000" w:themeColor="text1"/>
                <w:sz w:val="20"/>
              </w:rPr>
              <w:t>нирования территории, которая имеет индустриально пр</w:t>
            </w:r>
            <w:r w:rsidRPr="0033301E">
              <w:rPr>
                <w:rFonts w:cs="Times New Roman"/>
                <w:color w:val="000000" w:themeColor="text1"/>
                <w:sz w:val="20"/>
              </w:rPr>
              <w:t>е</w:t>
            </w:r>
            <w:r w:rsidRPr="0033301E">
              <w:rPr>
                <w:rFonts w:cs="Times New Roman"/>
                <w:color w:val="000000" w:themeColor="text1"/>
                <w:sz w:val="20"/>
              </w:rPr>
              <w:t>образованный ландшафт</w:t>
            </w:r>
          </w:p>
        </w:tc>
        <w:tc>
          <w:tcPr>
            <w:tcW w:w="759" w:type="dxa"/>
          </w:tcPr>
          <w:p w:rsidR="009822A7" w:rsidRPr="0033301E" w:rsidRDefault="009822A7" w:rsidP="0033301E">
            <w:pPr>
              <w:jc w:val="both"/>
              <w:rPr>
                <w:rFonts w:cs="Times New Roman"/>
                <w:color w:val="000000" w:themeColor="text1"/>
                <w:sz w:val="20"/>
              </w:rPr>
            </w:pPr>
            <w:r w:rsidRPr="0033301E">
              <w:rPr>
                <w:rFonts w:cs="Times New Roman"/>
                <w:color w:val="000000" w:themeColor="text1"/>
                <w:sz w:val="20"/>
              </w:rPr>
              <w:t>0,8-1,0</w:t>
            </w:r>
          </w:p>
        </w:tc>
      </w:tr>
    </w:tbl>
    <w:p w:rsidR="009822A7" w:rsidRPr="00164B0B" w:rsidRDefault="009822A7" w:rsidP="006E7D88">
      <w:pPr>
        <w:spacing w:after="0" w:line="240" w:lineRule="auto"/>
        <w:ind w:firstLine="709"/>
        <w:jc w:val="both"/>
        <w:rPr>
          <w:rFonts w:cs="Times New Roman"/>
          <w:color w:val="000000" w:themeColor="text1"/>
          <w:highlight w:val="yellow"/>
        </w:rPr>
      </w:pPr>
      <w:r w:rsidRPr="00164B0B">
        <w:rPr>
          <w:rFonts w:cs="Times New Roman"/>
          <w:color w:val="000000" w:themeColor="text1"/>
        </w:rPr>
        <w:t>В основном 3 последние типа ЭЭС сосредоточены в территории Северо-Западного федерального района и им характерны такие пр</w:t>
      </w:r>
      <w:r w:rsidRPr="00164B0B">
        <w:rPr>
          <w:rFonts w:cs="Times New Roman"/>
          <w:color w:val="000000" w:themeColor="text1"/>
        </w:rPr>
        <w:t>о</w:t>
      </w:r>
      <w:r w:rsidRPr="00164B0B">
        <w:rPr>
          <w:rFonts w:cs="Times New Roman"/>
          <w:color w:val="000000" w:themeColor="text1"/>
        </w:rPr>
        <w:t>блемы как: активная тенденция загрязнения Финского залива и рек, н</w:t>
      </w:r>
      <w:r w:rsidRPr="00164B0B">
        <w:rPr>
          <w:rFonts w:cs="Times New Roman"/>
          <w:color w:val="000000" w:themeColor="text1"/>
        </w:rPr>
        <w:t>е</w:t>
      </w:r>
      <w:r w:rsidRPr="00164B0B">
        <w:rPr>
          <w:rFonts w:cs="Times New Roman"/>
          <w:color w:val="000000" w:themeColor="text1"/>
        </w:rPr>
        <w:t>очищенными сточными водами; состоянии почвы можно сказать пл</w:t>
      </w:r>
      <w:r w:rsidRPr="00164B0B">
        <w:rPr>
          <w:rFonts w:cs="Times New Roman"/>
          <w:color w:val="000000" w:themeColor="text1"/>
        </w:rPr>
        <w:t>а</w:t>
      </w:r>
      <w:r w:rsidRPr="00164B0B">
        <w:rPr>
          <w:rFonts w:cs="Times New Roman"/>
          <w:color w:val="000000" w:themeColor="text1"/>
        </w:rPr>
        <w:t>чевно, в основном из-за влияний вредных и твердых отходов как пр</w:t>
      </w:r>
      <w:r w:rsidRPr="00164B0B">
        <w:rPr>
          <w:rFonts w:cs="Times New Roman"/>
          <w:color w:val="000000" w:themeColor="text1"/>
        </w:rPr>
        <w:t>о</w:t>
      </w:r>
      <w:r w:rsidRPr="00164B0B">
        <w:rPr>
          <w:rFonts w:cs="Times New Roman"/>
          <w:color w:val="000000" w:themeColor="text1"/>
        </w:rPr>
        <w:t>мышленных, так и бытовых; Атмосфера данного района загрязняется по средству внутренних выбросов в РФ, и за счет других стран с которыми РФ граничит.  Особый интерес вызывает Санкт-Петербург, ему присущи последние 2 типа ЭСС. Загрязнение атмосферы идет от множества, пр</w:t>
      </w:r>
      <w:r w:rsidRPr="00164B0B">
        <w:rPr>
          <w:rFonts w:cs="Times New Roman"/>
          <w:color w:val="000000" w:themeColor="text1"/>
        </w:rPr>
        <w:t>о</w:t>
      </w:r>
      <w:r w:rsidRPr="00164B0B">
        <w:rPr>
          <w:rFonts w:cs="Times New Roman"/>
          <w:color w:val="000000" w:themeColor="text1"/>
        </w:rPr>
        <w:t>мышленных предприятий (электроэнергетические, машиностроител</w:t>
      </w:r>
      <w:r w:rsidRPr="00164B0B">
        <w:rPr>
          <w:rFonts w:cs="Times New Roman"/>
          <w:color w:val="000000" w:themeColor="text1"/>
        </w:rPr>
        <w:t>ь</w:t>
      </w:r>
      <w:r w:rsidRPr="00164B0B">
        <w:rPr>
          <w:rFonts w:cs="Times New Roman"/>
          <w:color w:val="000000" w:themeColor="text1"/>
        </w:rPr>
        <w:t>ные, целлюлозно-бумажное и химическое производство). Загрязнение воды тут происходит из-за того, что такое количество предприятий в</w:t>
      </w:r>
      <w:r w:rsidRPr="00164B0B">
        <w:rPr>
          <w:rFonts w:cs="Times New Roman"/>
          <w:color w:val="000000" w:themeColor="text1"/>
        </w:rPr>
        <w:t>ы</w:t>
      </w:r>
      <w:r w:rsidRPr="00164B0B">
        <w:rPr>
          <w:rFonts w:cs="Times New Roman"/>
          <w:color w:val="000000" w:themeColor="text1"/>
        </w:rPr>
        <w:t xml:space="preserve">брасывает токсичные вещества в стоки, которые потом не очищаются и </w:t>
      </w:r>
      <w:r w:rsidRPr="00164B0B">
        <w:rPr>
          <w:rFonts w:cs="Times New Roman"/>
          <w:color w:val="000000" w:themeColor="text1"/>
        </w:rPr>
        <w:lastRenderedPageBreak/>
        <w:t>загрязняют другие водоемы. Поэтому в Неве и Финском заливе такой огромный масштаб скопления ртути, свинца, калия и т.д. О загрязнении почвы можно сказать что оно не соответствует нормам. Существует п</w:t>
      </w:r>
      <w:r w:rsidRPr="00164B0B">
        <w:rPr>
          <w:rFonts w:cs="Times New Roman"/>
          <w:color w:val="000000" w:themeColor="text1"/>
        </w:rPr>
        <w:t>о</w:t>
      </w:r>
      <w:r w:rsidRPr="00164B0B">
        <w:rPr>
          <w:rFonts w:cs="Times New Roman"/>
          <w:color w:val="000000" w:themeColor="text1"/>
        </w:rPr>
        <w:t>лигон для токсичных отходов, расположен он рядом с главным водоз</w:t>
      </w:r>
      <w:r w:rsidRPr="00164B0B">
        <w:rPr>
          <w:rFonts w:cs="Times New Roman"/>
          <w:color w:val="000000" w:themeColor="text1"/>
        </w:rPr>
        <w:t>а</w:t>
      </w:r>
      <w:r w:rsidRPr="00164B0B">
        <w:rPr>
          <w:rFonts w:cs="Times New Roman"/>
          <w:color w:val="000000" w:themeColor="text1"/>
        </w:rPr>
        <w:t>бором, это означает что при сильных осадках это чревато серьезными последствиями.</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В современном мире эколого-экономическая реальность даёт нам понять, что необходимо сменить сложившийся техногенный тип развития на более устойчивый и экологически сбалансированный тип [5]. Что бы создать новые эколого-экономические проекты, для разли</w:t>
      </w:r>
      <w:r w:rsidRPr="00164B0B">
        <w:rPr>
          <w:rFonts w:cs="Times New Roman"/>
          <w:color w:val="000000" w:themeColor="text1"/>
        </w:rPr>
        <w:t>ч</w:t>
      </w:r>
      <w:r w:rsidRPr="00164B0B">
        <w:rPr>
          <w:rFonts w:cs="Times New Roman"/>
          <w:color w:val="000000" w:themeColor="text1"/>
        </w:rPr>
        <w:t>ных сфер экономики, требуется разработать концепцию эколого-экономического развития, которая, для целенаправленного потребл</w:t>
      </w:r>
      <w:r w:rsidRPr="00164B0B">
        <w:rPr>
          <w:rFonts w:cs="Times New Roman"/>
          <w:color w:val="000000" w:themeColor="text1"/>
        </w:rPr>
        <w:t>е</w:t>
      </w:r>
      <w:r w:rsidRPr="00164B0B">
        <w:rPr>
          <w:rFonts w:cs="Times New Roman"/>
          <w:color w:val="000000" w:themeColor="text1"/>
        </w:rPr>
        <w:t>ния и использования природного ресурса составит управляемый пр</w:t>
      </w:r>
      <w:r w:rsidRPr="00164B0B">
        <w:rPr>
          <w:rFonts w:cs="Times New Roman"/>
          <w:color w:val="000000" w:themeColor="text1"/>
        </w:rPr>
        <w:t>о</w:t>
      </w:r>
      <w:r w:rsidRPr="00164B0B">
        <w:rPr>
          <w:rFonts w:cs="Times New Roman"/>
          <w:color w:val="000000" w:themeColor="text1"/>
        </w:rPr>
        <w:t>цесс, который обеспечит экологич</w:t>
      </w:r>
      <w:r w:rsidR="00B20521">
        <w:rPr>
          <w:rFonts w:cs="Times New Roman"/>
          <w:color w:val="000000" w:themeColor="text1"/>
        </w:rPr>
        <w:t>ески устойчивое воспроизводство</w:t>
      </w:r>
      <w:r w:rsidRPr="00164B0B">
        <w:rPr>
          <w:rFonts w:cs="Times New Roman"/>
          <w:color w:val="000000" w:themeColor="text1"/>
        </w:rPr>
        <w:t xml:space="preserve"> [1, с. 73].</w:t>
      </w:r>
    </w:p>
    <w:p w:rsidR="009822A7"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Государство играет огромную роль в эколого-экономическом балансе страны и мира в целом, распоряжение правительства о стро</w:t>
      </w:r>
      <w:r w:rsidRPr="00164B0B">
        <w:rPr>
          <w:rFonts w:cs="Times New Roman"/>
          <w:color w:val="000000" w:themeColor="text1"/>
        </w:rPr>
        <w:t>и</w:t>
      </w:r>
      <w:r w:rsidRPr="00164B0B">
        <w:rPr>
          <w:rFonts w:cs="Times New Roman"/>
          <w:color w:val="000000" w:themeColor="text1"/>
        </w:rPr>
        <w:t>тельстве очистительных сооружений, систем защиты от наводнений, на усовершенствование систем предупреждения и ликвидации аварийных разливов нефти и прочего, а также принятые законодательные нормы улучшают экологию государства и воспитывают в обществе интерес к рациональному использованию природных ресурсов и устранению з</w:t>
      </w:r>
      <w:r w:rsidRPr="00164B0B">
        <w:rPr>
          <w:rFonts w:cs="Times New Roman"/>
          <w:color w:val="000000" w:themeColor="text1"/>
        </w:rPr>
        <w:t>а</w:t>
      </w:r>
      <w:r w:rsidRPr="00164B0B">
        <w:rPr>
          <w:rFonts w:cs="Times New Roman"/>
          <w:color w:val="000000" w:themeColor="text1"/>
        </w:rPr>
        <w:t xml:space="preserve">грязнений в среде. </w:t>
      </w:r>
    </w:p>
    <w:p w:rsidR="0033301E" w:rsidRPr="00164B0B" w:rsidRDefault="0033301E" w:rsidP="006E7D88">
      <w:pPr>
        <w:spacing w:after="0" w:line="240" w:lineRule="auto"/>
        <w:ind w:firstLine="709"/>
        <w:jc w:val="both"/>
        <w:rPr>
          <w:rFonts w:cs="Times New Roman"/>
          <w:color w:val="000000" w:themeColor="text1"/>
        </w:rPr>
      </w:pPr>
    </w:p>
    <w:p w:rsidR="009822A7" w:rsidRPr="00164B0B" w:rsidRDefault="009822A7" w:rsidP="0033301E">
      <w:pPr>
        <w:spacing w:after="0" w:line="240" w:lineRule="auto"/>
        <w:jc w:val="center"/>
        <w:rPr>
          <w:rFonts w:cs="Times New Roman"/>
          <w:color w:val="000000" w:themeColor="text1"/>
        </w:rPr>
      </w:pPr>
      <w:r w:rsidRPr="00164B0B">
        <w:rPr>
          <w:rFonts w:cs="Times New Roman"/>
          <w:color w:val="000000" w:themeColor="text1"/>
        </w:rPr>
        <w:t>Список литературы</w:t>
      </w:r>
      <w:r w:rsidR="0033301E">
        <w:rPr>
          <w:rFonts w:cs="Times New Roman"/>
          <w:color w:val="000000" w:themeColor="text1"/>
        </w:rPr>
        <w:t>:</w:t>
      </w:r>
    </w:p>
    <w:p w:rsidR="009822A7" w:rsidRPr="00164B0B" w:rsidRDefault="00AD6D73" w:rsidP="006E7D88">
      <w:pPr>
        <w:pStyle w:val="a8"/>
        <w:numPr>
          <w:ilvl w:val="0"/>
          <w:numId w:val="32"/>
        </w:numPr>
        <w:tabs>
          <w:tab w:val="left" w:pos="993"/>
        </w:tabs>
        <w:spacing w:after="0" w:line="240" w:lineRule="auto"/>
        <w:ind w:left="0" w:firstLine="709"/>
        <w:jc w:val="both"/>
        <w:rPr>
          <w:rFonts w:cs="Times New Roman"/>
          <w:color w:val="000000" w:themeColor="text1"/>
        </w:rPr>
      </w:pPr>
      <w:r>
        <w:rPr>
          <w:rFonts w:cs="Times New Roman"/>
          <w:color w:val="000000" w:themeColor="text1"/>
        </w:rPr>
        <w:tab/>
      </w:r>
      <w:r w:rsidR="009822A7" w:rsidRPr="00164B0B">
        <w:rPr>
          <w:rFonts w:cs="Times New Roman"/>
          <w:color w:val="000000" w:themeColor="text1"/>
        </w:rPr>
        <w:t>Рыжкова Ю. А., Михнева С. Г. К вопросу о формировании эколого-экономической системы // Известия ВУЗов. Поволжский рег</w:t>
      </w:r>
      <w:r w:rsidR="009822A7" w:rsidRPr="00164B0B">
        <w:rPr>
          <w:rFonts w:cs="Times New Roman"/>
          <w:color w:val="000000" w:themeColor="text1"/>
        </w:rPr>
        <w:t>и</w:t>
      </w:r>
      <w:r w:rsidR="009822A7" w:rsidRPr="00164B0B">
        <w:rPr>
          <w:rFonts w:cs="Times New Roman"/>
          <w:color w:val="000000" w:themeColor="text1"/>
        </w:rPr>
        <w:t>он. Общественные науки. 2017. №4. С. 5-12.</w:t>
      </w:r>
    </w:p>
    <w:p w:rsidR="009822A7" w:rsidRPr="00164B0B" w:rsidRDefault="00AD6D73" w:rsidP="006E7D88">
      <w:pPr>
        <w:pStyle w:val="a8"/>
        <w:numPr>
          <w:ilvl w:val="0"/>
          <w:numId w:val="32"/>
        </w:numPr>
        <w:tabs>
          <w:tab w:val="left" w:pos="993"/>
        </w:tabs>
        <w:spacing w:after="0" w:line="240" w:lineRule="auto"/>
        <w:ind w:left="0" w:firstLine="709"/>
        <w:jc w:val="both"/>
        <w:rPr>
          <w:rFonts w:cs="Times New Roman"/>
          <w:color w:val="000000" w:themeColor="text1"/>
        </w:rPr>
      </w:pPr>
      <w:r>
        <w:rPr>
          <w:rFonts w:cs="Times New Roman"/>
          <w:color w:val="000000" w:themeColor="text1"/>
        </w:rPr>
        <w:tab/>
      </w:r>
      <w:r w:rsidR="009822A7" w:rsidRPr="00164B0B">
        <w:rPr>
          <w:rFonts w:cs="Times New Roman"/>
          <w:color w:val="000000" w:themeColor="text1"/>
        </w:rPr>
        <w:t xml:space="preserve">Островская Е.Н. </w:t>
      </w:r>
      <w:hyperlink r:id="rId40" w:history="1">
        <w:r w:rsidR="009822A7" w:rsidRPr="00164B0B">
          <w:rPr>
            <w:rFonts w:cs="Times New Roman"/>
            <w:color w:val="000000" w:themeColor="text1"/>
          </w:rPr>
          <w:t>Пространственно-экономический аспект формирования промышленных объединений предприятий на локал</w:t>
        </w:r>
        <w:r w:rsidR="009822A7" w:rsidRPr="00164B0B">
          <w:rPr>
            <w:rFonts w:cs="Times New Roman"/>
            <w:color w:val="000000" w:themeColor="text1"/>
          </w:rPr>
          <w:t>ь</w:t>
        </w:r>
        <w:r w:rsidR="009822A7" w:rsidRPr="00164B0B">
          <w:rPr>
            <w:rFonts w:cs="Times New Roman"/>
            <w:color w:val="000000" w:themeColor="text1"/>
          </w:rPr>
          <w:t>ной территории</w:t>
        </w:r>
      </w:hyperlink>
      <w:r w:rsidR="009822A7" w:rsidRPr="00164B0B">
        <w:rPr>
          <w:rFonts w:cs="Times New Roman"/>
          <w:color w:val="000000" w:themeColor="text1"/>
        </w:rPr>
        <w:t xml:space="preserve"> </w:t>
      </w:r>
      <w:hyperlink r:id="rId41" w:history="1">
        <w:r w:rsidR="009822A7" w:rsidRPr="00164B0B">
          <w:rPr>
            <w:rFonts w:cs="Times New Roman"/>
            <w:color w:val="000000" w:themeColor="text1"/>
          </w:rPr>
          <w:t>качество науки - качество жизни</w:t>
        </w:r>
      </w:hyperlink>
      <w:r w:rsidR="009822A7" w:rsidRPr="00164B0B">
        <w:rPr>
          <w:rFonts w:cs="Times New Roman"/>
          <w:color w:val="000000" w:themeColor="text1"/>
        </w:rPr>
        <w:t>. 2018. </w:t>
      </w:r>
      <w:hyperlink r:id="rId42" w:history="1">
        <w:r w:rsidR="009822A7" w:rsidRPr="00164B0B">
          <w:rPr>
            <w:rFonts w:cs="Times New Roman"/>
            <w:color w:val="000000" w:themeColor="text1"/>
          </w:rPr>
          <w:t>№ 11</w:t>
        </w:r>
      </w:hyperlink>
      <w:r w:rsidR="009822A7" w:rsidRPr="00164B0B">
        <w:rPr>
          <w:rFonts w:cs="Times New Roman"/>
          <w:color w:val="000000" w:themeColor="text1"/>
        </w:rPr>
        <w:t>. с. 70-72.</w:t>
      </w:r>
    </w:p>
    <w:p w:rsidR="009822A7" w:rsidRPr="00164B0B" w:rsidRDefault="00AD6D73" w:rsidP="006E7D88">
      <w:pPr>
        <w:pStyle w:val="a8"/>
        <w:numPr>
          <w:ilvl w:val="0"/>
          <w:numId w:val="32"/>
        </w:numPr>
        <w:tabs>
          <w:tab w:val="left" w:pos="993"/>
        </w:tabs>
        <w:spacing w:after="0" w:line="240" w:lineRule="auto"/>
        <w:ind w:left="0" w:firstLine="709"/>
        <w:jc w:val="both"/>
        <w:rPr>
          <w:rFonts w:cs="Times New Roman"/>
          <w:color w:val="000000" w:themeColor="text1"/>
        </w:rPr>
      </w:pPr>
      <w:r>
        <w:rPr>
          <w:rFonts w:cs="Times New Roman"/>
          <w:color w:val="000000" w:themeColor="text1"/>
        </w:rPr>
        <w:tab/>
      </w:r>
      <w:r w:rsidR="009822A7" w:rsidRPr="00164B0B">
        <w:rPr>
          <w:rFonts w:cs="Times New Roman"/>
          <w:color w:val="000000" w:themeColor="text1"/>
        </w:rPr>
        <w:t>Резник Г. А., Малышев А. А. Методологические подходы к исследованию факторов устойчивости эколого-экономической сист</w:t>
      </w:r>
      <w:r w:rsidR="009822A7" w:rsidRPr="00164B0B">
        <w:rPr>
          <w:rFonts w:cs="Times New Roman"/>
          <w:color w:val="000000" w:themeColor="text1"/>
        </w:rPr>
        <w:t>е</w:t>
      </w:r>
      <w:r w:rsidR="009822A7" w:rsidRPr="00164B0B">
        <w:rPr>
          <w:rFonts w:cs="Times New Roman"/>
          <w:color w:val="000000" w:themeColor="text1"/>
        </w:rPr>
        <w:t>мы // Известия ВУЗов. Поволжский регион. Общественные науки. 2017. №1 (25). С. 71-74.</w:t>
      </w:r>
    </w:p>
    <w:p w:rsidR="009822A7" w:rsidRPr="00164B0B" w:rsidRDefault="00AD6D73" w:rsidP="006E7D88">
      <w:pPr>
        <w:pStyle w:val="a8"/>
        <w:numPr>
          <w:ilvl w:val="0"/>
          <w:numId w:val="32"/>
        </w:numPr>
        <w:tabs>
          <w:tab w:val="left" w:pos="993"/>
        </w:tabs>
        <w:spacing w:after="0" w:line="240" w:lineRule="auto"/>
        <w:ind w:left="0" w:firstLine="709"/>
        <w:jc w:val="both"/>
        <w:rPr>
          <w:rFonts w:cs="Times New Roman"/>
          <w:color w:val="000000" w:themeColor="text1"/>
        </w:rPr>
      </w:pPr>
      <w:r>
        <w:rPr>
          <w:rFonts w:cs="Times New Roman"/>
          <w:color w:val="000000" w:themeColor="text1"/>
        </w:rPr>
        <w:tab/>
      </w:r>
      <w:r w:rsidR="009822A7" w:rsidRPr="00164B0B">
        <w:rPr>
          <w:rFonts w:cs="Times New Roman"/>
          <w:color w:val="000000" w:themeColor="text1"/>
        </w:rPr>
        <w:t>Федоров В. Н. К вопросу об эколого-экономических си</w:t>
      </w:r>
      <w:r w:rsidR="009822A7" w:rsidRPr="00164B0B">
        <w:rPr>
          <w:rFonts w:cs="Times New Roman"/>
          <w:color w:val="000000" w:themeColor="text1"/>
        </w:rPr>
        <w:t>с</w:t>
      </w:r>
      <w:r w:rsidR="009822A7" w:rsidRPr="00164B0B">
        <w:rPr>
          <w:rFonts w:cs="Times New Roman"/>
          <w:color w:val="000000" w:themeColor="text1"/>
        </w:rPr>
        <w:t>темах // Вестник ЧГУ. 2018. №3. С. 53-58.</w:t>
      </w:r>
    </w:p>
    <w:p w:rsidR="009822A7" w:rsidRDefault="00AD6D73" w:rsidP="006E7D88">
      <w:pPr>
        <w:pStyle w:val="a8"/>
        <w:numPr>
          <w:ilvl w:val="0"/>
          <w:numId w:val="32"/>
        </w:numPr>
        <w:tabs>
          <w:tab w:val="left" w:pos="993"/>
        </w:tabs>
        <w:spacing w:after="0" w:line="240" w:lineRule="auto"/>
        <w:ind w:left="0" w:firstLine="709"/>
        <w:jc w:val="both"/>
        <w:rPr>
          <w:rFonts w:cs="Times New Roman"/>
          <w:color w:val="000000" w:themeColor="text1"/>
        </w:rPr>
      </w:pPr>
      <w:r w:rsidRPr="00844CD4">
        <w:rPr>
          <w:rFonts w:cs="Times New Roman"/>
          <w:color w:val="000000" w:themeColor="text1"/>
          <w:lang w:val="en-US"/>
        </w:rPr>
        <w:lastRenderedPageBreak/>
        <w:tab/>
      </w:r>
      <w:r w:rsidR="009822A7" w:rsidRPr="00164B0B">
        <w:rPr>
          <w:rFonts w:cs="Times New Roman"/>
          <w:color w:val="000000" w:themeColor="text1"/>
          <w:lang w:val="en-US"/>
        </w:rPr>
        <w:t xml:space="preserve">Kurochkina A.A., Ostrovskaya E.N., Lukina O.V. </w:t>
      </w:r>
      <w:hyperlink r:id="rId43" w:history="1">
        <w:r w:rsidR="009822A7" w:rsidRPr="00164B0B">
          <w:rPr>
            <w:rFonts w:cs="Times New Roman"/>
            <w:color w:val="000000" w:themeColor="text1"/>
          </w:rPr>
          <w:t>Р</w:t>
        </w:r>
        <w:r w:rsidR="009822A7" w:rsidRPr="00164B0B">
          <w:rPr>
            <w:rFonts w:cs="Times New Roman"/>
            <w:color w:val="000000" w:themeColor="text1"/>
            <w:lang w:val="en-US"/>
          </w:rPr>
          <w:t>roblems and directions of development of the military-industrial complex of the russian federation</w:t>
        </w:r>
      </w:hyperlink>
      <w:r w:rsidR="009822A7" w:rsidRPr="00164B0B">
        <w:rPr>
          <w:rFonts w:cs="Times New Roman"/>
          <w:color w:val="000000" w:themeColor="text1"/>
          <w:lang w:val="en-US"/>
        </w:rPr>
        <w:t xml:space="preserve"> </w:t>
      </w:r>
      <w:r w:rsidR="00D6549D" w:rsidRPr="00D6549D">
        <w:rPr>
          <w:rFonts w:cs="Times New Roman"/>
          <w:color w:val="000000" w:themeColor="text1"/>
          <w:lang w:val="en-US"/>
        </w:rPr>
        <w:t>\\</w:t>
      </w:r>
      <w:hyperlink r:id="rId44" w:history="1">
        <w:r w:rsidR="009822A7" w:rsidRPr="00164B0B">
          <w:rPr>
            <w:rFonts w:cs="Times New Roman"/>
            <w:color w:val="000000" w:themeColor="text1"/>
            <w:lang w:val="en-US"/>
          </w:rPr>
          <w:t>Components of Scientific and Technological Progress</w:t>
        </w:r>
      </w:hyperlink>
      <w:r w:rsidR="009822A7" w:rsidRPr="00164B0B">
        <w:rPr>
          <w:rFonts w:cs="Times New Roman"/>
          <w:color w:val="000000" w:themeColor="text1"/>
          <w:lang w:val="en-US"/>
        </w:rPr>
        <w:t xml:space="preserve">. </w:t>
      </w:r>
      <w:r w:rsidR="009822A7" w:rsidRPr="00295D8C">
        <w:rPr>
          <w:rFonts w:cs="Times New Roman"/>
          <w:color w:val="000000" w:themeColor="text1"/>
          <w:lang w:val="en-US"/>
        </w:rPr>
        <w:t>2016. </w:t>
      </w:r>
      <w:hyperlink r:id="rId45" w:history="1">
        <w:r w:rsidR="009822A7" w:rsidRPr="00164B0B">
          <w:rPr>
            <w:rFonts w:cs="Times New Roman"/>
            <w:color w:val="000000" w:themeColor="text1"/>
          </w:rPr>
          <w:t>№ 4 (30)</w:t>
        </w:r>
      </w:hyperlink>
      <w:r w:rsidR="009822A7" w:rsidRPr="00164B0B">
        <w:rPr>
          <w:rFonts w:cs="Times New Roman"/>
          <w:color w:val="000000" w:themeColor="text1"/>
        </w:rPr>
        <w:t>. С. 19-23.</w:t>
      </w:r>
    </w:p>
    <w:p w:rsidR="00D6549D" w:rsidRDefault="00D6549D" w:rsidP="00D6549D">
      <w:pPr>
        <w:pStyle w:val="a8"/>
        <w:numPr>
          <w:ilvl w:val="0"/>
          <w:numId w:val="32"/>
        </w:numPr>
        <w:ind w:left="0" w:firstLine="709"/>
        <w:rPr>
          <w:rFonts w:cstheme="minorHAnsi"/>
        </w:rPr>
      </w:pPr>
      <w:r w:rsidRPr="00D6549D">
        <w:rPr>
          <w:rFonts w:cstheme="minorHAnsi"/>
        </w:rPr>
        <w:t>Курочкина А.А., Воронкова О.В., Островская Е.Н. Испол</w:t>
      </w:r>
      <w:r w:rsidRPr="00D6549D">
        <w:rPr>
          <w:rFonts w:cstheme="minorHAnsi"/>
        </w:rPr>
        <w:t>ь</w:t>
      </w:r>
      <w:r w:rsidRPr="00D6549D">
        <w:rPr>
          <w:rFonts w:cstheme="minorHAnsi"/>
        </w:rPr>
        <w:t>зование маркетинговых исследований для эффективного экологическ</w:t>
      </w:r>
      <w:r w:rsidRPr="00D6549D">
        <w:rPr>
          <w:rFonts w:cstheme="minorHAnsi"/>
        </w:rPr>
        <w:t>о</w:t>
      </w:r>
      <w:r w:rsidRPr="00D6549D">
        <w:rPr>
          <w:rFonts w:cstheme="minorHAnsi"/>
        </w:rPr>
        <w:t>го мониторинга и прогноза баланса ливневых стоков для городских си</w:t>
      </w:r>
      <w:r w:rsidRPr="00D6549D">
        <w:rPr>
          <w:rFonts w:cstheme="minorHAnsi"/>
        </w:rPr>
        <w:t>с</w:t>
      </w:r>
      <w:r w:rsidRPr="00D6549D">
        <w:rPr>
          <w:rFonts w:cstheme="minorHAnsi"/>
        </w:rPr>
        <w:t>тем водоотведения\\Глобальный научный потенциал. 2017. № 9 (78). С. 144-149.</w:t>
      </w:r>
    </w:p>
    <w:p w:rsidR="005B01C5" w:rsidRPr="00AD6D73" w:rsidRDefault="005B01C5" w:rsidP="005B01C5">
      <w:pPr>
        <w:pStyle w:val="a8"/>
        <w:numPr>
          <w:ilvl w:val="0"/>
          <w:numId w:val="32"/>
        </w:numPr>
        <w:spacing w:after="0" w:line="240" w:lineRule="auto"/>
        <w:ind w:left="0" w:firstLine="709"/>
        <w:jc w:val="both"/>
        <w:rPr>
          <w:rFonts w:cs="Times New Roman"/>
          <w:color w:val="000000" w:themeColor="text1"/>
        </w:rPr>
      </w:pPr>
      <w:r w:rsidRPr="005B01C5">
        <w:rPr>
          <w:rFonts w:cs="Times New Roman"/>
          <w:color w:val="000000" w:themeColor="text1"/>
          <w:shd w:val="clear" w:color="auto" w:fill="FFFFFF"/>
          <w:lang w:val="en-US"/>
        </w:rPr>
        <w:t>Yaluner E.V., Levitina I.Yu., Vetrenko P.P., Chernysheva E.A., Voronkova O.V. INFRASTRUCTURE FOR THE SUPPORT OF ENTREPRENEU</w:t>
      </w:r>
      <w:r w:rsidRPr="005B01C5">
        <w:rPr>
          <w:rFonts w:cs="Times New Roman"/>
          <w:color w:val="000000" w:themeColor="text1"/>
          <w:shd w:val="clear" w:color="auto" w:fill="FFFFFF"/>
          <w:lang w:val="en-US"/>
        </w:rPr>
        <w:t>R</w:t>
      </w:r>
      <w:r w:rsidRPr="005B01C5">
        <w:rPr>
          <w:rFonts w:cs="Times New Roman"/>
          <w:color w:val="000000" w:themeColor="text1"/>
          <w:shd w:val="clear" w:color="auto" w:fill="FFFFFF"/>
          <w:lang w:val="en-US"/>
        </w:rPr>
        <w:t xml:space="preserve">SHIP IN SAINT PETERSBURG AND LENINGRAD OBLAST: ASSESSMENTS AND PROJECTIONS\\International Journal of Civil Engineering and Technology. </w:t>
      </w:r>
      <w:r w:rsidRPr="005B01C5">
        <w:rPr>
          <w:rFonts w:cs="Times New Roman"/>
          <w:color w:val="000000" w:themeColor="text1"/>
          <w:shd w:val="clear" w:color="auto" w:fill="FFFFFF"/>
        </w:rPr>
        <w:t>2018. Т. 9. № 10. С. 1149-1157.</w:t>
      </w:r>
    </w:p>
    <w:p w:rsidR="00AD6D73" w:rsidRDefault="00AD6D73" w:rsidP="00AD6D73">
      <w:pPr>
        <w:spacing w:after="0" w:line="240" w:lineRule="auto"/>
        <w:jc w:val="both"/>
        <w:rPr>
          <w:rFonts w:cs="Times New Roman"/>
          <w:color w:val="000000" w:themeColor="text1"/>
        </w:rPr>
      </w:pPr>
    </w:p>
    <w:p w:rsidR="00AD6D73" w:rsidRDefault="00AD6D73" w:rsidP="00AD6D73">
      <w:pPr>
        <w:spacing w:after="0" w:line="240" w:lineRule="auto"/>
        <w:jc w:val="both"/>
        <w:rPr>
          <w:rFonts w:cs="Times New Roman"/>
          <w:color w:val="000000" w:themeColor="text1"/>
        </w:rPr>
      </w:pPr>
    </w:p>
    <w:p w:rsidR="00AD6D73" w:rsidRPr="00AD6D73" w:rsidRDefault="00AD6D73" w:rsidP="00AD6D73">
      <w:pPr>
        <w:spacing w:after="0" w:line="240" w:lineRule="auto"/>
        <w:jc w:val="both"/>
        <w:rPr>
          <w:rFonts w:cs="Times New Roman"/>
          <w:color w:val="000000" w:themeColor="text1"/>
        </w:rPr>
      </w:pPr>
    </w:p>
    <w:p w:rsidR="009822A7" w:rsidRPr="00164B0B" w:rsidRDefault="009822A7" w:rsidP="0033301E">
      <w:pPr>
        <w:spacing w:after="0" w:line="240" w:lineRule="auto"/>
        <w:jc w:val="both"/>
        <w:rPr>
          <w:rStyle w:val="messenger-message-text"/>
          <w:rFonts w:cs="Times New Roman"/>
          <w:color w:val="000000" w:themeColor="text1"/>
        </w:rPr>
      </w:pPr>
      <w:r w:rsidRPr="00164B0B">
        <w:rPr>
          <w:rStyle w:val="messenger-message-text"/>
          <w:rFonts w:cs="Times New Roman"/>
          <w:color w:val="000000" w:themeColor="text1"/>
        </w:rPr>
        <w:t>Топе Аранда Игнасио</w:t>
      </w:r>
    </w:p>
    <w:p w:rsidR="00B20521" w:rsidRPr="00164B0B" w:rsidRDefault="00B20521" w:rsidP="00B20521">
      <w:pPr>
        <w:spacing w:after="0" w:line="240" w:lineRule="auto"/>
        <w:jc w:val="both"/>
        <w:rPr>
          <w:rStyle w:val="messenger-message-text"/>
          <w:rFonts w:cs="Times New Roman"/>
          <w:color w:val="000000" w:themeColor="text1"/>
        </w:rPr>
      </w:pPr>
      <w:r>
        <w:rPr>
          <w:rStyle w:val="messenger-message-text"/>
          <w:rFonts w:cs="Times New Roman"/>
          <w:color w:val="000000" w:themeColor="text1"/>
        </w:rPr>
        <w:t>Научный р</w:t>
      </w:r>
      <w:r w:rsidRPr="00164B0B">
        <w:rPr>
          <w:rStyle w:val="messenger-message-text"/>
          <w:rFonts w:cs="Times New Roman"/>
          <w:color w:val="000000" w:themeColor="text1"/>
        </w:rPr>
        <w:t>уководитель: Петрова Е.</w:t>
      </w:r>
      <w:r w:rsidR="00490EE1">
        <w:rPr>
          <w:rStyle w:val="messenger-message-text"/>
          <w:rFonts w:cs="Times New Roman"/>
          <w:color w:val="000000" w:themeColor="text1"/>
        </w:rPr>
        <w:t xml:space="preserve"> </w:t>
      </w:r>
      <w:r w:rsidRPr="00164B0B">
        <w:rPr>
          <w:rStyle w:val="messenger-message-text"/>
          <w:rFonts w:cs="Times New Roman"/>
          <w:color w:val="000000" w:themeColor="text1"/>
        </w:rPr>
        <w:t>Е.</w:t>
      </w:r>
    </w:p>
    <w:p w:rsidR="009822A7" w:rsidRPr="00164B0B" w:rsidRDefault="009822A7" w:rsidP="0033301E">
      <w:pPr>
        <w:spacing w:after="0" w:line="240" w:lineRule="auto"/>
        <w:jc w:val="both"/>
        <w:rPr>
          <w:rFonts w:cs="Times New Roman"/>
          <w:color w:val="000000" w:themeColor="text1"/>
        </w:rPr>
      </w:pPr>
      <w:r w:rsidRPr="00164B0B">
        <w:rPr>
          <w:rFonts w:cs="Times New Roman"/>
          <w:color w:val="000000" w:themeColor="text1"/>
        </w:rPr>
        <w:t xml:space="preserve">Российский </w:t>
      </w:r>
      <w:r w:rsidR="0033301E">
        <w:rPr>
          <w:rFonts w:cs="Times New Roman"/>
          <w:color w:val="000000" w:themeColor="text1"/>
        </w:rPr>
        <w:t>государственный г</w:t>
      </w:r>
      <w:r w:rsidRPr="00164B0B">
        <w:rPr>
          <w:rFonts w:cs="Times New Roman"/>
          <w:color w:val="000000" w:themeColor="text1"/>
        </w:rPr>
        <w:t xml:space="preserve">идрометеорологический </w:t>
      </w:r>
      <w:r w:rsidR="0033301E">
        <w:rPr>
          <w:rFonts w:cs="Times New Roman"/>
          <w:color w:val="000000" w:themeColor="text1"/>
        </w:rPr>
        <w:t>у</w:t>
      </w:r>
      <w:r w:rsidRPr="00164B0B">
        <w:rPr>
          <w:rFonts w:cs="Times New Roman"/>
          <w:color w:val="000000" w:themeColor="text1"/>
        </w:rPr>
        <w:t>ниверситет</w:t>
      </w:r>
    </w:p>
    <w:p w:rsidR="0033301E" w:rsidRDefault="009822A7" w:rsidP="0033301E">
      <w:pPr>
        <w:spacing w:after="0" w:line="240" w:lineRule="auto"/>
        <w:jc w:val="center"/>
        <w:rPr>
          <w:rStyle w:val="messenger-message-text"/>
          <w:rFonts w:cs="Times New Roman"/>
          <w:b/>
          <w:caps/>
          <w:color w:val="000000" w:themeColor="text1"/>
        </w:rPr>
      </w:pPr>
      <w:r w:rsidRPr="0033301E">
        <w:rPr>
          <w:rStyle w:val="messenger-message-text"/>
          <w:rFonts w:cs="Times New Roman"/>
          <w:b/>
          <w:caps/>
          <w:color w:val="000000" w:themeColor="text1"/>
        </w:rPr>
        <w:t xml:space="preserve">Совершенствование организации оплаты труда </w:t>
      </w:r>
    </w:p>
    <w:p w:rsidR="009822A7" w:rsidRPr="0033301E" w:rsidRDefault="009822A7" w:rsidP="0033301E">
      <w:pPr>
        <w:spacing w:after="0" w:line="240" w:lineRule="auto"/>
        <w:jc w:val="center"/>
        <w:rPr>
          <w:rStyle w:val="messenger-message-text"/>
          <w:rFonts w:cs="Times New Roman"/>
          <w:b/>
          <w:caps/>
          <w:color w:val="000000" w:themeColor="text1"/>
        </w:rPr>
      </w:pPr>
      <w:r w:rsidRPr="0033301E">
        <w:rPr>
          <w:rStyle w:val="messenger-message-text"/>
          <w:rFonts w:cs="Times New Roman"/>
          <w:b/>
          <w:caps/>
          <w:color w:val="000000" w:themeColor="text1"/>
        </w:rPr>
        <w:t>на предприятии</w:t>
      </w:r>
    </w:p>
    <w:p w:rsidR="0033301E" w:rsidRPr="002F2E89" w:rsidRDefault="0033301E" w:rsidP="006E7D88">
      <w:pPr>
        <w:spacing w:after="0" w:line="240" w:lineRule="auto"/>
        <w:ind w:firstLine="709"/>
        <w:jc w:val="both"/>
        <w:rPr>
          <w:rStyle w:val="messenger-message-text"/>
          <w:rFonts w:cs="Times New Roman"/>
          <w:color w:val="000000" w:themeColor="text1"/>
        </w:rPr>
      </w:pPr>
    </w:p>
    <w:p w:rsidR="009822A7" w:rsidRPr="0033301E" w:rsidRDefault="009822A7" w:rsidP="006E7D88">
      <w:pPr>
        <w:pStyle w:val="1"/>
        <w:spacing w:before="0" w:line="240" w:lineRule="auto"/>
        <w:ind w:firstLine="709"/>
        <w:jc w:val="both"/>
        <w:rPr>
          <w:rFonts w:asciiTheme="minorHAnsi" w:hAnsiTheme="minorHAnsi"/>
          <w:b w:val="0"/>
          <w:color w:val="000000" w:themeColor="text1"/>
          <w:sz w:val="22"/>
          <w:szCs w:val="22"/>
        </w:rPr>
      </w:pPr>
      <w:bookmarkStart w:id="2" w:name="_Toc511770242"/>
      <w:r w:rsidRPr="0033301E">
        <w:rPr>
          <w:rFonts w:asciiTheme="minorHAnsi" w:hAnsiTheme="minorHAnsi"/>
          <w:b w:val="0"/>
          <w:color w:val="000000" w:themeColor="text1"/>
          <w:sz w:val="22"/>
          <w:szCs w:val="22"/>
        </w:rPr>
        <w:t>В современных условиях основу финансово-хозяйственной де</w:t>
      </w:r>
      <w:r w:rsidRPr="0033301E">
        <w:rPr>
          <w:rFonts w:asciiTheme="minorHAnsi" w:hAnsiTheme="minorHAnsi"/>
          <w:b w:val="0"/>
          <w:color w:val="000000" w:themeColor="text1"/>
          <w:sz w:val="22"/>
          <w:szCs w:val="22"/>
        </w:rPr>
        <w:t>я</w:t>
      </w:r>
      <w:r w:rsidRPr="0033301E">
        <w:rPr>
          <w:rFonts w:asciiTheme="minorHAnsi" w:hAnsiTheme="minorHAnsi"/>
          <w:b w:val="0"/>
          <w:color w:val="000000" w:themeColor="text1"/>
          <w:sz w:val="22"/>
          <w:szCs w:val="22"/>
        </w:rPr>
        <w:t>тельности любой коммерческой организации составляет трудовая де</w:t>
      </w:r>
      <w:r w:rsidRPr="0033301E">
        <w:rPr>
          <w:rFonts w:asciiTheme="minorHAnsi" w:hAnsiTheme="minorHAnsi"/>
          <w:b w:val="0"/>
          <w:color w:val="000000" w:themeColor="text1"/>
          <w:sz w:val="22"/>
          <w:szCs w:val="22"/>
        </w:rPr>
        <w:t>я</w:t>
      </w:r>
      <w:r w:rsidRPr="0033301E">
        <w:rPr>
          <w:rFonts w:asciiTheme="minorHAnsi" w:hAnsiTheme="minorHAnsi"/>
          <w:b w:val="0"/>
          <w:color w:val="000000" w:themeColor="text1"/>
          <w:sz w:val="22"/>
          <w:szCs w:val="22"/>
        </w:rPr>
        <w:t>тельность ее работников. Труд является важнейшим элементом прои</w:t>
      </w:r>
      <w:r w:rsidRPr="0033301E">
        <w:rPr>
          <w:rFonts w:asciiTheme="minorHAnsi" w:hAnsiTheme="minorHAnsi"/>
          <w:b w:val="0"/>
          <w:color w:val="000000" w:themeColor="text1"/>
          <w:sz w:val="22"/>
          <w:szCs w:val="22"/>
        </w:rPr>
        <w:t>з</w:t>
      </w:r>
      <w:r w:rsidRPr="0033301E">
        <w:rPr>
          <w:rFonts w:asciiTheme="minorHAnsi" w:hAnsiTheme="minorHAnsi"/>
          <w:b w:val="0"/>
          <w:color w:val="000000" w:themeColor="text1"/>
          <w:sz w:val="22"/>
          <w:szCs w:val="22"/>
        </w:rPr>
        <w:t>водственного процесса, обеспечивая результативность и эффективность деятельности организации.</w:t>
      </w:r>
      <w:bookmarkEnd w:id="2"/>
      <w:r w:rsidRPr="0033301E">
        <w:rPr>
          <w:rFonts w:asciiTheme="minorHAnsi" w:hAnsiTheme="minorHAnsi"/>
          <w:b w:val="0"/>
          <w:color w:val="000000" w:themeColor="text1"/>
          <w:sz w:val="22"/>
          <w:szCs w:val="22"/>
        </w:rPr>
        <w:t xml:space="preserve"> Экономической категорией, характеризу</w:t>
      </w:r>
      <w:r w:rsidRPr="0033301E">
        <w:rPr>
          <w:rFonts w:asciiTheme="minorHAnsi" w:hAnsiTheme="minorHAnsi"/>
          <w:b w:val="0"/>
          <w:color w:val="000000" w:themeColor="text1"/>
          <w:sz w:val="22"/>
          <w:szCs w:val="22"/>
        </w:rPr>
        <w:t>ю</w:t>
      </w:r>
      <w:r w:rsidRPr="0033301E">
        <w:rPr>
          <w:rFonts w:asciiTheme="minorHAnsi" w:hAnsiTheme="minorHAnsi"/>
          <w:b w:val="0"/>
          <w:color w:val="000000" w:themeColor="text1"/>
          <w:sz w:val="22"/>
          <w:szCs w:val="22"/>
        </w:rPr>
        <w:t>щей трудовую деятельность работников, является оплата труда, кот</w:t>
      </w:r>
      <w:r w:rsidRPr="0033301E">
        <w:rPr>
          <w:rFonts w:asciiTheme="minorHAnsi" w:hAnsiTheme="minorHAnsi"/>
          <w:b w:val="0"/>
          <w:color w:val="000000" w:themeColor="text1"/>
          <w:sz w:val="22"/>
          <w:szCs w:val="22"/>
        </w:rPr>
        <w:t>о</w:t>
      </w:r>
      <w:r w:rsidRPr="0033301E">
        <w:rPr>
          <w:rFonts w:asciiTheme="minorHAnsi" w:hAnsiTheme="minorHAnsi"/>
          <w:b w:val="0"/>
          <w:color w:val="000000" w:themeColor="text1"/>
          <w:sz w:val="22"/>
          <w:szCs w:val="22"/>
        </w:rPr>
        <w:t>рая, с одной стороны, служит главным источником дохода работников, а с другой стороны – средством материального стимулирования увел</w:t>
      </w:r>
      <w:r w:rsidRPr="0033301E">
        <w:rPr>
          <w:rFonts w:asciiTheme="minorHAnsi" w:hAnsiTheme="minorHAnsi"/>
          <w:b w:val="0"/>
          <w:color w:val="000000" w:themeColor="text1"/>
          <w:sz w:val="22"/>
          <w:szCs w:val="22"/>
        </w:rPr>
        <w:t>и</w:t>
      </w:r>
      <w:r w:rsidRPr="0033301E">
        <w:rPr>
          <w:rFonts w:asciiTheme="minorHAnsi" w:hAnsiTheme="minorHAnsi"/>
          <w:b w:val="0"/>
          <w:color w:val="000000" w:themeColor="text1"/>
          <w:sz w:val="22"/>
          <w:szCs w:val="22"/>
        </w:rPr>
        <w:t>чения производительности труда [1, с. 74].</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Следует отметить, что в современной экономической литерат</w:t>
      </w:r>
      <w:r w:rsidRPr="00164B0B">
        <w:rPr>
          <w:rFonts w:cs="Times New Roman"/>
          <w:color w:val="000000" w:themeColor="text1"/>
        </w:rPr>
        <w:t>у</w:t>
      </w:r>
      <w:r w:rsidRPr="00164B0B">
        <w:rPr>
          <w:rFonts w:cs="Times New Roman"/>
          <w:color w:val="000000" w:themeColor="text1"/>
        </w:rPr>
        <w:t>ре и нормативно-правовых документах, наряду с термином «оплата труда», при характеристике трудовой деятельности работников испол</w:t>
      </w:r>
      <w:r w:rsidRPr="00164B0B">
        <w:rPr>
          <w:rFonts w:cs="Times New Roman"/>
          <w:color w:val="000000" w:themeColor="text1"/>
        </w:rPr>
        <w:t>ь</w:t>
      </w:r>
      <w:r w:rsidRPr="00164B0B">
        <w:rPr>
          <w:rFonts w:cs="Times New Roman"/>
          <w:color w:val="000000" w:themeColor="text1"/>
        </w:rPr>
        <w:t>зуется также понятие «заработная плата».</w:t>
      </w:r>
      <w:r w:rsidRPr="00164B0B">
        <w:rPr>
          <w:rFonts w:cs="Times New Roman"/>
          <w:color w:val="000000" w:themeColor="text1"/>
          <w:shd w:val="clear" w:color="auto" w:fill="FFFFFF"/>
        </w:rPr>
        <w:t xml:space="preserve"> Появляются новые конце</w:t>
      </w:r>
      <w:r w:rsidRPr="00164B0B">
        <w:rPr>
          <w:rFonts w:cs="Times New Roman"/>
          <w:color w:val="000000" w:themeColor="text1"/>
          <w:shd w:val="clear" w:color="auto" w:fill="FFFFFF"/>
        </w:rPr>
        <w:t>п</w:t>
      </w:r>
      <w:r w:rsidRPr="00164B0B">
        <w:rPr>
          <w:rFonts w:cs="Times New Roman"/>
          <w:color w:val="000000" w:themeColor="text1"/>
          <w:shd w:val="clear" w:color="auto" w:fill="FFFFFF"/>
        </w:rPr>
        <w:lastRenderedPageBreak/>
        <w:t>ции, подходы, методы формирования и планирования средств на опл</w:t>
      </w:r>
      <w:r w:rsidRPr="00164B0B">
        <w:rPr>
          <w:rFonts w:cs="Times New Roman"/>
          <w:color w:val="000000" w:themeColor="text1"/>
          <w:shd w:val="clear" w:color="auto" w:fill="FFFFFF"/>
        </w:rPr>
        <w:t>а</w:t>
      </w:r>
      <w:r w:rsidRPr="00164B0B">
        <w:rPr>
          <w:rFonts w:cs="Times New Roman"/>
          <w:color w:val="000000" w:themeColor="text1"/>
          <w:shd w:val="clear" w:color="auto" w:fill="FFFFFF"/>
        </w:rPr>
        <w:t>ту труда, принимаются новые законодательные акты в сфере оплаты труда, происходит постепенная трансформация механизма отношений в сфере оплаты труда в рыночную модель [5, с. 140].</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shd w:val="clear" w:color="auto" w:fill="FFFFFF"/>
        </w:rPr>
        <w:t>Выбор системы заработной платы, в рамках которой будет н</w:t>
      </w:r>
      <w:r w:rsidRPr="00164B0B">
        <w:rPr>
          <w:rFonts w:cs="Times New Roman"/>
          <w:color w:val="000000" w:themeColor="text1"/>
          <w:shd w:val="clear" w:color="auto" w:fill="FFFFFF"/>
        </w:rPr>
        <w:t>а</w:t>
      </w:r>
      <w:r w:rsidRPr="00164B0B">
        <w:rPr>
          <w:rFonts w:cs="Times New Roman"/>
          <w:color w:val="000000" w:themeColor="text1"/>
          <w:shd w:val="clear" w:color="auto" w:fill="FFFFFF"/>
        </w:rPr>
        <w:t>числяться вознаграждение за работу персоналу организации, является достаточно сложным и ответственным управленческим решением, к</w:t>
      </w:r>
      <w:r w:rsidRPr="00164B0B">
        <w:rPr>
          <w:rFonts w:cs="Times New Roman"/>
          <w:color w:val="000000" w:themeColor="text1"/>
          <w:shd w:val="clear" w:color="auto" w:fill="FFFFFF"/>
        </w:rPr>
        <w:t>о</w:t>
      </w:r>
      <w:r w:rsidRPr="00164B0B">
        <w:rPr>
          <w:rFonts w:cs="Times New Roman"/>
          <w:color w:val="000000" w:themeColor="text1"/>
          <w:shd w:val="clear" w:color="auto" w:fill="FFFFFF"/>
        </w:rPr>
        <w:t>торое в значительной степени влияет на эффективность функционир</w:t>
      </w:r>
      <w:r w:rsidRPr="00164B0B">
        <w:rPr>
          <w:rFonts w:cs="Times New Roman"/>
          <w:color w:val="000000" w:themeColor="text1"/>
          <w:shd w:val="clear" w:color="auto" w:fill="FFFFFF"/>
        </w:rPr>
        <w:t>о</w:t>
      </w:r>
      <w:r w:rsidRPr="00164B0B">
        <w:rPr>
          <w:rFonts w:cs="Times New Roman"/>
          <w:color w:val="000000" w:themeColor="text1"/>
          <w:shd w:val="clear" w:color="auto" w:fill="FFFFFF"/>
        </w:rPr>
        <w:t>вания предприятия. Так необоснованно завышенная заработная плата сотрудников может привести к росту затрат компании, в то время как низкий заработок сотрудников может снизить их мотивацию к труду и, как следствие, привести к значительному снижению производительн</w:t>
      </w:r>
      <w:r w:rsidRPr="00164B0B">
        <w:rPr>
          <w:rFonts w:cs="Times New Roman"/>
          <w:color w:val="000000" w:themeColor="text1"/>
          <w:shd w:val="clear" w:color="auto" w:fill="FFFFFF"/>
        </w:rPr>
        <w:t>о</w:t>
      </w:r>
      <w:r w:rsidRPr="00164B0B">
        <w:rPr>
          <w:rFonts w:cs="Times New Roman"/>
          <w:color w:val="000000" w:themeColor="text1"/>
          <w:shd w:val="clear" w:color="auto" w:fill="FFFFFF"/>
        </w:rPr>
        <w:t xml:space="preserve">сти труда [3, с. 172]. </w:t>
      </w:r>
      <w:r w:rsidRPr="00164B0B">
        <w:rPr>
          <w:rFonts w:eastAsia="Times New Roman" w:cs="Times New Roman"/>
          <w:color w:val="000000" w:themeColor="text1"/>
        </w:rPr>
        <w:t>Независимо от рыночной конъюнктуры, зарплата должна возмещать затраты на воспроизводство способности работника к труду. Во многих странах в связи с этим законодательно устанавлив</w:t>
      </w:r>
      <w:r w:rsidRPr="00164B0B">
        <w:rPr>
          <w:rFonts w:eastAsia="Times New Roman" w:cs="Times New Roman"/>
          <w:color w:val="000000" w:themeColor="text1"/>
        </w:rPr>
        <w:t>а</w:t>
      </w:r>
      <w:r w:rsidRPr="00164B0B">
        <w:rPr>
          <w:rFonts w:eastAsia="Times New Roman" w:cs="Times New Roman"/>
          <w:color w:val="000000" w:themeColor="text1"/>
        </w:rPr>
        <w:t>ется минимальная заработная плата. В условиях инфляции она пери</w:t>
      </w:r>
      <w:r w:rsidRPr="00164B0B">
        <w:rPr>
          <w:rFonts w:eastAsia="Times New Roman" w:cs="Times New Roman"/>
          <w:color w:val="000000" w:themeColor="text1"/>
        </w:rPr>
        <w:t>о</w:t>
      </w:r>
      <w:r w:rsidRPr="00164B0B">
        <w:rPr>
          <w:rFonts w:eastAsia="Times New Roman" w:cs="Times New Roman"/>
          <w:color w:val="000000" w:themeColor="text1"/>
        </w:rPr>
        <w:t>дически пересматривается.</w:t>
      </w:r>
    </w:p>
    <w:p w:rsidR="009822A7" w:rsidRPr="00164B0B" w:rsidRDefault="009822A7" w:rsidP="006E7D88">
      <w:pPr>
        <w:shd w:val="clear" w:color="auto" w:fill="FFFFFF"/>
        <w:spacing w:after="0" w:line="240" w:lineRule="auto"/>
        <w:ind w:firstLine="709"/>
        <w:jc w:val="both"/>
        <w:rPr>
          <w:rFonts w:cs="Times New Roman"/>
          <w:color w:val="000000" w:themeColor="text1"/>
        </w:rPr>
      </w:pPr>
      <w:r w:rsidRPr="00164B0B">
        <w:rPr>
          <w:rFonts w:cs="Times New Roman"/>
          <w:color w:val="000000" w:themeColor="text1"/>
        </w:rPr>
        <w:t>В соответствии с действующим законодательством хозяйству</w:t>
      </w:r>
      <w:r w:rsidRPr="00164B0B">
        <w:rPr>
          <w:rFonts w:cs="Times New Roman"/>
          <w:color w:val="000000" w:themeColor="text1"/>
        </w:rPr>
        <w:t>ю</w:t>
      </w:r>
      <w:r w:rsidRPr="00164B0B">
        <w:rPr>
          <w:rFonts w:cs="Times New Roman"/>
          <w:color w:val="000000" w:themeColor="text1"/>
        </w:rPr>
        <w:t>щие субъекты самостоятельно определяют порядок и условия оплаты труда работников. Однако разнообразие условий хозяйственной де</w:t>
      </w:r>
      <w:r w:rsidRPr="00164B0B">
        <w:rPr>
          <w:rFonts w:cs="Times New Roman"/>
          <w:color w:val="000000" w:themeColor="text1"/>
        </w:rPr>
        <w:t>я</w:t>
      </w:r>
      <w:r w:rsidRPr="00164B0B">
        <w:rPr>
          <w:rFonts w:cs="Times New Roman"/>
          <w:color w:val="000000" w:themeColor="text1"/>
        </w:rPr>
        <w:t>тельности организаций определило существование различных видов, форм и систем оплаты труда работников [2, с. 76]. Выбор той или иной формы и системы оплаты труда в каждой конкретной организации о</w:t>
      </w:r>
      <w:r w:rsidRPr="00164B0B">
        <w:rPr>
          <w:rFonts w:cs="Times New Roman"/>
          <w:color w:val="000000" w:themeColor="text1"/>
        </w:rPr>
        <w:t>п</w:t>
      </w:r>
      <w:r w:rsidRPr="00164B0B">
        <w:rPr>
          <w:rFonts w:cs="Times New Roman"/>
          <w:color w:val="000000" w:themeColor="text1"/>
        </w:rPr>
        <w:t>ределяется характером выпускаемой продукции, наличием тех или иных технологических процессов, уровнем организации производства и труда. В зависимости от количества труда и времени выделяют сдел</w:t>
      </w:r>
      <w:r w:rsidRPr="00164B0B">
        <w:rPr>
          <w:rFonts w:cs="Times New Roman"/>
          <w:color w:val="000000" w:themeColor="text1"/>
        </w:rPr>
        <w:t>ь</w:t>
      </w:r>
      <w:r w:rsidRPr="00164B0B">
        <w:rPr>
          <w:rFonts w:cs="Times New Roman"/>
          <w:color w:val="000000" w:themeColor="text1"/>
        </w:rPr>
        <w:t xml:space="preserve">ную и повременную формы оплаты труда. </w:t>
      </w:r>
      <w:r w:rsidRPr="0033301E">
        <w:rPr>
          <w:rFonts w:cs="Times New Roman"/>
          <w:color w:val="000000" w:themeColor="text1"/>
          <w:spacing w:val="-2"/>
        </w:rPr>
        <w:t>При сдельной форме оплата труда определяется по сдельным расценкам за объем выполненных р</w:t>
      </w:r>
      <w:r w:rsidRPr="0033301E">
        <w:rPr>
          <w:rFonts w:cs="Times New Roman"/>
          <w:color w:val="000000" w:themeColor="text1"/>
          <w:spacing w:val="-2"/>
        </w:rPr>
        <w:t>а</w:t>
      </w:r>
      <w:r w:rsidRPr="0033301E">
        <w:rPr>
          <w:rFonts w:cs="Times New Roman"/>
          <w:color w:val="000000" w:themeColor="text1"/>
          <w:spacing w:val="-2"/>
        </w:rPr>
        <w:t>бот или непосредственно произведенную продукцию, а при повреме</w:t>
      </w:r>
      <w:r w:rsidRPr="0033301E">
        <w:rPr>
          <w:rFonts w:cs="Times New Roman"/>
          <w:color w:val="000000" w:themeColor="text1"/>
          <w:spacing w:val="-2"/>
        </w:rPr>
        <w:t>н</w:t>
      </w:r>
      <w:r w:rsidRPr="0033301E">
        <w:rPr>
          <w:rFonts w:cs="Times New Roman"/>
          <w:color w:val="000000" w:themeColor="text1"/>
          <w:spacing w:val="-2"/>
        </w:rPr>
        <w:t>ной форме - оплата начисляется за определенное количество отработа</w:t>
      </w:r>
      <w:r w:rsidRPr="0033301E">
        <w:rPr>
          <w:rFonts w:cs="Times New Roman"/>
          <w:color w:val="000000" w:themeColor="text1"/>
          <w:spacing w:val="-2"/>
        </w:rPr>
        <w:t>н</w:t>
      </w:r>
      <w:r w:rsidRPr="0033301E">
        <w:rPr>
          <w:rFonts w:cs="Times New Roman"/>
          <w:color w:val="000000" w:themeColor="text1"/>
          <w:spacing w:val="-2"/>
        </w:rPr>
        <w:t>ного времени независимо от объема выполненных работ [4, с. 149].</w:t>
      </w:r>
    </w:p>
    <w:p w:rsidR="009822A7"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С переходом предприятий на рыночные отношения они получ</w:t>
      </w:r>
      <w:r w:rsidRPr="00164B0B">
        <w:rPr>
          <w:rFonts w:cs="Times New Roman"/>
          <w:color w:val="000000" w:themeColor="text1"/>
        </w:rPr>
        <w:t>и</w:t>
      </w:r>
      <w:r w:rsidRPr="00164B0B">
        <w:rPr>
          <w:rFonts w:cs="Times New Roman"/>
          <w:color w:val="000000" w:themeColor="text1"/>
        </w:rPr>
        <w:t>ли большую самостоятельность в области оплаты труда. Как показывает анализ, предприятия в этот период стали чаще применять повременно-премиальную и бестарифную системы оплаты труда, а также оплату труда по контракту [3, с. 170]. На каждом предприятии должен разраб</w:t>
      </w:r>
      <w:r w:rsidRPr="00164B0B">
        <w:rPr>
          <w:rFonts w:cs="Times New Roman"/>
          <w:color w:val="000000" w:themeColor="text1"/>
        </w:rPr>
        <w:t>а</w:t>
      </w:r>
      <w:r w:rsidRPr="00164B0B">
        <w:rPr>
          <w:rFonts w:cs="Times New Roman"/>
          <w:color w:val="000000" w:themeColor="text1"/>
        </w:rPr>
        <w:t>тываться план по труду и зарплате, цель которого заключается в из</w:t>
      </w:r>
      <w:r w:rsidRPr="00164B0B">
        <w:rPr>
          <w:rFonts w:cs="Times New Roman"/>
          <w:color w:val="000000" w:themeColor="text1"/>
        </w:rPr>
        <w:t>ы</w:t>
      </w:r>
      <w:r w:rsidRPr="00164B0B">
        <w:rPr>
          <w:rFonts w:cs="Times New Roman"/>
          <w:color w:val="000000" w:themeColor="text1"/>
        </w:rPr>
        <w:lastRenderedPageBreak/>
        <w:t>скании резервов по улучшению использования рабочей силы и на этой основе повышении производительности труда. При этом план должен быть разработан так, чтобы темпы роста производительности труда опережали темпы роста заработной платы.</w:t>
      </w:r>
    </w:p>
    <w:p w:rsidR="0033301E" w:rsidRPr="00164B0B" w:rsidRDefault="0033301E" w:rsidP="006E7D88">
      <w:pPr>
        <w:spacing w:after="0" w:line="240" w:lineRule="auto"/>
        <w:ind w:firstLine="709"/>
        <w:jc w:val="both"/>
        <w:rPr>
          <w:rFonts w:cs="Times New Roman"/>
          <w:color w:val="000000" w:themeColor="text1"/>
        </w:rPr>
      </w:pPr>
    </w:p>
    <w:p w:rsidR="009822A7" w:rsidRPr="0033301E" w:rsidRDefault="009822A7" w:rsidP="0033301E">
      <w:pPr>
        <w:spacing w:after="0" w:line="240" w:lineRule="auto"/>
        <w:jc w:val="center"/>
        <w:rPr>
          <w:rFonts w:cs="Times New Roman"/>
          <w:color w:val="000000" w:themeColor="text1"/>
        </w:rPr>
      </w:pPr>
      <w:r w:rsidRPr="0033301E">
        <w:rPr>
          <w:rFonts w:cs="Times New Roman"/>
          <w:color w:val="000000" w:themeColor="text1"/>
        </w:rPr>
        <w:t>Список литературы</w:t>
      </w:r>
      <w:r w:rsidR="0033301E">
        <w:rPr>
          <w:rFonts w:cs="Times New Roman"/>
          <w:color w:val="000000" w:themeColor="text1"/>
        </w:rPr>
        <w:t>:</w:t>
      </w:r>
    </w:p>
    <w:p w:rsidR="009822A7" w:rsidRPr="00164B0B" w:rsidRDefault="009822A7" w:rsidP="006E7D88">
      <w:pPr>
        <w:pStyle w:val="a8"/>
        <w:numPr>
          <w:ilvl w:val="0"/>
          <w:numId w:val="33"/>
        </w:numPr>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t>Абдулгамидова Д.</w:t>
      </w:r>
      <w:r w:rsidR="00B20521">
        <w:rPr>
          <w:rFonts w:eastAsia="Times New Roman" w:cs="Times New Roman"/>
          <w:color w:val="000000" w:themeColor="text1"/>
        </w:rPr>
        <w:t xml:space="preserve"> </w:t>
      </w:r>
      <w:r w:rsidRPr="00164B0B">
        <w:rPr>
          <w:rFonts w:eastAsia="Times New Roman" w:cs="Times New Roman"/>
          <w:color w:val="000000" w:themeColor="text1"/>
        </w:rPr>
        <w:t>А. Заработная плата как ключевой а</w:t>
      </w:r>
      <w:r w:rsidRPr="00164B0B">
        <w:rPr>
          <w:rFonts w:eastAsia="Times New Roman" w:cs="Times New Roman"/>
          <w:color w:val="000000" w:themeColor="text1"/>
        </w:rPr>
        <w:t>с</w:t>
      </w:r>
      <w:r w:rsidRPr="00164B0B">
        <w:rPr>
          <w:rFonts w:eastAsia="Times New Roman" w:cs="Times New Roman"/>
          <w:color w:val="000000" w:themeColor="text1"/>
        </w:rPr>
        <w:t xml:space="preserve">пект современного рынка труда // Теория и практика общественного развития. 2015. №4. С.73-75 </w:t>
      </w:r>
    </w:p>
    <w:p w:rsidR="009822A7" w:rsidRPr="00164B0B" w:rsidRDefault="009822A7" w:rsidP="006E7D88">
      <w:pPr>
        <w:pStyle w:val="a8"/>
        <w:numPr>
          <w:ilvl w:val="0"/>
          <w:numId w:val="33"/>
        </w:numPr>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t>Антропов В.А., Зеленская Л.М. Заработная плата в сист</w:t>
      </w:r>
      <w:r w:rsidRPr="00164B0B">
        <w:rPr>
          <w:rFonts w:eastAsia="Times New Roman" w:cs="Times New Roman"/>
          <w:color w:val="000000" w:themeColor="text1"/>
        </w:rPr>
        <w:t>е</w:t>
      </w:r>
      <w:r w:rsidRPr="00164B0B">
        <w:rPr>
          <w:rFonts w:eastAsia="Times New Roman" w:cs="Times New Roman"/>
          <w:color w:val="000000" w:themeColor="text1"/>
        </w:rPr>
        <w:t xml:space="preserve">ме мотивации труда персонала организации // Экономика региона. 2016. №4. С.75-81 </w:t>
      </w:r>
    </w:p>
    <w:p w:rsidR="009822A7" w:rsidRPr="00164B0B" w:rsidRDefault="009822A7" w:rsidP="006E7D88">
      <w:pPr>
        <w:pStyle w:val="a6"/>
        <w:numPr>
          <w:ilvl w:val="0"/>
          <w:numId w:val="33"/>
        </w:numPr>
        <w:spacing w:before="0" w:beforeAutospacing="0" w:after="0" w:afterAutospacing="0"/>
        <w:ind w:left="0"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Григашкина С.И.Методика оценки эффективности зар</w:t>
      </w:r>
      <w:r w:rsidRPr="00164B0B">
        <w:rPr>
          <w:rFonts w:asciiTheme="minorHAnsi" w:hAnsiTheme="minorHAnsi"/>
          <w:color w:val="000000" w:themeColor="text1"/>
          <w:sz w:val="22"/>
          <w:szCs w:val="22"/>
        </w:rPr>
        <w:t>а</w:t>
      </w:r>
      <w:r w:rsidRPr="00164B0B">
        <w:rPr>
          <w:rFonts w:asciiTheme="minorHAnsi" w:hAnsiTheme="minorHAnsi"/>
          <w:color w:val="000000" w:themeColor="text1"/>
          <w:sz w:val="22"/>
          <w:szCs w:val="22"/>
        </w:rPr>
        <w:t>ботной платы // Вестн. Том. гос. ун-та. 2017. №322. С.148-152</w:t>
      </w:r>
    </w:p>
    <w:p w:rsidR="009822A7" w:rsidRPr="00164B0B" w:rsidRDefault="009822A7" w:rsidP="006E7D88">
      <w:pPr>
        <w:pStyle w:val="a6"/>
        <w:numPr>
          <w:ilvl w:val="0"/>
          <w:numId w:val="33"/>
        </w:numPr>
        <w:spacing w:before="0" w:beforeAutospacing="0" w:after="0" w:afterAutospacing="0"/>
        <w:ind w:left="0"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Лытнева Н. А. Системы оплаты труда на предприятиях реального сектора экономики // Вестник ОрелГАУ. 2017. №2. С.139-143</w:t>
      </w:r>
    </w:p>
    <w:p w:rsidR="009822A7" w:rsidRPr="00164B0B" w:rsidRDefault="009822A7" w:rsidP="006E7D88">
      <w:pPr>
        <w:pStyle w:val="a6"/>
        <w:numPr>
          <w:ilvl w:val="0"/>
          <w:numId w:val="33"/>
        </w:numPr>
        <w:spacing w:before="0" w:beforeAutospacing="0" w:after="0" w:afterAutospacing="0"/>
        <w:ind w:left="0"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Петрова Е.Е. Связь инвестиций и инноваций с природ</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охранной деятельностью/ Е.Е. Петрова // Перспективы науки. Матери</w:t>
      </w:r>
      <w:r w:rsidRPr="00164B0B">
        <w:rPr>
          <w:rFonts w:asciiTheme="minorHAnsi" w:hAnsiTheme="minorHAnsi"/>
          <w:color w:val="000000" w:themeColor="text1"/>
          <w:sz w:val="22"/>
          <w:szCs w:val="22"/>
        </w:rPr>
        <w:t>а</w:t>
      </w:r>
      <w:r w:rsidRPr="00164B0B">
        <w:rPr>
          <w:rFonts w:asciiTheme="minorHAnsi" w:hAnsiTheme="minorHAnsi"/>
          <w:color w:val="000000" w:themeColor="text1"/>
          <w:sz w:val="22"/>
          <w:szCs w:val="22"/>
        </w:rPr>
        <w:t>лы VI  международной научно-практической конференции «Перспект</w:t>
      </w:r>
      <w:r w:rsidRPr="00164B0B">
        <w:rPr>
          <w:rFonts w:asciiTheme="minorHAnsi" w:hAnsiTheme="minorHAnsi"/>
          <w:color w:val="000000" w:themeColor="text1"/>
          <w:sz w:val="22"/>
          <w:szCs w:val="22"/>
        </w:rPr>
        <w:t>и</w:t>
      </w:r>
      <w:r w:rsidRPr="00164B0B">
        <w:rPr>
          <w:rFonts w:asciiTheme="minorHAnsi" w:hAnsiTheme="minorHAnsi"/>
          <w:color w:val="000000" w:themeColor="text1"/>
          <w:sz w:val="22"/>
          <w:szCs w:val="22"/>
        </w:rPr>
        <w:t>вы и темпы научного развития». - 2016. –№ 12 (87) – 0,3 п.л. (с. 131-134).</w:t>
      </w:r>
    </w:p>
    <w:p w:rsidR="009822A7" w:rsidRDefault="009822A7" w:rsidP="006E7D88">
      <w:pPr>
        <w:pStyle w:val="a6"/>
        <w:numPr>
          <w:ilvl w:val="0"/>
          <w:numId w:val="33"/>
        </w:numPr>
        <w:spacing w:before="0" w:beforeAutospacing="0" w:after="0" w:afterAutospacing="0"/>
        <w:ind w:left="0"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Петрова Е.Е. Внедрение принципов охраны окружающей среды в хозяйственную деятельность предприятий РФ на современном этапе // Глобальный научный потенциал. Материалы IX международной научно-практической конференции «Роль науки в развитии общества (перспективные технологии, науки о жизни)».  – 2017. - № 10 (79) – 0,3 п.л. (с. 159-162).</w:t>
      </w:r>
    </w:p>
    <w:p w:rsidR="007A21C2" w:rsidRPr="00415D48" w:rsidRDefault="00415D48" w:rsidP="00415D48">
      <w:pPr>
        <w:pStyle w:val="a8"/>
        <w:numPr>
          <w:ilvl w:val="0"/>
          <w:numId w:val="33"/>
        </w:numPr>
        <w:spacing w:line="240" w:lineRule="auto"/>
        <w:ind w:left="0" w:firstLine="709"/>
        <w:rPr>
          <w:rFonts w:cstheme="minorHAnsi"/>
          <w:sz w:val="24"/>
          <w:szCs w:val="24"/>
        </w:rPr>
      </w:pPr>
      <w:r w:rsidRPr="00415D48">
        <w:rPr>
          <w:rFonts w:cstheme="minorHAnsi"/>
          <w:sz w:val="24"/>
          <w:szCs w:val="24"/>
        </w:rPr>
        <w:t>Воронкова О.В. Экономические аспекты оснащения современных морских и речных портов системами экологическ</w:t>
      </w:r>
      <w:r w:rsidRPr="00415D48">
        <w:rPr>
          <w:rFonts w:cstheme="minorHAnsi"/>
          <w:sz w:val="24"/>
          <w:szCs w:val="24"/>
        </w:rPr>
        <w:t>о</w:t>
      </w:r>
      <w:r w:rsidRPr="00415D48">
        <w:rPr>
          <w:rFonts w:cstheme="minorHAnsi"/>
          <w:sz w:val="24"/>
          <w:szCs w:val="24"/>
        </w:rPr>
        <w:t>го мониторинга\\Перспективы науки. 2017. № 1 (88). С. 111-115.</w:t>
      </w:r>
    </w:p>
    <w:p w:rsidR="00B20521" w:rsidRDefault="00B20521" w:rsidP="007A21C2">
      <w:pPr>
        <w:pStyle w:val="a6"/>
        <w:spacing w:before="0" w:beforeAutospacing="0" w:after="0" w:afterAutospacing="0"/>
        <w:jc w:val="both"/>
        <w:rPr>
          <w:rFonts w:asciiTheme="minorHAnsi" w:hAnsiTheme="minorHAnsi"/>
          <w:color w:val="000000" w:themeColor="text1"/>
          <w:sz w:val="22"/>
          <w:szCs w:val="22"/>
        </w:rPr>
      </w:pPr>
    </w:p>
    <w:p w:rsidR="00AD6D73" w:rsidRDefault="00AD6D73" w:rsidP="007A21C2">
      <w:pPr>
        <w:pStyle w:val="a6"/>
        <w:spacing w:before="0" w:beforeAutospacing="0" w:after="0" w:afterAutospacing="0"/>
        <w:jc w:val="both"/>
        <w:rPr>
          <w:rFonts w:asciiTheme="minorHAnsi" w:hAnsiTheme="minorHAnsi"/>
          <w:color w:val="000000" w:themeColor="text1"/>
          <w:sz w:val="22"/>
          <w:szCs w:val="22"/>
        </w:rPr>
      </w:pPr>
    </w:p>
    <w:p w:rsidR="00163472" w:rsidRDefault="00163472" w:rsidP="007A21C2">
      <w:pPr>
        <w:pStyle w:val="a6"/>
        <w:spacing w:before="0" w:beforeAutospacing="0" w:after="0" w:afterAutospacing="0"/>
        <w:jc w:val="both"/>
        <w:rPr>
          <w:rFonts w:asciiTheme="minorHAnsi" w:hAnsiTheme="minorHAnsi"/>
          <w:color w:val="000000" w:themeColor="text1"/>
          <w:sz w:val="22"/>
          <w:szCs w:val="22"/>
        </w:rPr>
      </w:pPr>
    </w:p>
    <w:p w:rsidR="00163472" w:rsidRDefault="00163472" w:rsidP="007A21C2">
      <w:pPr>
        <w:pStyle w:val="a6"/>
        <w:spacing w:before="0" w:beforeAutospacing="0" w:after="0" w:afterAutospacing="0"/>
        <w:jc w:val="both"/>
        <w:rPr>
          <w:rFonts w:asciiTheme="minorHAnsi" w:hAnsiTheme="minorHAnsi"/>
          <w:color w:val="000000" w:themeColor="text1"/>
          <w:sz w:val="22"/>
          <w:szCs w:val="22"/>
        </w:rPr>
      </w:pPr>
    </w:p>
    <w:p w:rsidR="00163472" w:rsidRDefault="00163472" w:rsidP="007A21C2">
      <w:pPr>
        <w:pStyle w:val="a6"/>
        <w:spacing w:before="0" w:beforeAutospacing="0" w:after="0" w:afterAutospacing="0"/>
        <w:jc w:val="both"/>
        <w:rPr>
          <w:rFonts w:asciiTheme="minorHAnsi" w:hAnsiTheme="minorHAnsi"/>
          <w:color w:val="000000" w:themeColor="text1"/>
          <w:sz w:val="22"/>
          <w:szCs w:val="22"/>
        </w:rPr>
      </w:pPr>
    </w:p>
    <w:p w:rsidR="00163472" w:rsidRDefault="00163472" w:rsidP="007A21C2">
      <w:pPr>
        <w:pStyle w:val="a6"/>
        <w:spacing w:before="0" w:beforeAutospacing="0" w:after="0" w:afterAutospacing="0"/>
        <w:jc w:val="both"/>
        <w:rPr>
          <w:rFonts w:asciiTheme="minorHAnsi" w:hAnsiTheme="minorHAnsi"/>
          <w:color w:val="000000" w:themeColor="text1"/>
          <w:sz w:val="22"/>
          <w:szCs w:val="22"/>
        </w:rPr>
      </w:pPr>
    </w:p>
    <w:p w:rsidR="00163472" w:rsidRPr="00164B0B" w:rsidRDefault="00163472" w:rsidP="007A21C2">
      <w:pPr>
        <w:pStyle w:val="a6"/>
        <w:spacing w:before="0" w:beforeAutospacing="0" w:after="0" w:afterAutospacing="0"/>
        <w:jc w:val="both"/>
        <w:rPr>
          <w:rFonts w:asciiTheme="minorHAnsi" w:hAnsiTheme="minorHAnsi"/>
          <w:color w:val="000000" w:themeColor="text1"/>
          <w:sz w:val="22"/>
          <w:szCs w:val="22"/>
        </w:rPr>
      </w:pPr>
    </w:p>
    <w:p w:rsidR="009822A7" w:rsidRPr="00164B0B" w:rsidRDefault="009822A7" w:rsidP="0033301E">
      <w:pPr>
        <w:spacing w:after="0" w:line="240" w:lineRule="auto"/>
        <w:jc w:val="both"/>
        <w:rPr>
          <w:color w:val="000000" w:themeColor="text1"/>
        </w:rPr>
      </w:pPr>
      <w:r w:rsidRPr="00164B0B">
        <w:rPr>
          <w:color w:val="000000" w:themeColor="text1"/>
        </w:rPr>
        <w:lastRenderedPageBreak/>
        <w:t xml:space="preserve">Топе Аранда Игнасио </w:t>
      </w:r>
    </w:p>
    <w:p w:rsidR="0033301E" w:rsidRPr="00164B0B" w:rsidRDefault="0033301E" w:rsidP="0033301E">
      <w:pPr>
        <w:spacing w:after="0" w:line="240" w:lineRule="auto"/>
        <w:jc w:val="both"/>
        <w:rPr>
          <w:color w:val="000000" w:themeColor="text1"/>
        </w:rPr>
      </w:pPr>
      <w:r w:rsidRPr="00164B0B">
        <w:rPr>
          <w:color w:val="000000" w:themeColor="text1"/>
        </w:rPr>
        <w:t>Научный руководитель</w:t>
      </w:r>
      <w:r w:rsidR="00490EE1">
        <w:rPr>
          <w:color w:val="000000" w:themeColor="text1"/>
        </w:rPr>
        <w:t>:</w:t>
      </w:r>
      <w:r w:rsidRPr="00164B0B">
        <w:rPr>
          <w:color w:val="000000" w:themeColor="text1"/>
        </w:rPr>
        <w:t xml:space="preserve"> Семенова Ю</w:t>
      </w:r>
      <w:r>
        <w:rPr>
          <w:color w:val="000000" w:themeColor="text1"/>
        </w:rPr>
        <w:t>.</w:t>
      </w:r>
      <w:r w:rsidRPr="00164B0B">
        <w:rPr>
          <w:color w:val="000000" w:themeColor="text1"/>
        </w:rPr>
        <w:t xml:space="preserve"> Е</w:t>
      </w:r>
      <w:r>
        <w:rPr>
          <w:color w:val="000000" w:themeColor="text1"/>
        </w:rPr>
        <w:t>.</w:t>
      </w:r>
    </w:p>
    <w:p w:rsidR="009822A7" w:rsidRPr="00164B0B" w:rsidRDefault="009822A7" w:rsidP="0033301E">
      <w:pPr>
        <w:spacing w:after="0" w:line="240" w:lineRule="auto"/>
        <w:jc w:val="both"/>
        <w:rPr>
          <w:color w:val="000000" w:themeColor="text1"/>
        </w:rPr>
      </w:pPr>
      <w:r w:rsidRPr="00164B0B">
        <w:rPr>
          <w:color w:val="000000" w:themeColor="text1"/>
        </w:rPr>
        <w:t xml:space="preserve">Российский </w:t>
      </w:r>
      <w:r w:rsidR="0033301E">
        <w:rPr>
          <w:color w:val="000000" w:themeColor="text1"/>
        </w:rPr>
        <w:t>г</w:t>
      </w:r>
      <w:r w:rsidRPr="00164B0B">
        <w:rPr>
          <w:color w:val="000000" w:themeColor="text1"/>
        </w:rPr>
        <w:t xml:space="preserve">осударственный </w:t>
      </w:r>
      <w:r w:rsidR="0033301E">
        <w:rPr>
          <w:color w:val="000000" w:themeColor="text1"/>
        </w:rPr>
        <w:t>г</w:t>
      </w:r>
      <w:r w:rsidRPr="00164B0B">
        <w:rPr>
          <w:color w:val="000000" w:themeColor="text1"/>
        </w:rPr>
        <w:t xml:space="preserve">идрометеорологический университет </w:t>
      </w:r>
    </w:p>
    <w:p w:rsidR="009822A7" w:rsidRPr="0033301E" w:rsidRDefault="009822A7" w:rsidP="0033301E">
      <w:pPr>
        <w:spacing w:after="0" w:line="240" w:lineRule="auto"/>
        <w:jc w:val="center"/>
        <w:rPr>
          <w:caps/>
          <w:color w:val="000000" w:themeColor="text1"/>
        </w:rPr>
      </w:pPr>
      <w:r w:rsidRPr="0033301E">
        <w:rPr>
          <w:b/>
          <w:caps/>
          <w:color w:val="000000" w:themeColor="text1"/>
        </w:rPr>
        <w:t>Эластичность спроса и уровень цен</w:t>
      </w:r>
    </w:p>
    <w:p w:rsidR="009822A7" w:rsidRPr="00164B0B" w:rsidRDefault="009822A7" w:rsidP="006E7D88">
      <w:pPr>
        <w:spacing w:after="0" w:line="240" w:lineRule="auto"/>
        <w:ind w:firstLine="709"/>
        <w:jc w:val="both"/>
        <w:rPr>
          <w:color w:val="000000" w:themeColor="text1"/>
        </w:rPr>
      </w:pPr>
      <w:r w:rsidRPr="00164B0B">
        <w:rPr>
          <w:b/>
          <w:color w:val="000000" w:themeColor="text1"/>
        </w:rPr>
        <w:t xml:space="preserve"> </w:t>
      </w:r>
    </w:p>
    <w:p w:rsidR="009822A7" w:rsidRPr="00164B0B" w:rsidRDefault="009822A7" w:rsidP="006E7D88">
      <w:pPr>
        <w:spacing w:after="0" w:line="240" w:lineRule="auto"/>
        <w:ind w:firstLine="709"/>
        <w:jc w:val="both"/>
        <w:rPr>
          <w:color w:val="000000" w:themeColor="text1"/>
        </w:rPr>
      </w:pPr>
      <w:r w:rsidRPr="00164B0B">
        <w:rPr>
          <w:color w:val="000000" w:themeColor="text1"/>
        </w:rPr>
        <w:t>Для того что бы разобраться, что из себя представляет эласти</w:t>
      </w:r>
      <w:r w:rsidRPr="00164B0B">
        <w:rPr>
          <w:color w:val="000000" w:themeColor="text1"/>
        </w:rPr>
        <w:t>ч</w:t>
      </w:r>
      <w:r w:rsidRPr="00164B0B">
        <w:rPr>
          <w:color w:val="000000" w:themeColor="text1"/>
        </w:rPr>
        <w:t>ность спроса, необходимо изучить понятие спроса. Спрос определяется товаром, количество которого у потребителя получается купить в о</w:t>
      </w:r>
      <w:r w:rsidRPr="00164B0B">
        <w:rPr>
          <w:color w:val="000000" w:themeColor="text1"/>
        </w:rPr>
        <w:t>т</w:t>
      </w:r>
      <w:r w:rsidRPr="00164B0B">
        <w:rPr>
          <w:color w:val="000000" w:themeColor="text1"/>
        </w:rPr>
        <w:t>дельный промежуток времени и по конкретной цене. Эластичностью считаются отношения изменений 2-х переменных. Благодаря этому есть возможность сравнивать пропорциональные изменения в виде чистого соотношения или же коэффициента, вне зависимости от единиц изм</w:t>
      </w:r>
      <w:r w:rsidRPr="00164B0B">
        <w:rPr>
          <w:color w:val="000000" w:themeColor="text1"/>
        </w:rPr>
        <w:t>е</w:t>
      </w:r>
      <w:r w:rsidRPr="00164B0B">
        <w:rPr>
          <w:color w:val="000000" w:themeColor="text1"/>
        </w:rPr>
        <w:t>рения переменных. Изменение процентов одной переменной при и</w:t>
      </w:r>
      <w:r w:rsidRPr="00164B0B">
        <w:rPr>
          <w:color w:val="000000" w:themeColor="text1"/>
        </w:rPr>
        <w:t>з</w:t>
      </w:r>
      <w:r w:rsidRPr="00164B0B">
        <w:rPr>
          <w:color w:val="000000" w:themeColor="text1"/>
        </w:rPr>
        <w:t>менении другой на 1% считается эластичностью спроса. Выделяется 3 вида эластичности: ценовая, по доходам и перекрестн</w:t>
      </w:r>
      <w:r w:rsidR="0033301E">
        <w:rPr>
          <w:color w:val="000000" w:themeColor="text1"/>
        </w:rPr>
        <w:t>ая</w:t>
      </w:r>
      <w:r w:rsidRPr="00164B0B">
        <w:rPr>
          <w:color w:val="000000" w:themeColor="text1"/>
        </w:rPr>
        <w:t xml:space="preserve"> [1]</w:t>
      </w:r>
      <w:r w:rsidR="0033301E">
        <w:rPr>
          <w:color w:val="000000" w:themeColor="text1"/>
        </w:rPr>
        <w:t>.</w:t>
      </w:r>
    </w:p>
    <w:p w:rsidR="009822A7" w:rsidRPr="00164B0B" w:rsidRDefault="009822A7" w:rsidP="006E7D88">
      <w:pPr>
        <w:spacing w:after="0" w:line="240" w:lineRule="auto"/>
        <w:ind w:firstLine="709"/>
        <w:jc w:val="both"/>
        <w:rPr>
          <w:color w:val="000000" w:themeColor="text1"/>
        </w:rPr>
      </w:pPr>
      <w:r w:rsidRPr="00164B0B">
        <w:rPr>
          <w:color w:val="000000" w:themeColor="text1"/>
        </w:rPr>
        <w:t>Эластичностью спроса по цене считается то, что вне зависимости от роста цены, спрос не пропадет на продаваемый продукт (товар, р</w:t>
      </w:r>
      <w:r w:rsidRPr="00164B0B">
        <w:rPr>
          <w:color w:val="000000" w:themeColor="text1"/>
        </w:rPr>
        <w:t>а</w:t>
      </w:r>
      <w:r w:rsidRPr="00164B0B">
        <w:rPr>
          <w:color w:val="000000" w:themeColor="text1"/>
        </w:rPr>
        <w:t>боту, услугу). В случае с неэластичностью спроса все наоборот, это зн</w:t>
      </w:r>
      <w:r w:rsidRPr="00164B0B">
        <w:rPr>
          <w:color w:val="000000" w:themeColor="text1"/>
        </w:rPr>
        <w:t>а</w:t>
      </w:r>
      <w:r w:rsidRPr="00164B0B">
        <w:rPr>
          <w:color w:val="000000" w:themeColor="text1"/>
        </w:rPr>
        <w:t>чит, что, когда цена будет расти, спрос на нее упадет. Данные категории определяют на сколько конк</w:t>
      </w:r>
      <w:r w:rsidR="0033301E">
        <w:rPr>
          <w:color w:val="000000" w:themeColor="text1"/>
        </w:rPr>
        <w:t>урентоспособен продукт на рынке</w:t>
      </w:r>
      <w:r w:rsidRPr="00164B0B">
        <w:rPr>
          <w:color w:val="000000" w:themeColor="text1"/>
        </w:rPr>
        <w:t xml:space="preserve"> [1]</w:t>
      </w:r>
      <w:r w:rsidR="0033301E">
        <w:rPr>
          <w:color w:val="000000" w:themeColor="text1"/>
        </w:rPr>
        <w:t>.</w:t>
      </w:r>
    </w:p>
    <w:p w:rsidR="009822A7" w:rsidRPr="00164B0B" w:rsidRDefault="009822A7" w:rsidP="006E7D88">
      <w:pPr>
        <w:spacing w:after="0" w:line="240" w:lineRule="auto"/>
        <w:ind w:firstLine="709"/>
        <w:jc w:val="both"/>
        <w:rPr>
          <w:color w:val="000000" w:themeColor="text1"/>
        </w:rPr>
      </w:pPr>
      <w:r w:rsidRPr="00164B0B">
        <w:rPr>
          <w:color w:val="000000" w:themeColor="text1"/>
        </w:rPr>
        <w:t>Отношением касательно изменения объёмов спроса к измен</w:t>
      </w:r>
      <w:r w:rsidRPr="00164B0B">
        <w:rPr>
          <w:color w:val="000000" w:themeColor="text1"/>
        </w:rPr>
        <w:t>е</w:t>
      </w:r>
      <w:r w:rsidRPr="00164B0B">
        <w:rPr>
          <w:color w:val="000000" w:themeColor="text1"/>
        </w:rPr>
        <w:t>ниям его цены называют коэффициентом эластичности спроса, который выражается в процентном отношении и имеет обознач</w:t>
      </w:r>
      <w:r w:rsidR="0033301E">
        <w:rPr>
          <w:color w:val="000000" w:themeColor="text1"/>
        </w:rPr>
        <w:t>ение «Е»</w:t>
      </w:r>
      <w:r w:rsidRPr="00164B0B">
        <w:rPr>
          <w:color w:val="000000" w:themeColor="text1"/>
        </w:rPr>
        <w:t xml:space="preserve"> [2]</w:t>
      </w:r>
      <w:r w:rsidR="0033301E">
        <w:rPr>
          <w:color w:val="000000" w:themeColor="text1"/>
        </w:rPr>
        <w:t>.</w:t>
      </w:r>
      <w:r w:rsidRPr="00164B0B">
        <w:rPr>
          <w:color w:val="000000" w:themeColor="text1"/>
        </w:rPr>
        <w:t xml:space="preserve"> С</w:t>
      </w:r>
      <w:r w:rsidRPr="00164B0B">
        <w:rPr>
          <w:color w:val="000000" w:themeColor="text1"/>
        </w:rPr>
        <w:t>у</w:t>
      </w:r>
      <w:r w:rsidRPr="00164B0B">
        <w:rPr>
          <w:color w:val="000000" w:themeColor="text1"/>
        </w:rPr>
        <w:t xml:space="preserve">ществует следующая формула где коэффициент эластичности спроса: </w:t>
      </w:r>
    </w:p>
    <w:p w:rsidR="009822A7" w:rsidRPr="00164B0B" w:rsidRDefault="009822A7" w:rsidP="0033301E">
      <w:pPr>
        <w:spacing w:after="0" w:line="240" w:lineRule="auto"/>
        <w:jc w:val="center"/>
        <w:rPr>
          <w:color w:val="000000" w:themeColor="text1"/>
        </w:rPr>
      </w:pPr>
      <w:r w:rsidRPr="00164B0B">
        <w:rPr>
          <w:color w:val="000000" w:themeColor="text1"/>
        </w:rPr>
        <w:t>Ер=∆Q/∆P</w:t>
      </w:r>
    </w:p>
    <w:p w:rsidR="009822A7" w:rsidRPr="00164B0B" w:rsidRDefault="009822A7" w:rsidP="006E7D88">
      <w:pPr>
        <w:spacing w:after="0" w:line="240" w:lineRule="auto"/>
        <w:ind w:firstLine="709"/>
        <w:jc w:val="both"/>
        <w:rPr>
          <w:color w:val="000000" w:themeColor="text1"/>
        </w:rPr>
      </w:pPr>
      <w:r w:rsidRPr="00164B0B">
        <w:rPr>
          <w:color w:val="000000" w:themeColor="text1"/>
        </w:rPr>
        <w:t xml:space="preserve">Где , Ер - эластичность спроса; </w:t>
      </w:r>
    </w:p>
    <w:p w:rsidR="009822A7" w:rsidRPr="00164B0B" w:rsidRDefault="009822A7" w:rsidP="006E7D88">
      <w:pPr>
        <w:spacing w:after="0" w:line="240" w:lineRule="auto"/>
        <w:ind w:firstLine="709"/>
        <w:jc w:val="both"/>
        <w:rPr>
          <w:color w:val="000000" w:themeColor="text1"/>
        </w:rPr>
      </w:pPr>
      <w:r w:rsidRPr="00164B0B">
        <w:rPr>
          <w:color w:val="000000" w:themeColor="text1"/>
        </w:rPr>
        <w:t>∆Q - изменение величины спроса в процентах;</w:t>
      </w:r>
    </w:p>
    <w:p w:rsidR="009822A7" w:rsidRPr="00164B0B" w:rsidRDefault="009822A7" w:rsidP="006E7D88">
      <w:pPr>
        <w:spacing w:after="0" w:line="240" w:lineRule="auto"/>
        <w:ind w:firstLine="709"/>
        <w:jc w:val="both"/>
        <w:rPr>
          <w:color w:val="000000" w:themeColor="text1"/>
        </w:rPr>
      </w:pPr>
      <w:r w:rsidRPr="00164B0B">
        <w:rPr>
          <w:color w:val="000000" w:themeColor="text1"/>
        </w:rPr>
        <w:t xml:space="preserve">Р - изменением цены в процентах. </w:t>
      </w:r>
    </w:p>
    <w:p w:rsidR="009822A7" w:rsidRPr="00164B0B" w:rsidRDefault="009822A7" w:rsidP="006E7D88">
      <w:pPr>
        <w:spacing w:after="0" w:line="240" w:lineRule="auto"/>
        <w:ind w:firstLine="709"/>
        <w:jc w:val="both"/>
        <w:rPr>
          <w:color w:val="000000" w:themeColor="text1"/>
        </w:rPr>
      </w:pPr>
      <w:r w:rsidRPr="00164B0B">
        <w:rPr>
          <w:color w:val="000000" w:themeColor="text1"/>
        </w:rPr>
        <w:t>Далее разберем эластичность спроса по доходу. Она связана с изменениями потребностей людей в приобретении тех или иных тов</w:t>
      </w:r>
      <w:r w:rsidRPr="00164B0B">
        <w:rPr>
          <w:color w:val="000000" w:themeColor="text1"/>
        </w:rPr>
        <w:t>а</w:t>
      </w:r>
      <w:r w:rsidRPr="00164B0B">
        <w:rPr>
          <w:color w:val="000000" w:themeColor="text1"/>
        </w:rPr>
        <w:t>ров или услуг в случае ростов или снижений доходов.</w:t>
      </w:r>
      <w:r w:rsidRPr="00164B0B">
        <w:rPr>
          <w:rFonts w:eastAsia="Calibri" w:cs="Calibri"/>
          <w:color w:val="000000" w:themeColor="text1"/>
          <w:vertAlign w:val="subscript"/>
        </w:rPr>
        <w:t xml:space="preserve"> </w:t>
      </w:r>
      <w:r w:rsidRPr="00164B0B">
        <w:rPr>
          <w:b/>
          <w:color w:val="000000" w:themeColor="text1"/>
        </w:rPr>
        <w:t xml:space="preserve"> </w:t>
      </w:r>
      <w:r w:rsidRPr="00164B0B">
        <w:rPr>
          <w:color w:val="000000" w:themeColor="text1"/>
        </w:rPr>
        <w:t>Я приведу н</w:t>
      </w:r>
      <w:r w:rsidRPr="00164B0B">
        <w:rPr>
          <w:color w:val="000000" w:themeColor="text1"/>
        </w:rPr>
        <w:t>е</w:t>
      </w:r>
      <w:r w:rsidRPr="00164B0B">
        <w:rPr>
          <w:color w:val="000000" w:themeColor="text1"/>
        </w:rPr>
        <w:t>сколько примеров относящихся к товарам с эластичным и неэласти</w:t>
      </w:r>
      <w:r w:rsidRPr="00164B0B">
        <w:rPr>
          <w:color w:val="000000" w:themeColor="text1"/>
        </w:rPr>
        <w:t>ч</w:t>
      </w:r>
      <w:r w:rsidRPr="00164B0B">
        <w:rPr>
          <w:color w:val="000000" w:themeColor="text1"/>
        </w:rPr>
        <w:t>ным спросом</w:t>
      </w:r>
      <w:r w:rsidRPr="00164B0B">
        <w:rPr>
          <w:rFonts w:eastAsia="Calibri" w:cs="Calibri"/>
          <w:color w:val="000000" w:themeColor="text1"/>
        </w:rPr>
        <w:t xml:space="preserve"> </w:t>
      </w:r>
      <w:r w:rsidRPr="00164B0B">
        <w:rPr>
          <w:color w:val="000000" w:themeColor="text1"/>
        </w:rPr>
        <w:t xml:space="preserve">по доходу. </w:t>
      </w:r>
      <w:r w:rsidRPr="00164B0B">
        <w:rPr>
          <w:b/>
          <w:color w:val="000000" w:themeColor="text1"/>
        </w:rPr>
        <w:t xml:space="preserve"> </w:t>
      </w:r>
      <w:r w:rsidRPr="00164B0B">
        <w:rPr>
          <w:color w:val="000000" w:themeColor="text1"/>
        </w:rPr>
        <w:t>И так, таковыми касательно первого случая будут являться предметы роскоши, то есть дорогостоящие вещи, н</w:t>
      </w:r>
      <w:r w:rsidRPr="00164B0B">
        <w:rPr>
          <w:color w:val="000000" w:themeColor="text1"/>
        </w:rPr>
        <w:t>а</w:t>
      </w:r>
      <w:r w:rsidRPr="00164B0B">
        <w:rPr>
          <w:color w:val="000000" w:themeColor="text1"/>
        </w:rPr>
        <w:t>пример, драгоценности и деликатесы, получается, что сюда могут отн</w:t>
      </w:r>
      <w:r w:rsidRPr="00164B0B">
        <w:rPr>
          <w:color w:val="000000" w:themeColor="text1"/>
        </w:rPr>
        <w:t>о</w:t>
      </w:r>
      <w:r w:rsidRPr="00164B0B">
        <w:rPr>
          <w:color w:val="000000" w:themeColor="text1"/>
        </w:rPr>
        <w:t>сится товары, цена которых ощущаема для семейного бюджета семьи, такими могут быть бытовая техника, мебель и прочее, отметим что с</w:t>
      </w:r>
      <w:r w:rsidRPr="00164B0B">
        <w:rPr>
          <w:color w:val="000000" w:themeColor="text1"/>
        </w:rPr>
        <w:t>ю</w:t>
      </w:r>
      <w:r w:rsidRPr="00164B0B">
        <w:rPr>
          <w:color w:val="000000" w:themeColor="text1"/>
        </w:rPr>
        <w:lastRenderedPageBreak/>
        <w:t>да относятся и товары, которые легко заменить, к примеру мясо или же фрукты.</w:t>
      </w:r>
      <w:r w:rsidRPr="00164B0B">
        <w:rPr>
          <w:b/>
          <w:color w:val="000000" w:themeColor="text1"/>
        </w:rPr>
        <w:t xml:space="preserve"> </w:t>
      </w:r>
      <w:r w:rsidRPr="00164B0B">
        <w:rPr>
          <w:color w:val="000000" w:themeColor="text1"/>
        </w:rPr>
        <w:t>Ко второму случаю будут относится товары, являющиеся пре</w:t>
      </w:r>
      <w:r w:rsidRPr="00164B0B">
        <w:rPr>
          <w:color w:val="000000" w:themeColor="text1"/>
        </w:rPr>
        <w:t>д</w:t>
      </w:r>
      <w:r w:rsidRPr="00164B0B">
        <w:rPr>
          <w:color w:val="000000" w:themeColor="text1"/>
        </w:rPr>
        <w:t>метами первой необходимости, то есть это лекарства, обувь, электрич</w:t>
      </w:r>
      <w:r w:rsidRPr="00164B0B">
        <w:rPr>
          <w:color w:val="000000" w:themeColor="text1"/>
        </w:rPr>
        <w:t>е</w:t>
      </w:r>
      <w:r w:rsidRPr="00164B0B">
        <w:rPr>
          <w:color w:val="000000" w:themeColor="text1"/>
        </w:rPr>
        <w:t>ство, а также товары цена которых не имеет сильной значимости для бюджетов семьи, это зубная паст</w:t>
      </w:r>
      <w:r w:rsidR="0033301E">
        <w:rPr>
          <w:color w:val="000000" w:themeColor="text1"/>
        </w:rPr>
        <w:t>а, туалетная бумага и так далее</w:t>
      </w:r>
      <w:r w:rsidRPr="00164B0B">
        <w:rPr>
          <w:color w:val="000000" w:themeColor="text1"/>
        </w:rPr>
        <w:t xml:space="preserve"> [3]</w:t>
      </w:r>
      <w:r w:rsidR="0033301E">
        <w:rPr>
          <w:color w:val="000000" w:themeColor="text1"/>
        </w:rPr>
        <w:t>.</w:t>
      </w:r>
      <w:r w:rsidRPr="00164B0B">
        <w:rPr>
          <w:color w:val="000000" w:themeColor="text1"/>
        </w:rPr>
        <w:t xml:space="preserve"> </w:t>
      </w:r>
      <w:r w:rsidRPr="00164B0B">
        <w:rPr>
          <w:b/>
          <w:color w:val="000000" w:themeColor="text1"/>
        </w:rPr>
        <w:t xml:space="preserve"> </w:t>
      </w:r>
    </w:p>
    <w:p w:rsidR="009822A7" w:rsidRPr="00164B0B" w:rsidRDefault="009822A7" w:rsidP="006E7D88">
      <w:pPr>
        <w:spacing w:after="0" w:line="240" w:lineRule="auto"/>
        <w:ind w:firstLine="709"/>
        <w:jc w:val="both"/>
        <w:rPr>
          <w:color w:val="000000" w:themeColor="text1"/>
        </w:rPr>
      </w:pPr>
      <w:r w:rsidRPr="00164B0B">
        <w:rPr>
          <w:color w:val="000000" w:themeColor="text1"/>
        </w:rPr>
        <w:t>Таким образом можно выделить факторы, которые влияют на эластичность спроса по доходу: на сколько значим товар для семейных бюджетов, является ли этот предмет покупки роскошью или же предм</w:t>
      </w:r>
      <w:r w:rsidRPr="00164B0B">
        <w:rPr>
          <w:color w:val="000000" w:themeColor="text1"/>
        </w:rPr>
        <w:t>е</w:t>
      </w:r>
      <w:r w:rsidRPr="00164B0B">
        <w:rPr>
          <w:color w:val="000000" w:themeColor="text1"/>
        </w:rPr>
        <w:t xml:space="preserve">том первой необходимости, так же сюда можно отнести консерватизм вкусов. </w:t>
      </w:r>
    </w:p>
    <w:p w:rsidR="009822A7" w:rsidRPr="00164B0B" w:rsidRDefault="009822A7" w:rsidP="006E7D88">
      <w:pPr>
        <w:spacing w:after="0" w:line="240" w:lineRule="auto"/>
        <w:ind w:firstLine="709"/>
        <w:jc w:val="both"/>
        <w:rPr>
          <w:color w:val="000000" w:themeColor="text1"/>
        </w:rPr>
      </w:pPr>
      <w:r w:rsidRPr="00164B0B">
        <w:rPr>
          <w:color w:val="000000" w:themeColor="text1"/>
        </w:rPr>
        <w:t>Третий вид эластичности спроса это перекрестный, им является эластичность спроса одного блага в отношении цен на другое. Коэфф</w:t>
      </w:r>
      <w:r w:rsidRPr="00164B0B">
        <w:rPr>
          <w:color w:val="000000" w:themeColor="text1"/>
        </w:rPr>
        <w:t>и</w:t>
      </w:r>
      <w:r w:rsidRPr="00164B0B">
        <w:rPr>
          <w:color w:val="000000" w:themeColor="text1"/>
        </w:rPr>
        <w:t>циент такой эластичности будет зависеть от товаров, которые рассма</w:t>
      </w:r>
      <w:r w:rsidRPr="00164B0B">
        <w:rPr>
          <w:color w:val="000000" w:themeColor="text1"/>
        </w:rPr>
        <w:t>т</w:t>
      </w:r>
      <w:r w:rsidRPr="00164B0B">
        <w:rPr>
          <w:color w:val="000000" w:themeColor="text1"/>
        </w:rPr>
        <w:t>риваются, то есть от тех, которые можно взаимозаменить или же вза</w:t>
      </w:r>
      <w:r w:rsidRPr="00164B0B">
        <w:rPr>
          <w:color w:val="000000" w:themeColor="text1"/>
        </w:rPr>
        <w:t>и</w:t>
      </w:r>
      <w:r w:rsidRPr="00164B0B">
        <w:rPr>
          <w:color w:val="000000" w:themeColor="text1"/>
        </w:rPr>
        <w:t>модополнить. В первом случае будет положительное значение у коэ</w:t>
      </w:r>
      <w:r w:rsidRPr="00164B0B">
        <w:rPr>
          <w:color w:val="000000" w:themeColor="text1"/>
        </w:rPr>
        <w:t>ф</w:t>
      </w:r>
      <w:r w:rsidRPr="00164B0B">
        <w:rPr>
          <w:color w:val="000000" w:themeColor="text1"/>
        </w:rPr>
        <w:t>фициента перекрёстной эластичности спроса. Примером данной ситу</w:t>
      </w:r>
      <w:r w:rsidRPr="00164B0B">
        <w:rPr>
          <w:color w:val="000000" w:themeColor="text1"/>
        </w:rPr>
        <w:t>а</w:t>
      </w:r>
      <w:r w:rsidRPr="00164B0B">
        <w:rPr>
          <w:color w:val="000000" w:themeColor="text1"/>
        </w:rPr>
        <w:t>ции может послужить увеличение цены на сливочное масло, которое поспособствует увеличенному спросу на тот же маргарин, так же к пр</w:t>
      </w:r>
      <w:r w:rsidRPr="00164B0B">
        <w:rPr>
          <w:color w:val="000000" w:themeColor="text1"/>
        </w:rPr>
        <w:t>и</w:t>
      </w:r>
      <w:r w:rsidRPr="00164B0B">
        <w:rPr>
          <w:color w:val="000000" w:themeColor="text1"/>
        </w:rPr>
        <w:t>меру снижение цен на одни сорта овощей приведут к спросу, который сократился в отношении других сортов овощей. Во втором случае, когда товары взаимодополняются, например, как принтер и бумага, мотоцикл и бензин, величина спроса изменяться будет по направлению против</w:t>
      </w:r>
      <w:r w:rsidRPr="00164B0B">
        <w:rPr>
          <w:color w:val="000000" w:themeColor="text1"/>
        </w:rPr>
        <w:t>о</w:t>
      </w:r>
      <w:r w:rsidRPr="00164B0B">
        <w:rPr>
          <w:color w:val="000000" w:themeColor="text1"/>
        </w:rPr>
        <w:t>положному изменениям цен. Коэффициент в таком случае будет с о</w:t>
      </w:r>
      <w:r w:rsidRPr="00164B0B">
        <w:rPr>
          <w:color w:val="000000" w:themeColor="text1"/>
        </w:rPr>
        <w:t>т</w:t>
      </w:r>
      <w:r w:rsidRPr="00164B0B">
        <w:rPr>
          <w:color w:val="000000" w:themeColor="text1"/>
        </w:rPr>
        <w:t>рицательным значением [4]</w:t>
      </w:r>
      <w:r w:rsidR="0033301E">
        <w:rPr>
          <w:color w:val="000000" w:themeColor="text1"/>
        </w:rPr>
        <w:t>.</w:t>
      </w:r>
    </w:p>
    <w:p w:rsidR="009822A7" w:rsidRPr="00164B0B" w:rsidRDefault="009822A7" w:rsidP="006E7D88">
      <w:pPr>
        <w:spacing w:after="0" w:line="240" w:lineRule="auto"/>
        <w:ind w:firstLine="709"/>
        <w:jc w:val="both"/>
        <w:rPr>
          <w:color w:val="000000" w:themeColor="text1"/>
        </w:rPr>
      </w:pPr>
      <w:r w:rsidRPr="00164B0B">
        <w:rPr>
          <w:color w:val="000000" w:themeColor="text1"/>
        </w:rPr>
        <w:t>Измерив перекрестную эластичность, можно определить, явл</w:t>
      </w:r>
      <w:r w:rsidRPr="00164B0B">
        <w:rPr>
          <w:color w:val="000000" w:themeColor="text1"/>
        </w:rPr>
        <w:t>я</w:t>
      </w:r>
      <w:r w:rsidRPr="00164B0B">
        <w:rPr>
          <w:color w:val="000000" w:themeColor="text1"/>
        </w:rPr>
        <w:t>ются ли выбранные товары взаимодополняемыми или взаимозам</w:t>
      </w:r>
      <w:r w:rsidRPr="00164B0B">
        <w:rPr>
          <w:color w:val="000000" w:themeColor="text1"/>
        </w:rPr>
        <w:t>е</w:t>
      </w:r>
      <w:r w:rsidRPr="00164B0B">
        <w:rPr>
          <w:color w:val="000000" w:themeColor="text1"/>
        </w:rPr>
        <w:t>няемыми и соответственно как изменение цены на какой-то один вид продукции, производимой фирмой, может отразиться на спросе на др</w:t>
      </w:r>
      <w:r w:rsidRPr="00164B0B">
        <w:rPr>
          <w:color w:val="000000" w:themeColor="text1"/>
        </w:rPr>
        <w:t>у</w:t>
      </w:r>
      <w:r w:rsidRPr="00164B0B">
        <w:rPr>
          <w:color w:val="000000" w:themeColor="text1"/>
        </w:rPr>
        <w:t>гие виды продукции той же фирмы. Такие расчеты помогут оценить р</w:t>
      </w:r>
      <w:r w:rsidRPr="00164B0B">
        <w:rPr>
          <w:color w:val="000000" w:themeColor="text1"/>
        </w:rPr>
        <w:t>е</w:t>
      </w:r>
      <w:r w:rsidRPr="00164B0B">
        <w:rPr>
          <w:color w:val="000000" w:themeColor="text1"/>
        </w:rPr>
        <w:t xml:space="preserve">шения по изменению цен на выпускаемую продукцию. </w:t>
      </w:r>
    </w:p>
    <w:p w:rsidR="009822A7" w:rsidRPr="00164B0B" w:rsidRDefault="009822A7" w:rsidP="006E7D88">
      <w:pPr>
        <w:spacing w:after="0" w:line="240" w:lineRule="auto"/>
        <w:ind w:firstLine="709"/>
        <w:jc w:val="both"/>
        <w:rPr>
          <w:color w:val="000000" w:themeColor="text1"/>
        </w:rPr>
      </w:pPr>
      <w:r w:rsidRPr="00164B0B">
        <w:rPr>
          <w:color w:val="000000" w:themeColor="text1"/>
        </w:rPr>
        <w:t xml:space="preserve"> </w:t>
      </w:r>
    </w:p>
    <w:p w:rsidR="009822A7" w:rsidRPr="00381BF7" w:rsidRDefault="009822A7" w:rsidP="00381BF7">
      <w:pPr>
        <w:spacing w:after="0" w:line="240" w:lineRule="auto"/>
        <w:jc w:val="center"/>
        <w:rPr>
          <w:color w:val="000000" w:themeColor="text1"/>
        </w:rPr>
      </w:pPr>
      <w:r w:rsidRPr="00381BF7">
        <w:rPr>
          <w:color w:val="000000" w:themeColor="text1"/>
        </w:rPr>
        <w:t>Список литературы</w:t>
      </w:r>
      <w:r w:rsidR="00381BF7">
        <w:rPr>
          <w:color w:val="000000" w:themeColor="text1"/>
        </w:rPr>
        <w:t>:</w:t>
      </w:r>
    </w:p>
    <w:p w:rsidR="009822A7" w:rsidRPr="00164B0B" w:rsidRDefault="009822A7" w:rsidP="006E7D88">
      <w:pPr>
        <w:numPr>
          <w:ilvl w:val="0"/>
          <w:numId w:val="34"/>
        </w:numPr>
        <w:spacing w:after="0" w:line="240" w:lineRule="auto"/>
        <w:ind w:firstLine="709"/>
        <w:jc w:val="both"/>
        <w:rPr>
          <w:color w:val="000000" w:themeColor="text1"/>
        </w:rPr>
      </w:pPr>
      <w:r w:rsidRPr="00164B0B">
        <w:rPr>
          <w:color w:val="000000" w:themeColor="text1"/>
        </w:rPr>
        <w:t>Автономов В.С. Как работает рынок: спрос и предлож</w:t>
      </w:r>
      <w:r w:rsidRPr="00164B0B">
        <w:rPr>
          <w:color w:val="000000" w:themeColor="text1"/>
        </w:rPr>
        <w:t>е</w:t>
      </w:r>
      <w:r w:rsidRPr="00164B0B">
        <w:rPr>
          <w:color w:val="000000" w:themeColor="text1"/>
        </w:rPr>
        <w:t xml:space="preserve">ние [Электронный ресурс]. - Режим доступа -http://www.bibliotekar.ru (дата обращения 18.10.18) </w:t>
      </w:r>
    </w:p>
    <w:p w:rsidR="009822A7" w:rsidRPr="00164B0B" w:rsidRDefault="009822A7" w:rsidP="006E7D88">
      <w:pPr>
        <w:numPr>
          <w:ilvl w:val="0"/>
          <w:numId w:val="34"/>
        </w:numPr>
        <w:spacing w:after="0" w:line="240" w:lineRule="auto"/>
        <w:ind w:firstLine="709"/>
        <w:jc w:val="both"/>
        <w:rPr>
          <w:color w:val="000000" w:themeColor="text1"/>
        </w:rPr>
      </w:pPr>
      <w:r w:rsidRPr="00164B0B">
        <w:rPr>
          <w:color w:val="000000" w:themeColor="text1"/>
        </w:rPr>
        <w:t xml:space="preserve">Братановский, С. Н. Зайкова. «Правовая организация управления в сфере регулирования цен.»  - М. : РИОР, 2011. - 151 с. – </w:t>
      </w:r>
      <w:r w:rsidRPr="00164B0B">
        <w:rPr>
          <w:color w:val="000000" w:themeColor="text1"/>
        </w:rPr>
        <w:lastRenderedPageBreak/>
        <w:t>[Электронный ресурс] – Режим доступа – http://znanium.com (дата о</w:t>
      </w:r>
      <w:r w:rsidRPr="00164B0B">
        <w:rPr>
          <w:color w:val="000000" w:themeColor="text1"/>
        </w:rPr>
        <w:t>б</w:t>
      </w:r>
      <w:r w:rsidRPr="00164B0B">
        <w:rPr>
          <w:color w:val="000000" w:themeColor="text1"/>
        </w:rPr>
        <w:t xml:space="preserve">ращения 17.10.18) </w:t>
      </w:r>
    </w:p>
    <w:p w:rsidR="009822A7" w:rsidRPr="00164B0B" w:rsidRDefault="009822A7" w:rsidP="006E7D88">
      <w:pPr>
        <w:pStyle w:val="a6"/>
        <w:numPr>
          <w:ilvl w:val="0"/>
          <w:numId w:val="34"/>
        </w:numPr>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Воронкова О.В. Некоторые вопросы совершенствования налоговой системы РФ\\Наука и бизнес: пути развития. 2018. № 3 (81). С. 142-145.</w:t>
      </w:r>
    </w:p>
    <w:p w:rsidR="009822A7" w:rsidRPr="00164B0B" w:rsidRDefault="009822A7" w:rsidP="006E7D88">
      <w:pPr>
        <w:numPr>
          <w:ilvl w:val="0"/>
          <w:numId w:val="34"/>
        </w:numPr>
        <w:spacing w:after="0" w:line="240" w:lineRule="auto"/>
        <w:ind w:firstLine="709"/>
        <w:jc w:val="both"/>
        <w:rPr>
          <w:color w:val="000000" w:themeColor="text1"/>
        </w:rPr>
      </w:pPr>
      <w:r w:rsidRPr="00164B0B">
        <w:rPr>
          <w:color w:val="000000" w:themeColor="text1"/>
        </w:rPr>
        <w:t>Мухина Е. Р. Исследование факторов ценовой эластичн</w:t>
      </w:r>
      <w:r w:rsidRPr="00164B0B">
        <w:rPr>
          <w:color w:val="000000" w:themeColor="text1"/>
        </w:rPr>
        <w:t>о</w:t>
      </w:r>
      <w:r w:rsidRPr="00164B0B">
        <w:rPr>
          <w:color w:val="000000" w:themeColor="text1"/>
        </w:rPr>
        <w:t>сти спроса и предложения [текст]. Журнал «APRIORI. CЕРИЯ: ГУМАН</w:t>
      </w:r>
      <w:r w:rsidRPr="00164B0B">
        <w:rPr>
          <w:color w:val="000000" w:themeColor="text1"/>
        </w:rPr>
        <w:t>И</w:t>
      </w:r>
      <w:r w:rsidRPr="00164B0B">
        <w:rPr>
          <w:color w:val="000000" w:themeColor="text1"/>
        </w:rPr>
        <w:t>ТАРНЫЕ НАУКИ» - 2015 - №5. – С. 2-10 ISBN 978-5-4365-1073-6.  [Эле</w:t>
      </w:r>
      <w:r w:rsidRPr="00164B0B">
        <w:rPr>
          <w:color w:val="000000" w:themeColor="text1"/>
        </w:rPr>
        <w:t>к</w:t>
      </w:r>
      <w:r w:rsidRPr="00164B0B">
        <w:rPr>
          <w:color w:val="000000" w:themeColor="text1"/>
        </w:rPr>
        <w:t xml:space="preserve">тронный научный журнал]. – Режим доступа: http://www.apriori-journal.ru (дата обращения 17.10.18) </w:t>
      </w:r>
    </w:p>
    <w:p w:rsidR="009822A7" w:rsidRPr="00164B0B" w:rsidRDefault="009822A7" w:rsidP="006E7D88">
      <w:pPr>
        <w:numPr>
          <w:ilvl w:val="0"/>
          <w:numId w:val="34"/>
        </w:numPr>
        <w:spacing w:after="0" w:line="240" w:lineRule="auto"/>
        <w:ind w:firstLine="709"/>
        <w:jc w:val="both"/>
        <w:rPr>
          <w:color w:val="000000" w:themeColor="text1"/>
        </w:rPr>
      </w:pPr>
      <w:r w:rsidRPr="00164B0B">
        <w:rPr>
          <w:color w:val="000000" w:themeColor="text1"/>
        </w:rPr>
        <w:t>Шишканова О.В. Спрос и предложение. Равновесная ц</w:t>
      </w:r>
      <w:r w:rsidRPr="00164B0B">
        <w:rPr>
          <w:color w:val="000000" w:themeColor="text1"/>
        </w:rPr>
        <w:t>е</w:t>
      </w:r>
      <w:r w:rsidRPr="00164B0B">
        <w:rPr>
          <w:color w:val="000000" w:themeColor="text1"/>
        </w:rPr>
        <w:t xml:space="preserve">на. Журнал «NovaInfo» [Электронный ресурс]. - Режим доступа: http://novainfo.ru/ (дата обращения 18.10.18) </w:t>
      </w:r>
    </w:p>
    <w:p w:rsidR="009822A7" w:rsidRDefault="009822A7" w:rsidP="006E7D88">
      <w:pPr>
        <w:widowControl w:val="0"/>
        <w:suppressAutoHyphens/>
        <w:spacing w:after="0" w:line="240" w:lineRule="auto"/>
        <w:ind w:firstLine="709"/>
        <w:jc w:val="both"/>
        <w:rPr>
          <w:rFonts w:eastAsia="Times New Roman" w:cs="Times New Roman"/>
          <w:b/>
          <w:color w:val="000000" w:themeColor="text1"/>
        </w:rPr>
      </w:pPr>
    </w:p>
    <w:p w:rsidR="00AD6D73" w:rsidRPr="00164B0B" w:rsidRDefault="00AD6D73" w:rsidP="006E7D88">
      <w:pPr>
        <w:widowControl w:val="0"/>
        <w:suppressAutoHyphens/>
        <w:spacing w:after="0" w:line="240" w:lineRule="auto"/>
        <w:ind w:firstLine="709"/>
        <w:jc w:val="both"/>
        <w:rPr>
          <w:rFonts w:eastAsia="Times New Roman" w:cs="Times New Roman"/>
          <w:b/>
          <w:color w:val="000000" w:themeColor="text1"/>
        </w:rPr>
      </w:pPr>
    </w:p>
    <w:p w:rsidR="009822A7" w:rsidRPr="00164B0B" w:rsidRDefault="009822A7" w:rsidP="006E7D88">
      <w:pPr>
        <w:widowControl w:val="0"/>
        <w:suppressAutoHyphens/>
        <w:spacing w:after="0" w:line="240" w:lineRule="auto"/>
        <w:ind w:firstLine="709"/>
        <w:jc w:val="both"/>
        <w:rPr>
          <w:rFonts w:eastAsia="Times New Roman" w:cs="Times New Roman"/>
          <w:b/>
          <w:color w:val="000000" w:themeColor="text1"/>
        </w:rPr>
      </w:pPr>
    </w:p>
    <w:p w:rsidR="009822A7" w:rsidRPr="00164B0B" w:rsidRDefault="009822A7" w:rsidP="00381BF7">
      <w:pPr>
        <w:spacing w:after="0" w:line="240" w:lineRule="auto"/>
        <w:jc w:val="both"/>
        <w:rPr>
          <w:rFonts w:cs="Times New Roman"/>
          <w:color w:val="000000" w:themeColor="text1"/>
        </w:rPr>
      </w:pPr>
      <w:r w:rsidRPr="00164B0B">
        <w:rPr>
          <w:rFonts w:cs="Times New Roman"/>
          <w:color w:val="000000" w:themeColor="text1"/>
        </w:rPr>
        <w:t>Топе Аранда Игнасио</w:t>
      </w:r>
    </w:p>
    <w:p w:rsidR="00381BF7" w:rsidRDefault="00381BF7" w:rsidP="00381BF7">
      <w:pPr>
        <w:tabs>
          <w:tab w:val="left" w:pos="1005"/>
        </w:tabs>
        <w:spacing w:after="0" w:line="240" w:lineRule="auto"/>
        <w:jc w:val="both"/>
        <w:rPr>
          <w:color w:val="000000" w:themeColor="text1"/>
        </w:rPr>
      </w:pPr>
      <w:r w:rsidRPr="00164B0B">
        <w:rPr>
          <w:color w:val="000000" w:themeColor="text1"/>
        </w:rPr>
        <w:t>Научный руководитель: Курочкина А.</w:t>
      </w:r>
      <w:r w:rsidR="00490EE1">
        <w:rPr>
          <w:color w:val="000000" w:themeColor="text1"/>
        </w:rPr>
        <w:t xml:space="preserve"> </w:t>
      </w:r>
      <w:r w:rsidRPr="00164B0B">
        <w:rPr>
          <w:color w:val="000000" w:themeColor="text1"/>
        </w:rPr>
        <w:t>А.</w:t>
      </w:r>
    </w:p>
    <w:p w:rsidR="009822A7" w:rsidRPr="00164B0B" w:rsidRDefault="009822A7" w:rsidP="00381BF7">
      <w:pPr>
        <w:tabs>
          <w:tab w:val="left" w:pos="1005"/>
        </w:tabs>
        <w:spacing w:after="0" w:line="240" w:lineRule="auto"/>
        <w:jc w:val="both"/>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университет</w:t>
      </w:r>
    </w:p>
    <w:p w:rsidR="00381BF7" w:rsidRDefault="009822A7" w:rsidP="00381BF7">
      <w:pPr>
        <w:spacing w:after="0" w:line="240" w:lineRule="auto"/>
        <w:jc w:val="center"/>
        <w:rPr>
          <w:rFonts w:cs="Times New Roman"/>
          <w:b/>
          <w:bCs/>
          <w:caps/>
          <w:color w:val="000000" w:themeColor="text1"/>
        </w:rPr>
      </w:pPr>
      <w:r w:rsidRPr="00164B0B">
        <w:rPr>
          <w:rFonts w:cs="Times New Roman"/>
          <w:b/>
          <w:bCs/>
          <w:caps/>
          <w:color w:val="000000" w:themeColor="text1"/>
        </w:rPr>
        <w:t xml:space="preserve">Проблемы социально - экономического развития </w:t>
      </w:r>
    </w:p>
    <w:p w:rsidR="009822A7" w:rsidRPr="00164B0B" w:rsidRDefault="009822A7" w:rsidP="00381BF7">
      <w:pPr>
        <w:spacing w:after="0" w:line="240" w:lineRule="auto"/>
        <w:jc w:val="center"/>
        <w:rPr>
          <w:rFonts w:cs="Times New Roman"/>
          <w:caps/>
          <w:color w:val="000000" w:themeColor="text1"/>
        </w:rPr>
      </w:pPr>
      <w:r w:rsidRPr="00164B0B">
        <w:rPr>
          <w:rFonts w:cs="Times New Roman"/>
          <w:b/>
          <w:bCs/>
          <w:caps/>
          <w:color w:val="000000" w:themeColor="text1"/>
        </w:rPr>
        <w:t>современной Экваториальной Гвинеи</w:t>
      </w:r>
    </w:p>
    <w:p w:rsidR="00381BF7" w:rsidRDefault="00381BF7" w:rsidP="006E7D88">
      <w:pPr>
        <w:spacing w:after="0" w:line="240" w:lineRule="auto"/>
        <w:ind w:firstLine="709"/>
        <w:jc w:val="both"/>
        <w:rPr>
          <w:rFonts w:cs="Times New Roman"/>
          <w:color w:val="000000" w:themeColor="text1"/>
        </w:rPr>
      </w:pP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Экваториальная Гвинея находится в центральной части Африки и разделена на две части: континентальную часть и островную.  Эконом</w:t>
      </w:r>
      <w:r w:rsidRPr="00164B0B">
        <w:rPr>
          <w:rFonts w:cs="Times New Roman"/>
          <w:color w:val="000000" w:themeColor="text1"/>
        </w:rPr>
        <w:t>и</w:t>
      </w:r>
      <w:r w:rsidRPr="00164B0B">
        <w:rPr>
          <w:rFonts w:cs="Times New Roman"/>
          <w:color w:val="000000" w:themeColor="text1"/>
        </w:rPr>
        <w:t>ка моей страны очень активно развивается за счет полезных ископа</w:t>
      </w:r>
      <w:r w:rsidRPr="00164B0B">
        <w:rPr>
          <w:rFonts w:cs="Times New Roman"/>
          <w:color w:val="000000" w:themeColor="text1"/>
        </w:rPr>
        <w:t>е</w:t>
      </w:r>
      <w:r w:rsidRPr="00164B0B">
        <w:rPr>
          <w:rFonts w:cs="Times New Roman"/>
          <w:color w:val="000000" w:themeColor="text1"/>
        </w:rPr>
        <w:t>мых, это газ, нефть, лес, золото, бокситы, алмазы и тантал. Доходы в стране в последнее время резко увеличены, ВВП надушу населения  с</w:t>
      </w:r>
      <w:r w:rsidRPr="00164B0B">
        <w:rPr>
          <w:rFonts w:cs="Times New Roman"/>
          <w:color w:val="000000" w:themeColor="text1"/>
        </w:rPr>
        <w:t>о</w:t>
      </w:r>
      <w:r w:rsidRPr="00164B0B">
        <w:rPr>
          <w:rFonts w:cs="Times New Roman"/>
          <w:color w:val="000000" w:themeColor="text1"/>
        </w:rPr>
        <w:t xml:space="preserve">ставляет </w:t>
      </w:r>
      <w:r w:rsidRPr="00164B0B">
        <w:rPr>
          <w:rFonts w:cs="Times New Roman"/>
          <w:color w:val="000000" w:themeColor="text1"/>
          <w:shd w:val="clear" w:color="auto" w:fill="FFFFFF"/>
        </w:rPr>
        <w:t> 9853.57 $ за 2017 год</w:t>
      </w:r>
      <w:r w:rsidRPr="00164B0B">
        <w:rPr>
          <w:rFonts w:cs="Times New Roman"/>
          <w:color w:val="000000" w:themeColor="text1"/>
        </w:rPr>
        <w:t xml:space="preserve"> [4]</w:t>
      </w:r>
      <w:r w:rsidR="00381BF7">
        <w:rPr>
          <w:rFonts w:cs="Times New Roman"/>
          <w:color w:val="000000" w:themeColor="text1"/>
        </w:rPr>
        <w:t>.</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К проблемам социально-экономического развития Экватор</w:t>
      </w:r>
      <w:r w:rsidRPr="00164B0B">
        <w:rPr>
          <w:rFonts w:cs="Times New Roman"/>
          <w:color w:val="000000" w:themeColor="text1"/>
        </w:rPr>
        <w:t>и</w:t>
      </w:r>
      <w:r w:rsidRPr="00164B0B">
        <w:rPr>
          <w:rFonts w:cs="Times New Roman"/>
          <w:color w:val="000000" w:themeColor="text1"/>
        </w:rPr>
        <w:t xml:space="preserve">альной </w:t>
      </w:r>
      <w:r w:rsidRPr="00381BF7">
        <w:rPr>
          <w:rFonts w:cs="Times New Roman"/>
          <w:color w:val="000000" w:themeColor="text1"/>
          <w:spacing w:val="-4"/>
        </w:rPr>
        <w:t>Гвинеи можно отнести ухудшение экологии страны, нестабил</w:t>
      </w:r>
      <w:r w:rsidRPr="00381BF7">
        <w:rPr>
          <w:rFonts w:cs="Times New Roman"/>
          <w:color w:val="000000" w:themeColor="text1"/>
          <w:spacing w:val="-4"/>
        </w:rPr>
        <w:t>ь</w:t>
      </w:r>
      <w:r w:rsidRPr="00381BF7">
        <w:rPr>
          <w:rFonts w:cs="Times New Roman"/>
          <w:color w:val="000000" w:themeColor="text1"/>
          <w:spacing w:val="-4"/>
        </w:rPr>
        <w:t>ность курса мировых валют, коррупция, которая является острой пробл</w:t>
      </w:r>
      <w:r w:rsidRPr="00381BF7">
        <w:rPr>
          <w:rFonts w:cs="Times New Roman"/>
          <w:color w:val="000000" w:themeColor="text1"/>
          <w:spacing w:val="-4"/>
        </w:rPr>
        <w:t>е</w:t>
      </w:r>
      <w:r w:rsidRPr="00381BF7">
        <w:rPr>
          <w:rFonts w:cs="Times New Roman"/>
          <w:color w:val="000000" w:themeColor="text1"/>
          <w:spacing w:val="-4"/>
        </w:rPr>
        <w:t>мой развития общества, также  основной проблемой экономики является плохая координация, управление  и экономия природных ресурсов.</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На данный момент в политику государства  необходимо вкл</w:t>
      </w:r>
      <w:r w:rsidRPr="00164B0B">
        <w:rPr>
          <w:rFonts w:cs="Times New Roman"/>
          <w:color w:val="000000" w:themeColor="text1"/>
        </w:rPr>
        <w:t>ю</w:t>
      </w:r>
      <w:r w:rsidRPr="00164B0B">
        <w:rPr>
          <w:rFonts w:cs="Times New Roman"/>
          <w:color w:val="000000" w:themeColor="text1"/>
        </w:rPr>
        <w:t>чить не только усилия касающиеся изменения неблагоприятных те</w:t>
      </w:r>
      <w:r w:rsidRPr="00164B0B">
        <w:rPr>
          <w:rFonts w:cs="Times New Roman"/>
          <w:color w:val="000000" w:themeColor="text1"/>
        </w:rPr>
        <w:t>н</w:t>
      </w:r>
      <w:r w:rsidRPr="00164B0B">
        <w:rPr>
          <w:rFonts w:cs="Times New Roman"/>
          <w:color w:val="000000" w:themeColor="text1"/>
        </w:rPr>
        <w:t>денций, но и так же меры адаптации к тем, которые  невозможно изм</w:t>
      </w:r>
      <w:r w:rsidRPr="00164B0B">
        <w:rPr>
          <w:rFonts w:cs="Times New Roman"/>
          <w:color w:val="000000" w:themeColor="text1"/>
        </w:rPr>
        <w:t>е</w:t>
      </w:r>
      <w:r w:rsidRPr="00164B0B">
        <w:rPr>
          <w:rFonts w:cs="Times New Roman"/>
          <w:color w:val="000000" w:themeColor="text1"/>
        </w:rPr>
        <w:lastRenderedPageBreak/>
        <w:t>нить [1, 2]. Исходя из вышеописанного можно выделить следующие проблемы страны:</w:t>
      </w:r>
    </w:p>
    <w:p w:rsidR="009822A7" w:rsidRPr="00164B0B" w:rsidRDefault="009822A7" w:rsidP="006E7D88">
      <w:pPr>
        <w:pStyle w:val="a8"/>
        <w:numPr>
          <w:ilvl w:val="0"/>
          <w:numId w:val="35"/>
        </w:numPr>
        <w:spacing w:after="0" w:line="240" w:lineRule="auto"/>
        <w:ind w:left="0" w:firstLine="709"/>
        <w:contextualSpacing w:val="0"/>
        <w:jc w:val="both"/>
        <w:rPr>
          <w:rFonts w:cs="Times New Roman"/>
          <w:color w:val="000000" w:themeColor="text1"/>
        </w:rPr>
      </w:pPr>
      <w:r w:rsidRPr="00164B0B">
        <w:rPr>
          <w:rFonts w:cs="Times New Roman"/>
          <w:color w:val="000000" w:themeColor="text1"/>
        </w:rPr>
        <w:t>Демография страны</w:t>
      </w:r>
    </w:p>
    <w:p w:rsidR="009822A7" w:rsidRPr="00164B0B" w:rsidRDefault="009822A7" w:rsidP="006E7D88">
      <w:pPr>
        <w:pStyle w:val="a8"/>
        <w:numPr>
          <w:ilvl w:val="0"/>
          <w:numId w:val="35"/>
        </w:numPr>
        <w:spacing w:after="0" w:line="240" w:lineRule="auto"/>
        <w:ind w:left="0" w:firstLine="709"/>
        <w:contextualSpacing w:val="0"/>
        <w:jc w:val="both"/>
        <w:rPr>
          <w:rFonts w:cs="Times New Roman"/>
          <w:color w:val="000000" w:themeColor="text1"/>
        </w:rPr>
      </w:pPr>
      <w:r w:rsidRPr="00164B0B">
        <w:rPr>
          <w:rFonts w:cs="Times New Roman"/>
          <w:color w:val="000000" w:themeColor="text1"/>
        </w:rPr>
        <w:t>Здоровье нации</w:t>
      </w:r>
    </w:p>
    <w:p w:rsidR="009822A7" w:rsidRPr="00164B0B" w:rsidRDefault="009822A7" w:rsidP="006E7D88">
      <w:pPr>
        <w:pStyle w:val="a8"/>
        <w:numPr>
          <w:ilvl w:val="0"/>
          <w:numId w:val="35"/>
        </w:numPr>
        <w:spacing w:after="0" w:line="240" w:lineRule="auto"/>
        <w:ind w:left="0" w:firstLine="709"/>
        <w:contextualSpacing w:val="0"/>
        <w:jc w:val="both"/>
        <w:rPr>
          <w:rFonts w:cs="Times New Roman"/>
          <w:color w:val="000000" w:themeColor="text1"/>
        </w:rPr>
      </w:pPr>
      <w:r w:rsidRPr="00164B0B">
        <w:rPr>
          <w:rFonts w:cs="Times New Roman"/>
          <w:color w:val="000000" w:themeColor="text1"/>
        </w:rPr>
        <w:t>Образование (мало образовательных учреждений)</w:t>
      </w:r>
    </w:p>
    <w:p w:rsidR="009822A7" w:rsidRPr="00164B0B" w:rsidRDefault="009822A7" w:rsidP="006E7D88">
      <w:pPr>
        <w:pStyle w:val="a8"/>
        <w:numPr>
          <w:ilvl w:val="0"/>
          <w:numId w:val="35"/>
        </w:numPr>
        <w:spacing w:after="0" w:line="240" w:lineRule="auto"/>
        <w:ind w:left="0" w:firstLine="709"/>
        <w:contextualSpacing w:val="0"/>
        <w:jc w:val="both"/>
        <w:rPr>
          <w:rFonts w:cs="Times New Roman"/>
          <w:color w:val="000000" w:themeColor="text1"/>
        </w:rPr>
      </w:pPr>
      <w:r w:rsidRPr="00164B0B">
        <w:rPr>
          <w:rFonts w:cs="Times New Roman"/>
          <w:color w:val="000000" w:themeColor="text1"/>
        </w:rPr>
        <w:t xml:space="preserve"> Низкое качество жизни населения</w:t>
      </w:r>
    </w:p>
    <w:p w:rsidR="009822A7" w:rsidRPr="00164B0B" w:rsidRDefault="009822A7" w:rsidP="006E7D88">
      <w:pPr>
        <w:pStyle w:val="a8"/>
        <w:numPr>
          <w:ilvl w:val="0"/>
          <w:numId w:val="35"/>
        </w:numPr>
        <w:spacing w:after="0" w:line="240" w:lineRule="auto"/>
        <w:ind w:left="0" w:firstLine="709"/>
        <w:contextualSpacing w:val="0"/>
        <w:jc w:val="both"/>
        <w:rPr>
          <w:rFonts w:cs="Times New Roman"/>
          <w:color w:val="000000" w:themeColor="text1"/>
        </w:rPr>
      </w:pPr>
      <w:r w:rsidRPr="00164B0B">
        <w:rPr>
          <w:rFonts w:cs="Times New Roman"/>
          <w:color w:val="000000" w:themeColor="text1"/>
        </w:rPr>
        <w:t xml:space="preserve">Неравенство слоев населения и бедность </w:t>
      </w:r>
    </w:p>
    <w:p w:rsidR="009822A7" w:rsidRPr="00164B0B" w:rsidRDefault="009822A7" w:rsidP="006E7D88">
      <w:pPr>
        <w:pStyle w:val="a8"/>
        <w:numPr>
          <w:ilvl w:val="0"/>
          <w:numId w:val="35"/>
        </w:numPr>
        <w:spacing w:after="0" w:line="240" w:lineRule="auto"/>
        <w:ind w:left="0" w:firstLine="709"/>
        <w:contextualSpacing w:val="0"/>
        <w:jc w:val="both"/>
        <w:rPr>
          <w:rFonts w:cs="Times New Roman"/>
          <w:color w:val="000000" w:themeColor="text1"/>
        </w:rPr>
      </w:pPr>
      <w:r w:rsidRPr="00164B0B">
        <w:rPr>
          <w:rFonts w:cs="Times New Roman"/>
          <w:color w:val="000000" w:themeColor="text1"/>
        </w:rPr>
        <w:t>Низкий уровень культуры у населения</w:t>
      </w:r>
    </w:p>
    <w:p w:rsidR="009822A7" w:rsidRPr="00164B0B" w:rsidRDefault="009822A7" w:rsidP="006E7D88">
      <w:pPr>
        <w:pStyle w:val="a8"/>
        <w:numPr>
          <w:ilvl w:val="0"/>
          <w:numId w:val="35"/>
        </w:numPr>
        <w:spacing w:after="0" w:line="240" w:lineRule="auto"/>
        <w:ind w:left="0" w:firstLine="709"/>
        <w:contextualSpacing w:val="0"/>
        <w:jc w:val="both"/>
        <w:rPr>
          <w:rFonts w:cs="Times New Roman"/>
          <w:color w:val="000000" w:themeColor="text1"/>
        </w:rPr>
      </w:pPr>
      <w:r w:rsidRPr="00164B0B">
        <w:rPr>
          <w:rFonts w:cs="Times New Roman"/>
          <w:color w:val="000000" w:themeColor="text1"/>
        </w:rPr>
        <w:t>Территориальная несбалансированность</w:t>
      </w:r>
    </w:p>
    <w:p w:rsidR="009822A7" w:rsidRPr="00164B0B" w:rsidRDefault="009822A7" w:rsidP="006E7D88">
      <w:pPr>
        <w:spacing w:after="0" w:line="240" w:lineRule="auto"/>
        <w:ind w:firstLine="709"/>
        <w:jc w:val="both"/>
        <w:rPr>
          <w:rStyle w:val="apple-converted-space"/>
          <w:rFonts w:cs="Times New Roman"/>
          <w:color w:val="000000" w:themeColor="text1"/>
        </w:rPr>
      </w:pPr>
      <w:r w:rsidRPr="00164B0B">
        <w:rPr>
          <w:rFonts w:cs="Times New Roman"/>
          <w:color w:val="000000" w:themeColor="text1"/>
        </w:rPr>
        <w:t>Демографические проблемы являются одними из основных,  сложность заключается в том что они влекут за собой и множество др</w:t>
      </w:r>
      <w:r w:rsidRPr="00164B0B">
        <w:rPr>
          <w:rFonts w:cs="Times New Roman"/>
          <w:color w:val="000000" w:themeColor="text1"/>
        </w:rPr>
        <w:t>у</w:t>
      </w:r>
      <w:r w:rsidRPr="00164B0B">
        <w:rPr>
          <w:rFonts w:cs="Times New Roman"/>
          <w:color w:val="000000" w:themeColor="text1"/>
        </w:rPr>
        <w:t>гих проблем, так, например, с демографией близко пересекается зд</w:t>
      </w:r>
      <w:r w:rsidRPr="00164B0B">
        <w:rPr>
          <w:rFonts w:cs="Times New Roman"/>
          <w:color w:val="000000" w:themeColor="text1"/>
        </w:rPr>
        <w:t>о</w:t>
      </w:r>
      <w:r w:rsidRPr="00164B0B">
        <w:rPr>
          <w:rFonts w:cs="Times New Roman"/>
          <w:color w:val="000000" w:themeColor="text1"/>
        </w:rPr>
        <w:t>ровье нации, от него зависит сколько трудоспособного населения будет в стране. Так же демография влияет на качество и уровень жизни нас</w:t>
      </w:r>
      <w:r w:rsidRPr="00164B0B">
        <w:rPr>
          <w:rFonts w:cs="Times New Roman"/>
          <w:color w:val="000000" w:themeColor="text1"/>
        </w:rPr>
        <w:t>е</w:t>
      </w:r>
      <w:r w:rsidRPr="00164B0B">
        <w:rPr>
          <w:rFonts w:cs="Times New Roman"/>
          <w:color w:val="000000" w:themeColor="text1"/>
        </w:rPr>
        <w:t>ления, так как не у всей части населения есть доступ к общественным благам, что провоцирует нищету, бедность и безработицу.  Это в свою очередь влияет на то, что расходы у населения будут превышать дох</w:t>
      </w:r>
      <w:r w:rsidRPr="00164B0B">
        <w:rPr>
          <w:rFonts w:cs="Times New Roman"/>
          <w:color w:val="000000" w:themeColor="text1"/>
        </w:rPr>
        <w:t>о</w:t>
      </w:r>
      <w:r w:rsidRPr="00164B0B">
        <w:rPr>
          <w:rFonts w:cs="Times New Roman"/>
          <w:color w:val="000000" w:themeColor="text1"/>
        </w:rPr>
        <w:t xml:space="preserve">ды, что означает  невозможность для большей части населения иметь доступ к </w:t>
      </w:r>
      <w:r w:rsidRPr="00164B0B">
        <w:rPr>
          <w:rStyle w:val="apple-converted-space"/>
          <w:rFonts w:cs="Times New Roman"/>
          <w:color w:val="000000" w:themeColor="text1"/>
        </w:rPr>
        <w:t>качественному здравоохранению</w:t>
      </w:r>
      <w:r w:rsidRPr="00164B0B">
        <w:rPr>
          <w:rFonts w:cs="Times New Roman"/>
          <w:color w:val="000000" w:themeColor="text1"/>
        </w:rPr>
        <w:t xml:space="preserve"> [3, 8]</w:t>
      </w:r>
      <w:r w:rsidR="00381BF7">
        <w:rPr>
          <w:rFonts w:cs="Times New Roman"/>
          <w:color w:val="000000" w:themeColor="text1"/>
        </w:rPr>
        <w:t>.</w:t>
      </w:r>
    </w:p>
    <w:p w:rsidR="009822A7" w:rsidRPr="00164B0B" w:rsidRDefault="009822A7" w:rsidP="006E7D88">
      <w:pPr>
        <w:spacing w:after="0" w:line="240" w:lineRule="auto"/>
        <w:ind w:firstLine="709"/>
        <w:jc w:val="both"/>
        <w:rPr>
          <w:rStyle w:val="apple-converted-space"/>
          <w:rFonts w:cs="Times New Roman"/>
          <w:color w:val="000000" w:themeColor="text1"/>
        </w:rPr>
      </w:pPr>
      <w:r w:rsidRPr="00164B0B">
        <w:rPr>
          <w:rStyle w:val="apple-converted-space"/>
          <w:rFonts w:cs="Times New Roman"/>
          <w:color w:val="000000" w:themeColor="text1"/>
        </w:rPr>
        <w:t>Демография влияет и на проблемы образования, в связи с тем, что большая часть населения молодые люди, так появляется острая н</w:t>
      </w:r>
      <w:r w:rsidRPr="00164B0B">
        <w:rPr>
          <w:rStyle w:val="apple-converted-space"/>
          <w:rFonts w:cs="Times New Roman"/>
          <w:color w:val="000000" w:themeColor="text1"/>
        </w:rPr>
        <w:t>е</w:t>
      </w:r>
      <w:r w:rsidRPr="00164B0B">
        <w:rPr>
          <w:rStyle w:val="apple-converted-space"/>
          <w:rFonts w:cs="Times New Roman"/>
          <w:color w:val="000000" w:themeColor="text1"/>
        </w:rPr>
        <w:t>обходимость в расширении образовательных учреждений. Невозмо</w:t>
      </w:r>
      <w:r w:rsidRPr="00164B0B">
        <w:rPr>
          <w:rStyle w:val="apple-converted-space"/>
          <w:rFonts w:cs="Times New Roman"/>
          <w:color w:val="000000" w:themeColor="text1"/>
        </w:rPr>
        <w:t>ж</w:t>
      </w:r>
      <w:r w:rsidRPr="00164B0B">
        <w:rPr>
          <w:rStyle w:val="apple-converted-space"/>
          <w:rFonts w:cs="Times New Roman"/>
          <w:color w:val="000000" w:themeColor="text1"/>
        </w:rPr>
        <w:t>ность предоставить образовательные услуги побуждает население и</w:t>
      </w:r>
      <w:r w:rsidRPr="00164B0B">
        <w:rPr>
          <w:rStyle w:val="apple-converted-space"/>
          <w:rFonts w:cs="Times New Roman"/>
          <w:color w:val="000000" w:themeColor="text1"/>
        </w:rPr>
        <w:t>с</w:t>
      </w:r>
      <w:r w:rsidRPr="00164B0B">
        <w:rPr>
          <w:rStyle w:val="apple-converted-space"/>
          <w:rFonts w:cs="Times New Roman"/>
          <w:color w:val="000000" w:themeColor="text1"/>
        </w:rPr>
        <w:t>кать их либо в других странах, либо не искать вообще. Основная часть  молодежи страны решает вместо обучения идти на работу туда, где не требуется образования</w:t>
      </w:r>
      <w:r w:rsidRPr="00164B0B">
        <w:rPr>
          <w:rFonts w:cs="Times New Roman"/>
          <w:color w:val="000000" w:themeColor="text1"/>
        </w:rPr>
        <w:t xml:space="preserve"> [4, 7]</w:t>
      </w:r>
      <w:r w:rsidR="00381BF7">
        <w:rPr>
          <w:rFonts w:cs="Times New Roman"/>
          <w:color w:val="000000" w:themeColor="text1"/>
        </w:rPr>
        <w:t>.</w:t>
      </w:r>
    </w:p>
    <w:p w:rsidR="009822A7" w:rsidRPr="00164B0B" w:rsidRDefault="009822A7" w:rsidP="006E7D88">
      <w:pPr>
        <w:spacing w:after="0" w:line="240" w:lineRule="auto"/>
        <w:ind w:firstLine="709"/>
        <w:jc w:val="both"/>
        <w:rPr>
          <w:rStyle w:val="apple-converted-space"/>
          <w:rFonts w:cs="Times New Roman"/>
          <w:color w:val="000000" w:themeColor="text1"/>
        </w:rPr>
      </w:pPr>
      <w:r w:rsidRPr="00164B0B">
        <w:rPr>
          <w:rStyle w:val="apple-converted-space"/>
          <w:rFonts w:cs="Times New Roman"/>
          <w:color w:val="000000" w:themeColor="text1"/>
        </w:rPr>
        <w:t>Существует проблема в сохранении и распространении культу</w:t>
      </w:r>
      <w:r w:rsidRPr="00164B0B">
        <w:rPr>
          <w:rStyle w:val="apple-converted-space"/>
          <w:rFonts w:cs="Times New Roman"/>
          <w:color w:val="000000" w:themeColor="text1"/>
        </w:rPr>
        <w:t>р</w:t>
      </w:r>
      <w:r w:rsidRPr="00164B0B">
        <w:rPr>
          <w:rStyle w:val="apple-converted-space"/>
          <w:rFonts w:cs="Times New Roman"/>
          <w:color w:val="000000" w:themeColor="text1"/>
        </w:rPr>
        <w:t>ных ценностей страны, необходимо их развивать, чтобы не утратить с</w:t>
      </w:r>
      <w:r w:rsidRPr="00164B0B">
        <w:rPr>
          <w:rStyle w:val="apple-converted-space"/>
          <w:rFonts w:cs="Times New Roman"/>
          <w:color w:val="000000" w:themeColor="text1"/>
        </w:rPr>
        <w:t>а</w:t>
      </w:r>
      <w:r w:rsidRPr="00164B0B">
        <w:rPr>
          <w:rStyle w:val="apple-converted-space"/>
          <w:rFonts w:cs="Times New Roman"/>
          <w:color w:val="000000" w:themeColor="text1"/>
        </w:rPr>
        <w:t>мобытности и будущее поколение зало свои корни, развивало себя культурно и духовно</w:t>
      </w:r>
      <w:r w:rsidRPr="00164B0B">
        <w:rPr>
          <w:rFonts w:cs="Times New Roman"/>
          <w:color w:val="000000" w:themeColor="text1"/>
        </w:rPr>
        <w:t xml:space="preserve"> [5]</w:t>
      </w:r>
      <w:r w:rsidR="00381BF7">
        <w:rPr>
          <w:rFonts w:cs="Times New Roman"/>
          <w:color w:val="000000" w:themeColor="text1"/>
        </w:rPr>
        <w:t>.</w:t>
      </w:r>
    </w:p>
    <w:p w:rsidR="009822A7" w:rsidRDefault="009822A7" w:rsidP="006E7D88">
      <w:pPr>
        <w:spacing w:after="0" w:line="240" w:lineRule="auto"/>
        <w:ind w:firstLine="709"/>
        <w:jc w:val="both"/>
        <w:rPr>
          <w:rFonts w:cs="Times New Roman"/>
          <w:color w:val="000000" w:themeColor="text1"/>
        </w:rPr>
      </w:pPr>
      <w:r w:rsidRPr="00164B0B">
        <w:rPr>
          <w:rStyle w:val="apple-converted-space"/>
          <w:rFonts w:cs="Times New Roman"/>
          <w:color w:val="000000" w:themeColor="text1"/>
        </w:rPr>
        <w:t>Несбалансированность территории ведет к перенаселенности островной части страны, в связи с более благоприятными условиями для проживания и ведения сельскохозяйственной деятельности в отл</w:t>
      </w:r>
      <w:r w:rsidRPr="00164B0B">
        <w:rPr>
          <w:rStyle w:val="apple-converted-space"/>
          <w:rFonts w:cs="Times New Roman"/>
          <w:color w:val="000000" w:themeColor="text1"/>
        </w:rPr>
        <w:t>и</w:t>
      </w:r>
      <w:r w:rsidRPr="00164B0B">
        <w:rPr>
          <w:rStyle w:val="apple-converted-space"/>
          <w:rFonts w:cs="Times New Roman"/>
          <w:color w:val="000000" w:themeColor="text1"/>
        </w:rPr>
        <w:t>чии от континентальной, где засуха не редкость и она мешает развитию сельскохозяйственной деятельности.</w:t>
      </w:r>
      <w:r w:rsidRPr="00164B0B">
        <w:rPr>
          <w:rFonts w:cs="Times New Roman"/>
          <w:color w:val="000000" w:themeColor="text1"/>
        </w:rPr>
        <w:t xml:space="preserve"> </w:t>
      </w:r>
    </w:p>
    <w:p w:rsidR="00381BF7" w:rsidRDefault="00381BF7" w:rsidP="006E7D88">
      <w:pPr>
        <w:spacing w:after="0" w:line="240" w:lineRule="auto"/>
        <w:ind w:firstLine="709"/>
        <w:jc w:val="both"/>
        <w:rPr>
          <w:rStyle w:val="apple-converted-space"/>
          <w:rFonts w:cs="Times New Roman"/>
          <w:color w:val="000000" w:themeColor="text1"/>
        </w:rPr>
      </w:pPr>
    </w:p>
    <w:p w:rsidR="00AD6D73" w:rsidRPr="00AD6D73" w:rsidRDefault="00AD6D73" w:rsidP="006E7D88">
      <w:pPr>
        <w:spacing w:after="0" w:line="240" w:lineRule="auto"/>
        <w:ind w:firstLine="709"/>
        <w:jc w:val="both"/>
        <w:rPr>
          <w:rStyle w:val="apple-converted-space"/>
          <w:rFonts w:cs="Times New Roman"/>
          <w:color w:val="000000" w:themeColor="text1"/>
        </w:rPr>
      </w:pPr>
    </w:p>
    <w:p w:rsidR="009822A7" w:rsidRPr="00381BF7" w:rsidRDefault="009822A7" w:rsidP="00381BF7">
      <w:pPr>
        <w:spacing w:after="0" w:line="240" w:lineRule="auto"/>
        <w:jc w:val="center"/>
        <w:rPr>
          <w:rFonts w:cs="Times New Roman"/>
          <w:bCs/>
          <w:color w:val="000000" w:themeColor="text1"/>
        </w:rPr>
      </w:pPr>
      <w:r w:rsidRPr="00381BF7">
        <w:rPr>
          <w:rFonts w:cs="Times New Roman"/>
          <w:bCs/>
          <w:color w:val="000000" w:themeColor="text1"/>
        </w:rPr>
        <w:lastRenderedPageBreak/>
        <w:t>Список литературы</w:t>
      </w:r>
      <w:r w:rsidR="00381BF7">
        <w:rPr>
          <w:rFonts w:cs="Times New Roman"/>
          <w:bCs/>
          <w:color w:val="000000" w:themeColor="text1"/>
        </w:rPr>
        <w:t>:</w:t>
      </w:r>
    </w:p>
    <w:p w:rsidR="009822A7" w:rsidRPr="00164B0B" w:rsidRDefault="009822A7" w:rsidP="006E7D88">
      <w:pPr>
        <w:pStyle w:val="a8"/>
        <w:spacing w:after="0" w:line="240" w:lineRule="auto"/>
        <w:ind w:left="0" w:firstLine="709"/>
        <w:jc w:val="both"/>
        <w:rPr>
          <w:rFonts w:cs="Times New Roman"/>
          <w:color w:val="000000" w:themeColor="text1"/>
        </w:rPr>
      </w:pPr>
      <w:r w:rsidRPr="00164B0B">
        <w:rPr>
          <w:rFonts w:cs="Times New Roman"/>
          <w:color w:val="000000" w:themeColor="text1"/>
        </w:rPr>
        <w:t>1.</w:t>
      </w:r>
      <w:r w:rsidR="00163472">
        <w:rPr>
          <w:rFonts w:cs="Times New Roman"/>
          <w:color w:val="000000" w:themeColor="text1"/>
        </w:rPr>
        <w:tab/>
      </w:r>
      <w:r w:rsidRPr="00164B0B">
        <w:rPr>
          <w:rFonts w:cs="Times New Roman"/>
          <w:color w:val="000000" w:themeColor="text1"/>
        </w:rPr>
        <w:t xml:space="preserve"> Курочкина А.А., Панков А.В., Петров А.Н. Стратегия соц</w:t>
      </w:r>
      <w:r w:rsidRPr="00164B0B">
        <w:rPr>
          <w:rFonts w:cs="Times New Roman"/>
          <w:color w:val="000000" w:themeColor="text1"/>
        </w:rPr>
        <w:t>и</w:t>
      </w:r>
      <w:r w:rsidRPr="00164B0B">
        <w:rPr>
          <w:rFonts w:cs="Times New Roman"/>
          <w:color w:val="000000" w:themeColor="text1"/>
        </w:rPr>
        <w:t>ально-экономического развития национальной экономики в условиях экономического роста // Федеральное агентство по образованию, Санкт-Петербургский государственный университет экономики и ф</w:t>
      </w:r>
      <w:r w:rsidRPr="00164B0B">
        <w:rPr>
          <w:rFonts w:cs="Times New Roman"/>
          <w:color w:val="000000" w:themeColor="text1"/>
        </w:rPr>
        <w:t>и</w:t>
      </w:r>
      <w:r w:rsidRPr="00164B0B">
        <w:rPr>
          <w:rFonts w:cs="Times New Roman"/>
          <w:color w:val="000000" w:themeColor="text1"/>
        </w:rPr>
        <w:t>нансов. Санкт-Петербург, 2006.</w:t>
      </w:r>
    </w:p>
    <w:p w:rsidR="009822A7" w:rsidRPr="00164B0B" w:rsidRDefault="009822A7" w:rsidP="006E7D88">
      <w:pPr>
        <w:pStyle w:val="Default"/>
        <w:ind w:firstLine="709"/>
        <w:jc w:val="both"/>
        <w:rPr>
          <w:rFonts w:asciiTheme="minorHAnsi" w:hAnsiTheme="minorHAnsi" w:cs="Times New Roman"/>
          <w:color w:val="000000" w:themeColor="text1"/>
          <w:sz w:val="22"/>
          <w:szCs w:val="22"/>
        </w:rPr>
      </w:pPr>
      <w:r w:rsidRPr="00164B0B">
        <w:rPr>
          <w:rFonts w:asciiTheme="minorHAnsi" w:hAnsiTheme="minorHAnsi" w:cs="Times New Roman"/>
          <w:color w:val="000000" w:themeColor="text1"/>
          <w:sz w:val="22"/>
          <w:szCs w:val="22"/>
        </w:rPr>
        <w:t xml:space="preserve">2. </w:t>
      </w:r>
      <w:r w:rsidR="00163472">
        <w:rPr>
          <w:rFonts w:asciiTheme="minorHAnsi" w:hAnsiTheme="minorHAnsi" w:cs="Times New Roman"/>
          <w:color w:val="000000" w:themeColor="text1"/>
          <w:sz w:val="22"/>
          <w:szCs w:val="22"/>
        </w:rPr>
        <w:tab/>
      </w:r>
      <w:r w:rsidRPr="00164B0B">
        <w:rPr>
          <w:rFonts w:asciiTheme="minorHAnsi" w:hAnsiTheme="minorHAnsi" w:cs="Times New Roman"/>
          <w:color w:val="000000" w:themeColor="text1"/>
          <w:sz w:val="22"/>
          <w:szCs w:val="22"/>
        </w:rPr>
        <w:t>Курочкина А.А., Ноздрачев А.В. Зарубежный опыт страт</w:t>
      </w:r>
      <w:r w:rsidRPr="00164B0B">
        <w:rPr>
          <w:rFonts w:asciiTheme="minorHAnsi" w:hAnsiTheme="minorHAnsi" w:cs="Times New Roman"/>
          <w:color w:val="000000" w:themeColor="text1"/>
          <w:sz w:val="22"/>
          <w:szCs w:val="22"/>
        </w:rPr>
        <w:t>е</w:t>
      </w:r>
      <w:r w:rsidRPr="00164B0B">
        <w:rPr>
          <w:rFonts w:asciiTheme="minorHAnsi" w:hAnsiTheme="minorHAnsi" w:cs="Times New Roman"/>
          <w:color w:val="000000" w:themeColor="text1"/>
          <w:sz w:val="22"/>
          <w:szCs w:val="22"/>
        </w:rPr>
        <w:t>гического планирования развития отдельный территорий// Новая эк</w:t>
      </w:r>
      <w:r w:rsidRPr="00164B0B">
        <w:rPr>
          <w:rFonts w:asciiTheme="minorHAnsi" w:hAnsiTheme="minorHAnsi" w:cs="Times New Roman"/>
          <w:color w:val="000000" w:themeColor="text1"/>
          <w:sz w:val="22"/>
          <w:szCs w:val="22"/>
        </w:rPr>
        <w:t>о</w:t>
      </w:r>
      <w:r w:rsidRPr="00164B0B">
        <w:rPr>
          <w:rFonts w:asciiTheme="minorHAnsi" w:hAnsiTheme="minorHAnsi" w:cs="Times New Roman"/>
          <w:color w:val="000000" w:themeColor="text1"/>
          <w:sz w:val="22"/>
          <w:szCs w:val="22"/>
        </w:rPr>
        <w:t>номическая реальность, кластерные инициативы и развитие промы</w:t>
      </w:r>
      <w:r w:rsidRPr="00164B0B">
        <w:rPr>
          <w:rFonts w:asciiTheme="minorHAnsi" w:hAnsiTheme="minorHAnsi" w:cs="Times New Roman"/>
          <w:color w:val="000000" w:themeColor="text1"/>
          <w:sz w:val="22"/>
          <w:szCs w:val="22"/>
        </w:rPr>
        <w:t>ш</w:t>
      </w:r>
      <w:r w:rsidRPr="00164B0B">
        <w:rPr>
          <w:rFonts w:asciiTheme="minorHAnsi" w:hAnsiTheme="minorHAnsi" w:cs="Times New Roman"/>
          <w:color w:val="000000" w:themeColor="text1"/>
          <w:sz w:val="22"/>
          <w:szCs w:val="22"/>
        </w:rPr>
        <w:t xml:space="preserve">ленности (ИНПРОМ-2016): тр. межд. науч.-практ. конф. 19 – 26 мая 2016 / под ред. д-ра экон. наук, проф. А.В. Бабкина – СПб.: Изд-во Политехн. ун-та, 2016. – С. 113-122 </w:t>
      </w:r>
    </w:p>
    <w:p w:rsidR="009822A7" w:rsidRPr="00164B0B" w:rsidRDefault="009822A7" w:rsidP="006E7D88">
      <w:pPr>
        <w:tabs>
          <w:tab w:val="left" w:pos="1190"/>
        </w:tabs>
        <w:spacing w:after="0" w:line="240" w:lineRule="auto"/>
        <w:ind w:firstLine="709"/>
        <w:jc w:val="both"/>
        <w:rPr>
          <w:rFonts w:cs="Times New Roman"/>
          <w:color w:val="000000" w:themeColor="text1"/>
        </w:rPr>
      </w:pPr>
      <w:r w:rsidRPr="00164B0B">
        <w:rPr>
          <w:rFonts w:cs="Times New Roman"/>
          <w:color w:val="000000" w:themeColor="text1"/>
        </w:rPr>
        <w:t xml:space="preserve">3. </w:t>
      </w:r>
      <w:r w:rsidR="00163472">
        <w:rPr>
          <w:rFonts w:cs="Times New Roman"/>
          <w:color w:val="000000" w:themeColor="text1"/>
        </w:rPr>
        <w:tab/>
      </w:r>
      <w:r w:rsidR="00163472">
        <w:rPr>
          <w:rFonts w:cs="Times New Roman"/>
          <w:color w:val="000000" w:themeColor="text1"/>
        </w:rPr>
        <w:tab/>
      </w:r>
      <w:r w:rsidRPr="00164B0B">
        <w:rPr>
          <w:rFonts w:cs="Times New Roman"/>
          <w:color w:val="000000" w:themeColor="text1"/>
        </w:rPr>
        <w:t>Курочкина А.А.,  Хныкина Т.С. Повышение конкурент</w:t>
      </w:r>
      <w:r w:rsidRPr="00164B0B">
        <w:rPr>
          <w:rFonts w:cs="Times New Roman"/>
          <w:color w:val="000000" w:themeColor="text1"/>
        </w:rPr>
        <w:t>о</w:t>
      </w:r>
      <w:r w:rsidRPr="00164B0B">
        <w:rPr>
          <w:rFonts w:cs="Times New Roman"/>
          <w:color w:val="000000" w:themeColor="text1"/>
        </w:rPr>
        <w:t>способности малого бизнеса как фактор обеспечения устойчивости р</w:t>
      </w:r>
      <w:r w:rsidRPr="00164B0B">
        <w:rPr>
          <w:rFonts w:cs="Times New Roman"/>
          <w:color w:val="000000" w:themeColor="text1"/>
        </w:rPr>
        <w:t>е</w:t>
      </w:r>
      <w:r w:rsidRPr="00164B0B">
        <w:rPr>
          <w:rFonts w:cs="Times New Roman"/>
          <w:color w:val="000000" w:themeColor="text1"/>
        </w:rPr>
        <w:t>гионального развития// Экономика и управление. - №1 (87). – 2013. – 0,8 п.л. – С.46-50</w:t>
      </w:r>
    </w:p>
    <w:p w:rsidR="009822A7" w:rsidRPr="00164B0B" w:rsidRDefault="009822A7" w:rsidP="006E7D88">
      <w:pPr>
        <w:pStyle w:val="a8"/>
        <w:spacing w:after="0" w:line="240" w:lineRule="auto"/>
        <w:ind w:left="0" w:firstLine="709"/>
        <w:jc w:val="both"/>
        <w:rPr>
          <w:rFonts w:cs="Times New Roman"/>
          <w:color w:val="000000" w:themeColor="text1"/>
          <w:lang w:val="en-US"/>
        </w:rPr>
      </w:pPr>
      <w:r w:rsidRPr="00164B0B">
        <w:rPr>
          <w:rFonts w:cs="Times New Roman"/>
          <w:color w:val="000000" w:themeColor="text1"/>
          <w:shd w:val="clear" w:color="auto" w:fill="FFFFFF"/>
        </w:rPr>
        <w:t>4.</w:t>
      </w:r>
      <w:r w:rsidR="00163472">
        <w:rPr>
          <w:rFonts w:cs="Times New Roman"/>
          <w:color w:val="000000" w:themeColor="text1"/>
          <w:shd w:val="clear" w:color="auto" w:fill="FFFFFF"/>
        </w:rPr>
        <w:tab/>
      </w:r>
      <w:r w:rsidRPr="00164B0B">
        <w:rPr>
          <w:rFonts w:cs="Times New Roman"/>
          <w:color w:val="000000" w:themeColor="text1"/>
          <w:shd w:val="clear" w:color="auto" w:fill="FFFFFF"/>
        </w:rPr>
        <w:t xml:space="preserve"> Страны Африки. Политико-экономический справочник. М.:Изд-во Института Африки РАН, 2016. С</w:t>
      </w:r>
      <w:r w:rsidRPr="00164B0B">
        <w:rPr>
          <w:rFonts w:cs="Times New Roman"/>
          <w:color w:val="000000" w:themeColor="text1"/>
          <w:shd w:val="clear" w:color="auto" w:fill="FFFFFF"/>
          <w:lang w:val="en-US"/>
        </w:rPr>
        <w:t>.1</w:t>
      </w:r>
    </w:p>
    <w:p w:rsidR="009822A7" w:rsidRPr="00415D48" w:rsidRDefault="009822A7" w:rsidP="006E7D88">
      <w:pPr>
        <w:pStyle w:val="a8"/>
        <w:spacing w:after="0" w:line="240" w:lineRule="auto"/>
        <w:ind w:left="0" w:firstLine="709"/>
        <w:jc w:val="both"/>
        <w:rPr>
          <w:rFonts w:cs="Times New Roman"/>
          <w:color w:val="000000" w:themeColor="text1"/>
        </w:rPr>
      </w:pPr>
      <w:r w:rsidRPr="00164B0B">
        <w:rPr>
          <w:rFonts w:cs="Times New Roman"/>
          <w:color w:val="000000" w:themeColor="text1"/>
          <w:shd w:val="clear" w:color="auto" w:fill="FFFFFF"/>
          <w:lang w:val="en-US"/>
        </w:rPr>
        <w:t xml:space="preserve">5. </w:t>
      </w:r>
      <w:r w:rsidRPr="00415D48">
        <w:rPr>
          <w:rFonts w:cs="Times New Roman"/>
          <w:color w:val="000000" w:themeColor="text1"/>
          <w:shd w:val="clear" w:color="auto" w:fill="FFFFFF"/>
          <w:lang w:val="en-US"/>
        </w:rPr>
        <w:t>Blum, Justin (7 de septiembre de 2015). </w:t>
      </w:r>
      <w:hyperlink r:id="rId46" w:history="1">
        <w:r w:rsidRPr="00415D48">
          <w:rPr>
            <w:rStyle w:val="af4"/>
            <w:rFonts w:cs="Times New Roman"/>
            <w:color w:val="000000" w:themeColor="text1"/>
            <w:u w:val="none"/>
            <w:lang w:val="en-US"/>
          </w:rPr>
          <w:t>«U.S. Oil Firms Entwined in Equatorial Guinea Deals»</w:t>
        </w:r>
      </w:hyperlink>
      <w:r w:rsidRPr="00415D48">
        <w:rPr>
          <w:rFonts w:cs="Times New Roman"/>
          <w:color w:val="000000" w:themeColor="text1"/>
          <w:shd w:val="clear" w:color="auto" w:fill="FFFFFF"/>
          <w:lang w:val="en-US"/>
        </w:rPr>
        <w:t>. </w:t>
      </w:r>
      <w:r w:rsidRPr="00415D48">
        <w:rPr>
          <w:rFonts w:cs="Times New Roman"/>
          <w:i/>
          <w:iCs/>
          <w:color w:val="000000" w:themeColor="text1"/>
          <w:shd w:val="clear" w:color="auto" w:fill="FFFFFF"/>
          <w:lang w:val="en-US"/>
        </w:rPr>
        <w:t>The</w:t>
      </w:r>
      <w:r w:rsidRPr="00415D48">
        <w:rPr>
          <w:rFonts w:cs="Times New Roman"/>
          <w:i/>
          <w:iCs/>
          <w:color w:val="000000" w:themeColor="text1"/>
          <w:shd w:val="clear" w:color="auto" w:fill="FFFFFF"/>
        </w:rPr>
        <w:t xml:space="preserve"> </w:t>
      </w:r>
      <w:r w:rsidRPr="00415D48">
        <w:rPr>
          <w:rFonts w:cs="Times New Roman"/>
          <w:i/>
          <w:iCs/>
          <w:color w:val="000000" w:themeColor="text1"/>
          <w:shd w:val="clear" w:color="auto" w:fill="FFFFFF"/>
          <w:lang w:val="en-US"/>
        </w:rPr>
        <w:t>Washington</w:t>
      </w:r>
      <w:r w:rsidRPr="00415D48">
        <w:rPr>
          <w:rFonts w:cs="Times New Roman"/>
          <w:i/>
          <w:iCs/>
          <w:color w:val="000000" w:themeColor="text1"/>
          <w:shd w:val="clear" w:color="auto" w:fill="FFFFFF"/>
        </w:rPr>
        <w:t xml:space="preserve"> </w:t>
      </w:r>
      <w:r w:rsidRPr="00415D48">
        <w:rPr>
          <w:rFonts w:cs="Times New Roman"/>
          <w:i/>
          <w:iCs/>
          <w:color w:val="000000" w:themeColor="text1"/>
          <w:shd w:val="clear" w:color="auto" w:fill="FFFFFF"/>
          <w:lang w:val="en-US"/>
        </w:rPr>
        <w:t>Post</w:t>
      </w:r>
      <w:r w:rsidRPr="00415D48">
        <w:rPr>
          <w:rFonts w:cs="Times New Roman"/>
          <w:color w:val="000000" w:themeColor="text1"/>
          <w:shd w:val="clear" w:color="auto" w:fill="FFFFFF"/>
        </w:rPr>
        <w:t>.</w:t>
      </w:r>
    </w:p>
    <w:p w:rsidR="009822A7" w:rsidRPr="00164B0B" w:rsidRDefault="009822A7" w:rsidP="006E7D88">
      <w:pPr>
        <w:pStyle w:val="a8"/>
        <w:spacing w:after="0" w:line="240" w:lineRule="auto"/>
        <w:ind w:left="0" w:firstLine="709"/>
        <w:jc w:val="both"/>
        <w:rPr>
          <w:rFonts w:cs="Times New Roman"/>
          <w:color w:val="000000" w:themeColor="text1"/>
        </w:rPr>
      </w:pPr>
      <w:r w:rsidRPr="00415D48">
        <w:rPr>
          <w:rFonts w:cs="Times New Roman"/>
          <w:color w:val="000000" w:themeColor="text1"/>
          <w:shd w:val="clear" w:color="auto" w:fill="FFFFFF"/>
        </w:rPr>
        <w:t xml:space="preserve">6. </w:t>
      </w:r>
      <w:r w:rsidR="00163472">
        <w:rPr>
          <w:rFonts w:cs="Times New Roman"/>
          <w:color w:val="000000" w:themeColor="text1"/>
          <w:shd w:val="clear" w:color="auto" w:fill="FFFFFF"/>
        </w:rPr>
        <w:tab/>
      </w:r>
      <w:r w:rsidRPr="00415D48">
        <w:rPr>
          <w:rFonts w:cs="Times New Roman"/>
          <w:color w:val="000000" w:themeColor="text1"/>
          <w:shd w:val="clear" w:color="auto" w:fill="FFFFFF"/>
        </w:rPr>
        <w:t>Конституция Экваториальной Гвинеи - Электронный р</w:t>
      </w:r>
      <w:r w:rsidRPr="00415D48">
        <w:rPr>
          <w:rFonts w:cs="Times New Roman"/>
          <w:color w:val="000000" w:themeColor="text1"/>
          <w:shd w:val="clear" w:color="auto" w:fill="FFFFFF"/>
        </w:rPr>
        <w:t>е</w:t>
      </w:r>
      <w:r w:rsidRPr="00415D48">
        <w:rPr>
          <w:rFonts w:cs="Times New Roman"/>
          <w:color w:val="000000" w:themeColor="text1"/>
          <w:shd w:val="clear" w:color="auto" w:fill="FFFFFF"/>
        </w:rPr>
        <w:t xml:space="preserve">сурс - режим доступа –[ </w:t>
      </w:r>
      <w:hyperlink r:id="rId47" w:history="1">
        <w:r w:rsidRPr="00415D48">
          <w:rPr>
            <w:rStyle w:val="af4"/>
            <w:rFonts w:cs="Times New Roman"/>
            <w:color w:val="000000" w:themeColor="text1"/>
            <w:u w:val="none"/>
            <w:shd w:val="clear" w:color="auto" w:fill="FFFFFF"/>
          </w:rPr>
          <w:t>http://www.droit-afrique.com</w:t>
        </w:r>
      </w:hyperlink>
      <w:r w:rsidRPr="00164B0B">
        <w:rPr>
          <w:rFonts w:cs="Times New Roman"/>
          <w:color w:val="000000" w:themeColor="text1"/>
          <w:shd w:val="clear" w:color="auto" w:fill="FFFFFF"/>
        </w:rPr>
        <w:t xml:space="preserve"> ]</w:t>
      </w:r>
    </w:p>
    <w:p w:rsidR="009822A7" w:rsidRPr="00164B0B" w:rsidRDefault="009822A7" w:rsidP="006E7D88">
      <w:pPr>
        <w:pStyle w:val="a8"/>
        <w:spacing w:after="0" w:line="240" w:lineRule="auto"/>
        <w:ind w:left="0" w:firstLine="709"/>
        <w:jc w:val="both"/>
        <w:rPr>
          <w:rFonts w:cs="Times New Roman"/>
          <w:color w:val="000000" w:themeColor="text1"/>
        </w:rPr>
      </w:pPr>
      <w:r w:rsidRPr="00164B0B">
        <w:rPr>
          <w:rFonts w:cs="Times New Roman"/>
          <w:color w:val="000000" w:themeColor="text1"/>
        </w:rPr>
        <w:t xml:space="preserve">7. </w:t>
      </w:r>
      <w:r w:rsidR="00163472">
        <w:rPr>
          <w:rFonts w:cs="Times New Roman"/>
          <w:color w:val="000000" w:themeColor="text1"/>
        </w:rPr>
        <w:tab/>
      </w:r>
      <w:r w:rsidRPr="00164B0B">
        <w:rPr>
          <w:rFonts w:cs="Times New Roman"/>
          <w:color w:val="000000" w:themeColor="text1"/>
        </w:rPr>
        <w:t>Центральная библиотека Экваториальной Гвинеи -</w:t>
      </w:r>
      <w:r w:rsidRPr="00164B0B">
        <w:rPr>
          <w:rFonts w:cs="Times New Roman"/>
          <w:color w:val="000000" w:themeColor="text1"/>
          <w:shd w:val="clear" w:color="auto" w:fill="FFFFFF"/>
        </w:rPr>
        <w:t>Электронный ресурс - режим доступа - [</w:t>
      </w:r>
      <w:r w:rsidRPr="00164B0B">
        <w:rPr>
          <w:rFonts w:cs="Times New Roman"/>
          <w:color w:val="000000" w:themeColor="text1"/>
          <w:lang w:val="en-US"/>
        </w:rPr>
        <w:t>https</w:t>
      </w:r>
      <w:r w:rsidRPr="00164B0B">
        <w:rPr>
          <w:rFonts w:cs="Times New Roman"/>
          <w:color w:val="000000" w:themeColor="text1"/>
        </w:rPr>
        <w:t>://</w:t>
      </w:r>
      <w:r w:rsidRPr="00164B0B">
        <w:rPr>
          <w:rFonts w:cs="Times New Roman"/>
          <w:color w:val="000000" w:themeColor="text1"/>
          <w:lang w:val="en-US"/>
        </w:rPr>
        <w:t>www</w:t>
      </w:r>
      <w:r w:rsidRPr="00164B0B">
        <w:rPr>
          <w:rFonts w:cs="Times New Roman"/>
          <w:color w:val="000000" w:themeColor="text1"/>
        </w:rPr>
        <w:t>.</w:t>
      </w:r>
      <w:r w:rsidRPr="00164B0B">
        <w:rPr>
          <w:rFonts w:cs="Times New Roman"/>
          <w:color w:val="000000" w:themeColor="text1"/>
          <w:lang w:val="en-US"/>
        </w:rPr>
        <w:t>guineainfomarket</w:t>
      </w:r>
      <w:r w:rsidRPr="00164B0B">
        <w:rPr>
          <w:rFonts w:cs="Times New Roman"/>
          <w:color w:val="000000" w:themeColor="text1"/>
        </w:rPr>
        <w:t>.</w:t>
      </w:r>
      <w:r w:rsidRPr="00164B0B">
        <w:rPr>
          <w:rFonts w:cs="Times New Roman"/>
          <w:color w:val="000000" w:themeColor="text1"/>
          <w:lang w:val="en-US"/>
        </w:rPr>
        <w:t>com</w:t>
      </w:r>
      <w:r w:rsidRPr="00164B0B">
        <w:rPr>
          <w:rFonts w:cs="Times New Roman"/>
          <w:color w:val="000000" w:themeColor="text1"/>
          <w:shd w:val="clear" w:color="auto" w:fill="FFFFFF"/>
        </w:rPr>
        <w:t xml:space="preserve">] </w:t>
      </w:r>
    </w:p>
    <w:p w:rsidR="009822A7" w:rsidRPr="00164B0B" w:rsidRDefault="009822A7" w:rsidP="006E7D88">
      <w:pPr>
        <w:pStyle w:val="a8"/>
        <w:spacing w:after="0" w:line="240" w:lineRule="auto"/>
        <w:ind w:left="0" w:firstLine="709"/>
        <w:jc w:val="both"/>
        <w:rPr>
          <w:rFonts w:cs="Times New Roman"/>
          <w:color w:val="000000" w:themeColor="text1"/>
        </w:rPr>
      </w:pPr>
      <w:r w:rsidRPr="00164B0B">
        <w:rPr>
          <w:rFonts w:cs="Times New Roman"/>
          <w:color w:val="000000" w:themeColor="text1"/>
          <w:shd w:val="clear" w:color="auto" w:fill="FFFFFF"/>
        </w:rPr>
        <w:t xml:space="preserve">8. </w:t>
      </w:r>
      <w:r w:rsidR="00163472">
        <w:rPr>
          <w:rFonts w:cs="Times New Roman"/>
          <w:color w:val="000000" w:themeColor="text1"/>
          <w:shd w:val="clear" w:color="auto" w:fill="FFFFFF"/>
        </w:rPr>
        <w:tab/>
      </w:r>
      <w:r w:rsidRPr="00163472">
        <w:rPr>
          <w:rFonts w:cs="Times New Roman"/>
          <w:color w:val="000000" w:themeColor="text1"/>
          <w:spacing w:val="-2"/>
          <w:shd w:val="clear" w:color="auto" w:fill="FFFFFF"/>
        </w:rPr>
        <w:t>Электронный ресурс - режим доступа - [</w:t>
      </w:r>
      <w:hyperlink r:id="rId48" w:history="1">
        <w:r w:rsidRPr="00163472">
          <w:rPr>
            <w:rStyle w:val="af4"/>
            <w:rFonts w:cs="Times New Roman"/>
            <w:color w:val="000000" w:themeColor="text1"/>
            <w:spacing w:val="-2"/>
          </w:rPr>
          <w:t>https://knoema.ru</w:t>
        </w:r>
      </w:hyperlink>
      <w:r w:rsidRPr="00163472">
        <w:rPr>
          <w:rFonts w:cs="Times New Roman"/>
          <w:color w:val="000000" w:themeColor="text1"/>
          <w:spacing w:val="-2"/>
        </w:rPr>
        <w:t xml:space="preserve"> ]</w:t>
      </w:r>
    </w:p>
    <w:p w:rsidR="009822A7" w:rsidRPr="00164B0B" w:rsidRDefault="009822A7" w:rsidP="006E7D88">
      <w:pPr>
        <w:pStyle w:val="a8"/>
        <w:spacing w:after="0" w:line="240" w:lineRule="auto"/>
        <w:ind w:left="0" w:firstLine="709"/>
        <w:jc w:val="both"/>
        <w:rPr>
          <w:rFonts w:cs="Times New Roman"/>
          <w:color w:val="000000" w:themeColor="text1"/>
          <w:shd w:val="clear" w:color="auto" w:fill="F5F5F5"/>
        </w:rPr>
      </w:pPr>
    </w:p>
    <w:p w:rsidR="009822A7" w:rsidRPr="00164B0B" w:rsidRDefault="009822A7" w:rsidP="006E7D88">
      <w:pPr>
        <w:pStyle w:val="a8"/>
        <w:spacing w:after="0" w:line="240" w:lineRule="auto"/>
        <w:ind w:left="0" w:firstLine="709"/>
        <w:jc w:val="both"/>
        <w:rPr>
          <w:rFonts w:cs="Times New Roman"/>
          <w:color w:val="000000" w:themeColor="text1"/>
        </w:rPr>
      </w:pPr>
    </w:p>
    <w:p w:rsidR="009822A7" w:rsidRPr="00164B0B" w:rsidRDefault="009822A7" w:rsidP="006E7D88">
      <w:pPr>
        <w:spacing w:after="0" w:line="240" w:lineRule="auto"/>
        <w:ind w:firstLine="709"/>
        <w:jc w:val="both"/>
        <w:rPr>
          <w:rFonts w:cs="Times New Roman"/>
          <w:color w:val="000000" w:themeColor="text1"/>
        </w:rPr>
      </w:pPr>
    </w:p>
    <w:p w:rsidR="009822A7" w:rsidRDefault="009822A7" w:rsidP="00381BF7">
      <w:pPr>
        <w:spacing w:after="0" w:line="240" w:lineRule="auto"/>
        <w:jc w:val="both"/>
        <w:rPr>
          <w:color w:val="000000" w:themeColor="text1"/>
        </w:rPr>
      </w:pPr>
      <w:r w:rsidRPr="00164B0B">
        <w:rPr>
          <w:color w:val="000000" w:themeColor="text1"/>
        </w:rPr>
        <w:t>Искандеров Гулам</w:t>
      </w:r>
    </w:p>
    <w:p w:rsidR="00381BF7" w:rsidRPr="00381BF7" w:rsidRDefault="00381BF7" w:rsidP="00381BF7">
      <w:pPr>
        <w:pStyle w:val="a6"/>
        <w:spacing w:before="0" w:beforeAutospacing="0" w:after="0" w:afterAutospacing="0"/>
        <w:jc w:val="both"/>
        <w:rPr>
          <w:rFonts w:asciiTheme="minorHAnsi" w:hAnsiTheme="minorHAnsi"/>
          <w:color w:val="000000" w:themeColor="text1"/>
          <w:sz w:val="22"/>
          <w:szCs w:val="22"/>
        </w:rPr>
      </w:pPr>
      <w:r w:rsidRPr="00381BF7">
        <w:rPr>
          <w:rFonts w:asciiTheme="minorHAnsi" w:hAnsiTheme="minorHAnsi"/>
          <w:color w:val="000000" w:themeColor="text1"/>
          <w:sz w:val="22"/>
          <w:szCs w:val="22"/>
        </w:rPr>
        <w:t>Научный руководитель: Грибановская А. В.</w:t>
      </w:r>
    </w:p>
    <w:p w:rsidR="009822A7" w:rsidRPr="00164B0B" w:rsidRDefault="009822A7" w:rsidP="00381BF7">
      <w:pPr>
        <w:spacing w:after="0" w:line="240" w:lineRule="auto"/>
        <w:jc w:val="both"/>
        <w:rPr>
          <w:color w:val="000000" w:themeColor="text1"/>
        </w:rPr>
      </w:pPr>
      <w:r w:rsidRPr="00164B0B">
        <w:rPr>
          <w:color w:val="000000" w:themeColor="text1"/>
        </w:rPr>
        <w:t>Российский государственный гидрометеорологический университет</w:t>
      </w:r>
    </w:p>
    <w:p w:rsidR="009822A7" w:rsidRPr="00164B0B" w:rsidRDefault="009822A7" w:rsidP="00381BF7">
      <w:pPr>
        <w:spacing w:after="0" w:line="240" w:lineRule="auto"/>
        <w:jc w:val="center"/>
        <w:rPr>
          <w:b/>
          <w:color w:val="000000" w:themeColor="text1"/>
        </w:rPr>
      </w:pPr>
      <w:r w:rsidRPr="00164B0B">
        <w:rPr>
          <w:b/>
          <w:color w:val="000000" w:themeColor="text1"/>
        </w:rPr>
        <w:t>ОРГАНИЧЕСКИЙ РОСТ КАК СТРАТЕГИЯ РАЗВИТИЯ БИЗНЕСА</w:t>
      </w:r>
    </w:p>
    <w:p w:rsidR="00381BF7" w:rsidRDefault="00381BF7" w:rsidP="006E7D88">
      <w:pPr>
        <w:spacing w:after="0" w:line="240" w:lineRule="auto"/>
        <w:ind w:firstLine="709"/>
        <w:jc w:val="both"/>
        <w:rPr>
          <w:color w:val="000000" w:themeColor="text1"/>
        </w:rPr>
      </w:pPr>
    </w:p>
    <w:p w:rsidR="009822A7" w:rsidRPr="00164B0B" w:rsidRDefault="009822A7" w:rsidP="006E7D88">
      <w:pPr>
        <w:spacing w:after="0" w:line="240" w:lineRule="auto"/>
        <w:ind w:firstLine="709"/>
        <w:jc w:val="both"/>
        <w:rPr>
          <w:color w:val="000000" w:themeColor="text1"/>
        </w:rPr>
      </w:pPr>
      <w:r w:rsidRPr="00164B0B">
        <w:rPr>
          <w:color w:val="000000" w:themeColor="text1"/>
        </w:rPr>
        <w:t>Представленная стратегия является традиционной для увелич</w:t>
      </w:r>
      <w:r w:rsidRPr="00164B0B">
        <w:rPr>
          <w:color w:val="000000" w:themeColor="text1"/>
        </w:rPr>
        <w:t>е</w:t>
      </w:r>
      <w:r w:rsidRPr="00164B0B">
        <w:rPr>
          <w:color w:val="000000" w:themeColor="text1"/>
        </w:rPr>
        <w:t>ния размера бизнеса. Она основана на концентрации капитала, привл</w:t>
      </w:r>
      <w:r w:rsidRPr="00164B0B">
        <w:rPr>
          <w:color w:val="000000" w:themeColor="text1"/>
        </w:rPr>
        <w:t>е</w:t>
      </w:r>
      <w:r w:rsidRPr="00164B0B">
        <w:rPr>
          <w:color w:val="000000" w:themeColor="text1"/>
        </w:rPr>
        <w:t>чении инвестиций для расширения масштабов производства и интегр</w:t>
      </w:r>
      <w:r w:rsidRPr="00164B0B">
        <w:rPr>
          <w:color w:val="000000" w:themeColor="text1"/>
        </w:rPr>
        <w:t>а</w:t>
      </w:r>
      <w:r w:rsidRPr="00164B0B">
        <w:rPr>
          <w:color w:val="000000" w:themeColor="text1"/>
        </w:rPr>
        <w:lastRenderedPageBreak/>
        <w:t>ции предприятий. Источником роста при этом обычно являются собс</w:t>
      </w:r>
      <w:r w:rsidRPr="00164B0B">
        <w:rPr>
          <w:color w:val="000000" w:themeColor="text1"/>
        </w:rPr>
        <w:t>т</w:t>
      </w:r>
      <w:r w:rsidRPr="00164B0B">
        <w:rPr>
          <w:color w:val="000000" w:themeColor="text1"/>
        </w:rPr>
        <w:t>венные ресурсы предприятия</w:t>
      </w:r>
      <w:r w:rsidR="00381BF7">
        <w:rPr>
          <w:color w:val="000000" w:themeColor="text1"/>
        </w:rPr>
        <w:t xml:space="preserve"> </w:t>
      </w:r>
      <w:r w:rsidRPr="00164B0B">
        <w:rPr>
          <w:color w:val="000000" w:themeColor="text1"/>
        </w:rPr>
        <w:t>[1]</w:t>
      </w:r>
      <w:r w:rsidR="00381BF7">
        <w:rPr>
          <w:color w:val="000000" w:themeColor="text1"/>
        </w:rPr>
        <w:t>.</w:t>
      </w:r>
      <w:r w:rsidRPr="00164B0B">
        <w:rPr>
          <w:color w:val="000000" w:themeColor="text1"/>
        </w:rPr>
        <w:t xml:space="preserve"> Следует отметить, что интеграция  здесь порождает эффект синергии, вызванный оптимальным комбин</w:t>
      </w:r>
      <w:r w:rsidRPr="00164B0B">
        <w:rPr>
          <w:color w:val="000000" w:themeColor="text1"/>
        </w:rPr>
        <w:t>и</w:t>
      </w:r>
      <w:r w:rsidRPr="00164B0B">
        <w:rPr>
          <w:color w:val="000000" w:themeColor="text1"/>
        </w:rPr>
        <w:t>рованием ресурсов и во</w:t>
      </w:r>
      <w:r w:rsidR="00381BF7">
        <w:rPr>
          <w:color w:val="000000" w:themeColor="text1"/>
        </w:rPr>
        <w:t xml:space="preserve">зможностей, что в свою очередь </w:t>
      </w:r>
      <w:r w:rsidRPr="00164B0B">
        <w:rPr>
          <w:color w:val="000000" w:themeColor="text1"/>
        </w:rPr>
        <w:t>максимизиру</w:t>
      </w:r>
      <w:r w:rsidR="00381BF7">
        <w:rPr>
          <w:color w:val="000000" w:themeColor="text1"/>
        </w:rPr>
        <w:t xml:space="preserve">ет </w:t>
      </w:r>
      <w:r w:rsidRPr="00164B0B">
        <w:rPr>
          <w:color w:val="000000" w:themeColor="text1"/>
        </w:rPr>
        <w:t>конкурентоспособности и в конечном счете повышает эффективность деятельности предприятия. Более агрессивной формой поведения предприятия в рамках органического роста может быть ориентация на расширение номенклатуры предлагаемых услуг или завоевание новых рынков сбыта или их сегментов.</w:t>
      </w:r>
    </w:p>
    <w:p w:rsidR="009822A7" w:rsidRPr="00381BF7" w:rsidRDefault="009822A7" w:rsidP="006E7D88">
      <w:pPr>
        <w:spacing w:after="0" w:line="240" w:lineRule="auto"/>
        <w:ind w:firstLine="709"/>
        <w:jc w:val="both"/>
        <w:rPr>
          <w:color w:val="000000" w:themeColor="text1"/>
        </w:rPr>
      </w:pPr>
      <w:r w:rsidRPr="00164B0B">
        <w:rPr>
          <w:color w:val="000000" w:themeColor="text1"/>
        </w:rPr>
        <w:t>Для предпринимателей возможность органического роста вс</w:t>
      </w:r>
      <w:r w:rsidRPr="00164B0B">
        <w:rPr>
          <w:color w:val="000000" w:themeColor="text1"/>
        </w:rPr>
        <w:t>е</w:t>
      </w:r>
      <w:r w:rsidRPr="00164B0B">
        <w:rPr>
          <w:color w:val="000000" w:themeColor="text1"/>
        </w:rPr>
        <w:t>гда является демонстрацией силы, потому что свидетельствует об их потенциале улучшения бизнеса. Компания,</w:t>
      </w:r>
      <w:r w:rsidR="00406F3D">
        <w:rPr>
          <w:color w:val="000000" w:themeColor="text1"/>
        </w:rPr>
        <w:t xml:space="preserve"> </w:t>
      </w:r>
      <w:r w:rsidRPr="00164B0B">
        <w:rPr>
          <w:color w:val="000000" w:themeColor="text1"/>
        </w:rPr>
        <w:t>успешно развивающаяся па основе собственных ресурсов,</w:t>
      </w:r>
      <w:r w:rsidR="00406F3D">
        <w:rPr>
          <w:color w:val="000000" w:themeColor="text1"/>
        </w:rPr>
        <w:t xml:space="preserve"> </w:t>
      </w:r>
      <w:r w:rsidRPr="00164B0B">
        <w:rPr>
          <w:color w:val="000000" w:themeColor="text1"/>
        </w:rPr>
        <w:t>доказывает свою конкурентоспособность и подтверждает, что клиенты предпочитают ее товары и услуги. Это о</w:t>
      </w:r>
      <w:r w:rsidRPr="00164B0B">
        <w:rPr>
          <w:color w:val="000000" w:themeColor="text1"/>
        </w:rPr>
        <w:t>з</w:t>
      </w:r>
      <w:r w:rsidRPr="00164B0B">
        <w:rPr>
          <w:color w:val="000000" w:themeColor="text1"/>
        </w:rPr>
        <w:t>начает, что уровень ее роста превысил среднерыночный, то есть доля рынка захвачена [</w:t>
      </w:r>
      <w:r w:rsidRPr="00381BF7">
        <w:rPr>
          <w:color w:val="000000" w:themeColor="text1"/>
        </w:rPr>
        <w:t>2]</w:t>
      </w:r>
      <w:r w:rsidR="00381BF7">
        <w:rPr>
          <w:color w:val="000000" w:themeColor="text1"/>
        </w:rPr>
        <w:t>.</w:t>
      </w:r>
    </w:p>
    <w:p w:rsidR="009822A7" w:rsidRPr="00295D8C" w:rsidRDefault="009822A7" w:rsidP="006E7D88">
      <w:pPr>
        <w:spacing w:after="0" w:line="240" w:lineRule="auto"/>
        <w:ind w:firstLine="709"/>
        <w:jc w:val="both"/>
        <w:rPr>
          <w:color w:val="000000" w:themeColor="text1"/>
        </w:rPr>
      </w:pPr>
      <w:r w:rsidRPr="00164B0B">
        <w:rPr>
          <w:color w:val="000000" w:themeColor="text1"/>
        </w:rPr>
        <w:t>Выделим следующие преимущества данной стратегии</w:t>
      </w:r>
      <w:r w:rsidR="00406F3D">
        <w:rPr>
          <w:color w:val="000000" w:themeColor="text1"/>
        </w:rPr>
        <w:t xml:space="preserve"> </w:t>
      </w:r>
      <w:r w:rsidRPr="00164B0B">
        <w:rPr>
          <w:color w:val="000000" w:themeColor="text1"/>
        </w:rPr>
        <w:t>укрупн</w:t>
      </w:r>
      <w:r w:rsidRPr="00164B0B">
        <w:rPr>
          <w:color w:val="000000" w:themeColor="text1"/>
        </w:rPr>
        <w:t>е</w:t>
      </w:r>
      <w:r w:rsidRPr="00164B0B">
        <w:rPr>
          <w:color w:val="000000" w:themeColor="text1"/>
        </w:rPr>
        <w:t>ния бизнеса:</w:t>
      </w:r>
    </w:p>
    <w:p w:rsidR="009822A7" w:rsidRPr="00164B0B" w:rsidRDefault="009822A7" w:rsidP="006E7D88">
      <w:pPr>
        <w:pStyle w:val="a8"/>
        <w:numPr>
          <w:ilvl w:val="0"/>
          <w:numId w:val="38"/>
        </w:numPr>
        <w:spacing w:after="0" w:line="240" w:lineRule="auto"/>
        <w:ind w:left="0" w:firstLine="709"/>
        <w:jc w:val="both"/>
        <w:rPr>
          <w:color w:val="000000" w:themeColor="text1"/>
        </w:rPr>
      </w:pPr>
      <w:r w:rsidRPr="00164B0B">
        <w:rPr>
          <w:color w:val="000000" w:themeColor="text1"/>
        </w:rPr>
        <w:t xml:space="preserve">сохранение финансовой независимости бизнеса, что даст возможность объединится с другими компаниями на основе альянсов или сетевых организаций; </w:t>
      </w:r>
    </w:p>
    <w:p w:rsidR="009822A7" w:rsidRPr="00381BF7" w:rsidRDefault="009822A7" w:rsidP="006E7D88">
      <w:pPr>
        <w:pStyle w:val="a8"/>
        <w:numPr>
          <w:ilvl w:val="0"/>
          <w:numId w:val="38"/>
        </w:numPr>
        <w:spacing w:after="0" w:line="240" w:lineRule="auto"/>
        <w:ind w:left="0" w:firstLine="709"/>
        <w:jc w:val="both"/>
        <w:rPr>
          <w:color w:val="000000" w:themeColor="text1"/>
          <w:spacing w:val="-4"/>
        </w:rPr>
      </w:pPr>
      <w:r w:rsidRPr="00381BF7">
        <w:rPr>
          <w:color w:val="000000" w:themeColor="text1"/>
          <w:spacing w:val="-4"/>
        </w:rPr>
        <w:t>не высокие темпы роста масштабов бизнеса</w:t>
      </w:r>
      <w:r w:rsidR="00406F3D">
        <w:rPr>
          <w:color w:val="000000" w:themeColor="text1"/>
          <w:spacing w:val="-4"/>
        </w:rPr>
        <w:t xml:space="preserve"> </w:t>
      </w:r>
      <w:r w:rsidRPr="00381BF7">
        <w:rPr>
          <w:color w:val="000000" w:themeColor="text1"/>
          <w:spacing w:val="-4"/>
        </w:rPr>
        <w:t xml:space="preserve">позволяет не потерять управление в результате резкого увеличения нагрузки на бизнес; </w:t>
      </w:r>
    </w:p>
    <w:p w:rsidR="009822A7" w:rsidRPr="00164B0B" w:rsidRDefault="009822A7" w:rsidP="006E7D88">
      <w:pPr>
        <w:pStyle w:val="a8"/>
        <w:numPr>
          <w:ilvl w:val="0"/>
          <w:numId w:val="38"/>
        </w:numPr>
        <w:spacing w:after="0" w:line="240" w:lineRule="auto"/>
        <w:ind w:left="0" w:firstLine="709"/>
        <w:jc w:val="both"/>
        <w:rPr>
          <w:color w:val="000000" w:themeColor="text1"/>
        </w:rPr>
      </w:pPr>
      <w:r w:rsidRPr="00164B0B">
        <w:rPr>
          <w:color w:val="000000" w:themeColor="text1"/>
        </w:rPr>
        <w:t>затраты на мероприятия по расширению масштабов  бизнеса будут идти с нарастающим итогом, то есть окажутся относ</w:t>
      </w:r>
      <w:r w:rsidRPr="00164B0B">
        <w:rPr>
          <w:color w:val="000000" w:themeColor="text1"/>
        </w:rPr>
        <w:t>и</w:t>
      </w:r>
      <w:r w:rsidRPr="00164B0B">
        <w:rPr>
          <w:color w:val="000000" w:themeColor="text1"/>
        </w:rPr>
        <w:t>тельно не большими; понижается риск конфликтов интересов клиентов.</w:t>
      </w:r>
    </w:p>
    <w:p w:rsidR="009822A7" w:rsidRPr="00164B0B" w:rsidRDefault="009822A7" w:rsidP="006E7D88">
      <w:pPr>
        <w:spacing w:after="0" w:line="240" w:lineRule="auto"/>
        <w:ind w:firstLine="709"/>
        <w:jc w:val="both"/>
        <w:rPr>
          <w:color w:val="000000" w:themeColor="text1"/>
        </w:rPr>
      </w:pPr>
      <w:r w:rsidRPr="00164B0B">
        <w:rPr>
          <w:color w:val="000000" w:themeColor="text1"/>
        </w:rPr>
        <w:t>Можно сделать следующий вывод: органический рост компании в действительности является отражением ее конкурентоспособности -  способности разрабатывать новые продукты, завоевывать новые се</w:t>
      </w:r>
      <w:r w:rsidRPr="00164B0B">
        <w:rPr>
          <w:color w:val="000000" w:themeColor="text1"/>
        </w:rPr>
        <w:t>г</w:t>
      </w:r>
      <w:r w:rsidRPr="00164B0B">
        <w:rPr>
          <w:color w:val="000000" w:themeColor="text1"/>
        </w:rPr>
        <w:t>менты рын</w:t>
      </w:r>
      <w:r w:rsidR="00406F3D">
        <w:rPr>
          <w:color w:val="000000" w:themeColor="text1"/>
        </w:rPr>
        <w:t>ка и новые географические рынки</w:t>
      </w:r>
      <w:r w:rsidRPr="00164B0B">
        <w:rPr>
          <w:color w:val="000000" w:themeColor="text1"/>
        </w:rPr>
        <w:t xml:space="preserve"> [3]</w:t>
      </w:r>
      <w:r w:rsidR="00406F3D">
        <w:rPr>
          <w:color w:val="000000" w:themeColor="text1"/>
        </w:rPr>
        <w:t>.</w:t>
      </w:r>
    </w:p>
    <w:p w:rsidR="009822A7" w:rsidRPr="00164B0B" w:rsidRDefault="009822A7" w:rsidP="006E7D88">
      <w:pPr>
        <w:spacing w:after="0" w:line="240" w:lineRule="auto"/>
        <w:ind w:firstLine="709"/>
        <w:jc w:val="both"/>
        <w:rPr>
          <w:color w:val="000000" w:themeColor="text1"/>
        </w:rPr>
      </w:pPr>
      <w:r w:rsidRPr="00164B0B">
        <w:rPr>
          <w:color w:val="000000" w:themeColor="text1"/>
        </w:rPr>
        <w:t>Недостатки данной стратегии укрупнения бизнеса состоят в сл</w:t>
      </w:r>
      <w:r w:rsidRPr="00164B0B">
        <w:rPr>
          <w:color w:val="000000" w:themeColor="text1"/>
        </w:rPr>
        <w:t>е</w:t>
      </w:r>
      <w:r w:rsidRPr="00164B0B">
        <w:rPr>
          <w:color w:val="000000" w:themeColor="text1"/>
        </w:rPr>
        <w:t>дующем: низкие темпы расширения предприятия;</w:t>
      </w:r>
    </w:p>
    <w:p w:rsidR="009822A7" w:rsidRPr="00381BF7" w:rsidRDefault="009822A7" w:rsidP="006E7D88">
      <w:pPr>
        <w:pStyle w:val="a8"/>
        <w:numPr>
          <w:ilvl w:val="0"/>
          <w:numId w:val="37"/>
        </w:numPr>
        <w:spacing w:after="0" w:line="240" w:lineRule="auto"/>
        <w:ind w:left="0" w:firstLine="709"/>
        <w:jc w:val="both"/>
        <w:rPr>
          <w:color w:val="000000" w:themeColor="text1"/>
          <w:spacing w:val="-4"/>
        </w:rPr>
      </w:pPr>
      <w:r w:rsidRPr="00381BF7">
        <w:rPr>
          <w:color w:val="000000" w:themeColor="text1"/>
          <w:spacing w:val="-4"/>
        </w:rPr>
        <w:t>риск возникновения дефицита специализированных выс</w:t>
      </w:r>
      <w:r w:rsidRPr="00381BF7">
        <w:rPr>
          <w:color w:val="000000" w:themeColor="text1"/>
          <w:spacing w:val="-4"/>
        </w:rPr>
        <w:t>о</w:t>
      </w:r>
      <w:r w:rsidRPr="00381BF7">
        <w:rPr>
          <w:color w:val="000000" w:themeColor="text1"/>
          <w:spacing w:val="-4"/>
        </w:rPr>
        <w:t>коквалифицированных кадров и риск потери имеющихся из-за перехода сотрудников в более крупные и высокооплачиваемые организации;</w:t>
      </w:r>
    </w:p>
    <w:p w:rsidR="009822A7" w:rsidRPr="00164B0B" w:rsidRDefault="009822A7" w:rsidP="006E7D88">
      <w:pPr>
        <w:pStyle w:val="a8"/>
        <w:numPr>
          <w:ilvl w:val="0"/>
          <w:numId w:val="37"/>
        </w:numPr>
        <w:spacing w:after="0" w:line="240" w:lineRule="auto"/>
        <w:ind w:left="0" w:firstLine="709"/>
        <w:jc w:val="both"/>
        <w:rPr>
          <w:color w:val="000000" w:themeColor="text1"/>
        </w:rPr>
      </w:pPr>
      <w:r w:rsidRPr="00164B0B">
        <w:rPr>
          <w:color w:val="000000" w:themeColor="text1"/>
        </w:rPr>
        <w:lastRenderedPageBreak/>
        <w:t>в связи с тем, что рост предприятия будет способствовать выходу предприятия на новые региональные рынки, а, следовательно, есть риск потери имеющихся клиентов.</w:t>
      </w:r>
    </w:p>
    <w:p w:rsidR="009822A7" w:rsidRPr="00164B0B" w:rsidRDefault="009822A7" w:rsidP="006E7D88">
      <w:pPr>
        <w:spacing w:after="0" w:line="240" w:lineRule="auto"/>
        <w:ind w:firstLine="709"/>
        <w:jc w:val="both"/>
        <w:rPr>
          <w:color w:val="000000" w:themeColor="text1"/>
        </w:rPr>
      </w:pPr>
      <w:r w:rsidRPr="00164B0B">
        <w:rPr>
          <w:color w:val="000000" w:themeColor="text1"/>
        </w:rPr>
        <w:t>Как можно заметить, менеджеры часто считают органическим рост слишком медленным и стараются ускорить его покупкой новых компаний. Это рискованное дело,</w:t>
      </w:r>
      <w:r w:rsidR="00406F3D">
        <w:rPr>
          <w:color w:val="000000" w:themeColor="text1"/>
        </w:rPr>
        <w:t xml:space="preserve"> так как велики шансы на провал </w:t>
      </w:r>
      <w:r w:rsidRPr="00164B0B">
        <w:rPr>
          <w:color w:val="000000" w:themeColor="text1"/>
        </w:rPr>
        <w:t>[4]</w:t>
      </w:r>
      <w:r w:rsidR="00406F3D">
        <w:rPr>
          <w:color w:val="000000" w:themeColor="text1"/>
        </w:rPr>
        <w:t>.</w:t>
      </w:r>
      <w:r w:rsidRPr="00164B0B">
        <w:rPr>
          <w:color w:val="000000" w:themeColor="text1"/>
        </w:rPr>
        <w:t xml:space="preserve"> Самое главное в этом случае – учитывать, что риск провала при прио</w:t>
      </w:r>
      <w:r w:rsidRPr="00164B0B">
        <w:rPr>
          <w:color w:val="000000" w:themeColor="text1"/>
        </w:rPr>
        <w:t>б</w:t>
      </w:r>
      <w:r w:rsidRPr="00164B0B">
        <w:rPr>
          <w:color w:val="000000" w:themeColor="text1"/>
        </w:rPr>
        <w:t>ретении нового бизнеса существенно возрастает, если собственный бизнес уже не растет. Следовательно, успешное развитие бизнеса, в</w:t>
      </w:r>
      <w:r w:rsidRPr="00164B0B">
        <w:rPr>
          <w:color w:val="000000" w:themeColor="text1"/>
        </w:rPr>
        <w:t>ы</w:t>
      </w:r>
      <w:r w:rsidRPr="00164B0B">
        <w:rPr>
          <w:color w:val="000000" w:themeColor="text1"/>
        </w:rPr>
        <w:t>ражающееся в органическом росте в разных его проявлениях, является лучшей страховкой в вопросах слияния-поглощения.</w:t>
      </w:r>
    </w:p>
    <w:p w:rsidR="009822A7" w:rsidRPr="00164B0B" w:rsidRDefault="009822A7" w:rsidP="006E7D88">
      <w:pPr>
        <w:spacing w:after="0" w:line="240" w:lineRule="auto"/>
        <w:ind w:firstLine="709"/>
        <w:jc w:val="both"/>
        <w:rPr>
          <w:color w:val="000000" w:themeColor="text1"/>
        </w:rPr>
      </w:pPr>
    </w:p>
    <w:p w:rsidR="009822A7" w:rsidRPr="00164B0B" w:rsidRDefault="009822A7" w:rsidP="00381BF7">
      <w:pPr>
        <w:spacing w:after="0" w:line="240" w:lineRule="auto"/>
        <w:jc w:val="center"/>
        <w:rPr>
          <w:color w:val="000000" w:themeColor="text1"/>
        </w:rPr>
      </w:pPr>
      <w:r w:rsidRPr="00164B0B">
        <w:rPr>
          <w:color w:val="000000" w:themeColor="text1"/>
        </w:rPr>
        <w:t>Список литературы</w:t>
      </w:r>
      <w:r w:rsidR="00381BF7">
        <w:rPr>
          <w:color w:val="000000" w:themeColor="text1"/>
        </w:rPr>
        <w:t>:</w:t>
      </w:r>
    </w:p>
    <w:p w:rsidR="009822A7" w:rsidRPr="00164B0B" w:rsidRDefault="009822A7" w:rsidP="006E7D88">
      <w:pPr>
        <w:pStyle w:val="a8"/>
        <w:numPr>
          <w:ilvl w:val="0"/>
          <w:numId w:val="36"/>
        </w:numPr>
        <w:spacing w:after="0" w:line="240" w:lineRule="auto"/>
        <w:ind w:left="0" w:firstLine="709"/>
        <w:jc w:val="both"/>
        <w:rPr>
          <w:color w:val="000000" w:themeColor="text1"/>
        </w:rPr>
      </w:pPr>
      <w:r w:rsidRPr="00164B0B">
        <w:rPr>
          <w:color w:val="000000" w:themeColor="text1"/>
        </w:rPr>
        <w:t>Грибановская С.</w:t>
      </w:r>
      <w:r w:rsidR="00406F3D">
        <w:rPr>
          <w:color w:val="000000" w:themeColor="text1"/>
        </w:rPr>
        <w:t xml:space="preserve"> </w:t>
      </w:r>
      <w:r w:rsidRPr="00164B0B">
        <w:rPr>
          <w:color w:val="000000" w:themeColor="text1"/>
        </w:rPr>
        <w:t>В.</w:t>
      </w:r>
      <w:r w:rsidR="00406F3D">
        <w:rPr>
          <w:color w:val="000000" w:themeColor="text1"/>
        </w:rPr>
        <w:t xml:space="preserve"> </w:t>
      </w:r>
      <w:r w:rsidRPr="00164B0B">
        <w:rPr>
          <w:color w:val="000000" w:themeColor="text1"/>
        </w:rPr>
        <w:t>Преимущества и мотивы для интегр</w:t>
      </w:r>
      <w:r w:rsidRPr="00164B0B">
        <w:rPr>
          <w:color w:val="000000" w:themeColor="text1"/>
        </w:rPr>
        <w:t>а</w:t>
      </w:r>
      <w:r w:rsidRPr="00164B0B">
        <w:rPr>
          <w:color w:val="000000" w:themeColor="text1"/>
        </w:rPr>
        <w:t>ции в современной экономической среде/</w:t>
      </w:r>
      <w:r w:rsidR="00415D48">
        <w:rPr>
          <w:color w:val="000000" w:themeColor="text1"/>
        </w:rPr>
        <w:t>/</w:t>
      </w:r>
      <w:r w:rsidRPr="00164B0B">
        <w:rPr>
          <w:color w:val="000000" w:themeColor="text1"/>
        </w:rPr>
        <w:t>В сборнике: Качество науки - качество жизни Материалы 11-й научно-практической конференции. Российский государственный гидрометеорологический университет; Межрегиональная общественная организация "Фонд развития культ</w:t>
      </w:r>
      <w:r w:rsidRPr="00164B0B">
        <w:rPr>
          <w:color w:val="000000" w:themeColor="text1"/>
        </w:rPr>
        <w:t>у</w:t>
      </w:r>
      <w:r w:rsidRPr="00164B0B">
        <w:rPr>
          <w:color w:val="000000" w:themeColor="text1"/>
        </w:rPr>
        <w:t>ры". 2018. С. 95-98.</w:t>
      </w:r>
    </w:p>
    <w:p w:rsidR="009822A7" w:rsidRPr="00164B0B" w:rsidRDefault="009822A7" w:rsidP="006E7D88">
      <w:pPr>
        <w:pStyle w:val="a8"/>
        <w:numPr>
          <w:ilvl w:val="0"/>
          <w:numId w:val="36"/>
        </w:numPr>
        <w:spacing w:after="0" w:line="240" w:lineRule="auto"/>
        <w:ind w:left="0" w:firstLine="709"/>
        <w:jc w:val="both"/>
        <w:rPr>
          <w:color w:val="000000" w:themeColor="text1"/>
        </w:rPr>
      </w:pPr>
      <w:r w:rsidRPr="00164B0B">
        <w:rPr>
          <w:color w:val="000000" w:themeColor="text1"/>
        </w:rPr>
        <w:t>Курдов А.А., Грибановская С.</w:t>
      </w:r>
      <w:r w:rsidR="00406F3D">
        <w:rPr>
          <w:color w:val="000000" w:themeColor="text1"/>
        </w:rPr>
        <w:t xml:space="preserve"> </w:t>
      </w:r>
      <w:r w:rsidRPr="00164B0B">
        <w:rPr>
          <w:color w:val="000000" w:themeColor="text1"/>
        </w:rPr>
        <w:t>В.</w:t>
      </w:r>
      <w:r w:rsidR="00406F3D">
        <w:rPr>
          <w:color w:val="000000" w:themeColor="text1"/>
        </w:rPr>
        <w:t xml:space="preserve"> </w:t>
      </w:r>
      <w:r w:rsidRPr="00164B0B">
        <w:rPr>
          <w:color w:val="000000" w:themeColor="text1"/>
        </w:rPr>
        <w:t>Исследование стратегий повышения экономической эффективности компаний it сектора/</w:t>
      </w:r>
      <w:r w:rsidR="00415D48">
        <w:rPr>
          <w:color w:val="000000" w:themeColor="text1"/>
        </w:rPr>
        <w:t>/</w:t>
      </w:r>
      <w:r w:rsidRPr="00164B0B">
        <w:rPr>
          <w:color w:val="000000" w:themeColor="text1"/>
        </w:rPr>
        <w:t>В сборнике: Труды экономического и социально-гуманитарного факульт</w:t>
      </w:r>
      <w:r w:rsidRPr="00164B0B">
        <w:rPr>
          <w:color w:val="000000" w:themeColor="text1"/>
        </w:rPr>
        <w:t>е</w:t>
      </w:r>
      <w:r w:rsidRPr="00164B0B">
        <w:rPr>
          <w:color w:val="000000" w:themeColor="text1"/>
        </w:rPr>
        <w:t>та Посвящается светлой памяти ректора РГГМУ Льва Николаевича Ка</w:t>
      </w:r>
      <w:r w:rsidRPr="00164B0B">
        <w:rPr>
          <w:color w:val="000000" w:themeColor="text1"/>
        </w:rPr>
        <w:t>р</w:t>
      </w:r>
      <w:r w:rsidRPr="00164B0B">
        <w:rPr>
          <w:color w:val="000000" w:themeColor="text1"/>
        </w:rPr>
        <w:t>лина. Санкт-Петербург, 2015. С. 108-112.</w:t>
      </w:r>
    </w:p>
    <w:p w:rsidR="009822A7" w:rsidRPr="00164B0B" w:rsidRDefault="009822A7" w:rsidP="006E7D88">
      <w:pPr>
        <w:pStyle w:val="a8"/>
        <w:numPr>
          <w:ilvl w:val="0"/>
          <w:numId w:val="36"/>
        </w:numPr>
        <w:spacing w:after="0" w:line="240" w:lineRule="auto"/>
        <w:ind w:left="0" w:firstLine="709"/>
        <w:jc w:val="both"/>
        <w:rPr>
          <w:color w:val="000000" w:themeColor="text1"/>
        </w:rPr>
      </w:pPr>
      <w:r w:rsidRPr="00164B0B">
        <w:rPr>
          <w:color w:val="000000" w:themeColor="text1"/>
        </w:rPr>
        <w:t>Грибановская С.В.О роли диверсификации в укрупнении бизнеса/</w:t>
      </w:r>
      <w:r w:rsidR="00415D48">
        <w:rPr>
          <w:color w:val="000000" w:themeColor="text1"/>
        </w:rPr>
        <w:t>/</w:t>
      </w:r>
      <w:r w:rsidRPr="00164B0B">
        <w:rPr>
          <w:color w:val="000000" w:themeColor="text1"/>
        </w:rPr>
        <w:t>В сборнике: Труды экономического и социально-гуманитарного факультета Российский государственный гидрометеор</w:t>
      </w:r>
      <w:r w:rsidRPr="00164B0B">
        <w:rPr>
          <w:color w:val="000000" w:themeColor="text1"/>
        </w:rPr>
        <w:t>о</w:t>
      </w:r>
      <w:r w:rsidRPr="00164B0B">
        <w:rPr>
          <w:color w:val="000000" w:themeColor="text1"/>
        </w:rPr>
        <w:t>логический университет. Санкт-Петербург, 2010. С. 52-58.</w:t>
      </w:r>
    </w:p>
    <w:p w:rsidR="009822A7" w:rsidRPr="00164B0B" w:rsidRDefault="009822A7" w:rsidP="006E7D88">
      <w:pPr>
        <w:pStyle w:val="a8"/>
        <w:numPr>
          <w:ilvl w:val="0"/>
          <w:numId w:val="36"/>
        </w:numPr>
        <w:spacing w:after="0" w:line="240" w:lineRule="auto"/>
        <w:ind w:left="0" w:firstLine="709"/>
        <w:jc w:val="both"/>
        <w:rPr>
          <w:color w:val="000000" w:themeColor="text1"/>
        </w:rPr>
      </w:pPr>
      <w:r w:rsidRPr="00164B0B">
        <w:rPr>
          <w:color w:val="000000" w:themeColor="text1"/>
        </w:rPr>
        <w:t>Абрамс, Р. Бизнес-план на 100%: Стратегия и тактика э</w:t>
      </w:r>
      <w:r w:rsidRPr="00164B0B">
        <w:rPr>
          <w:color w:val="000000" w:themeColor="text1"/>
        </w:rPr>
        <w:t>ф</w:t>
      </w:r>
      <w:r w:rsidRPr="00164B0B">
        <w:rPr>
          <w:color w:val="000000" w:themeColor="text1"/>
        </w:rPr>
        <w:t>фективного бизнеса. 2-е изд. / Р. Абрамс. — М.: Альпина Паблишер, 2015. — 486 c</w:t>
      </w:r>
    </w:p>
    <w:p w:rsidR="009822A7" w:rsidRPr="00164B0B" w:rsidRDefault="009822A7" w:rsidP="006E7D88">
      <w:pPr>
        <w:widowControl w:val="0"/>
        <w:suppressAutoHyphens/>
        <w:spacing w:after="0" w:line="240" w:lineRule="auto"/>
        <w:ind w:firstLine="709"/>
        <w:jc w:val="both"/>
        <w:rPr>
          <w:rFonts w:eastAsia="Times New Roman" w:cs="Times New Roman"/>
          <w:b/>
          <w:color w:val="000000" w:themeColor="text1"/>
        </w:rPr>
      </w:pPr>
    </w:p>
    <w:p w:rsidR="009822A7" w:rsidRPr="00164B0B" w:rsidRDefault="009822A7" w:rsidP="006E7D88">
      <w:pPr>
        <w:widowControl w:val="0"/>
        <w:suppressAutoHyphens/>
        <w:spacing w:after="0" w:line="240" w:lineRule="auto"/>
        <w:ind w:firstLine="709"/>
        <w:jc w:val="both"/>
        <w:rPr>
          <w:rFonts w:eastAsia="Times New Roman" w:cs="Times New Roman"/>
          <w:b/>
          <w:color w:val="000000" w:themeColor="text1"/>
        </w:rPr>
      </w:pPr>
    </w:p>
    <w:p w:rsidR="009150DC" w:rsidRDefault="009150DC" w:rsidP="006E7D88">
      <w:pPr>
        <w:widowControl w:val="0"/>
        <w:suppressAutoHyphens/>
        <w:spacing w:after="0" w:line="240" w:lineRule="auto"/>
        <w:ind w:firstLine="709"/>
        <w:jc w:val="both"/>
        <w:rPr>
          <w:rFonts w:eastAsia="Times New Roman" w:cs="Times New Roman"/>
          <w:b/>
          <w:color w:val="000000" w:themeColor="text1"/>
        </w:rPr>
      </w:pPr>
    </w:p>
    <w:p w:rsidR="00AD6D73" w:rsidRDefault="00AD6D73" w:rsidP="006E7D88">
      <w:pPr>
        <w:widowControl w:val="0"/>
        <w:suppressAutoHyphens/>
        <w:spacing w:after="0" w:line="240" w:lineRule="auto"/>
        <w:ind w:firstLine="709"/>
        <w:jc w:val="both"/>
        <w:rPr>
          <w:rFonts w:eastAsia="Times New Roman" w:cs="Times New Roman"/>
          <w:b/>
          <w:color w:val="000000" w:themeColor="text1"/>
        </w:rPr>
      </w:pPr>
    </w:p>
    <w:p w:rsidR="00AD6D73" w:rsidRDefault="00AD6D73" w:rsidP="006E7D88">
      <w:pPr>
        <w:widowControl w:val="0"/>
        <w:suppressAutoHyphens/>
        <w:spacing w:after="0" w:line="240" w:lineRule="auto"/>
        <w:ind w:firstLine="709"/>
        <w:jc w:val="both"/>
        <w:rPr>
          <w:rFonts w:eastAsia="Times New Roman" w:cs="Times New Roman"/>
          <w:b/>
          <w:color w:val="000000" w:themeColor="text1"/>
        </w:rPr>
      </w:pPr>
    </w:p>
    <w:p w:rsidR="00AD6D73" w:rsidRPr="00164B0B" w:rsidRDefault="00AD6D73" w:rsidP="006E7D88">
      <w:pPr>
        <w:widowControl w:val="0"/>
        <w:suppressAutoHyphens/>
        <w:spacing w:after="0" w:line="240" w:lineRule="auto"/>
        <w:ind w:firstLine="709"/>
        <w:jc w:val="both"/>
        <w:rPr>
          <w:rFonts w:eastAsia="Times New Roman" w:cs="Times New Roman"/>
          <w:b/>
          <w:color w:val="000000" w:themeColor="text1"/>
        </w:rPr>
      </w:pPr>
    </w:p>
    <w:p w:rsidR="009150DC" w:rsidRPr="00164B0B" w:rsidRDefault="009150DC" w:rsidP="0093255C">
      <w:pPr>
        <w:spacing w:after="0" w:line="240" w:lineRule="auto"/>
        <w:jc w:val="both"/>
        <w:rPr>
          <w:rFonts w:cs="Times New Roman"/>
          <w:color w:val="000000" w:themeColor="text1"/>
        </w:rPr>
      </w:pPr>
      <w:r w:rsidRPr="00164B0B">
        <w:rPr>
          <w:rFonts w:cs="Times New Roman"/>
          <w:color w:val="000000" w:themeColor="text1"/>
        </w:rPr>
        <w:lastRenderedPageBreak/>
        <w:t xml:space="preserve">Чабала Каома </w:t>
      </w:r>
    </w:p>
    <w:p w:rsidR="0093255C" w:rsidRDefault="009150DC" w:rsidP="0093255C">
      <w:pPr>
        <w:spacing w:after="0" w:line="240" w:lineRule="auto"/>
        <w:jc w:val="both"/>
        <w:rPr>
          <w:rFonts w:cs="Times New Roman"/>
          <w:color w:val="000000" w:themeColor="text1"/>
        </w:rPr>
      </w:pPr>
      <w:r w:rsidRPr="00164B0B">
        <w:rPr>
          <w:rFonts w:cs="Times New Roman"/>
          <w:color w:val="000000" w:themeColor="text1"/>
        </w:rPr>
        <w:t>Научный руководитель</w:t>
      </w:r>
      <w:r w:rsidR="00490EE1">
        <w:rPr>
          <w:rFonts w:cs="Times New Roman"/>
          <w:color w:val="000000" w:themeColor="text1"/>
        </w:rPr>
        <w:t>:</w:t>
      </w:r>
      <w:r w:rsidRPr="00164B0B">
        <w:rPr>
          <w:rFonts w:cs="Times New Roman"/>
          <w:color w:val="000000" w:themeColor="text1"/>
        </w:rPr>
        <w:t xml:space="preserve"> Воронкова О.</w:t>
      </w:r>
      <w:r w:rsidR="00490EE1">
        <w:rPr>
          <w:rFonts w:cs="Times New Roman"/>
          <w:color w:val="000000" w:themeColor="text1"/>
        </w:rPr>
        <w:t xml:space="preserve"> </w:t>
      </w:r>
      <w:r w:rsidRPr="00164B0B">
        <w:rPr>
          <w:rFonts w:cs="Times New Roman"/>
          <w:color w:val="000000" w:themeColor="text1"/>
        </w:rPr>
        <w:t>В.</w:t>
      </w:r>
      <w:r w:rsidR="0093255C" w:rsidRPr="0093255C">
        <w:rPr>
          <w:rFonts w:cs="Times New Roman"/>
          <w:color w:val="000000" w:themeColor="text1"/>
        </w:rPr>
        <w:t xml:space="preserve"> </w:t>
      </w:r>
    </w:p>
    <w:p w:rsidR="0093255C" w:rsidRPr="00164B0B" w:rsidRDefault="0093255C" w:rsidP="0093255C">
      <w:pPr>
        <w:spacing w:after="0" w:line="240" w:lineRule="auto"/>
        <w:contextualSpacing/>
        <w:jc w:val="both"/>
        <w:rPr>
          <w:rFonts w:cs="Times New Roman"/>
          <w:color w:val="000000" w:themeColor="text1"/>
          <w:shd w:val="clear" w:color="auto" w:fill="FFFFFF"/>
        </w:rPr>
      </w:pPr>
      <w:r w:rsidRPr="00164B0B">
        <w:rPr>
          <w:rFonts w:cs="Times New Roman"/>
          <w:color w:val="000000" w:themeColor="text1"/>
          <w:shd w:val="clear" w:color="auto" w:fill="FFFFFF"/>
        </w:rPr>
        <w:t xml:space="preserve">Российский государственный гидрометеорологический университет </w:t>
      </w:r>
    </w:p>
    <w:p w:rsidR="0093255C" w:rsidRPr="0093255C" w:rsidRDefault="0093255C" w:rsidP="0093255C">
      <w:pPr>
        <w:spacing w:after="0" w:line="240" w:lineRule="auto"/>
        <w:jc w:val="center"/>
        <w:rPr>
          <w:rFonts w:cs="Times New Roman"/>
          <w:b/>
          <w:caps/>
          <w:color w:val="000000" w:themeColor="text1"/>
        </w:rPr>
      </w:pPr>
      <w:r w:rsidRPr="0093255C">
        <w:rPr>
          <w:rFonts w:cs="Times New Roman"/>
          <w:b/>
          <w:caps/>
          <w:color w:val="000000" w:themeColor="text1"/>
        </w:rPr>
        <w:t>Лесные ресурсы и управление лесными ресурсами Замбии</w:t>
      </w:r>
    </w:p>
    <w:p w:rsidR="009150DC" w:rsidRPr="00164B0B" w:rsidRDefault="009150DC" w:rsidP="006E7D88">
      <w:pPr>
        <w:spacing w:after="0" w:line="240" w:lineRule="auto"/>
        <w:ind w:firstLine="709"/>
        <w:jc w:val="both"/>
        <w:rPr>
          <w:rFonts w:cs="Times New Roman"/>
          <w:color w:val="000000" w:themeColor="text1"/>
        </w:rPr>
      </w:pP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Лесные ресурсы имеют многоцелевое назначение. С одной ст</w:t>
      </w:r>
      <w:r w:rsidRPr="00164B0B">
        <w:rPr>
          <w:rFonts w:cs="Times New Roman"/>
          <w:color w:val="000000" w:themeColor="text1"/>
        </w:rPr>
        <w:t>о</w:t>
      </w:r>
      <w:r w:rsidRPr="00164B0B">
        <w:rPr>
          <w:rFonts w:cs="Times New Roman"/>
          <w:color w:val="000000" w:themeColor="text1"/>
        </w:rPr>
        <w:t>роны, это сырье для промышленности и других отраслей промышле</w:t>
      </w:r>
      <w:r w:rsidRPr="00164B0B">
        <w:rPr>
          <w:rFonts w:cs="Times New Roman"/>
          <w:color w:val="000000" w:themeColor="text1"/>
        </w:rPr>
        <w:t>н</w:t>
      </w:r>
      <w:r w:rsidRPr="00164B0B">
        <w:rPr>
          <w:rFonts w:cs="Times New Roman"/>
          <w:color w:val="000000" w:themeColor="text1"/>
        </w:rPr>
        <w:t>ности, с другой – топливо. Роль леса в поддержании определенного климата, поддержании водного режима, очистке воздушного бассейна велика. Один гектар леса ежегодно поглощает 4.5-6 т углекислого газа, 30-50 Т пыли и выделяет 3-5 Т кислорода. Лес улавливает окислы, ц</w:t>
      </w:r>
      <w:r w:rsidRPr="00164B0B">
        <w:rPr>
          <w:rFonts w:cs="Times New Roman"/>
          <w:color w:val="000000" w:themeColor="text1"/>
        </w:rPr>
        <w:t>е</w:t>
      </w:r>
      <w:r w:rsidRPr="00164B0B">
        <w:rPr>
          <w:rFonts w:cs="Times New Roman"/>
          <w:color w:val="000000" w:themeColor="text1"/>
        </w:rPr>
        <w:t>ментную пыль, свинец, фтор, серный ангидрид и др.</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В Замбии лесная зона включает земли, природных лесов или п</w:t>
      </w:r>
      <w:r w:rsidRPr="00164B0B">
        <w:rPr>
          <w:rFonts w:cs="Times New Roman"/>
          <w:color w:val="000000" w:themeColor="text1"/>
        </w:rPr>
        <w:t>о</w:t>
      </w:r>
      <w:r w:rsidRPr="00164B0B">
        <w:rPr>
          <w:rFonts w:cs="Times New Roman"/>
          <w:color w:val="000000" w:themeColor="text1"/>
        </w:rPr>
        <w:t>садки не менее 5 метров в высоту и исключает лесные ресурсы, нах</w:t>
      </w:r>
      <w:r w:rsidRPr="00164B0B">
        <w:rPr>
          <w:rFonts w:cs="Times New Roman"/>
          <w:color w:val="000000" w:themeColor="text1"/>
        </w:rPr>
        <w:t>о</w:t>
      </w:r>
      <w:r w:rsidRPr="00164B0B">
        <w:rPr>
          <w:rFonts w:cs="Times New Roman"/>
          <w:color w:val="000000" w:themeColor="text1"/>
        </w:rPr>
        <w:t>дящиеся в сельскохозяйственном использовании (например, фруктовые плантации и массивы агролесоводческих систем), а также деревья в г</w:t>
      </w:r>
      <w:r w:rsidRPr="00164B0B">
        <w:rPr>
          <w:rFonts w:cs="Times New Roman"/>
          <w:color w:val="000000" w:themeColor="text1"/>
        </w:rPr>
        <w:t>о</w:t>
      </w:r>
      <w:r w:rsidRPr="00164B0B">
        <w:rPr>
          <w:rFonts w:cs="Times New Roman"/>
          <w:color w:val="000000" w:themeColor="text1"/>
        </w:rPr>
        <w:t>родских парках и садах.</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Леса подразделяются на следующие основные категории: ле</w:t>
      </w:r>
      <w:r w:rsidRPr="00164B0B">
        <w:rPr>
          <w:rFonts w:cs="Times New Roman"/>
          <w:color w:val="000000" w:themeColor="text1"/>
        </w:rPr>
        <w:t>с</w:t>
      </w:r>
      <w:r w:rsidRPr="00164B0B">
        <w:rPr>
          <w:rFonts w:cs="Times New Roman"/>
          <w:color w:val="000000" w:themeColor="text1"/>
        </w:rPr>
        <w:t>ные ресурсы, плантации, национальные парки, охотничьи угодья.</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Лесные заповедники Замбии можно охарактеризовать следу</w:t>
      </w:r>
      <w:r w:rsidRPr="00164B0B">
        <w:rPr>
          <w:rFonts w:cs="Times New Roman"/>
          <w:color w:val="000000" w:themeColor="text1"/>
        </w:rPr>
        <w:t>ю</w:t>
      </w:r>
      <w:r w:rsidRPr="00164B0B">
        <w:rPr>
          <w:rFonts w:cs="Times New Roman"/>
          <w:color w:val="000000" w:themeColor="text1"/>
        </w:rPr>
        <w:t>щим образом. Около 70 процентов (5180000 га ) лесных ресурсов стр</w:t>
      </w:r>
      <w:r w:rsidRPr="00164B0B">
        <w:rPr>
          <w:rFonts w:cs="Times New Roman"/>
          <w:color w:val="000000" w:themeColor="text1"/>
        </w:rPr>
        <w:t>а</w:t>
      </w:r>
      <w:r w:rsidRPr="00164B0B">
        <w:rPr>
          <w:rFonts w:cs="Times New Roman"/>
          <w:color w:val="000000" w:themeColor="text1"/>
        </w:rPr>
        <w:t>ны являются национальными, а остальные 2220000 га-местными. Эти леса называются лесами или растительными насаждениями, выпо</w:t>
      </w:r>
      <w:r w:rsidRPr="00164B0B">
        <w:rPr>
          <w:rFonts w:cs="Times New Roman"/>
          <w:color w:val="000000" w:themeColor="text1"/>
        </w:rPr>
        <w:t>л</w:t>
      </w:r>
      <w:r w:rsidRPr="00164B0B">
        <w:rPr>
          <w:rFonts w:cs="Times New Roman"/>
          <w:color w:val="000000" w:themeColor="text1"/>
        </w:rPr>
        <w:t>няющими защитные функции. Эксплуатационные леса необходимы для заготовки древесины и других лесных продуктов. Леса, выполняющие защитные функции, часто принимают форму заповедников и необх</w:t>
      </w:r>
      <w:r w:rsidRPr="00164B0B">
        <w:rPr>
          <w:rFonts w:cs="Times New Roman"/>
          <w:color w:val="000000" w:themeColor="text1"/>
        </w:rPr>
        <w:t>о</w:t>
      </w:r>
      <w:r w:rsidRPr="00164B0B">
        <w:rPr>
          <w:rFonts w:cs="Times New Roman"/>
          <w:color w:val="000000" w:themeColor="text1"/>
        </w:rPr>
        <w:t xml:space="preserve">димы для поддержания экологической стабильности. </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 xml:space="preserve">Промышленное освоение лесов Замбии незначительно. </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Промышленная древесина плантаций (сосна, эвкалипт) главным образом разрабатывается в горнодобывающей промышленности, Род</w:t>
      </w:r>
      <w:r w:rsidRPr="00164B0B">
        <w:rPr>
          <w:rFonts w:cs="Times New Roman"/>
          <w:color w:val="000000" w:themeColor="text1"/>
        </w:rPr>
        <w:t>е</w:t>
      </w:r>
      <w:r w:rsidRPr="00164B0B">
        <w:rPr>
          <w:rFonts w:cs="Times New Roman"/>
          <w:color w:val="000000" w:themeColor="text1"/>
        </w:rPr>
        <w:t>зийский тик используется для того чтобы снабжать внутренний рынок и отчасти для экспорта. Крупнейшие плантации сосны и эвкалипта расп</w:t>
      </w:r>
      <w:r w:rsidRPr="00164B0B">
        <w:rPr>
          <w:rFonts w:cs="Times New Roman"/>
          <w:color w:val="000000" w:themeColor="text1"/>
        </w:rPr>
        <w:t>о</w:t>
      </w:r>
      <w:r w:rsidRPr="00164B0B">
        <w:rPr>
          <w:rFonts w:cs="Times New Roman"/>
          <w:color w:val="000000" w:themeColor="text1"/>
        </w:rPr>
        <w:t>ложены в провинции Коппербелт. Производство круглого леса в 1983гю составляло  5,6 млн. м3, пиломатериалов – 70 тыс. м3. Лесозаготовки осуществляются в основном государственными компаниями.</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Лесопользование предполагает как вырубку, так и лесовосст</w:t>
      </w:r>
      <w:r w:rsidRPr="00164B0B">
        <w:rPr>
          <w:rFonts w:cs="Times New Roman"/>
          <w:color w:val="000000" w:themeColor="text1"/>
        </w:rPr>
        <w:t>а</w:t>
      </w:r>
      <w:r w:rsidRPr="00164B0B">
        <w:rPr>
          <w:rFonts w:cs="Times New Roman"/>
          <w:color w:val="000000" w:themeColor="text1"/>
        </w:rPr>
        <w:t>новление. Современное воспроизводство лесных ресурсов обеспечив</w:t>
      </w:r>
      <w:r w:rsidRPr="00164B0B">
        <w:rPr>
          <w:rFonts w:cs="Times New Roman"/>
          <w:color w:val="000000" w:themeColor="text1"/>
        </w:rPr>
        <w:t>а</w:t>
      </w:r>
      <w:r w:rsidRPr="00164B0B">
        <w:rPr>
          <w:rFonts w:cs="Times New Roman"/>
          <w:color w:val="000000" w:themeColor="text1"/>
        </w:rPr>
        <w:lastRenderedPageBreak/>
        <w:t>ется путем проведения необходимого объема лесохозяйственных м</w:t>
      </w:r>
      <w:r w:rsidRPr="00164B0B">
        <w:rPr>
          <w:rFonts w:cs="Times New Roman"/>
          <w:color w:val="000000" w:themeColor="text1"/>
        </w:rPr>
        <w:t>е</w:t>
      </w:r>
      <w:r w:rsidRPr="00164B0B">
        <w:rPr>
          <w:rFonts w:cs="Times New Roman"/>
          <w:color w:val="000000" w:themeColor="text1"/>
        </w:rPr>
        <w:t>роприятий по посадке лесов, содействию естественному воспроизво</w:t>
      </w:r>
      <w:r w:rsidRPr="00164B0B">
        <w:rPr>
          <w:rFonts w:cs="Times New Roman"/>
          <w:color w:val="000000" w:themeColor="text1"/>
        </w:rPr>
        <w:t>д</w:t>
      </w:r>
      <w:r w:rsidRPr="00164B0B">
        <w:rPr>
          <w:rFonts w:cs="Times New Roman"/>
          <w:color w:val="000000" w:themeColor="text1"/>
        </w:rPr>
        <w:t>ству, уходу за молодняком, созданию и расширению питомников.</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Целью создания национальных заповедников является обесп</w:t>
      </w:r>
      <w:r w:rsidRPr="00164B0B">
        <w:rPr>
          <w:rFonts w:cs="Times New Roman"/>
          <w:color w:val="000000" w:themeColor="text1"/>
        </w:rPr>
        <w:t>е</w:t>
      </w:r>
      <w:r w:rsidRPr="00164B0B">
        <w:rPr>
          <w:rFonts w:cs="Times New Roman"/>
          <w:color w:val="000000" w:themeColor="text1"/>
        </w:rPr>
        <w:t>чение сохранности лесных ресурсов республиканского значения, сохр</w:t>
      </w:r>
      <w:r w:rsidRPr="00164B0B">
        <w:rPr>
          <w:rFonts w:cs="Times New Roman"/>
          <w:color w:val="000000" w:themeColor="text1"/>
        </w:rPr>
        <w:t>а</w:t>
      </w:r>
      <w:r w:rsidRPr="00164B0B">
        <w:rPr>
          <w:rFonts w:cs="Times New Roman"/>
          <w:color w:val="000000" w:themeColor="text1"/>
        </w:rPr>
        <w:t>нение экосистем и биологического разнообразия, совершенствование управления лесными ресурсами. Леса способствуют системе  крупных водосборов и формирования рек. Внутри заповедников нет жителей, не осуществляется  земледелие. Не допускается ввоз или вырубка каких-либо компонентов лесных ресурсов на территории национальных зап</w:t>
      </w:r>
      <w:r w:rsidRPr="00164B0B">
        <w:rPr>
          <w:rFonts w:cs="Times New Roman"/>
          <w:color w:val="000000" w:themeColor="text1"/>
        </w:rPr>
        <w:t>о</w:t>
      </w:r>
      <w:r w:rsidRPr="00164B0B">
        <w:rPr>
          <w:rFonts w:cs="Times New Roman"/>
          <w:color w:val="000000" w:themeColor="text1"/>
        </w:rPr>
        <w:t xml:space="preserve">ведников без лицензии, выданной Департаментом лесного хозяйства . </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 xml:space="preserve">Цель формирования местного лесного фонда почти такая же, как и Национального, </w:t>
      </w:r>
      <w:r w:rsidRPr="0093255C">
        <w:rPr>
          <w:rFonts w:cs="Times New Roman"/>
          <w:color w:val="000000" w:themeColor="text1"/>
          <w:spacing w:val="-2"/>
        </w:rPr>
        <w:t>но с акцентом на интересы местных сообществ. Депа</w:t>
      </w:r>
      <w:r w:rsidRPr="0093255C">
        <w:rPr>
          <w:rFonts w:cs="Times New Roman"/>
          <w:color w:val="000000" w:themeColor="text1"/>
          <w:spacing w:val="-2"/>
        </w:rPr>
        <w:t>р</w:t>
      </w:r>
      <w:r w:rsidRPr="0093255C">
        <w:rPr>
          <w:rFonts w:cs="Times New Roman"/>
          <w:color w:val="000000" w:themeColor="text1"/>
          <w:spacing w:val="-2"/>
        </w:rPr>
        <w:t>тамент лесного хозяйства также отвечает за управление этими лесами и требует лицензии на все виды деятельности на территории заповедника, включая сельское хозяйство и использование лесных продуктов.</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Экономический механизм лесопользования охватывает все в</w:t>
      </w:r>
      <w:r w:rsidRPr="00164B0B">
        <w:rPr>
          <w:rFonts w:cs="Times New Roman"/>
          <w:color w:val="000000" w:themeColor="text1"/>
        </w:rPr>
        <w:t>и</w:t>
      </w:r>
      <w:r w:rsidRPr="00164B0B">
        <w:rPr>
          <w:rFonts w:cs="Times New Roman"/>
          <w:color w:val="000000" w:themeColor="text1"/>
        </w:rPr>
        <w:t>ды экономического стимулирования рационального использования, воспроизводства, охраны и защиты лесов. Финансирование лесного х</w:t>
      </w:r>
      <w:r w:rsidRPr="00164B0B">
        <w:rPr>
          <w:rFonts w:cs="Times New Roman"/>
          <w:color w:val="000000" w:themeColor="text1"/>
        </w:rPr>
        <w:t>о</w:t>
      </w:r>
      <w:r w:rsidRPr="00164B0B">
        <w:rPr>
          <w:rFonts w:cs="Times New Roman"/>
          <w:color w:val="000000" w:themeColor="text1"/>
        </w:rPr>
        <w:t>зяйства осуществляется в первую очередь за счет средств государстве</w:t>
      </w:r>
      <w:r w:rsidRPr="00164B0B">
        <w:rPr>
          <w:rFonts w:cs="Times New Roman"/>
          <w:color w:val="000000" w:themeColor="text1"/>
        </w:rPr>
        <w:t>н</w:t>
      </w:r>
      <w:r w:rsidRPr="00164B0B">
        <w:rPr>
          <w:rFonts w:cs="Times New Roman"/>
          <w:color w:val="000000" w:themeColor="text1"/>
        </w:rPr>
        <w:t>ного бюджета. Экономические преобразования в лесном хозяйстве, о</w:t>
      </w:r>
      <w:r w:rsidRPr="00164B0B">
        <w:rPr>
          <w:rFonts w:cs="Times New Roman"/>
          <w:color w:val="000000" w:themeColor="text1"/>
        </w:rPr>
        <w:t>д</w:t>
      </w:r>
      <w:r w:rsidRPr="00164B0B">
        <w:rPr>
          <w:rFonts w:cs="Times New Roman"/>
          <w:color w:val="000000" w:themeColor="text1"/>
        </w:rPr>
        <w:t>нако, связаны с развитием финансовой самостоятельности лесохозяйс</w:t>
      </w:r>
      <w:r w:rsidRPr="00164B0B">
        <w:rPr>
          <w:rFonts w:cs="Times New Roman"/>
          <w:color w:val="000000" w:themeColor="text1"/>
        </w:rPr>
        <w:t>т</w:t>
      </w:r>
      <w:r w:rsidRPr="00164B0B">
        <w:rPr>
          <w:rFonts w:cs="Times New Roman"/>
          <w:color w:val="000000" w:themeColor="text1"/>
        </w:rPr>
        <w:t>венных предприятий. По площади земель, утративших лесной покров на Африканском континенте в 1990-2000 годах – 8,5 млн. га, Замбия з</w:t>
      </w:r>
      <w:r w:rsidRPr="00164B0B">
        <w:rPr>
          <w:rFonts w:cs="Times New Roman"/>
          <w:color w:val="000000" w:themeColor="text1"/>
        </w:rPr>
        <w:t>а</w:t>
      </w:r>
      <w:r w:rsidRPr="00164B0B">
        <w:rPr>
          <w:rFonts w:cs="Times New Roman"/>
          <w:color w:val="000000" w:themeColor="text1"/>
        </w:rPr>
        <w:t>нимает второе место после Судана – 9,6 млн. га. Далее следуют Дем</w:t>
      </w:r>
      <w:r w:rsidRPr="00164B0B">
        <w:rPr>
          <w:rFonts w:cs="Times New Roman"/>
          <w:color w:val="000000" w:themeColor="text1"/>
        </w:rPr>
        <w:t>о</w:t>
      </w:r>
      <w:r w:rsidRPr="00164B0B">
        <w:rPr>
          <w:rFonts w:cs="Times New Roman"/>
          <w:color w:val="000000" w:themeColor="text1"/>
        </w:rPr>
        <w:t>кратическая Республика Конго (5,3 млн. га), Нигерия (4,0 млн. га) и Зи</w:t>
      </w:r>
      <w:r w:rsidRPr="00164B0B">
        <w:rPr>
          <w:rFonts w:cs="Times New Roman"/>
          <w:color w:val="000000" w:themeColor="text1"/>
        </w:rPr>
        <w:t>м</w:t>
      </w:r>
      <w:r w:rsidRPr="00164B0B">
        <w:rPr>
          <w:rFonts w:cs="Times New Roman"/>
          <w:color w:val="000000" w:themeColor="text1"/>
        </w:rPr>
        <w:t>бабве (3,2 млн. га) [8]. Однако уничтожение лесов, вызванное лесными пожарами, нерациональным лесопользованием и сельским хозяйством, вырубка деревьев для внутреннего пользования являются серьезными проблемами, связанными с использованием лесных ресурсов Замбии.</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Одной из главных особенностей географии лесных ресурсов страны является неравномерное территориальное распределение. В северной части страны, где проживает большинство населения, нах</w:t>
      </w:r>
      <w:r w:rsidRPr="00164B0B">
        <w:rPr>
          <w:rFonts w:cs="Times New Roman"/>
          <w:color w:val="000000" w:themeColor="text1"/>
        </w:rPr>
        <w:t>о</w:t>
      </w:r>
      <w:r w:rsidRPr="00164B0B">
        <w:rPr>
          <w:rFonts w:cs="Times New Roman"/>
          <w:color w:val="000000" w:themeColor="text1"/>
        </w:rPr>
        <w:t>дится лишь 50% лесного фонда. Существует много нерешенных пр</w:t>
      </w:r>
      <w:r w:rsidRPr="00164B0B">
        <w:rPr>
          <w:rFonts w:cs="Times New Roman"/>
          <w:color w:val="000000" w:themeColor="text1"/>
        </w:rPr>
        <w:t>о</w:t>
      </w:r>
      <w:r w:rsidRPr="00164B0B">
        <w:rPr>
          <w:rFonts w:cs="Times New Roman"/>
          <w:color w:val="000000" w:themeColor="text1"/>
        </w:rPr>
        <w:t>блем в использовании лесных ресурсов. Недостаточное развитие тран</w:t>
      </w:r>
      <w:r w:rsidRPr="00164B0B">
        <w:rPr>
          <w:rFonts w:cs="Times New Roman"/>
          <w:color w:val="000000" w:themeColor="text1"/>
        </w:rPr>
        <w:t>с</w:t>
      </w:r>
      <w:r w:rsidRPr="00164B0B">
        <w:rPr>
          <w:rFonts w:cs="Times New Roman"/>
          <w:color w:val="000000" w:themeColor="text1"/>
        </w:rPr>
        <w:t>порта на  лесных территориях и несовершенство технологии обработки древесины приводят к ухудшению состояния лесного фонда.</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lastRenderedPageBreak/>
        <w:t>Деградация лесов и саванн ускоряется благодаря сбору дров и производству древесного угля, а видовой состав лесов и лесных масс</w:t>
      </w:r>
      <w:r w:rsidRPr="00164B0B">
        <w:rPr>
          <w:rFonts w:cs="Times New Roman"/>
          <w:color w:val="000000" w:themeColor="text1"/>
        </w:rPr>
        <w:t>и</w:t>
      </w:r>
      <w:r w:rsidRPr="00164B0B">
        <w:rPr>
          <w:rFonts w:cs="Times New Roman"/>
          <w:color w:val="000000" w:themeColor="text1"/>
        </w:rPr>
        <w:t>вов меняется в результате заготовки дров. При изъятии из экосистем питательных веществ животные могут лишиться крова и материала для строительства гнезд [9]. В Замбии ежегодно в лесной зоне на площади около 430 квадратных километров вырубаются деревья для произво</w:t>
      </w:r>
      <w:r w:rsidRPr="00164B0B">
        <w:rPr>
          <w:rFonts w:cs="Times New Roman"/>
          <w:color w:val="000000" w:themeColor="text1"/>
        </w:rPr>
        <w:t>д</w:t>
      </w:r>
      <w:r w:rsidRPr="00164B0B">
        <w:rPr>
          <w:rFonts w:cs="Times New Roman"/>
          <w:color w:val="000000" w:themeColor="text1"/>
        </w:rPr>
        <w:t>ства более 100 тысяч тонн древесного угля [10]. Это дает годовой доход около 30 миллионов долларов США, и является  единственным исто</w:t>
      </w:r>
      <w:r w:rsidRPr="00164B0B">
        <w:rPr>
          <w:rFonts w:cs="Times New Roman"/>
          <w:color w:val="000000" w:themeColor="text1"/>
        </w:rPr>
        <w:t>ч</w:t>
      </w:r>
      <w:r w:rsidRPr="00164B0B">
        <w:rPr>
          <w:rFonts w:cs="Times New Roman"/>
          <w:color w:val="000000" w:themeColor="text1"/>
        </w:rPr>
        <w:t>ни</w:t>
      </w:r>
      <w:r w:rsidR="007A21C2">
        <w:rPr>
          <w:rFonts w:cs="Times New Roman"/>
          <w:color w:val="000000" w:themeColor="text1"/>
        </w:rPr>
        <w:t>ком дохода для 60 тысяч человек</w:t>
      </w:r>
      <w:r w:rsidRPr="00164B0B">
        <w:rPr>
          <w:rFonts w:cs="Times New Roman"/>
          <w:color w:val="000000" w:themeColor="text1"/>
        </w:rPr>
        <w:t>.</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Но при этом перспективы деятельности в лесах Замбии опред</w:t>
      </w:r>
      <w:r w:rsidRPr="00164B0B">
        <w:rPr>
          <w:rFonts w:cs="Times New Roman"/>
          <w:color w:val="000000" w:themeColor="text1"/>
        </w:rPr>
        <w:t>е</w:t>
      </w:r>
      <w:r w:rsidRPr="00164B0B">
        <w:rPr>
          <w:rFonts w:cs="Times New Roman"/>
          <w:color w:val="000000" w:themeColor="text1"/>
        </w:rPr>
        <w:t>лены концепцией устойчивого развития лесного хозяйства Республики Замбия до 2020 года. Основные направления концепции включают:</w:t>
      </w:r>
    </w:p>
    <w:p w:rsidR="009150DC" w:rsidRPr="00164B0B" w:rsidRDefault="009150DC" w:rsidP="006E7D88">
      <w:pPr>
        <w:pStyle w:val="a8"/>
        <w:numPr>
          <w:ilvl w:val="0"/>
          <w:numId w:val="39"/>
        </w:numPr>
        <w:spacing w:after="0" w:line="240" w:lineRule="auto"/>
        <w:ind w:left="0" w:firstLine="709"/>
        <w:jc w:val="both"/>
        <w:rPr>
          <w:rFonts w:cs="Times New Roman"/>
          <w:color w:val="000000" w:themeColor="text1"/>
        </w:rPr>
      </w:pPr>
      <w:r w:rsidRPr="00164B0B">
        <w:rPr>
          <w:rFonts w:cs="Times New Roman"/>
          <w:color w:val="000000" w:themeColor="text1"/>
        </w:rPr>
        <w:t>сохранение многогранной роли и разнообразных фун</w:t>
      </w:r>
      <w:r w:rsidRPr="00164B0B">
        <w:rPr>
          <w:rFonts w:cs="Times New Roman"/>
          <w:color w:val="000000" w:themeColor="text1"/>
        </w:rPr>
        <w:t>к</w:t>
      </w:r>
      <w:r w:rsidRPr="00164B0B">
        <w:rPr>
          <w:rFonts w:cs="Times New Roman"/>
          <w:color w:val="000000" w:themeColor="text1"/>
        </w:rPr>
        <w:t>ций всех видов лесов;</w:t>
      </w:r>
    </w:p>
    <w:p w:rsidR="009150DC" w:rsidRPr="00164B0B" w:rsidRDefault="009150DC" w:rsidP="006E7D88">
      <w:pPr>
        <w:pStyle w:val="a8"/>
        <w:numPr>
          <w:ilvl w:val="0"/>
          <w:numId w:val="39"/>
        </w:numPr>
        <w:spacing w:after="0" w:line="240" w:lineRule="auto"/>
        <w:ind w:left="0" w:firstLine="709"/>
        <w:jc w:val="both"/>
        <w:rPr>
          <w:rFonts w:cs="Times New Roman"/>
          <w:color w:val="000000" w:themeColor="text1"/>
        </w:rPr>
      </w:pPr>
      <w:r w:rsidRPr="00164B0B">
        <w:rPr>
          <w:rFonts w:cs="Times New Roman"/>
          <w:color w:val="000000" w:themeColor="text1"/>
        </w:rPr>
        <w:t>совершенствование мер по охране, рациональному и</w:t>
      </w:r>
      <w:r w:rsidRPr="00164B0B">
        <w:rPr>
          <w:rFonts w:cs="Times New Roman"/>
          <w:color w:val="000000" w:themeColor="text1"/>
        </w:rPr>
        <w:t>с</w:t>
      </w:r>
      <w:r w:rsidRPr="00164B0B">
        <w:rPr>
          <w:rFonts w:cs="Times New Roman"/>
          <w:color w:val="000000" w:themeColor="text1"/>
        </w:rPr>
        <w:t>пользованию и сохранению лесов, увеличению лесного покрова в м</w:t>
      </w:r>
      <w:r w:rsidRPr="00164B0B">
        <w:rPr>
          <w:rFonts w:cs="Times New Roman"/>
          <w:color w:val="000000" w:themeColor="text1"/>
        </w:rPr>
        <w:t>а</w:t>
      </w:r>
      <w:r w:rsidRPr="00164B0B">
        <w:rPr>
          <w:rFonts w:cs="Times New Roman"/>
          <w:color w:val="000000" w:themeColor="text1"/>
        </w:rPr>
        <w:t>лолесных районах;</w:t>
      </w:r>
    </w:p>
    <w:p w:rsidR="009150DC" w:rsidRPr="00164B0B" w:rsidRDefault="009150DC" w:rsidP="006E7D88">
      <w:pPr>
        <w:pStyle w:val="a8"/>
        <w:numPr>
          <w:ilvl w:val="0"/>
          <w:numId w:val="39"/>
        </w:numPr>
        <w:spacing w:after="0" w:line="240" w:lineRule="auto"/>
        <w:ind w:left="0" w:firstLine="709"/>
        <w:jc w:val="both"/>
        <w:rPr>
          <w:rFonts w:cs="Times New Roman"/>
          <w:color w:val="000000" w:themeColor="text1"/>
        </w:rPr>
      </w:pPr>
      <w:r w:rsidRPr="00164B0B">
        <w:rPr>
          <w:rFonts w:cs="Times New Roman"/>
          <w:color w:val="000000" w:themeColor="text1"/>
        </w:rPr>
        <w:t>содействие эффективному использованию всего спектра товаров и услуг; получаемых в результате эксплуатации лесов и лесных массивов;</w:t>
      </w:r>
    </w:p>
    <w:p w:rsidR="009150DC" w:rsidRPr="00164B0B" w:rsidRDefault="009150DC" w:rsidP="006E7D88">
      <w:pPr>
        <w:pStyle w:val="a8"/>
        <w:numPr>
          <w:ilvl w:val="0"/>
          <w:numId w:val="39"/>
        </w:numPr>
        <w:spacing w:after="0" w:line="240" w:lineRule="auto"/>
        <w:ind w:left="0" w:firstLine="709"/>
        <w:jc w:val="both"/>
        <w:rPr>
          <w:rFonts w:cs="Times New Roman"/>
          <w:color w:val="000000" w:themeColor="text1"/>
        </w:rPr>
      </w:pPr>
      <w:r w:rsidRPr="00164B0B">
        <w:rPr>
          <w:rFonts w:cs="Times New Roman"/>
          <w:color w:val="000000" w:themeColor="text1"/>
        </w:rPr>
        <w:t xml:space="preserve">обеспечение безопасности осуществляют военные и лесная полиция (ZAWA). </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Осуществление запланированных и запланированных мер</w:t>
      </w:r>
      <w:r w:rsidRPr="00164B0B">
        <w:rPr>
          <w:rFonts w:cs="Times New Roman"/>
          <w:color w:val="000000" w:themeColor="text1"/>
        </w:rPr>
        <w:t>о</w:t>
      </w:r>
      <w:r w:rsidRPr="00164B0B">
        <w:rPr>
          <w:rFonts w:cs="Times New Roman"/>
          <w:color w:val="000000" w:themeColor="text1"/>
        </w:rPr>
        <w:t>приятий по охране и рациональному использованию лесных ресурсов обеспечит в будущем удовлетворение потребностей замбийской эк</w:t>
      </w:r>
      <w:r w:rsidRPr="00164B0B">
        <w:rPr>
          <w:rFonts w:cs="Times New Roman"/>
          <w:color w:val="000000" w:themeColor="text1"/>
        </w:rPr>
        <w:t>о</w:t>
      </w:r>
      <w:r w:rsidRPr="00164B0B">
        <w:rPr>
          <w:rFonts w:cs="Times New Roman"/>
          <w:color w:val="000000" w:themeColor="text1"/>
        </w:rPr>
        <w:t>номики в древесной и другой лесной продукции, сохранение и расш</w:t>
      </w:r>
      <w:r w:rsidRPr="00164B0B">
        <w:rPr>
          <w:rFonts w:cs="Times New Roman"/>
          <w:color w:val="000000" w:themeColor="text1"/>
        </w:rPr>
        <w:t>и</w:t>
      </w:r>
      <w:r w:rsidRPr="00164B0B">
        <w:rPr>
          <w:rFonts w:cs="Times New Roman"/>
          <w:color w:val="000000" w:themeColor="text1"/>
        </w:rPr>
        <w:t>рение разнообразных функций лесов и рост экспортного потенциала страны.</w:t>
      </w:r>
    </w:p>
    <w:p w:rsidR="009150DC" w:rsidRPr="00164B0B" w:rsidRDefault="009150DC" w:rsidP="006E7D88">
      <w:pPr>
        <w:spacing w:after="0" w:line="240" w:lineRule="auto"/>
        <w:ind w:firstLine="709"/>
        <w:jc w:val="both"/>
        <w:rPr>
          <w:rFonts w:cs="Times New Roman"/>
          <w:color w:val="000000" w:themeColor="text1"/>
        </w:rPr>
      </w:pPr>
    </w:p>
    <w:p w:rsidR="009150DC" w:rsidRPr="00164B0B" w:rsidRDefault="009150DC" w:rsidP="0093255C">
      <w:pPr>
        <w:spacing w:after="0" w:line="240" w:lineRule="auto"/>
        <w:jc w:val="center"/>
        <w:rPr>
          <w:rFonts w:cs="Times New Roman"/>
          <w:color w:val="000000" w:themeColor="text1"/>
        </w:rPr>
      </w:pPr>
      <w:r w:rsidRPr="00164B0B">
        <w:rPr>
          <w:rFonts w:cs="Times New Roman"/>
          <w:color w:val="000000" w:themeColor="text1"/>
        </w:rPr>
        <w:t>Список литературы</w:t>
      </w:r>
      <w:r w:rsidR="00406F3D">
        <w:rPr>
          <w:rFonts w:cs="Times New Roman"/>
          <w:color w:val="000000" w:themeColor="text1"/>
        </w:rPr>
        <w:t>:</w:t>
      </w:r>
    </w:p>
    <w:p w:rsidR="009150DC" w:rsidRPr="00415D48" w:rsidRDefault="009150DC" w:rsidP="006E7D88">
      <w:pPr>
        <w:pStyle w:val="a8"/>
        <w:numPr>
          <w:ilvl w:val="0"/>
          <w:numId w:val="40"/>
        </w:numPr>
        <w:spacing w:after="0" w:line="240" w:lineRule="auto"/>
        <w:ind w:left="0" w:firstLine="709"/>
        <w:jc w:val="both"/>
        <w:rPr>
          <w:rFonts w:cs="Times New Roman"/>
          <w:color w:val="000000" w:themeColor="text1"/>
        </w:rPr>
      </w:pPr>
      <w:r w:rsidRPr="00164B0B">
        <w:rPr>
          <w:rFonts w:cs="Times New Roman"/>
          <w:color w:val="000000" w:themeColor="text1"/>
        </w:rPr>
        <w:t xml:space="preserve">Территориальные, природные и погодно-климатические ресурсы [Электронный ресурс].– Режим доступа: </w:t>
      </w:r>
      <w:hyperlink r:id="rId49" w:history="1">
        <w:r w:rsidRPr="00415D48">
          <w:rPr>
            <w:rStyle w:val="af4"/>
            <w:rFonts w:cs="Times New Roman"/>
            <w:color w:val="000000" w:themeColor="text1"/>
            <w:u w:val="none"/>
          </w:rPr>
          <w:t>http://www.zambiatourism.com/about-zambia/geography</w:t>
        </w:r>
      </w:hyperlink>
    </w:p>
    <w:p w:rsidR="009150DC" w:rsidRPr="00415D48" w:rsidRDefault="009150DC" w:rsidP="006E7D88">
      <w:pPr>
        <w:pStyle w:val="a8"/>
        <w:numPr>
          <w:ilvl w:val="0"/>
          <w:numId w:val="40"/>
        </w:numPr>
        <w:spacing w:after="0" w:line="240" w:lineRule="auto"/>
        <w:ind w:left="0" w:firstLine="709"/>
        <w:jc w:val="both"/>
        <w:rPr>
          <w:rFonts w:cs="Times New Roman"/>
          <w:color w:val="000000" w:themeColor="text1"/>
          <w:lang w:val="en-US"/>
        </w:rPr>
      </w:pPr>
      <w:r w:rsidRPr="00164B0B">
        <w:rPr>
          <w:rFonts w:cs="Times New Roman"/>
          <w:color w:val="000000" w:themeColor="text1"/>
        </w:rPr>
        <w:t>Эко-регионы Замбии[Электронный ресурс].– Режим</w:t>
      </w:r>
      <w:r w:rsidRPr="00415D48">
        <w:rPr>
          <w:rFonts w:cs="Times New Roman"/>
          <w:color w:val="000000" w:themeColor="text1"/>
          <w:lang w:val="en-US"/>
        </w:rPr>
        <w:t xml:space="preserve"> </w:t>
      </w:r>
      <w:r w:rsidRPr="00164B0B">
        <w:rPr>
          <w:rFonts w:cs="Times New Roman"/>
          <w:color w:val="000000" w:themeColor="text1"/>
        </w:rPr>
        <w:t>до</w:t>
      </w:r>
      <w:r w:rsidRPr="00164B0B">
        <w:rPr>
          <w:rFonts w:cs="Times New Roman"/>
          <w:color w:val="000000" w:themeColor="text1"/>
        </w:rPr>
        <w:t>с</w:t>
      </w:r>
      <w:r w:rsidRPr="00164B0B">
        <w:rPr>
          <w:rFonts w:cs="Times New Roman"/>
          <w:color w:val="000000" w:themeColor="text1"/>
        </w:rPr>
        <w:t>тупа</w:t>
      </w:r>
      <w:r w:rsidRPr="00415D48">
        <w:rPr>
          <w:rFonts w:cs="Times New Roman"/>
          <w:color w:val="000000" w:themeColor="text1"/>
          <w:lang w:val="en-US"/>
        </w:rPr>
        <w:t xml:space="preserve">: </w:t>
      </w:r>
      <w:hyperlink r:id="rId50" w:history="1">
        <w:r w:rsidR="00415D48" w:rsidRPr="00415D48">
          <w:rPr>
            <w:rStyle w:val="af4"/>
            <w:rFonts w:cs="Times New Roman"/>
            <w:color w:val="000000" w:themeColor="text1"/>
            <w:lang w:val="en-US"/>
          </w:rPr>
          <w:t>https://books.google.ru/books?id=IDwwBQAAQBAJ&amp;pg=PA5&amp;lpg</w:t>
        </w:r>
      </w:hyperlink>
      <w:r w:rsidRPr="00415D48">
        <w:rPr>
          <w:rFonts w:cs="Times New Roman"/>
          <w:color w:val="000000" w:themeColor="text1"/>
          <w:lang w:val="en-US"/>
        </w:rPr>
        <w:t>=</w:t>
      </w:r>
      <w:r w:rsidR="00415D48" w:rsidRPr="00415D48">
        <w:rPr>
          <w:rFonts w:cs="Times New Roman"/>
          <w:color w:val="000000" w:themeColor="text1"/>
          <w:lang w:val="en-US"/>
        </w:rPr>
        <w:t xml:space="preserve"> </w:t>
      </w:r>
      <w:r w:rsidRPr="00415D48">
        <w:rPr>
          <w:rFonts w:cs="Times New Roman"/>
          <w:color w:val="000000" w:themeColor="text1"/>
          <w:lang w:val="en-US"/>
        </w:rPr>
        <w:t>PA5&amp;dq=zambia-country-profile+forests&amp;source – 2-5 c</w:t>
      </w:r>
    </w:p>
    <w:p w:rsidR="009150DC" w:rsidRPr="007A21C2" w:rsidRDefault="009150DC" w:rsidP="006E7D88">
      <w:pPr>
        <w:pStyle w:val="a8"/>
        <w:numPr>
          <w:ilvl w:val="0"/>
          <w:numId w:val="40"/>
        </w:numPr>
        <w:spacing w:after="0" w:line="240" w:lineRule="auto"/>
        <w:ind w:left="0" w:firstLine="709"/>
        <w:jc w:val="both"/>
        <w:rPr>
          <w:rFonts w:cs="Times New Roman"/>
          <w:color w:val="000000" w:themeColor="text1"/>
          <w:lang w:val="en-US"/>
        </w:rPr>
      </w:pPr>
      <w:r w:rsidRPr="00164B0B">
        <w:rPr>
          <w:rFonts w:cs="Times New Roman"/>
          <w:color w:val="000000" w:themeColor="text1"/>
          <w:lang w:val="en-US"/>
        </w:rPr>
        <w:lastRenderedPageBreak/>
        <w:t>Kalumiana, O.S. (2018). Woodfuel Sub-Programme of the Zambia Forestry Action Programme, Lusaka, Ministry of Environment &amp; Na</w:t>
      </w:r>
      <w:r w:rsidRPr="00164B0B">
        <w:rPr>
          <w:rFonts w:cs="Times New Roman"/>
          <w:color w:val="000000" w:themeColor="text1"/>
          <w:lang w:val="en-US"/>
        </w:rPr>
        <w:t>t</w:t>
      </w:r>
      <w:r w:rsidRPr="00164B0B">
        <w:rPr>
          <w:rFonts w:cs="Times New Roman"/>
          <w:color w:val="000000" w:themeColor="text1"/>
          <w:lang w:val="en-US"/>
        </w:rPr>
        <w:t>ural Resources</w:t>
      </w:r>
    </w:p>
    <w:p w:rsidR="007A21C2" w:rsidRPr="007A21C2" w:rsidRDefault="007A21C2" w:rsidP="007A21C2">
      <w:pPr>
        <w:pStyle w:val="a8"/>
        <w:numPr>
          <w:ilvl w:val="0"/>
          <w:numId w:val="40"/>
        </w:numPr>
        <w:spacing w:line="240" w:lineRule="auto"/>
        <w:ind w:left="0" w:firstLine="709"/>
        <w:rPr>
          <w:rFonts w:cstheme="minorHAnsi"/>
        </w:rPr>
      </w:pPr>
      <w:r w:rsidRPr="007A21C2">
        <w:rPr>
          <w:rFonts w:cstheme="minorHAnsi"/>
        </w:rPr>
        <w:t>Курочкина А.А., Воронкова О.В., Островская Е.Н. Испол</w:t>
      </w:r>
      <w:r w:rsidRPr="007A21C2">
        <w:rPr>
          <w:rFonts w:cstheme="minorHAnsi"/>
        </w:rPr>
        <w:t>ь</w:t>
      </w:r>
      <w:r w:rsidRPr="007A21C2">
        <w:rPr>
          <w:rFonts w:cstheme="minorHAnsi"/>
        </w:rPr>
        <w:t>зование маркетинговых исследований для эффективного экологическ</w:t>
      </w:r>
      <w:r w:rsidRPr="007A21C2">
        <w:rPr>
          <w:rFonts w:cstheme="minorHAnsi"/>
        </w:rPr>
        <w:t>о</w:t>
      </w:r>
      <w:r w:rsidRPr="007A21C2">
        <w:rPr>
          <w:rFonts w:cstheme="minorHAnsi"/>
        </w:rPr>
        <w:t>го мониторинга и прогноза баланса ливневых стоков для городских си</w:t>
      </w:r>
      <w:r w:rsidRPr="007A21C2">
        <w:rPr>
          <w:rFonts w:cstheme="minorHAnsi"/>
        </w:rPr>
        <w:t>с</w:t>
      </w:r>
      <w:r w:rsidRPr="007A21C2">
        <w:rPr>
          <w:rFonts w:cstheme="minorHAnsi"/>
        </w:rPr>
        <w:t>тем водоотведения\\Глобальный научный потенциал. 2017. № 9 (78). С. 144-149.</w:t>
      </w:r>
    </w:p>
    <w:p w:rsidR="009150DC" w:rsidRPr="00415D48" w:rsidRDefault="009150DC" w:rsidP="006E7D88">
      <w:pPr>
        <w:pStyle w:val="a8"/>
        <w:numPr>
          <w:ilvl w:val="0"/>
          <w:numId w:val="40"/>
        </w:numPr>
        <w:spacing w:after="0" w:line="240" w:lineRule="auto"/>
        <w:ind w:left="0" w:firstLine="709"/>
        <w:jc w:val="both"/>
        <w:rPr>
          <w:rFonts w:cs="Times New Roman"/>
          <w:color w:val="000000" w:themeColor="text1"/>
        </w:rPr>
      </w:pPr>
      <w:r w:rsidRPr="00164B0B">
        <w:rPr>
          <w:rFonts w:cs="Times New Roman"/>
          <w:color w:val="000000" w:themeColor="text1"/>
          <w:lang w:val="en-US"/>
        </w:rPr>
        <w:t>C</w:t>
      </w:r>
      <w:r w:rsidRPr="00164B0B">
        <w:rPr>
          <w:rFonts w:cs="Times New Roman"/>
          <w:color w:val="000000" w:themeColor="text1"/>
        </w:rPr>
        <w:t xml:space="preserve">остояние окружающей среды и ответные меры: 1972–2012 годы// [Электронный ресурс].– Режим доступа: </w:t>
      </w:r>
      <w:hyperlink r:id="rId51" w:history="1">
        <w:r w:rsidR="007A21C2" w:rsidRPr="00415D48">
          <w:rPr>
            <w:rStyle w:val="af4"/>
            <w:rFonts w:cs="Times New Roman"/>
            <w:color w:val="000000" w:themeColor="text1"/>
            <w:u w:val="none"/>
            <w:lang w:val="en-US"/>
          </w:rPr>
          <w:t>http</w:t>
        </w:r>
        <w:r w:rsidR="007A21C2" w:rsidRPr="00415D48">
          <w:rPr>
            <w:rStyle w:val="af4"/>
            <w:rFonts w:cs="Times New Roman"/>
            <w:color w:val="000000" w:themeColor="text1"/>
            <w:u w:val="none"/>
          </w:rPr>
          <w:t>://</w:t>
        </w:r>
        <w:r w:rsidR="007A21C2" w:rsidRPr="00415D48">
          <w:rPr>
            <w:rStyle w:val="af4"/>
            <w:rFonts w:cs="Times New Roman"/>
            <w:color w:val="000000" w:themeColor="text1"/>
            <w:u w:val="none"/>
            <w:lang w:val="en-US"/>
          </w:rPr>
          <w:t>grida</w:t>
        </w:r>
        <w:r w:rsidR="007A21C2" w:rsidRPr="00415D48">
          <w:rPr>
            <w:rStyle w:val="af4"/>
            <w:rFonts w:cs="Times New Roman"/>
            <w:color w:val="000000" w:themeColor="text1"/>
            <w:u w:val="none"/>
          </w:rPr>
          <w:t>.</w:t>
        </w:r>
        <w:r w:rsidR="007A21C2" w:rsidRPr="00415D48">
          <w:rPr>
            <w:rStyle w:val="af4"/>
            <w:rFonts w:cs="Times New Roman"/>
            <w:color w:val="000000" w:themeColor="text1"/>
            <w:u w:val="none"/>
            <w:lang w:val="en-US"/>
          </w:rPr>
          <w:t>no</w:t>
        </w:r>
        <w:r w:rsidR="007A21C2" w:rsidRPr="00415D48">
          <w:rPr>
            <w:rStyle w:val="af4"/>
            <w:rFonts w:cs="Times New Roman"/>
            <w:color w:val="000000" w:themeColor="text1"/>
            <w:u w:val="none"/>
          </w:rPr>
          <w:t>/</w:t>
        </w:r>
        <w:r w:rsidR="007A21C2" w:rsidRPr="00415D48">
          <w:rPr>
            <w:rStyle w:val="af4"/>
            <w:rFonts w:cs="Times New Roman"/>
            <w:color w:val="000000" w:themeColor="text1"/>
            <w:u w:val="none"/>
            <w:lang w:val="en-US"/>
          </w:rPr>
          <w:t>geo</w:t>
        </w:r>
        <w:r w:rsidR="007A21C2" w:rsidRPr="00415D48">
          <w:rPr>
            <w:rStyle w:val="af4"/>
            <w:rFonts w:cs="Times New Roman"/>
            <w:color w:val="000000" w:themeColor="text1"/>
            <w:u w:val="none"/>
          </w:rPr>
          <w:t>/</w:t>
        </w:r>
        <w:r w:rsidR="007A21C2" w:rsidRPr="00415D48">
          <w:rPr>
            <w:rStyle w:val="af4"/>
            <w:rFonts w:cs="Times New Roman"/>
            <w:color w:val="000000" w:themeColor="text1"/>
            <w:u w:val="none"/>
            <w:lang w:val="en-US"/>
          </w:rPr>
          <w:t>geo</w:t>
        </w:r>
        <w:r w:rsidR="007A21C2" w:rsidRPr="00415D48">
          <w:rPr>
            <w:rStyle w:val="af4"/>
            <w:rFonts w:cs="Times New Roman"/>
            <w:color w:val="000000" w:themeColor="text1"/>
            <w:u w:val="none"/>
          </w:rPr>
          <w:t>3/</w:t>
        </w:r>
        <w:r w:rsidR="007A21C2" w:rsidRPr="00415D48">
          <w:rPr>
            <w:rStyle w:val="af4"/>
            <w:rFonts w:cs="Times New Roman"/>
            <w:color w:val="000000" w:themeColor="text1"/>
            <w:u w:val="none"/>
            <w:lang w:val="en-US"/>
          </w:rPr>
          <w:t>russian</w:t>
        </w:r>
        <w:r w:rsidR="007A21C2" w:rsidRPr="00415D48">
          <w:rPr>
            <w:rStyle w:val="af4"/>
            <w:rFonts w:cs="Times New Roman"/>
            <w:color w:val="000000" w:themeColor="text1"/>
            <w:u w:val="none"/>
          </w:rPr>
          <w:t>/</w:t>
        </w:r>
        <w:r w:rsidR="007A21C2" w:rsidRPr="00415D48">
          <w:rPr>
            <w:rStyle w:val="af4"/>
            <w:rFonts w:cs="Times New Roman"/>
            <w:color w:val="000000" w:themeColor="text1"/>
            <w:u w:val="none"/>
            <w:lang w:val="en-US"/>
          </w:rPr>
          <w:t>pdfs</w:t>
        </w:r>
        <w:r w:rsidR="007A21C2" w:rsidRPr="00415D48">
          <w:rPr>
            <w:rStyle w:val="af4"/>
            <w:rFonts w:cs="Times New Roman"/>
            <w:color w:val="000000" w:themeColor="text1"/>
            <w:u w:val="none"/>
          </w:rPr>
          <w:t>/</w:t>
        </w:r>
        <w:r w:rsidR="007A21C2" w:rsidRPr="00415D48">
          <w:rPr>
            <w:rStyle w:val="af4"/>
            <w:rFonts w:cs="Times New Roman"/>
            <w:color w:val="000000" w:themeColor="text1"/>
            <w:u w:val="none"/>
            <w:lang w:val="en-US"/>
          </w:rPr>
          <w:t>chapter</w:t>
        </w:r>
        <w:r w:rsidR="007A21C2" w:rsidRPr="00415D48">
          <w:rPr>
            <w:rStyle w:val="af4"/>
            <w:rFonts w:cs="Times New Roman"/>
            <w:color w:val="000000" w:themeColor="text1"/>
            <w:u w:val="none"/>
          </w:rPr>
          <w:t>2-3_</w:t>
        </w:r>
        <w:r w:rsidR="007A21C2" w:rsidRPr="00415D48">
          <w:rPr>
            <w:rStyle w:val="af4"/>
            <w:rFonts w:cs="Times New Roman"/>
            <w:color w:val="000000" w:themeColor="text1"/>
            <w:u w:val="none"/>
            <w:lang w:val="en-US"/>
          </w:rPr>
          <w:t>forests</w:t>
        </w:r>
        <w:r w:rsidR="007A21C2" w:rsidRPr="00415D48">
          <w:rPr>
            <w:rStyle w:val="af4"/>
            <w:rFonts w:cs="Times New Roman"/>
            <w:color w:val="000000" w:themeColor="text1"/>
            <w:u w:val="none"/>
          </w:rPr>
          <w:t>.</w:t>
        </w:r>
        <w:r w:rsidR="007A21C2" w:rsidRPr="00415D48">
          <w:rPr>
            <w:rStyle w:val="af4"/>
            <w:rFonts w:cs="Times New Roman"/>
            <w:color w:val="000000" w:themeColor="text1"/>
            <w:u w:val="none"/>
            <w:lang w:val="en-US"/>
          </w:rPr>
          <w:t>pdf</w:t>
        </w:r>
      </w:hyperlink>
    </w:p>
    <w:p w:rsidR="00415D48" w:rsidRPr="001C081F" w:rsidRDefault="00415D48" w:rsidP="001C081F">
      <w:pPr>
        <w:pStyle w:val="a8"/>
        <w:numPr>
          <w:ilvl w:val="0"/>
          <w:numId w:val="40"/>
        </w:numPr>
        <w:spacing w:line="240" w:lineRule="auto"/>
        <w:ind w:left="0" w:firstLine="709"/>
        <w:jc w:val="both"/>
        <w:rPr>
          <w:rFonts w:cstheme="minorHAnsi"/>
          <w:szCs w:val="24"/>
        </w:rPr>
      </w:pPr>
      <w:r w:rsidRPr="001C081F">
        <w:rPr>
          <w:rFonts w:cstheme="minorHAnsi"/>
          <w:szCs w:val="24"/>
        </w:rPr>
        <w:t>Воронкова О.В. Экономические аспекты оснащения с</w:t>
      </w:r>
      <w:r w:rsidRPr="001C081F">
        <w:rPr>
          <w:rFonts w:cstheme="minorHAnsi"/>
          <w:szCs w:val="24"/>
        </w:rPr>
        <w:t>о</w:t>
      </w:r>
      <w:r w:rsidRPr="001C081F">
        <w:rPr>
          <w:rFonts w:cstheme="minorHAnsi"/>
          <w:szCs w:val="24"/>
        </w:rPr>
        <w:t>временных морских и речных портов системами экологического мон</w:t>
      </w:r>
      <w:r w:rsidRPr="001C081F">
        <w:rPr>
          <w:rFonts w:cstheme="minorHAnsi"/>
          <w:szCs w:val="24"/>
        </w:rPr>
        <w:t>и</w:t>
      </w:r>
      <w:r w:rsidRPr="001C081F">
        <w:rPr>
          <w:rFonts w:cstheme="minorHAnsi"/>
          <w:szCs w:val="24"/>
        </w:rPr>
        <w:t>торинга\\Перспективы науки. 2017. № 1 (88). С. 111-115.</w:t>
      </w:r>
    </w:p>
    <w:p w:rsidR="0093255C" w:rsidRDefault="0093255C" w:rsidP="006E7D88">
      <w:pPr>
        <w:widowControl w:val="0"/>
        <w:suppressAutoHyphens/>
        <w:spacing w:after="0" w:line="240" w:lineRule="auto"/>
        <w:ind w:firstLine="709"/>
        <w:jc w:val="both"/>
        <w:rPr>
          <w:rFonts w:eastAsia="Times New Roman" w:cs="Times New Roman"/>
          <w:b/>
          <w:color w:val="000000" w:themeColor="text1"/>
        </w:rPr>
      </w:pPr>
    </w:p>
    <w:p w:rsidR="0093255C" w:rsidRDefault="0093255C" w:rsidP="006E7D88">
      <w:pPr>
        <w:widowControl w:val="0"/>
        <w:suppressAutoHyphens/>
        <w:spacing w:after="0" w:line="240" w:lineRule="auto"/>
        <w:ind w:firstLine="709"/>
        <w:jc w:val="both"/>
        <w:rPr>
          <w:rFonts w:eastAsia="Times New Roman" w:cs="Times New Roman"/>
          <w:b/>
          <w:color w:val="000000" w:themeColor="text1"/>
        </w:rPr>
      </w:pPr>
    </w:p>
    <w:p w:rsidR="0093255C" w:rsidRPr="00164B0B" w:rsidRDefault="0093255C" w:rsidP="0093255C">
      <w:pPr>
        <w:spacing w:after="0" w:line="240" w:lineRule="auto"/>
        <w:jc w:val="both"/>
        <w:rPr>
          <w:rFonts w:cs="Times New Roman"/>
          <w:color w:val="000000" w:themeColor="text1"/>
        </w:rPr>
      </w:pPr>
      <w:bookmarkStart w:id="3" w:name="_Hlk528863862"/>
      <w:r w:rsidRPr="00164B0B">
        <w:rPr>
          <w:rFonts w:cs="Times New Roman"/>
          <w:color w:val="000000" w:themeColor="text1"/>
        </w:rPr>
        <w:t xml:space="preserve">Чабала Каома </w:t>
      </w:r>
    </w:p>
    <w:p w:rsidR="0093255C" w:rsidRDefault="0093255C" w:rsidP="0093255C">
      <w:pPr>
        <w:spacing w:after="0" w:line="240" w:lineRule="auto"/>
        <w:jc w:val="both"/>
        <w:rPr>
          <w:rFonts w:cs="Times New Roman"/>
          <w:color w:val="000000" w:themeColor="text1"/>
        </w:rPr>
      </w:pPr>
      <w:r w:rsidRPr="00164B0B">
        <w:rPr>
          <w:rFonts w:cs="Times New Roman"/>
          <w:color w:val="000000" w:themeColor="text1"/>
        </w:rPr>
        <w:t>Научный руководитель</w:t>
      </w:r>
      <w:r w:rsidR="00490EE1">
        <w:rPr>
          <w:rFonts w:cs="Times New Roman"/>
          <w:color w:val="000000" w:themeColor="text1"/>
        </w:rPr>
        <w:t>:</w:t>
      </w:r>
      <w:r w:rsidRPr="00164B0B">
        <w:rPr>
          <w:rFonts w:cs="Times New Roman"/>
          <w:color w:val="000000" w:themeColor="text1"/>
        </w:rPr>
        <w:t xml:space="preserve"> Воронкова О.</w:t>
      </w:r>
      <w:r w:rsidR="00490EE1">
        <w:rPr>
          <w:rFonts w:cs="Times New Roman"/>
          <w:color w:val="000000" w:themeColor="text1"/>
        </w:rPr>
        <w:t xml:space="preserve"> </w:t>
      </w:r>
      <w:r w:rsidRPr="00164B0B">
        <w:rPr>
          <w:rFonts w:cs="Times New Roman"/>
          <w:color w:val="000000" w:themeColor="text1"/>
        </w:rPr>
        <w:t>В.</w:t>
      </w:r>
      <w:r w:rsidRPr="0093255C">
        <w:rPr>
          <w:rFonts w:cs="Times New Roman"/>
          <w:color w:val="000000" w:themeColor="text1"/>
        </w:rPr>
        <w:t xml:space="preserve"> </w:t>
      </w:r>
    </w:p>
    <w:p w:rsidR="0093255C" w:rsidRPr="00164B0B" w:rsidRDefault="0093255C" w:rsidP="0093255C">
      <w:pPr>
        <w:spacing w:after="0" w:line="240" w:lineRule="auto"/>
        <w:contextualSpacing/>
        <w:jc w:val="both"/>
        <w:rPr>
          <w:rFonts w:cs="Times New Roman"/>
          <w:color w:val="000000" w:themeColor="text1"/>
          <w:shd w:val="clear" w:color="auto" w:fill="FFFFFF"/>
        </w:rPr>
      </w:pPr>
      <w:r w:rsidRPr="00164B0B">
        <w:rPr>
          <w:rFonts w:cs="Times New Roman"/>
          <w:color w:val="000000" w:themeColor="text1"/>
          <w:shd w:val="clear" w:color="auto" w:fill="FFFFFF"/>
        </w:rPr>
        <w:t xml:space="preserve">Российский государственный гидрометеорологический университет </w:t>
      </w:r>
    </w:p>
    <w:p w:rsidR="0093255C" w:rsidRDefault="009150DC" w:rsidP="0093255C">
      <w:pPr>
        <w:spacing w:after="0" w:line="240" w:lineRule="auto"/>
        <w:jc w:val="center"/>
        <w:rPr>
          <w:rFonts w:cs="Times New Roman"/>
          <w:b/>
          <w:caps/>
          <w:color w:val="000000" w:themeColor="text1"/>
        </w:rPr>
      </w:pPr>
      <w:r w:rsidRPr="0093255C">
        <w:rPr>
          <w:rFonts w:cs="Times New Roman"/>
          <w:b/>
          <w:caps/>
          <w:color w:val="000000" w:themeColor="text1"/>
        </w:rPr>
        <w:t xml:space="preserve">Минерально-сырьевые </w:t>
      </w:r>
      <w:bookmarkEnd w:id="3"/>
      <w:r w:rsidRPr="0093255C">
        <w:rPr>
          <w:rFonts w:cs="Times New Roman"/>
          <w:b/>
          <w:caps/>
          <w:color w:val="000000" w:themeColor="text1"/>
        </w:rPr>
        <w:t xml:space="preserve">ресурсы и управление  </w:t>
      </w:r>
    </w:p>
    <w:p w:rsidR="009150DC" w:rsidRPr="0093255C" w:rsidRDefault="009150DC" w:rsidP="0093255C">
      <w:pPr>
        <w:spacing w:after="0" w:line="240" w:lineRule="auto"/>
        <w:jc w:val="center"/>
        <w:rPr>
          <w:rFonts w:cs="Times New Roman"/>
          <w:b/>
          <w:caps/>
          <w:color w:val="000000" w:themeColor="text1"/>
        </w:rPr>
      </w:pPr>
      <w:r w:rsidRPr="0093255C">
        <w:rPr>
          <w:rFonts w:cs="Times New Roman"/>
          <w:b/>
          <w:caps/>
          <w:color w:val="000000" w:themeColor="text1"/>
        </w:rPr>
        <w:t>Минерально-сырьевыми ресурсами Замбии</w:t>
      </w:r>
    </w:p>
    <w:p w:rsidR="009150DC" w:rsidRPr="00164B0B" w:rsidRDefault="009150DC" w:rsidP="006E7D88">
      <w:pPr>
        <w:spacing w:after="0" w:line="240" w:lineRule="auto"/>
        <w:ind w:firstLine="709"/>
        <w:jc w:val="both"/>
        <w:rPr>
          <w:rFonts w:cs="Times New Roman"/>
          <w:b/>
          <w:color w:val="000000" w:themeColor="text1"/>
        </w:rPr>
      </w:pP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В отличие от геологического понятия "минерал", понятие "м</w:t>
      </w:r>
      <w:r w:rsidRPr="00164B0B">
        <w:rPr>
          <w:rFonts w:cs="Times New Roman"/>
          <w:color w:val="000000" w:themeColor="text1"/>
        </w:rPr>
        <w:t>и</w:t>
      </w:r>
      <w:r w:rsidRPr="00164B0B">
        <w:rPr>
          <w:rFonts w:cs="Times New Roman"/>
          <w:color w:val="000000" w:themeColor="text1"/>
        </w:rPr>
        <w:t>неральные ресурсы" – хозяйственное и не зависит напрямую от стру</w:t>
      </w:r>
      <w:r w:rsidRPr="00164B0B">
        <w:rPr>
          <w:rFonts w:cs="Times New Roman"/>
          <w:color w:val="000000" w:themeColor="text1"/>
        </w:rPr>
        <w:t>к</w:t>
      </w:r>
      <w:r w:rsidRPr="00164B0B">
        <w:rPr>
          <w:rFonts w:cs="Times New Roman"/>
          <w:color w:val="000000" w:themeColor="text1"/>
        </w:rPr>
        <w:t xml:space="preserve">туры минеральных веществ в горных породах. </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Геологические исследования, интенсивно проводившиеся во второй половине XX века, опровергли ранее существовавшее предста</w:t>
      </w:r>
      <w:r w:rsidRPr="00164B0B">
        <w:rPr>
          <w:rFonts w:cs="Times New Roman"/>
          <w:color w:val="000000" w:themeColor="text1"/>
        </w:rPr>
        <w:t>в</w:t>
      </w:r>
      <w:r w:rsidRPr="00164B0B">
        <w:rPr>
          <w:rFonts w:cs="Times New Roman"/>
          <w:color w:val="000000" w:themeColor="text1"/>
        </w:rPr>
        <w:t>ление о Замбии как о стране, богатой минеральными ресурсами. В н</w:t>
      </w:r>
      <w:r w:rsidRPr="00164B0B">
        <w:rPr>
          <w:rFonts w:cs="Times New Roman"/>
          <w:color w:val="000000" w:themeColor="text1"/>
        </w:rPr>
        <w:t>а</w:t>
      </w:r>
      <w:r w:rsidRPr="00164B0B">
        <w:rPr>
          <w:rFonts w:cs="Times New Roman"/>
          <w:color w:val="000000" w:themeColor="text1"/>
        </w:rPr>
        <w:t>стоящее время в ее глубинах выявлено и разведано почти 5000 мест</w:t>
      </w:r>
      <w:r w:rsidRPr="00164B0B">
        <w:rPr>
          <w:rFonts w:cs="Times New Roman"/>
          <w:color w:val="000000" w:themeColor="text1"/>
        </w:rPr>
        <w:t>о</w:t>
      </w:r>
      <w:r w:rsidRPr="00164B0B">
        <w:rPr>
          <w:rFonts w:cs="Times New Roman"/>
          <w:color w:val="000000" w:themeColor="text1"/>
        </w:rPr>
        <w:t>рождений, представляющих около 30 видов минерального сырья.</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Важнейшими полезными ископаемыми, добыча которых оказ</w:t>
      </w:r>
      <w:r w:rsidRPr="00164B0B">
        <w:rPr>
          <w:rFonts w:cs="Times New Roman"/>
          <w:color w:val="000000" w:themeColor="text1"/>
        </w:rPr>
        <w:t>ы</w:t>
      </w:r>
      <w:r w:rsidRPr="00164B0B">
        <w:rPr>
          <w:rFonts w:cs="Times New Roman"/>
          <w:color w:val="000000" w:themeColor="text1"/>
        </w:rPr>
        <w:t>вает наиболее существенное влияние на экономику страны, являются калий и каменная соль, торф, строительные материалы и сырье для их добычи, известняк, золото, алмазы, цинк, железо, фосфориты, тальк, олово (тантал), изумруды, барит, кварцевый песок, полевой шпат, ма</w:t>
      </w:r>
      <w:r w:rsidRPr="00164B0B">
        <w:rPr>
          <w:rFonts w:cs="Times New Roman"/>
          <w:color w:val="000000" w:themeColor="text1"/>
        </w:rPr>
        <w:t>р</w:t>
      </w:r>
      <w:r w:rsidRPr="00164B0B">
        <w:rPr>
          <w:rFonts w:cs="Times New Roman"/>
          <w:color w:val="000000" w:themeColor="text1"/>
        </w:rPr>
        <w:t xml:space="preserve">ганец (табл.1). </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lastRenderedPageBreak/>
        <w:t xml:space="preserve">Таблица 1 – Основные полезные ископаемые Замбии </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(по состоянию на конец XX столетия)</w:t>
      </w:r>
    </w:p>
    <w:tbl>
      <w:tblPr>
        <w:tblW w:w="6986" w:type="dxa"/>
        <w:tblLayout w:type="fixed"/>
        <w:tblCellMar>
          <w:left w:w="40" w:type="dxa"/>
          <w:right w:w="40" w:type="dxa"/>
        </w:tblCellMar>
        <w:tblLook w:val="0000"/>
      </w:tblPr>
      <w:tblGrid>
        <w:gridCol w:w="2167"/>
        <w:gridCol w:w="1701"/>
        <w:gridCol w:w="708"/>
        <w:gridCol w:w="1560"/>
        <w:gridCol w:w="850"/>
      </w:tblGrid>
      <w:tr w:rsidR="009150DC" w:rsidRPr="0093255C" w:rsidTr="0093255C">
        <w:trPr>
          <w:trHeight w:val="566"/>
        </w:trPr>
        <w:tc>
          <w:tcPr>
            <w:tcW w:w="2167" w:type="dxa"/>
            <w:vMerge w:val="restart"/>
            <w:tcBorders>
              <w:top w:val="single" w:sz="6" w:space="0" w:color="auto"/>
              <w:left w:val="single" w:sz="6" w:space="0" w:color="auto"/>
              <w:right w:val="single" w:sz="6" w:space="0" w:color="auto"/>
            </w:tcBorders>
            <w:shd w:val="clear" w:color="auto" w:fill="FFFFFF"/>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Полезные ископаемые</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Запасы</w:t>
            </w:r>
          </w:p>
        </w:tc>
        <w:tc>
          <w:tcPr>
            <w:tcW w:w="1560" w:type="dxa"/>
            <w:vMerge w:val="restart"/>
            <w:tcBorders>
              <w:top w:val="single" w:sz="6" w:space="0" w:color="auto"/>
              <w:left w:val="single" w:sz="6" w:space="0" w:color="auto"/>
              <w:right w:val="single" w:sz="6" w:space="0" w:color="auto"/>
            </w:tcBorders>
            <w:shd w:val="clear" w:color="auto" w:fill="FFFFFF"/>
          </w:tcPr>
          <w:p w:rsidR="009150DC" w:rsidRPr="0093255C" w:rsidRDefault="009150DC" w:rsidP="0093255C">
            <w:pPr>
              <w:spacing w:after="0" w:line="240" w:lineRule="auto"/>
              <w:jc w:val="both"/>
              <w:rPr>
                <w:rFonts w:cs="Times New Roman"/>
                <w:color w:val="000000" w:themeColor="text1"/>
                <w:sz w:val="20"/>
                <w:szCs w:val="20"/>
              </w:rPr>
            </w:pPr>
            <w:r w:rsidRPr="0093255C">
              <w:rPr>
                <w:rFonts w:cs="Times New Roman"/>
                <w:color w:val="000000" w:themeColor="text1"/>
                <w:sz w:val="20"/>
                <w:szCs w:val="20"/>
              </w:rPr>
              <w:t>Содержание полезного ко</w:t>
            </w:r>
            <w:r w:rsidRPr="0093255C">
              <w:rPr>
                <w:rFonts w:cs="Times New Roman"/>
                <w:color w:val="000000" w:themeColor="text1"/>
                <w:sz w:val="20"/>
                <w:szCs w:val="20"/>
              </w:rPr>
              <w:t>м</w:t>
            </w:r>
            <w:r w:rsidRPr="0093255C">
              <w:rPr>
                <w:rFonts w:cs="Times New Roman"/>
                <w:color w:val="000000" w:themeColor="text1"/>
                <w:sz w:val="20"/>
                <w:szCs w:val="20"/>
              </w:rPr>
              <w:t>понента в р</w:t>
            </w:r>
            <w:r w:rsidRPr="0093255C">
              <w:rPr>
                <w:rFonts w:cs="Times New Roman"/>
                <w:color w:val="000000" w:themeColor="text1"/>
                <w:sz w:val="20"/>
                <w:szCs w:val="20"/>
              </w:rPr>
              <w:t>у</w:t>
            </w:r>
            <w:r w:rsidRPr="0093255C">
              <w:rPr>
                <w:rFonts w:cs="Times New Roman"/>
                <w:color w:val="000000" w:themeColor="text1"/>
                <w:sz w:val="20"/>
                <w:szCs w:val="20"/>
              </w:rPr>
              <w:t>дах,%</w:t>
            </w:r>
          </w:p>
        </w:tc>
        <w:tc>
          <w:tcPr>
            <w:tcW w:w="850" w:type="dxa"/>
            <w:vMerge w:val="restart"/>
            <w:tcBorders>
              <w:top w:val="single" w:sz="6" w:space="0" w:color="auto"/>
              <w:left w:val="single" w:sz="6" w:space="0" w:color="auto"/>
              <w:right w:val="single" w:sz="6" w:space="0" w:color="auto"/>
            </w:tcBorders>
            <w:shd w:val="clear" w:color="auto" w:fill="FFFFFF"/>
          </w:tcPr>
          <w:p w:rsidR="009150DC" w:rsidRPr="0093255C" w:rsidRDefault="009150DC" w:rsidP="0093255C">
            <w:pPr>
              <w:spacing w:after="0" w:line="240" w:lineRule="auto"/>
              <w:ind w:firstLine="8"/>
              <w:jc w:val="both"/>
              <w:rPr>
                <w:rFonts w:cs="Times New Roman"/>
                <w:color w:val="000000" w:themeColor="text1"/>
                <w:sz w:val="20"/>
                <w:szCs w:val="20"/>
                <w:lang w:val="en-US"/>
              </w:rPr>
            </w:pPr>
            <w:r w:rsidRPr="0093255C">
              <w:rPr>
                <w:rFonts w:cs="Times New Roman"/>
                <w:color w:val="000000" w:themeColor="text1"/>
                <w:sz w:val="20"/>
                <w:szCs w:val="20"/>
                <w:lang w:val="en-US"/>
              </w:rPr>
              <w:t>Доля в мире,%</w:t>
            </w:r>
          </w:p>
        </w:tc>
      </w:tr>
      <w:tr w:rsidR="009150DC" w:rsidRPr="0093255C" w:rsidTr="0093255C">
        <w:trPr>
          <w:trHeight w:val="430"/>
        </w:trPr>
        <w:tc>
          <w:tcPr>
            <w:tcW w:w="2167" w:type="dxa"/>
            <w:vMerge/>
            <w:tcBorders>
              <w:left w:val="single" w:sz="6" w:space="0" w:color="auto"/>
              <w:bottom w:val="single" w:sz="6" w:space="0" w:color="auto"/>
              <w:right w:val="single" w:sz="6" w:space="0" w:color="auto"/>
            </w:tcBorders>
            <w:shd w:val="clear" w:color="auto" w:fill="FFFFFF"/>
          </w:tcPr>
          <w:p w:rsidR="009150DC" w:rsidRPr="0093255C" w:rsidRDefault="009150DC" w:rsidP="0093255C">
            <w:pPr>
              <w:spacing w:after="0" w:line="240" w:lineRule="auto"/>
              <w:jc w:val="both"/>
              <w:rPr>
                <w:rFonts w:cs="Times New Roman"/>
                <w:color w:val="000000" w:themeColor="text1"/>
                <w:sz w:val="20"/>
                <w:szCs w:val="20"/>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Подтвержденные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Общие</w:t>
            </w:r>
          </w:p>
        </w:tc>
        <w:tc>
          <w:tcPr>
            <w:tcW w:w="1560" w:type="dxa"/>
            <w:vMerge/>
            <w:tcBorders>
              <w:left w:val="single" w:sz="6" w:space="0" w:color="auto"/>
              <w:bottom w:val="single" w:sz="6" w:space="0" w:color="auto"/>
              <w:right w:val="single" w:sz="6" w:space="0" w:color="auto"/>
            </w:tcBorders>
            <w:shd w:val="clear" w:color="auto" w:fill="FFFFFF"/>
          </w:tcPr>
          <w:p w:rsidR="009150DC" w:rsidRPr="0093255C" w:rsidRDefault="009150DC" w:rsidP="0093255C">
            <w:pPr>
              <w:spacing w:after="0" w:line="240" w:lineRule="auto"/>
              <w:jc w:val="both"/>
              <w:rPr>
                <w:rFonts w:cs="Times New Roman"/>
                <w:color w:val="000000" w:themeColor="text1"/>
                <w:sz w:val="20"/>
                <w:szCs w:val="20"/>
                <w:lang w:val="en-US"/>
              </w:rPr>
            </w:pPr>
          </w:p>
        </w:tc>
        <w:tc>
          <w:tcPr>
            <w:tcW w:w="850" w:type="dxa"/>
            <w:vMerge/>
            <w:tcBorders>
              <w:left w:val="single" w:sz="6" w:space="0" w:color="auto"/>
              <w:bottom w:val="single" w:sz="6" w:space="0" w:color="auto"/>
              <w:right w:val="single" w:sz="6" w:space="0" w:color="auto"/>
            </w:tcBorders>
            <w:shd w:val="clear" w:color="auto" w:fill="FFFFFF"/>
          </w:tcPr>
          <w:p w:rsidR="009150DC" w:rsidRPr="0093255C" w:rsidRDefault="009150DC" w:rsidP="0093255C">
            <w:pPr>
              <w:spacing w:after="0" w:line="240" w:lineRule="auto"/>
              <w:ind w:firstLine="709"/>
              <w:jc w:val="both"/>
              <w:rPr>
                <w:rFonts w:cs="Times New Roman"/>
                <w:color w:val="000000" w:themeColor="text1"/>
                <w:sz w:val="20"/>
                <w:szCs w:val="20"/>
                <w:lang w:val="en-US"/>
              </w:rPr>
            </w:pPr>
          </w:p>
        </w:tc>
      </w:tr>
      <w:tr w:rsidR="009150DC" w:rsidRPr="0093255C" w:rsidTr="0093255C">
        <w:trPr>
          <w:trHeight w:val="284"/>
        </w:trPr>
        <w:tc>
          <w:tcPr>
            <w:tcW w:w="2167" w:type="dxa"/>
            <w:tcBorders>
              <w:top w:val="single" w:sz="6" w:space="0" w:color="auto"/>
              <w:left w:val="single" w:sz="6" w:space="0" w:color="auto"/>
              <w:bottom w:val="single" w:sz="6" w:space="0" w:color="auto"/>
              <w:right w:val="single" w:sz="6" w:space="0" w:color="auto"/>
            </w:tcBorders>
            <w:shd w:val="clear" w:color="auto" w:fill="FFFFFF"/>
          </w:tcPr>
          <w:p w:rsidR="009150DC" w:rsidRPr="0093255C" w:rsidRDefault="009150DC" w:rsidP="0093255C">
            <w:pPr>
              <w:spacing w:after="0" w:line="240" w:lineRule="auto"/>
              <w:jc w:val="both"/>
              <w:rPr>
                <w:rFonts w:cs="Times New Roman"/>
                <w:color w:val="000000" w:themeColor="text1"/>
                <w:sz w:val="20"/>
                <w:szCs w:val="20"/>
              </w:rPr>
            </w:pPr>
            <w:r w:rsidRPr="0093255C">
              <w:rPr>
                <w:rFonts w:cs="Times New Roman"/>
                <w:color w:val="000000" w:themeColor="text1"/>
                <w:sz w:val="20"/>
                <w:szCs w:val="20"/>
              </w:rPr>
              <w:t>Железные руды, млн.т.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rPr>
            </w:pPr>
            <w:r w:rsidRPr="0093255C">
              <w:rPr>
                <w:rFonts w:cs="Times New Roman"/>
                <w:color w:val="000000" w:themeColor="text1"/>
                <w:sz w:val="20"/>
                <w:szCs w:val="20"/>
              </w:rPr>
              <w:t>281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rPr>
            </w:pPr>
            <w:r w:rsidRPr="0093255C">
              <w:rPr>
                <w:rFonts w:cs="Times New Roman"/>
                <w:color w:val="000000" w:themeColor="text1"/>
                <w:sz w:val="20"/>
                <w:szCs w:val="20"/>
              </w:rPr>
              <w:t>500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rPr>
            </w:pPr>
            <w:r w:rsidRPr="0093255C">
              <w:rPr>
                <w:rFonts w:cs="Times New Roman"/>
                <w:color w:val="000000" w:themeColor="text1"/>
                <w:sz w:val="20"/>
                <w:szCs w:val="20"/>
              </w:rPr>
              <w:t>58 (</w:t>
            </w:r>
            <w:r w:rsidRPr="0093255C">
              <w:rPr>
                <w:rFonts w:cs="Times New Roman"/>
                <w:color w:val="000000" w:themeColor="text1"/>
                <w:sz w:val="20"/>
                <w:szCs w:val="20"/>
                <w:lang w:val="en-US"/>
              </w:rPr>
              <w:t>Fe</w:t>
            </w:r>
            <w:r w:rsidRPr="0093255C">
              <w:rPr>
                <w:rFonts w:cs="Times New Roman"/>
                <w:color w:val="000000" w:themeColor="text1"/>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ind w:firstLine="8"/>
              <w:jc w:val="both"/>
              <w:rPr>
                <w:rFonts w:cs="Times New Roman"/>
                <w:color w:val="000000" w:themeColor="text1"/>
                <w:sz w:val="20"/>
                <w:szCs w:val="20"/>
              </w:rPr>
            </w:pPr>
            <w:r w:rsidRPr="0093255C">
              <w:rPr>
                <w:rFonts w:cs="Times New Roman"/>
                <w:color w:val="000000" w:themeColor="text1"/>
                <w:sz w:val="20"/>
                <w:szCs w:val="20"/>
              </w:rPr>
              <w:t>0.2</w:t>
            </w:r>
          </w:p>
        </w:tc>
      </w:tr>
      <w:tr w:rsidR="009150DC" w:rsidRPr="0093255C" w:rsidTr="0093255C">
        <w:trPr>
          <w:trHeight w:val="306"/>
        </w:trPr>
        <w:tc>
          <w:tcPr>
            <w:tcW w:w="2167" w:type="dxa"/>
            <w:tcBorders>
              <w:top w:val="single" w:sz="6" w:space="0" w:color="auto"/>
              <w:left w:val="single" w:sz="6" w:space="0" w:color="auto"/>
              <w:bottom w:val="single" w:sz="6" w:space="0" w:color="auto"/>
              <w:right w:val="single" w:sz="6" w:space="0" w:color="auto"/>
            </w:tcBorders>
            <w:shd w:val="clear" w:color="auto" w:fill="FFFFFF"/>
          </w:tcPr>
          <w:p w:rsidR="009150DC" w:rsidRPr="0093255C" w:rsidRDefault="009150DC" w:rsidP="0093255C">
            <w:pPr>
              <w:spacing w:after="0" w:line="240" w:lineRule="auto"/>
              <w:jc w:val="both"/>
              <w:rPr>
                <w:rFonts w:cs="Times New Roman"/>
                <w:color w:val="000000" w:themeColor="text1"/>
                <w:sz w:val="20"/>
                <w:szCs w:val="20"/>
              </w:rPr>
            </w:pPr>
            <w:r w:rsidRPr="0093255C">
              <w:rPr>
                <w:rFonts w:cs="Times New Roman"/>
                <w:color w:val="000000" w:themeColor="text1"/>
                <w:sz w:val="20"/>
                <w:szCs w:val="20"/>
              </w:rPr>
              <w:t>Золото, 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rPr>
            </w:pPr>
            <w:r w:rsidRPr="0093255C">
              <w:rPr>
                <w:rFonts w:cs="Times New Roman"/>
                <w:color w:val="000000" w:themeColor="text1"/>
                <w:sz w:val="20"/>
                <w:szCs w:val="20"/>
              </w:rPr>
              <w:t>6</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rPr>
            </w:pPr>
            <w:r w:rsidRPr="0093255C">
              <w:rPr>
                <w:rFonts w:cs="Times New Roman"/>
                <w:color w:val="000000" w:themeColor="text1"/>
                <w:sz w:val="20"/>
                <w:szCs w:val="20"/>
              </w:rPr>
              <w:t>17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rPr>
            </w:pPr>
            <w:r w:rsidRPr="0093255C">
              <w:rPr>
                <w:rFonts w:cs="Times New Roman"/>
                <w:color w:val="000000" w:themeColor="text1"/>
                <w:sz w:val="20"/>
                <w:szCs w:val="20"/>
              </w:rPr>
              <w:t>0.6 – 3.8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rPr>
            </w:pPr>
          </w:p>
        </w:tc>
      </w:tr>
      <w:tr w:rsidR="009150DC" w:rsidRPr="0093255C" w:rsidTr="0093255C">
        <w:trPr>
          <w:trHeight w:val="236"/>
        </w:trPr>
        <w:tc>
          <w:tcPr>
            <w:tcW w:w="2167" w:type="dxa"/>
            <w:tcBorders>
              <w:top w:val="single" w:sz="6" w:space="0" w:color="auto"/>
              <w:left w:val="single" w:sz="6" w:space="0" w:color="auto"/>
              <w:bottom w:val="single" w:sz="6" w:space="0" w:color="auto"/>
              <w:right w:val="single" w:sz="6" w:space="0" w:color="auto"/>
            </w:tcBorders>
            <w:shd w:val="clear" w:color="auto" w:fill="FFFFFF"/>
          </w:tcPr>
          <w:p w:rsidR="009150DC" w:rsidRPr="0093255C" w:rsidRDefault="009150DC" w:rsidP="0093255C">
            <w:pPr>
              <w:spacing w:after="0" w:line="240" w:lineRule="auto"/>
              <w:jc w:val="both"/>
              <w:rPr>
                <w:rFonts w:cs="Times New Roman"/>
                <w:color w:val="000000" w:themeColor="text1"/>
                <w:sz w:val="20"/>
                <w:szCs w:val="20"/>
              </w:rPr>
            </w:pPr>
            <w:r w:rsidRPr="0093255C">
              <w:rPr>
                <w:rFonts w:cs="Times New Roman"/>
                <w:color w:val="000000" w:themeColor="text1"/>
                <w:sz w:val="20"/>
                <w:szCs w:val="20"/>
              </w:rPr>
              <w:t>Кобальт, тыс. 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rPr>
            </w:pPr>
            <w:r w:rsidRPr="0093255C">
              <w:rPr>
                <w:rFonts w:cs="Times New Roman"/>
                <w:color w:val="000000" w:themeColor="text1"/>
                <w:sz w:val="20"/>
                <w:szCs w:val="20"/>
              </w:rPr>
              <w:t>360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rPr>
            </w:pPr>
            <w:r w:rsidRPr="0093255C">
              <w:rPr>
                <w:rFonts w:cs="Times New Roman"/>
                <w:color w:val="000000" w:themeColor="text1"/>
                <w:sz w:val="20"/>
                <w:szCs w:val="20"/>
              </w:rPr>
              <w:t>540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rPr>
            </w:pPr>
            <w:r w:rsidRPr="0093255C">
              <w:rPr>
                <w:rFonts w:cs="Times New Roman"/>
                <w:color w:val="000000" w:themeColor="text1"/>
                <w:sz w:val="20"/>
                <w:szCs w:val="20"/>
              </w:rPr>
              <w:t>0.17 (Со)</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rPr>
            </w:pPr>
            <w:r w:rsidRPr="0093255C">
              <w:rPr>
                <w:rFonts w:cs="Times New Roman"/>
                <w:color w:val="000000" w:themeColor="text1"/>
                <w:sz w:val="20"/>
                <w:szCs w:val="20"/>
              </w:rPr>
              <w:t>6.6</w:t>
            </w:r>
          </w:p>
        </w:tc>
      </w:tr>
      <w:tr w:rsidR="009150DC" w:rsidRPr="0093255C" w:rsidTr="0093255C">
        <w:trPr>
          <w:trHeight w:val="484"/>
        </w:trPr>
        <w:tc>
          <w:tcPr>
            <w:tcW w:w="2167" w:type="dxa"/>
            <w:tcBorders>
              <w:top w:val="single" w:sz="6" w:space="0" w:color="auto"/>
              <w:left w:val="single" w:sz="6" w:space="0" w:color="auto"/>
              <w:bottom w:val="single" w:sz="6" w:space="0" w:color="auto"/>
              <w:right w:val="single" w:sz="6" w:space="0" w:color="auto"/>
            </w:tcBorders>
            <w:shd w:val="clear" w:color="auto" w:fill="FFFFFF"/>
          </w:tcPr>
          <w:p w:rsidR="009150DC" w:rsidRPr="0093255C" w:rsidRDefault="009150DC" w:rsidP="0093255C">
            <w:pPr>
              <w:spacing w:after="0" w:line="240" w:lineRule="auto"/>
              <w:jc w:val="both"/>
              <w:rPr>
                <w:rFonts w:cs="Times New Roman"/>
                <w:color w:val="000000" w:themeColor="text1"/>
                <w:sz w:val="20"/>
                <w:szCs w:val="20"/>
              </w:rPr>
            </w:pPr>
            <w:r w:rsidRPr="0093255C">
              <w:rPr>
                <w:rFonts w:cs="Times New Roman"/>
                <w:color w:val="000000" w:themeColor="text1"/>
                <w:sz w:val="20"/>
                <w:szCs w:val="20"/>
              </w:rPr>
              <w:t>Марганцевые руды, млн.т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rPr>
            </w:pPr>
            <w:r w:rsidRPr="0093255C">
              <w:rPr>
                <w:rFonts w:cs="Times New Roman"/>
                <w:bCs/>
                <w:color w:val="000000" w:themeColor="text1"/>
                <w:sz w:val="20"/>
                <w:szCs w:val="20"/>
              </w:rPr>
              <w:t>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rPr>
            </w:pPr>
            <w:r w:rsidRPr="0093255C">
              <w:rPr>
                <w:rFonts w:cs="Times New Roman"/>
                <w:bCs/>
                <w:color w:val="000000" w:themeColor="text1"/>
                <w:sz w:val="20"/>
                <w:szCs w:val="20"/>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rPr>
            </w:pPr>
            <w:r w:rsidRPr="0093255C">
              <w:rPr>
                <w:rFonts w:cs="Times New Roman"/>
                <w:color w:val="000000" w:themeColor="text1"/>
                <w:sz w:val="20"/>
                <w:szCs w:val="20"/>
              </w:rPr>
              <w:t>53 (Мn)</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ind w:firstLine="8"/>
              <w:jc w:val="both"/>
              <w:rPr>
                <w:rFonts w:cs="Times New Roman"/>
                <w:color w:val="000000" w:themeColor="text1"/>
                <w:sz w:val="20"/>
                <w:szCs w:val="20"/>
              </w:rPr>
            </w:pPr>
            <w:r w:rsidRPr="0093255C">
              <w:rPr>
                <w:rFonts w:cs="Times New Roman"/>
                <w:color w:val="000000" w:themeColor="text1"/>
                <w:sz w:val="20"/>
                <w:szCs w:val="20"/>
              </w:rPr>
              <w:t>0.1</w:t>
            </w:r>
          </w:p>
        </w:tc>
      </w:tr>
      <w:tr w:rsidR="009150DC" w:rsidRPr="0093255C" w:rsidTr="0093255C">
        <w:trPr>
          <w:trHeight w:val="318"/>
        </w:trPr>
        <w:tc>
          <w:tcPr>
            <w:tcW w:w="2167" w:type="dxa"/>
            <w:tcBorders>
              <w:top w:val="single" w:sz="6" w:space="0" w:color="auto"/>
              <w:left w:val="single" w:sz="6" w:space="0" w:color="auto"/>
              <w:bottom w:val="single" w:sz="6" w:space="0" w:color="auto"/>
              <w:right w:val="single" w:sz="6" w:space="0" w:color="auto"/>
            </w:tcBorders>
            <w:shd w:val="clear" w:color="auto" w:fill="FFFFFF"/>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Медь, тыс. т</w:t>
            </w:r>
            <w:r w:rsidRPr="0093255C">
              <w:rPr>
                <w:rFonts w:cs="Times New Roman"/>
                <w:color w:val="000000" w:themeColor="text1"/>
                <w:sz w:val="20"/>
                <w:szCs w:val="20"/>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18000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31000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2</w:t>
            </w:r>
            <w:r w:rsidRPr="0093255C">
              <w:rPr>
                <w:rFonts w:cs="Times New Roman"/>
                <w:color w:val="000000" w:themeColor="text1"/>
                <w:sz w:val="20"/>
                <w:szCs w:val="20"/>
              </w:rPr>
              <w:t>.</w:t>
            </w:r>
            <w:r w:rsidRPr="0093255C">
              <w:rPr>
                <w:rFonts w:cs="Times New Roman"/>
                <w:color w:val="000000" w:themeColor="text1"/>
                <w:sz w:val="20"/>
                <w:szCs w:val="20"/>
                <w:lang w:val="en-US"/>
              </w:rPr>
              <w:t>75 (Cu)</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ind w:firstLine="8"/>
              <w:jc w:val="both"/>
              <w:rPr>
                <w:rFonts w:cs="Times New Roman"/>
                <w:color w:val="000000" w:themeColor="text1"/>
                <w:sz w:val="20"/>
                <w:szCs w:val="20"/>
                <w:lang w:val="en-US"/>
              </w:rPr>
            </w:pPr>
            <w:r w:rsidRPr="0093255C">
              <w:rPr>
                <w:rFonts w:cs="Times New Roman"/>
                <w:color w:val="000000" w:themeColor="text1"/>
                <w:sz w:val="20"/>
                <w:szCs w:val="20"/>
                <w:lang w:val="en-US"/>
              </w:rPr>
              <w:t>2</w:t>
            </w:r>
            <w:r w:rsidRPr="0093255C">
              <w:rPr>
                <w:rFonts w:cs="Times New Roman"/>
                <w:color w:val="000000" w:themeColor="text1"/>
                <w:sz w:val="20"/>
                <w:szCs w:val="20"/>
              </w:rPr>
              <w:t>.</w:t>
            </w:r>
            <w:r w:rsidRPr="0093255C">
              <w:rPr>
                <w:rFonts w:cs="Times New Roman"/>
                <w:color w:val="000000" w:themeColor="text1"/>
                <w:sz w:val="20"/>
                <w:szCs w:val="20"/>
                <w:lang w:val="en-US"/>
              </w:rPr>
              <w:t>7</w:t>
            </w:r>
          </w:p>
        </w:tc>
      </w:tr>
      <w:tr w:rsidR="009150DC" w:rsidRPr="0093255C" w:rsidTr="0093255C">
        <w:trPr>
          <w:trHeight w:val="278"/>
        </w:trPr>
        <w:tc>
          <w:tcPr>
            <w:tcW w:w="2167" w:type="dxa"/>
            <w:tcBorders>
              <w:top w:val="single" w:sz="6" w:space="0" w:color="auto"/>
              <w:left w:val="single" w:sz="6" w:space="0" w:color="auto"/>
              <w:bottom w:val="single" w:sz="6" w:space="0" w:color="auto"/>
              <w:right w:val="single" w:sz="6" w:space="0" w:color="auto"/>
            </w:tcBorders>
            <w:shd w:val="clear" w:color="auto" w:fill="FFFFFF"/>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Олово, тыс. т</w:t>
            </w:r>
            <w:r w:rsidRPr="0093255C">
              <w:rPr>
                <w:rFonts w:cs="Times New Roman"/>
                <w:color w:val="000000" w:themeColor="text1"/>
                <w:sz w:val="20"/>
                <w:szCs w:val="20"/>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0</w:t>
            </w:r>
            <w:r w:rsidRPr="0093255C">
              <w:rPr>
                <w:rFonts w:cs="Times New Roman"/>
                <w:color w:val="000000" w:themeColor="text1"/>
                <w:sz w:val="20"/>
                <w:szCs w:val="20"/>
              </w:rPr>
              <w:t>.</w:t>
            </w:r>
            <w:r w:rsidRPr="0093255C">
              <w:rPr>
                <w:rFonts w:cs="Times New Roman"/>
                <w:color w:val="000000" w:themeColor="text1"/>
                <w:sz w:val="20"/>
                <w:szCs w:val="20"/>
                <w:lang w:val="en-US"/>
              </w:rPr>
              <w:t>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ind w:firstLine="8"/>
              <w:jc w:val="both"/>
              <w:rPr>
                <w:rFonts w:cs="Times New Roman"/>
                <w:color w:val="000000" w:themeColor="text1"/>
                <w:sz w:val="20"/>
                <w:szCs w:val="20"/>
                <w:lang w:val="en-US"/>
              </w:rPr>
            </w:pPr>
          </w:p>
        </w:tc>
      </w:tr>
      <w:tr w:rsidR="009150DC" w:rsidRPr="0093255C" w:rsidTr="0093255C">
        <w:trPr>
          <w:trHeight w:val="268"/>
        </w:trPr>
        <w:tc>
          <w:tcPr>
            <w:tcW w:w="2167" w:type="dxa"/>
            <w:tcBorders>
              <w:top w:val="single" w:sz="6" w:space="0" w:color="auto"/>
              <w:left w:val="single" w:sz="6" w:space="0" w:color="auto"/>
              <w:bottom w:val="single" w:sz="6" w:space="0" w:color="auto"/>
              <w:right w:val="single" w:sz="6" w:space="0" w:color="auto"/>
            </w:tcBorders>
            <w:shd w:val="clear" w:color="auto" w:fill="FFFFFF"/>
          </w:tcPr>
          <w:p w:rsidR="009150DC" w:rsidRPr="0093255C" w:rsidRDefault="009150DC" w:rsidP="0093255C">
            <w:pPr>
              <w:spacing w:after="0" w:line="240" w:lineRule="auto"/>
              <w:jc w:val="both"/>
              <w:rPr>
                <w:rFonts w:cs="Times New Roman"/>
                <w:color w:val="000000" w:themeColor="text1"/>
                <w:sz w:val="20"/>
                <w:szCs w:val="20"/>
              </w:rPr>
            </w:pPr>
            <w:r w:rsidRPr="0093255C">
              <w:rPr>
                <w:rFonts w:cs="Times New Roman"/>
                <w:color w:val="000000" w:themeColor="text1"/>
                <w:sz w:val="20"/>
                <w:szCs w:val="20"/>
                <w:lang w:val="en-US"/>
              </w:rPr>
              <w:t>Свинец, тыс. т</w:t>
            </w:r>
            <w:r w:rsidRPr="0093255C">
              <w:rPr>
                <w:rFonts w:cs="Times New Roman"/>
                <w:color w:val="000000" w:themeColor="text1"/>
                <w:sz w:val="20"/>
                <w:szCs w:val="20"/>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130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280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10</w:t>
            </w:r>
            <w:r w:rsidRPr="0093255C">
              <w:rPr>
                <w:rFonts w:cs="Times New Roman"/>
                <w:color w:val="000000" w:themeColor="text1"/>
                <w:sz w:val="20"/>
                <w:szCs w:val="20"/>
              </w:rPr>
              <w:t>.</w:t>
            </w:r>
            <w:r w:rsidRPr="0093255C">
              <w:rPr>
                <w:rFonts w:cs="Times New Roman"/>
                <w:color w:val="000000" w:themeColor="text1"/>
                <w:sz w:val="20"/>
                <w:szCs w:val="20"/>
                <w:lang w:val="en-US"/>
              </w:rPr>
              <w:t>5 (РЬ)</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ind w:firstLine="8"/>
              <w:jc w:val="both"/>
              <w:rPr>
                <w:rFonts w:cs="Times New Roman"/>
                <w:color w:val="000000" w:themeColor="text1"/>
                <w:sz w:val="20"/>
                <w:szCs w:val="20"/>
                <w:lang w:val="en-US"/>
              </w:rPr>
            </w:pPr>
            <w:r w:rsidRPr="0093255C">
              <w:rPr>
                <w:rFonts w:cs="Times New Roman"/>
                <w:color w:val="000000" w:themeColor="text1"/>
                <w:sz w:val="20"/>
                <w:szCs w:val="20"/>
                <w:lang w:val="en-US"/>
              </w:rPr>
              <w:t>0</w:t>
            </w:r>
            <w:r w:rsidRPr="0093255C">
              <w:rPr>
                <w:rFonts w:cs="Times New Roman"/>
                <w:color w:val="000000" w:themeColor="text1"/>
                <w:sz w:val="20"/>
                <w:szCs w:val="20"/>
              </w:rPr>
              <w:t>.</w:t>
            </w:r>
            <w:r w:rsidRPr="0093255C">
              <w:rPr>
                <w:rFonts w:cs="Times New Roman"/>
                <w:color w:val="000000" w:themeColor="text1"/>
                <w:sz w:val="20"/>
                <w:szCs w:val="20"/>
                <w:lang w:val="en-US"/>
              </w:rPr>
              <w:t>1</w:t>
            </w:r>
          </w:p>
        </w:tc>
      </w:tr>
      <w:tr w:rsidR="009150DC" w:rsidRPr="0093255C" w:rsidTr="0093255C">
        <w:trPr>
          <w:trHeight w:val="260"/>
        </w:trPr>
        <w:tc>
          <w:tcPr>
            <w:tcW w:w="2167" w:type="dxa"/>
            <w:tcBorders>
              <w:top w:val="single" w:sz="6" w:space="0" w:color="auto"/>
              <w:left w:val="single" w:sz="6" w:space="0" w:color="auto"/>
              <w:bottom w:val="single" w:sz="6" w:space="0" w:color="auto"/>
              <w:right w:val="single" w:sz="6" w:space="0" w:color="auto"/>
            </w:tcBorders>
            <w:shd w:val="clear" w:color="auto" w:fill="FFFFFF"/>
          </w:tcPr>
          <w:p w:rsidR="009150DC" w:rsidRPr="0093255C" w:rsidRDefault="009150DC" w:rsidP="0093255C">
            <w:pPr>
              <w:spacing w:after="0" w:line="240" w:lineRule="auto"/>
              <w:jc w:val="both"/>
              <w:rPr>
                <w:rFonts w:cs="Times New Roman"/>
                <w:color w:val="000000" w:themeColor="text1"/>
                <w:sz w:val="20"/>
                <w:szCs w:val="20"/>
              </w:rPr>
            </w:pPr>
            <w:r w:rsidRPr="0093255C">
              <w:rPr>
                <w:rFonts w:cs="Times New Roman"/>
                <w:color w:val="000000" w:themeColor="text1"/>
                <w:sz w:val="20"/>
                <w:szCs w:val="20"/>
                <w:lang w:val="en-US"/>
              </w:rPr>
              <w:t>Серебро, т</w:t>
            </w:r>
            <w:r w:rsidRPr="0093255C">
              <w:rPr>
                <w:rFonts w:cs="Times New Roman"/>
                <w:color w:val="000000" w:themeColor="text1"/>
                <w:sz w:val="20"/>
                <w:szCs w:val="20"/>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1000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2000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80 г/т</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ind w:firstLine="8"/>
              <w:jc w:val="both"/>
              <w:rPr>
                <w:rFonts w:cs="Times New Roman"/>
                <w:color w:val="000000" w:themeColor="text1"/>
                <w:sz w:val="20"/>
                <w:szCs w:val="20"/>
                <w:lang w:val="en-US"/>
              </w:rPr>
            </w:pPr>
            <w:r w:rsidRPr="0093255C">
              <w:rPr>
                <w:rFonts w:cs="Times New Roman"/>
                <w:color w:val="000000" w:themeColor="text1"/>
                <w:sz w:val="20"/>
                <w:szCs w:val="20"/>
                <w:lang w:val="en-US"/>
              </w:rPr>
              <w:t>0</w:t>
            </w:r>
            <w:r w:rsidRPr="0093255C">
              <w:rPr>
                <w:rFonts w:cs="Times New Roman"/>
                <w:color w:val="000000" w:themeColor="text1"/>
                <w:sz w:val="20"/>
                <w:szCs w:val="20"/>
              </w:rPr>
              <w:t>.</w:t>
            </w:r>
            <w:r w:rsidRPr="0093255C">
              <w:rPr>
                <w:rFonts w:cs="Times New Roman"/>
                <w:color w:val="000000" w:themeColor="text1"/>
                <w:sz w:val="20"/>
                <w:szCs w:val="20"/>
                <w:lang w:val="en-US"/>
              </w:rPr>
              <w:t>2</w:t>
            </w:r>
          </w:p>
        </w:tc>
      </w:tr>
      <w:tr w:rsidR="009150DC" w:rsidRPr="0093255C" w:rsidTr="0093255C">
        <w:trPr>
          <w:trHeight w:val="264"/>
        </w:trPr>
        <w:tc>
          <w:tcPr>
            <w:tcW w:w="2167" w:type="dxa"/>
            <w:tcBorders>
              <w:top w:val="single" w:sz="6" w:space="0" w:color="auto"/>
              <w:left w:val="single" w:sz="6" w:space="0" w:color="auto"/>
              <w:bottom w:val="single" w:sz="6" w:space="0" w:color="auto"/>
              <w:right w:val="single" w:sz="6" w:space="0" w:color="auto"/>
            </w:tcBorders>
            <w:shd w:val="clear" w:color="auto" w:fill="FFFFFF"/>
          </w:tcPr>
          <w:p w:rsidR="009150DC" w:rsidRPr="0093255C" w:rsidRDefault="009150DC" w:rsidP="0093255C">
            <w:pPr>
              <w:spacing w:after="0" w:line="240" w:lineRule="auto"/>
              <w:jc w:val="both"/>
              <w:rPr>
                <w:rFonts w:cs="Times New Roman"/>
                <w:color w:val="000000" w:themeColor="text1"/>
                <w:sz w:val="20"/>
                <w:szCs w:val="20"/>
              </w:rPr>
            </w:pPr>
            <w:r w:rsidRPr="0093255C">
              <w:rPr>
                <w:rFonts w:cs="Times New Roman"/>
                <w:color w:val="000000" w:themeColor="text1"/>
                <w:sz w:val="20"/>
                <w:szCs w:val="20"/>
                <w:lang w:val="en-US"/>
              </w:rPr>
              <w:t>Уголь, млн</w:t>
            </w:r>
            <w:r w:rsidRPr="0093255C">
              <w:rPr>
                <w:rFonts w:cs="Times New Roman"/>
                <w:color w:val="000000" w:themeColor="text1"/>
                <w:sz w:val="20"/>
                <w:szCs w:val="20"/>
              </w:rPr>
              <w:t>.</w:t>
            </w:r>
            <w:r w:rsidRPr="0093255C">
              <w:rPr>
                <w:rFonts w:cs="Times New Roman"/>
                <w:color w:val="000000" w:themeColor="text1"/>
                <w:sz w:val="20"/>
                <w:szCs w:val="20"/>
                <w:lang w:val="en-US"/>
              </w:rPr>
              <w:t xml:space="preserve"> т</w:t>
            </w:r>
            <w:r w:rsidRPr="0093255C">
              <w:rPr>
                <w:rFonts w:cs="Times New Roman"/>
                <w:color w:val="000000" w:themeColor="text1"/>
                <w:sz w:val="20"/>
                <w:szCs w:val="20"/>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60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250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lang w:val="en-US"/>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lang w:val="en-US"/>
              </w:rPr>
            </w:pPr>
          </w:p>
        </w:tc>
      </w:tr>
      <w:tr w:rsidR="009150DC" w:rsidRPr="0093255C" w:rsidTr="0093255C">
        <w:trPr>
          <w:trHeight w:val="268"/>
        </w:trPr>
        <w:tc>
          <w:tcPr>
            <w:tcW w:w="2167" w:type="dxa"/>
            <w:tcBorders>
              <w:top w:val="single" w:sz="6" w:space="0" w:color="auto"/>
              <w:left w:val="single" w:sz="6" w:space="0" w:color="auto"/>
              <w:bottom w:val="single" w:sz="6" w:space="0" w:color="auto"/>
              <w:right w:val="single" w:sz="6" w:space="0" w:color="auto"/>
            </w:tcBorders>
            <w:shd w:val="clear" w:color="auto" w:fill="FFFFFF"/>
          </w:tcPr>
          <w:p w:rsidR="009150DC" w:rsidRPr="0093255C" w:rsidRDefault="009150DC" w:rsidP="0093255C">
            <w:pPr>
              <w:spacing w:after="0" w:line="240" w:lineRule="auto"/>
              <w:jc w:val="both"/>
              <w:rPr>
                <w:rFonts w:cs="Times New Roman"/>
                <w:color w:val="000000" w:themeColor="text1"/>
                <w:sz w:val="20"/>
                <w:szCs w:val="20"/>
              </w:rPr>
            </w:pPr>
            <w:r w:rsidRPr="0093255C">
              <w:rPr>
                <w:rFonts w:cs="Times New Roman"/>
                <w:color w:val="000000" w:themeColor="text1"/>
                <w:sz w:val="20"/>
                <w:szCs w:val="20"/>
                <w:lang w:val="en-US"/>
              </w:rPr>
              <w:t>Апатиты, млн</w:t>
            </w:r>
            <w:r w:rsidRPr="0093255C">
              <w:rPr>
                <w:rFonts w:cs="Times New Roman"/>
                <w:color w:val="000000" w:themeColor="text1"/>
                <w:sz w:val="20"/>
                <w:szCs w:val="20"/>
              </w:rPr>
              <w:t>.</w:t>
            </w:r>
            <w:r w:rsidRPr="0093255C">
              <w:rPr>
                <w:rFonts w:cs="Times New Roman"/>
                <w:color w:val="000000" w:themeColor="text1"/>
                <w:sz w:val="20"/>
                <w:szCs w:val="20"/>
                <w:lang w:val="en-US"/>
              </w:rPr>
              <w:t xml:space="preserve"> т</w:t>
            </w:r>
            <w:r w:rsidRPr="0093255C">
              <w:rPr>
                <w:rFonts w:cs="Times New Roman"/>
                <w:color w:val="000000" w:themeColor="text1"/>
                <w:sz w:val="20"/>
                <w:szCs w:val="20"/>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30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20 (Р</w:t>
            </w:r>
            <w:r w:rsidRPr="0093255C">
              <w:rPr>
                <w:rFonts w:cs="Times New Roman"/>
                <w:color w:val="000000" w:themeColor="text1"/>
                <w:sz w:val="20"/>
                <w:szCs w:val="20"/>
                <w:vertAlign w:val="subscript"/>
                <w:lang w:val="en-US"/>
              </w:rPr>
              <w:t>2</w:t>
            </w:r>
            <w:r w:rsidRPr="0093255C">
              <w:rPr>
                <w:rFonts w:cs="Times New Roman"/>
                <w:color w:val="000000" w:themeColor="text1"/>
                <w:sz w:val="20"/>
                <w:szCs w:val="20"/>
                <w:lang w:val="en-US"/>
              </w:rPr>
              <w:t>О</w:t>
            </w:r>
            <w:r w:rsidRPr="0093255C">
              <w:rPr>
                <w:rFonts w:cs="Times New Roman"/>
                <w:color w:val="000000" w:themeColor="text1"/>
                <w:sz w:val="20"/>
                <w:szCs w:val="20"/>
                <w:vertAlign w:val="subscript"/>
                <w:lang w:val="en-US"/>
              </w:rPr>
              <w:t>5</w:t>
            </w:r>
            <w:r w:rsidRPr="0093255C">
              <w:rPr>
                <w:rFonts w:cs="Times New Roman"/>
                <w:color w:val="000000" w:themeColor="text1"/>
                <w:sz w:val="20"/>
                <w:szCs w:val="20"/>
                <w:lang w:val="en-US"/>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ind w:firstLine="8"/>
              <w:jc w:val="both"/>
              <w:rPr>
                <w:rFonts w:cs="Times New Roman"/>
                <w:color w:val="000000" w:themeColor="text1"/>
                <w:sz w:val="20"/>
                <w:szCs w:val="20"/>
                <w:lang w:val="en-US"/>
              </w:rPr>
            </w:pPr>
            <w:r w:rsidRPr="0093255C">
              <w:rPr>
                <w:rFonts w:cs="Times New Roman"/>
                <w:color w:val="000000" w:themeColor="text1"/>
                <w:sz w:val="20"/>
                <w:szCs w:val="20"/>
                <w:lang w:val="en-US"/>
              </w:rPr>
              <w:t>0</w:t>
            </w:r>
            <w:r w:rsidRPr="0093255C">
              <w:rPr>
                <w:rFonts w:cs="Times New Roman"/>
                <w:color w:val="000000" w:themeColor="text1"/>
                <w:sz w:val="20"/>
                <w:szCs w:val="20"/>
              </w:rPr>
              <w:t>.</w:t>
            </w:r>
            <w:r w:rsidRPr="0093255C">
              <w:rPr>
                <w:rFonts w:cs="Times New Roman"/>
                <w:color w:val="000000" w:themeColor="text1"/>
                <w:sz w:val="20"/>
                <w:szCs w:val="20"/>
                <w:lang w:val="en-US"/>
              </w:rPr>
              <w:t>04</w:t>
            </w:r>
          </w:p>
        </w:tc>
      </w:tr>
      <w:tr w:rsidR="009150DC" w:rsidRPr="0093255C" w:rsidTr="0093255C">
        <w:trPr>
          <w:trHeight w:val="271"/>
        </w:trPr>
        <w:tc>
          <w:tcPr>
            <w:tcW w:w="2167" w:type="dxa"/>
            <w:tcBorders>
              <w:top w:val="single" w:sz="6" w:space="0" w:color="auto"/>
              <w:left w:val="single" w:sz="6" w:space="0" w:color="auto"/>
              <w:bottom w:val="single" w:sz="6" w:space="0" w:color="auto"/>
              <w:right w:val="single" w:sz="6" w:space="0" w:color="auto"/>
            </w:tcBorders>
            <w:shd w:val="clear" w:color="auto" w:fill="FFFFFF"/>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Цинк, тыс. т</w:t>
            </w:r>
            <w:r w:rsidRPr="0093255C">
              <w:rPr>
                <w:rFonts w:cs="Times New Roman"/>
                <w:color w:val="000000" w:themeColor="text1"/>
                <w:sz w:val="20"/>
                <w:szCs w:val="20"/>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270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600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22</w:t>
            </w:r>
            <w:r w:rsidRPr="0093255C">
              <w:rPr>
                <w:rFonts w:cs="Times New Roman"/>
                <w:color w:val="000000" w:themeColor="text1"/>
                <w:sz w:val="20"/>
                <w:szCs w:val="20"/>
              </w:rPr>
              <w:t>.</w:t>
            </w:r>
            <w:r w:rsidRPr="0093255C">
              <w:rPr>
                <w:rFonts w:cs="Times New Roman"/>
                <w:color w:val="000000" w:themeColor="text1"/>
                <w:sz w:val="20"/>
                <w:szCs w:val="20"/>
                <w:lang w:val="en-US"/>
              </w:rPr>
              <w:t>3 (Zn)</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150DC" w:rsidRPr="0093255C" w:rsidRDefault="009150DC" w:rsidP="0093255C">
            <w:pPr>
              <w:spacing w:after="0" w:line="240" w:lineRule="auto"/>
              <w:jc w:val="both"/>
              <w:rPr>
                <w:rFonts w:cs="Times New Roman"/>
                <w:color w:val="000000" w:themeColor="text1"/>
                <w:sz w:val="20"/>
                <w:szCs w:val="20"/>
                <w:lang w:val="en-US"/>
              </w:rPr>
            </w:pPr>
            <w:r w:rsidRPr="0093255C">
              <w:rPr>
                <w:rFonts w:cs="Times New Roman"/>
                <w:color w:val="000000" w:themeColor="text1"/>
                <w:sz w:val="20"/>
                <w:szCs w:val="20"/>
                <w:lang w:val="en-US"/>
              </w:rPr>
              <w:t>0</w:t>
            </w:r>
            <w:r w:rsidRPr="0093255C">
              <w:rPr>
                <w:rFonts w:cs="Times New Roman"/>
                <w:color w:val="000000" w:themeColor="text1"/>
                <w:sz w:val="20"/>
                <w:szCs w:val="20"/>
              </w:rPr>
              <w:t>.</w:t>
            </w:r>
            <w:r w:rsidRPr="0093255C">
              <w:rPr>
                <w:rFonts w:cs="Times New Roman"/>
                <w:color w:val="000000" w:themeColor="text1"/>
                <w:sz w:val="20"/>
                <w:szCs w:val="20"/>
                <w:lang w:val="en-US"/>
              </w:rPr>
              <w:t>1</w:t>
            </w:r>
          </w:p>
        </w:tc>
      </w:tr>
    </w:tbl>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Медь – это минерал, который наиболее важен для экономики Замбии. По подтвержденным запасам медных руд страна занимала шестое, а по общим запасам – четвертое место в мире в 2017 году. Д</w:t>
      </w:r>
      <w:r w:rsidRPr="00164B0B">
        <w:rPr>
          <w:rFonts w:cs="Times New Roman"/>
          <w:color w:val="000000" w:themeColor="text1"/>
        </w:rPr>
        <w:t>а</w:t>
      </w:r>
      <w:r w:rsidRPr="00164B0B">
        <w:rPr>
          <w:rFonts w:cs="Times New Roman"/>
          <w:color w:val="000000" w:themeColor="text1"/>
        </w:rPr>
        <w:t>же если бы не было других ресурсов, Замбия могла бы заниматься пр</w:t>
      </w:r>
      <w:r w:rsidRPr="00164B0B">
        <w:rPr>
          <w:rFonts w:cs="Times New Roman"/>
          <w:color w:val="000000" w:themeColor="text1"/>
        </w:rPr>
        <w:t>о</w:t>
      </w:r>
      <w:r w:rsidRPr="00164B0B">
        <w:rPr>
          <w:rFonts w:cs="Times New Roman"/>
          <w:color w:val="000000" w:themeColor="text1"/>
        </w:rPr>
        <w:t xml:space="preserve">изводством и экспортом только одного продукта – меди –- в качестве крайней меры. </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Добыча медной руды и выплавка меди, которая экспортируется, приносит около 85% валютных поступлений и в среднем 70% государс</w:t>
      </w:r>
      <w:r w:rsidRPr="00164B0B">
        <w:rPr>
          <w:rFonts w:cs="Times New Roman"/>
          <w:color w:val="000000" w:themeColor="text1"/>
        </w:rPr>
        <w:t>т</w:t>
      </w:r>
      <w:r w:rsidRPr="00164B0B">
        <w:rPr>
          <w:rFonts w:cs="Times New Roman"/>
          <w:color w:val="000000" w:themeColor="text1"/>
        </w:rPr>
        <w:t>венных доходов. Поэтому страна полностью зависит от уровня мировых цен на медь. При обогащении медной руды попутно получают кобальт. Замбия занимает девятое место в мире по разведанным запасам к</w:t>
      </w:r>
      <w:r w:rsidRPr="00164B0B">
        <w:rPr>
          <w:rFonts w:cs="Times New Roman"/>
          <w:color w:val="000000" w:themeColor="text1"/>
        </w:rPr>
        <w:t>о</w:t>
      </w:r>
      <w:r w:rsidRPr="00164B0B">
        <w:rPr>
          <w:rFonts w:cs="Times New Roman"/>
          <w:color w:val="000000" w:themeColor="text1"/>
        </w:rPr>
        <w:t>бальта в 2017 году. Медные рудники расположены в Северо-Западной-Центральной части страны.</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В 2006 году Замбия объявила о своих первых открытиях мест</w:t>
      </w:r>
      <w:r w:rsidRPr="00164B0B">
        <w:rPr>
          <w:rFonts w:cs="Times New Roman"/>
          <w:color w:val="000000" w:themeColor="text1"/>
        </w:rPr>
        <w:t>о</w:t>
      </w:r>
      <w:r w:rsidRPr="00164B0B">
        <w:rPr>
          <w:rFonts w:cs="Times New Roman"/>
          <w:color w:val="000000" w:themeColor="text1"/>
        </w:rPr>
        <w:t>рождений нефти и газа. Открытия были сделаны в Западной Замбии, недалеко от границы с Анголой. Сегодня в Замбии продолжаются дал</w:t>
      </w:r>
      <w:r w:rsidRPr="00164B0B">
        <w:rPr>
          <w:rFonts w:cs="Times New Roman"/>
          <w:color w:val="000000" w:themeColor="text1"/>
        </w:rPr>
        <w:t>ь</w:t>
      </w:r>
      <w:r w:rsidRPr="00164B0B">
        <w:rPr>
          <w:rFonts w:cs="Times New Roman"/>
          <w:color w:val="000000" w:themeColor="text1"/>
        </w:rPr>
        <w:t>нейшие исследования в области добычи газа. В 2008 году месторожд</w:t>
      </w:r>
      <w:r w:rsidRPr="00164B0B">
        <w:rPr>
          <w:rFonts w:cs="Times New Roman"/>
          <w:color w:val="000000" w:themeColor="text1"/>
        </w:rPr>
        <w:t>е</w:t>
      </w:r>
      <w:r w:rsidRPr="00164B0B">
        <w:rPr>
          <w:rFonts w:cs="Times New Roman"/>
          <w:color w:val="000000" w:themeColor="text1"/>
        </w:rPr>
        <w:t>ния урана были открыты в Северо-Западной части Замбии, но из-за ни</w:t>
      </w:r>
      <w:r w:rsidRPr="00164B0B">
        <w:rPr>
          <w:rFonts w:cs="Times New Roman"/>
          <w:color w:val="000000" w:themeColor="text1"/>
        </w:rPr>
        <w:t>з</w:t>
      </w:r>
      <w:r w:rsidRPr="00164B0B">
        <w:rPr>
          <w:rFonts w:cs="Times New Roman"/>
          <w:color w:val="000000" w:themeColor="text1"/>
        </w:rPr>
        <w:t>ких запасов урана он не экспортируется, а хранится.</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lastRenderedPageBreak/>
        <w:t>Поиск новых месторождений черных и цветных металлов, алм</w:t>
      </w:r>
      <w:r w:rsidRPr="00164B0B">
        <w:rPr>
          <w:rFonts w:cs="Times New Roman"/>
          <w:color w:val="000000" w:themeColor="text1"/>
        </w:rPr>
        <w:t>а</w:t>
      </w:r>
      <w:r w:rsidRPr="00164B0B">
        <w:rPr>
          <w:rFonts w:cs="Times New Roman"/>
          <w:color w:val="000000" w:themeColor="text1"/>
        </w:rPr>
        <w:t>зов, золота, янтаря и других полезных ископаемых в Замбии тоже пе</w:t>
      </w:r>
      <w:r w:rsidRPr="00164B0B">
        <w:rPr>
          <w:rFonts w:cs="Times New Roman"/>
          <w:color w:val="000000" w:themeColor="text1"/>
        </w:rPr>
        <w:t>р</w:t>
      </w:r>
      <w:r w:rsidRPr="00164B0B">
        <w:rPr>
          <w:rFonts w:cs="Times New Roman"/>
          <w:color w:val="000000" w:themeColor="text1"/>
        </w:rPr>
        <w:t>спективный. Это привлекает иностранных инвесторов в сырьевой се</w:t>
      </w:r>
      <w:r w:rsidRPr="00164B0B">
        <w:rPr>
          <w:rFonts w:cs="Times New Roman"/>
          <w:color w:val="000000" w:themeColor="text1"/>
        </w:rPr>
        <w:t>к</w:t>
      </w:r>
      <w:r w:rsidRPr="00164B0B">
        <w:rPr>
          <w:rFonts w:cs="Times New Roman"/>
          <w:color w:val="000000" w:themeColor="text1"/>
        </w:rPr>
        <w:t>тор страны.</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В горнодобывающем секторе страны работают следующие  компании: медные рудники Конкола (ККМ), медные рудники Мопани (мкм), шахты Чамбиши, рудники Роан антилопы, Первый минеральный Квант и другие. В декабре 1998 года горнодобывающая компания "За</w:t>
      </w:r>
      <w:r w:rsidRPr="00164B0B">
        <w:rPr>
          <w:rFonts w:cs="Times New Roman"/>
          <w:color w:val="000000" w:themeColor="text1"/>
        </w:rPr>
        <w:t>м</w:t>
      </w:r>
      <w:r w:rsidRPr="00164B0B">
        <w:rPr>
          <w:rFonts w:cs="Times New Roman"/>
          <w:color w:val="000000" w:themeColor="text1"/>
        </w:rPr>
        <w:t>бия Консолидейтед медные рудники" была приватизирована, а ко</w:t>
      </w:r>
      <w:r w:rsidRPr="00164B0B">
        <w:rPr>
          <w:rFonts w:cs="Times New Roman"/>
          <w:color w:val="000000" w:themeColor="text1"/>
        </w:rPr>
        <w:t>н</w:t>
      </w:r>
      <w:r w:rsidRPr="00164B0B">
        <w:rPr>
          <w:rFonts w:cs="Times New Roman"/>
          <w:color w:val="000000" w:themeColor="text1"/>
        </w:rPr>
        <w:t>трольный пакет акций был передан в собственность англо-американской компании, действующей в Южной Африке.</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Долгосрочные планы и прогнозы в области рационального и</w:t>
      </w:r>
      <w:r w:rsidRPr="00164B0B">
        <w:rPr>
          <w:rFonts w:cs="Times New Roman"/>
          <w:color w:val="000000" w:themeColor="text1"/>
        </w:rPr>
        <w:t>с</w:t>
      </w:r>
      <w:r w:rsidRPr="00164B0B">
        <w:rPr>
          <w:rFonts w:cs="Times New Roman"/>
          <w:color w:val="000000" w:themeColor="text1"/>
        </w:rPr>
        <w:t xml:space="preserve">пользования минеральных ресурсов включают разработку экологически безопасных </w:t>
      </w:r>
      <w:r w:rsidRPr="0093255C">
        <w:rPr>
          <w:rFonts w:cs="Times New Roman"/>
          <w:color w:val="000000" w:themeColor="text1"/>
          <w:spacing w:val="-2"/>
        </w:rPr>
        <w:t>и экономически эффективных технологий добычи, перер</w:t>
      </w:r>
      <w:r w:rsidRPr="0093255C">
        <w:rPr>
          <w:rFonts w:cs="Times New Roman"/>
          <w:color w:val="000000" w:themeColor="text1"/>
          <w:spacing w:val="-2"/>
        </w:rPr>
        <w:t>а</w:t>
      </w:r>
      <w:r w:rsidRPr="0093255C">
        <w:rPr>
          <w:rFonts w:cs="Times New Roman"/>
          <w:color w:val="000000" w:themeColor="text1"/>
          <w:spacing w:val="-2"/>
        </w:rPr>
        <w:t>ботки и использования минерального сырья, повышения коэффициента извлечения полезных ископаемых на эксплуатируемых месторождениях.</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Горнодобывающая промышленность и связанная с ней перер</w:t>
      </w:r>
      <w:r w:rsidRPr="00164B0B">
        <w:rPr>
          <w:rFonts w:cs="Times New Roman"/>
          <w:color w:val="000000" w:themeColor="text1"/>
        </w:rPr>
        <w:t>а</w:t>
      </w:r>
      <w:r w:rsidRPr="00164B0B">
        <w:rPr>
          <w:rFonts w:cs="Times New Roman"/>
          <w:color w:val="000000" w:themeColor="text1"/>
        </w:rPr>
        <w:t>ботка являются основой экономики Замбии. Мы можем согласиться с тем, что медные и кобальтовые рудники Замбии являются из числа с</w:t>
      </w:r>
      <w:r w:rsidRPr="00164B0B">
        <w:rPr>
          <w:rFonts w:cs="Times New Roman"/>
          <w:color w:val="000000" w:themeColor="text1"/>
        </w:rPr>
        <w:t>а</w:t>
      </w:r>
      <w:r w:rsidRPr="00164B0B">
        <w:rPr>
          <w:rFonts w:cs="Times New Roman"/>
          <w:color w:val="000000" w:themeColor="text1"/>
        </w:rPr>
        <w:t xml:space="preserve">мых богатых в мире.  </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Горнодобывающая промышленность Замбии растет устойчив</w:t>
      </w:r>
      <w:r w:rsidRPr="00164B0B">
        <w:rPr>
          <w:rFonts w:cs="Times New Roman"/>
          <w:color w:val="000000" w:themeColor="text1"/>
        </w:rPr>
        <w:t>ы</w:t>
      </w:r>
      <w:r w:rsidRPr="00164B0B">
        <w:rPr>
          <w:rFonts w:cs="Times New Roman"/>
          <w:color w:val="000000" w:themeColor="text1"/>
        </w:rPr>
        <w:t>ми темпами, в основном за счет добычи и переработки меди: в 2017 году Замбия произвела 915,773 тыс. тонн "красного металла" по сра</w:t>
      </w:r>
      <w:r w:rsidRPr="00164B0B">
        <w:rPr>
          <w:rFonts w:cs="Times New Roman"/>
          <w:color w:val="000000" w:themeColor="text1"/>
        </w:rPr>
        <w:t>в</w:t>
      </w:r>
      <w:r w:rsidRPr="00164B0B">
        <w:rPr>
          <w:rFonts w:cs="Times New Roman"/>
          <w:color w:val="000000" w:themeColor="text1"/>
        </w:rPr>
        <w:t>нению с 755,359 тыс. тонн в 2016 году и прогнозируется, что в 2018 году Замбия будет производить более 1 млн</w:t>
      </w:r>
      <w:r w:rsidR="00406F3D">
        <w:rPr>
          <w:rFonts w:cs="Times New Roman"/>
          <w:color w:val="000000" w:themeColor="text1"/>
        </w:rPr>
        <w:t>.</w:t>
      </w:r>
      <w:r w:rsidRPr="00164B0B">
        <w:rPr>
          <w:rFonts w:cs="Times New Roman"/>
          <w:color w:val="000000" w:themeColor="text1"/>
        </w:rPr>
        <w:t xml:space="preserve"> тонн. Кроме этого надо отм</w:t>
      </w:r>
      <w:r w:rsidRPr="00164B0B">
        <w:rPr>
          <w:rFonts w:cs="Times New Roman"/>
          <w:color w:val="000000" w:themeColor="text1"/>
        </w:rPr>
        <w:t>е</w:t>
      </w:r>
      <w:r w:rsidRPr="00164B0B">
        <w:rPr>
          <w:rFonts w:cs="Times New Roman"/>
          <w:color w:val="000000" w:themeColor="text1"/>
        </w:rPr>
        <w:t>тить  растущий спрос на кобальт в мире. Ускоренное потребление м</w:t>
      </w:r>
      <w:r w:rsidRPr="00164B0B">
        <w:rPr>
          <w:rFonts w:cs="Times New Roman"/>
          <w:color w:val="000000" w:themeColor="text1"/>
        </w:rPr>
        <w:t>и</w:t>
      </w:r>
      <w:r w:rsidRPr="00164B0B">
        <w:rPr>
          <w:rFonts w:cs="Times New Roman"/>
          <w:color w:val="000000" w:themeColor="text1"/>
        </w:rPr>
        <w:t>неральных ресурсов является одной из самых серьезных экологических проблем Замбии. Полезные ископаемые являются невозобновляемыми ресурсами, поэтому строгая привязка экономики к использованию только этого вида ресурсов увеличивает риски экономического разв</w:t>
      </w:r>
      <w:r w:rsidRPr="00164B0B">
        <w:rPr>
          <w:rFonts w:cs="Times New Roman"/>
          <w:color w:val="000000" w:themeColor="text1"/>
        </w:rPr>
        <w:t>и</w:t>
      </w:r>
      <w:r w:rsidRPr="00164B0B">
        <w:rPr>
          <w:rFonts w:cs="Times New Roman"/>
          <w:color w:val="000000" w:themeColor="text1"/>
        </w:rPr>
        <w:t>тия для будущих поколений. Кроме того, использование дешевых эк</w:t>
      </w:r>
      <w:r w:rsidRPr="00164B0B">
        <w:rPr>
          <w:rFonts w:cs="Times New Roman"/>
          <w:color w:val="000000" w:themeColor="text1"/>
        </w:rPr>
        <w:t>с</w:t>
      </w:r>
      <w:r w:rsidRPr="00164B0B">
        <w:rPr>
          <w:rFonts w:cs="Times New Roman"/>
          <w:color w:val="000000" w:themeColor="text1"/>
        </w:rPr>
        <w:t>тенсивных технологий при добыче и переработке полезных ископаемых наносит значительный вред окружающей среде и здоровью человека.</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 xml:space="preserve">Хотя Замбия богата минеральными ресурсами, которые могут быть использованы для развития других секторов экономики, Замбия остается одной из беднейших стран мира. Одна из причин заключается в том, что в мире сложилась искаженная система цен на использование </w:t>
      </w:r>
      <w:r w:rsidRPr="00164B0B">
        <w:rPr>
          <w:rFonts w:cs="Times New Roman"/>
          <w:color w:val="000000" w:themeColor="text1"/>
        </w:rPr>
        <w:lastRenderedPageBreak/>
        <w:t>природных ресурсов, которая не учитывает снижение природного п</w:t>
      </w:r>
      <w:r w:rsidRPr="00164B0B">
        <w:rPr>
          <w:rFonts w:cs="Times New Roman"/>
          <w:color w:val="000000" w:themeColor="text1"/>
        </w:rPr>
        <w:t>о</w:t>
      </w:r>
      <w:r w:rsidRPr="00164B0B">
        <w:rPr>
          <w:rFonts w:cs="Times New Roman"/>
          <w:color w:val="000000" w:themeColor="text1"/>
        </w:rPr>
        <w:t xml:space="preserve">тенциала. </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Замбия относятся к числу беднейших стран  в мире, при этом доля населения за чертой бедности (получают менее 1 доллара в день на человека) увеличивается. В 90-е годы экспорт минеральных ресурсов Замбии составлял 66 процентов от общего объема экспорта и при этом насчитывалось 86 процентов населения, живущего за чертой бедности. В настоящее время ситуация несколько улучшилась и в 2015 году доля населения, находящегося за чертой бедности, стала равной 60,5%, о</w:t>
      </w:r>
      <w:r w:rsidRPr="00164B0B">
        <w:rPr>
          <w:rFonts w:cs="Times New Roman"/>
          <w:color w:val="000000" w:themeColor="text1"/>
        </w:rPr>
        <w:t>д</w:t>
      </w:r>
      <w:r w:rsidRPr="00164B0B">
        <w:rPr>
          <w:rFonts w:cs="Times New Roman"/>
          <w:color w:val="000000" w:themeColor="text1"/>
        </w:rPr>
        <w:t xml:space="preserve">нако доля валютных поступлений от экспорта сырья увеличилась. Как уже было сказано выше, сегодня она составляет 90%. </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Таким образом, проблемы, связанные с использованием пр</w:t>
      </w:r>
      <w:r w:rsidRPr="00164B0B">
        <w:rPr>
          <w:rFonts w:cs="Times New Roman"/>
          <w:color w:val="000000" w:themeColor="text1"/>
        </w:rPr>
        <w:t>и</w:t>
      </w:r>
      <w:r w:rsidRPr="00164B0B">
        <w:rPr>
          <w:rFonts w:cs="Times New Roman"/>
          <w:color w:val="000000" w:themeColor="text1"/>
        </w:rPr>
        <w:t>родно-ресурсного потенциала, хотя и лежат в географической плоск</w:t>
      </w:r>
      <w:r w:rsidRPr="00164B0B">
        <w:rPr>
          <w:rFonts w:cs="Times New Roman"/>
          <w:color w:val="000000" w:themeColor="text1"/>
        </w:rPr>
        <w:t>о</w:t>
      </w:r>
      <w:r w:rsidRPr="00164B0B">
        <w:rPr>
          <w:rFonts w:cs="Times New Roman"/>
          <w:color w:val="000000" w:themeColor="text1"/>
        </w:rPr>
        <w:t>сти, являются чисто экономическими проблемами. Решение этих пр</w:t>
      </w:r>
      <w:r w:rsidRPr="00164B0B">
        <w:rPr>
          <w:rFonts w:cs="Times New Roman"/>
          <w:color w:val="000000" w:themeColor="text1"/>
        </w:rPr>
        <w:t>о</w:t>
      </w:r>
      <w:r w:rsidRPr="00164B0B">
        <w:rPr>
          <w:rFonts w:cs="Times New Roman"/>
          <w:color w:val="000000" w:themeColor="text1"/>
        </w:rPr>
        <w:t>блем возможно только через формирование грамотной системы экол</w:t>
      </w:r>
      <w:r w:rsidRPr="00164B0B">
        <w:rPr>
          <w:rFonts w:cs="Times New Roman"/>
          <w:color w:val="000000" w:themeColor="text1"/>
        </w:rPr>
        <w:t>о</w:t>
      </w:r>
      <w:r w:rsidRPr="00164B0B">
        <w:rPr>
          <w:rFonts w:cs="Times New Roman"/>
          <w:color w:val="000000" w:themeColor="text1"/>
        </w:rPr>
        <w:t>гического менеджмента страны.</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Геологоразведочные работы по освоению минеральных ресу</w:t>
      </w:r>
      <w:r w:rsidRPr="00164B0B">
        <w:rPr>
          <w:rFonts w:cs="Times New Roman"/>
          <w:color w:val="000000" w:themeColor="text1"/>
        </w:rPr>
        <w:t>р</w:t>
      </w:r>
      <w:r w:rsidRPr="00164B0B">
        <w:rPr>
          <w:rFonts w:cs="Times New Roman"/>
          <w:color w:val="000000" w:themeColor="text1"/>
        </w:rPr>
        <w:t>сов Республики Замбия и улучшение экономики страны  сосредоточены на следующих направлениях:</w:t>
      </w:r>
    </w:p>
    <w:p w:rsidR="009150DC" w:rsidRPr="00164B0B" w:rsidRDefault="009150DC" w:rsidP="006E7D88">
      <w:pPr>
        <w:pStyle w:val="a8"/>
        <w:numPr>
          <w:ilvl w:val="0"/>
          <w:numId w:val="41"/>
        </w:numPr>
        <w:spacing w:after="0" w:line="240" w:lineRule="auto"/>
        <w:ind w:left="0" w:firstLine="709"/>
        <w:jc w:val="both"/>
        <w:rPr>
          <w:rFonts w:cs="Times New Roman"/>
          <w:color w:val="000000" w:themeColor="text1"/>
        </w:rPr>
      </w:pPr>
      <w:r w:rsidRPr="00164B0B">
        <w:rPr>
          <w:rFonts w:cs="Times New Roman"/>
          <w:color w:val="000000" w:themeColor="text1"/>
        </w:rPr>
        <w:t>поиск и разведка нефтяных и газовых месторождений;</w:t>
      </w:r>
    </w:p>
    <w:p w:rsidR="009150DC" w:rsidRPr="00164B0B" w:rsidRDefault="009150DC" w:rsidP="006E7D88">
      <w:pPr>
        <w:pStyle w:val="a8"/>
        <w:numPr>
          <w:ilvl w:val="0"/>
          <w:numId w:val="41"/>
        </w:numPr>
        <w:spacing w:after="0" w:line="240" w:lineRule="auto"/>
        <w:ind w:left="0" w:firstLine="709"/>
        <w:jc w:val="both"/>
        <w:rPr>
          <w:rFonts w:cs="Times New Roman"/>
          <w:color w:val="000000" w:themeColor="text1"/>
        </w:rPr>
      </w:pPr>
      <w:r w:rsidRPr="00164B0B">
        <w:rPr>
          <w:rFonts w:cs="Times New Roman"/>
          <w:color w:val="000000" w:themeColor="text1"/>
        </w:rPr>
        <w:t>поиск и подготовка к промышленному освоению бурых углей;</w:t>
      </w:r>
    </w:p>
    <w:p w:rsidR="009150DC" w:rsidRPr="00164B0B" w:rsidRDefault="009150DC" w:rsidP="006E7D88">
      <w:pPr>
        <w:pStyle w:val="a8"/>
        <w:numPr>
          <w:ilvl w:val="0"/>
          <w:numId w:val="41"/>
        </w:numPr>
        <w:spacing w:after="0" w:line="240" w:lineRule="auto"/>
        <w:ind w:left="0" w:firstLine="709"/>
        <w:jc w:val="both"/>
        <w:rPr>
          <w:rFonts w:cs="Times New Roman"/>
          <w:color w:val="000000" w:themeColor="text1"/>
        </w:rPr>
      </w:pPr>
      <w:r w:rsidRPr="00164B0B">
        <w:rPr>
          <w:rFonts w:cs="Times New Roman"/>
          <w:color w:val="000000" w:themeColor="text1"/>
        </w:rPr>
        <w:t>оценка алмазного потенциала;</w:t>
      </w:r>
    </w:p>
    <w:p w:rsidR="009150DC" w:rsidRPr="00164B0B" w:rsidRDefault="009150DC" w:rsidP="006E7D88">
      <w:pPr>
        <w:pStyle w:val="a8"/>
        <w:numPr>
          <w:ilvl w:val="0"/>
          <w:numId w:val="41"/>
        </w:numPr>
        <w:spacing w:after="0" w:line="240" w:lineRule="auto"/>
        <w:ind w:left="0" w:firstLine="709"/>
        <w:jc w:val="both"/>
        <w:rPr>
          <w:rFonts w:cs="Times New Roman"/>
          <w:color w:val="000000" w:themeColor="text1"/>
        </w:rPr>
      </w:pPr>
      <w:r w:rsidRPr="00164B0B">
        <w:rPr>
          <w:rFonts w:cs="Times New Roman"/>
          <w:color w:val="000000" w:themeColor="text1"/>
        </w:rPr>
        <w:t>увеличение разведанных запасов золота, марганца, ци</w:t>
      </w:r>
      <w:r w:rsidRPr="00164B0B">
        <w:rPr>
          <w:rFonts w:cs="Times New Roman"/>
          <w:color w:val="000000" w:themeColor="text1"/>
        </w:rPr>
        <w:t>н</w:t>
      </w:r>
      <w:r w:rsidRPr="00164B0B">
        <w:rPr>
          <w:rFonts w:cs="Times New Roman"/>
          <w:color w:val="000000" w:themeColor="text1"/>
        </w:rPr>
        <w:t>ка, железа и др. руд;</w:t>
      </w:r>
    </w:p>
    <w:p w:rsidR="009150DC" w:rsidRPr="00164B0B" w:rsidRDefault="009150DC" w:rsidP="006E7D88">
      <w:pPr>
        <w:pStyle w:val="a8"/>
        <w:numPr>
          <w:ilvl w:val="0"/>
          <w:numId w:val="41"/>
        </w:numPr>
        <w:spacing w:after="0" w:line="240" w:lineRule="auto"/>
        <w:ind w:left="0" w:firstLine="709"/>
        <w:jc w:val="both"/>
        <w:rPr>
          <w:rFonts w:cs="Times New Roman"/>
          <w:color w:val="000000" w:themeColor="text1"/>
        </w:rPr>
      </w:pPr>
      <w:r w:rsidRPr="00164B0B">
        <w:rPr>
          <w:rFonts w:cs="Times New Roman"/>
          <w:color w:val="000000" w:themeColor="text1"/>
        </w:rPr>
        <w:t>подготовка к промышленному освоению минеральных ресурсов является одним из перспективных направлений;</w:t>
      </w:r>
    </w:p>
    <w:p w:rsidR="009150DC" w:rsidRPr="00164B0B" w:rsidRDefault="009150DC" w:rsidP="006E7D88">
      <w:pPr>
        <w:pStyle w:val="a8"/>
        <w:numPr>
          <w:ilvl w:val="0"/>
          <w:numId w:val="41"/>
        </w:numPr>
        <w:spacing w:after="0" w:line="240" w:lineRule="auto"/>
        <w:ind w:left="0" w:firstLine="709"/>
        <w:jc w:val="both"/>
        <w:rPr>
          <w:rFonts w:cs="Times New Roman"/>
          <w:color w:val="000000" w:themeColor="text1"/>
        </w:rPr>
      </w:pPr>
      <w:r w:rsidRPr="00164B0B">
        <w:rPr>
          <w:rFonts w:cs="Times New Roman"/>
          <w:color w:val="000000" w:themeColor="text1"/>
        </w:rPr>
        <w:t>поиск и разведка новых месторождений полезных иск</w:t>
      </w:r>
      <w:r w:rsidRPr="00164B0B">
        <w:rPr>
          <w:rFonts w:cs="Times New Roman"/>
          <w:color w:val="000000" w:themeColor="text1"/>
        </w:rPr>
        <w:t>о</w:t>
      </w:r>
      <w:r w:rsidRPr="00164B0B">
        <w:rPr>
          <w:rFonts w:cs="Times New Roman"/>
          <w:color w:val="000000" w:themeColor="text1"/>
        </w:rPr>
        <w:t>паемых.- внедрение более совершенных и эффективных способов п</w:t>
      </w:r>
      <w:r w:rsidRPr="00164B0B">
        <w:rPr>
          <w:rFonts w:cs="Times New Roman"/>
          <w:color w:val="000000" w:themeColor="text1"/>
        </w:rPr>
        <w:t>е</w:t>
      </w:r>
      <w:r w:rsidRPr="00164B0B">
        <w:rPr>
          <w:rFonts w:cs="Times New Roman"/>
          <w:color w:val="000000" w:themeColor="text1"/>
        </w:rPr>
        <w:t xml:space="preserve">реработки минерального сырья используются для повышения ценности минералов; </w:t>
      </w:r>
    </w:p>
    <w:p w:rsidR="009150DC" w:rsidRPr="00164B0B" w:rsidRDefault="009150DC" w:rsidP="006E7D88">
      <w:pPr>
        <w:pStyle w:val="a8"/>
        <w:numPr>
          <w:ilvl w:val="0"/>
          <w:numId w:val="41"/>
        </w:numPr>
        <w:spacing w:after="0" w:line="240" w:lineRule="auto"/>
        <w:ind w:left="0" w:firstLine="709"/>
        <w:jc w:val="both"/>
        <w:rPr>
          <w:rFonts w:cs="Times New Roman"/>
          <w:color w:val="000000" w:themeColor="text1"/>
        </w:rPr>
      </w:pPr>
      <w:r w:rsidRPr="00164B0B">
        <w:rPr>
          <w:rFonts w:cs="Times New Roman"/>
          <w:color w:val="000000" w:themeColor="text1"/>
        </w:rPr>
        <w:t xml:space="preserve">создание лучшей системы защиты окружающей среды; </w:t>
      </w:r>
    </w:p>
    <w:p w:rsidR="009150DC" w:rsidRPr="00164B0B" w:rsidRDefault="009150DC" w:rsidP="006E7D88">
      <w:pPr>
        <w:pStyle w:val="a8"/>
        <w:numPr>
          <w:ilvl w:val="0"/>
          <w:numId w:val="41"/>
        </w:numPr>
        <w:spacing w:after="0" w:line="240" w:lineRule="auto"/>
        <w:ind w:left="0" w:firstLine="709"/>
        <w:jc w:val="both"/>
        <w:rPr>
          <w:rFonts w:cs="Times New Roman"/>
          <w:color w:val="000000" w:themeColor="text1"/>
        </w:rPr>
      </w:pPr>
      <w:r w:rsidRPr="00164B0B">
        <w:rPr>
          <w:rFonts w:cs="Times New Roman"/>
          <w:color w:val="000000" w:themeColor="text1"/>
        </w:rPr>
        <w:t>как способ снизить зависимость экономики от меди, н</w:t>
      </w:r>
      <w:r w:rsidRPr="00164B0B">
        <w:rPr>
          <w:rFonts w:cs="Times New Roman"/>
          <w:color w:val="000000" w:themeColor="text1"/>
        </w:rPr>
        <w:t>е</w:t>
      </w:r>
      <w:r w:rsidRPr="00164B0B">
        <w:rPr>
          <w:rFonts w:cs="Times New Roman"/>
          <w:color w:val="000000" w:themeColor="text1"/>
        </w:rPr>
        <w:t>обходима сильная диверсификация в сельском хозяйстве и обрабат</w:t>
      </w:r>
      <w:r w:rsidRPr="00164B0B">
        <w:rPr>
          <w:rFonts w:cs="Times New Roman"/>
          <w:color w:val="000000" w:themeColor="text1"/>
        </w:rPr>
        <w:t>ы</w:t>
      </w:r>
      <w:r w:rsidRPr="00164B0B">
        <w:rPr>
          <w:rFonts w:cs="Times New Roman"/>
          <w:color w:val="000000" w:themeColor="text1"/>
        </w:rPr>
        <w:t>вающей промышленности.</w:t>
      </w:r>
    </w:p>
    <w:p w:rsidR="009150DC" w:rsidRPr="0093255C" w:rsidRDefault="009150DC" w:rsidP="006E7D88">
      <w:pPr>
        <w:pStyle w:val="a8"/>
        <w:spacing w:after="0" w:line="240" w:lineRule="auto"/>
        <w:ind w:left="0" w:firstLine="709"/>
        <w:jc w:val="both"/>
        <w:rPr>
          <w:rFonts w:cs="Times New Roman"/>
          <w:color w:val="000000" w:themeColor="text1"/>
          <w:spacing w:val="-4"/>
        </w:rPr>
      </w:pPr>
      <w:r w:rsidRPr="0093255C">
        <w:rPr>
          <w:rFonts w:cs="Times New Roman"/>
          <w:color w:val="000000" w:themeColor="text1"/>
          <w:spacing w:val="-4"/>
        </w:rPr>
        <w:t>Эти меры  могут в значительной степени помочь росту экономики.</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lastRenderedPageBreak/>
        <w:t>Долгосрочные планы и прогнозы в области рационального и</w:t>
      </w:r>
      <w:r w:rsidRPr="00164B0B">
        <w:rPr>
          <w:rFonts w:cs="Times New Roman"/>
          <w:color w:val="000000" w:themeColor="text1"/>
        </w:rPr>
        <w:t>с</w:t>
      </w:r>
      <w:r w:rsidRPr="00164B0B">
        <w:rPr>
          <w:rFonts w:cs="Times New Roman"/>
          <w:color w:val="000000" w:themeColor="text1"/>
        </w:rPr>
        <w:t xml:space="preserve">пользования минеральных ресурсов включают разработку экологически безопасных </w:t>
      </w:r>
      <w:r w:rsidRPr="0093255C">
        <w:rPr>
          <w:rFonts w:cs="Times New Roman"/>
          <w:color w:val="000000" w:themeColor="text1"/>
          <w:spacing w:val="-2"/>
        </w:rPr>
        <w:t>и экономически эффективных технологий добычи, перер</w:t>
      </w:r>
      <w:r w:rsidRPr="0093255C">
        <w:rPr>
          <w:rFonts w:cs="Times New Roman"/>
          <w:color w:val="000000" w:themeColor="text1"/>
          <w:spacing w:val="-2"/>
        </w:rPr>
        <w:t>а</w:t>
      </w:r>
      <w:r w:rsidRPr="0093255C">
        <w:rPr>
          <w:rFonts w:cs="Times New Roman"/>
          <w:color w:val="000000" w:themeColor="text1"/>
          <w:spacing w:val="-2"/>
        </w:rPr>
        <w:t>ботки и использования минерального сырья, повышения коэффициента извлечения полезных ископаемых на эксплуатируемых месторождениях</w:t>
      </w:r>
      <w:r w:rsidR="0093255C" w:rsidRPr="0093255C">
        <w:rPr>
          <w:rFonts w:cs="Times New Roman"/>
          <w:color w:val="000000" w:themeColor="text1"/>
          <w:spacing w:val="-2"/>
        </w:rPr>
        <w:t>.</w:t>
      </w:r>
    </w:p>
    <w:p w:rsidR="0093255C" w:rsidRDefault="0093255C" w:rsidP="006E7D88">
      <w:pPr>
        <w:spacing w:after="0" w:line="240" w:lineRule="auto"/>
        <w:ind w:firstLine="709"/>
        <w:jc w:val="both"/>
        <w:rPr>
          <w:rFonts w:cs="Times New Roman"/>
          <w:color w:val="000000" w:themeColor="text1"/>
        </w:rPr>
      </w:pPr>
    </w:p>
    <w:p w:rsidR="009150DC" w:rsidRPr="00164B0B" w:rsidRDefault="009150DC" w:rsidP="0093255C">
      <w:pPr>
        <w:spacing w:after="0" w:line="240" w:lineRule="auto"/>
        <w:jc w:val="center"/>
        <w:rPr>
          <w:rFonts w:cs="Times New Roman"/>
          <w:color w:val="000000" w:themeColor="text1"/>
        </w:rPr>
      </w:pPr>
      <w:r w:rsidRPr="00164B0B">
        <w:rPr>
          <w:rFonts w:cs="Times New Roman"/>
          <w:color w:val="000000" w:themeColor="text1"/>
        </w:rPr>
        <w:t>Список литературы</w:t>
      </w:r>
      <w:r w:rsidR="0093255C">
        <w:rPr>
          <w:rFonts w:cs="Times New Roman"/>
          <w:color w:val="000000" w:themeColor="text1"/>
        </w:rPr>
        <w:t>:</w:t>
      </w:r>
    </w:p>
    <w:p w:rsidR="009150DC" w:rsidRPr="007A21C2" w:rsidRDefault="0093255C" w:rsidP="006E7D88">
      <w:pPr>
        <w:spacing w:after="0" w:line="240" w:lineRule="auto"/>
        <w:ind w:firstLine="709"/>
        <w:jc w:val="both"/>
        <w:rPr>
          <w:rFonts w:cs="Times New Roman"/>
          <w:color w:val="000000" w:themeColor="text1"/>
        </w:rPr>
      </w:pPr>
      <w:r>
        <w:rPr>
          <w:rFonts w:cs="Times New Roman"/>
          <w:color w:val="000000" w:themeColor="text1"/>
        </w:rPr>
        <w:t>1.</w:t>
      </w:r>
      <w:r>
        <w:rPr>
          <w:rFonts w:cs="Times New Roman"/>
          <w:color w:val="000000" w:themeColor="text1"/>
        </w:rPr>
        <w:tab/>
      </w:r>
      <w:r w:rsidR="009150DC" w:rsidRPr="00164B0B">
        <w:rPr>
          <w:rFonts w:cs="Times New Roman"/>
          <w:color w:val="000000" w:themeColor="text1"/>
        </w:rPr>
        <w:t xml:space="preserve">Cостояние окружающей среды и ответные меры: 1972–2012 годы// [Электронный ресурс].– Режим доступа: </w:t>
      </w:r>
      <w:hyperlink r:id="rId52" w:history="1">
        <w:r w:rsidR="009150DC" w:rsidRPr="007A21C2">
          <w:rPr>
            <w:rStyle w:val="af4"/>
            <w:rFonts w:cs="Times New Roman"/>
            <w:color w:val="000000" w:themeColor="text1"/>
            <w:u w:val="none"/>
          </w:rPr>
          <w:t>http://grida.no/geo/geo3/russian/pdfs/chapter2-3_forests.pdf</w:t>
        </w:r>
      </w:hyperlink>
    </w:p>
    <w:p w:rsidR="009150DC" w:rsidRPr="007A21C2" w:rsidRDefault="0093255C" w:rsidP="006E7D88">
      <w:pPr>
        <w:spacing w:after="0" w:line="240" w:lineRule="auto"/>
        <w:ind w:firstLine="709"/>
        <w:jc w:val="both"/>
      </w:pPr>
      <w:r w:rsidRPr="007A21C2">
        <w:rPr>
          <w:rFonts w:cs="Times New Roman"/>
          <w:color w:val="000000" w:themeColor="text1"/>
          <w:lang w:val="en-US"/>
        </w:rPr>
        <w:t>2.</w:t>
      </w:r>
      <w:r w:rsidRPr="007A21C2">
        <w:rPr>
          <w:rFonts w:cs="Times New Roman"/>
          <w:color w:val="000000" w:themeColor="text1"/>
          <w:lang w:val="en-US"/>
        </w:rPr>
        <w:tab/>
      </w:r>
      <w:r w:rsidR="009150DC" w:rsidRPr="007A21C2">
        <w:rPr>
          <w:rFonts w:cs="Times New Roman"/>
          <w:color w:val="000000" w:themeColor="text1"/>
          <w:lang w:val="en-CA"/>
        </w:rPr>
        <w:t>Invest in Zambia’s copper//</w:t>
      </w:r>
      <w:r w:rsidR="009150DC" w:rsidRPr="007A21C2">
        <w:rPr>
          <w:rFonts w:cs="Times New Roman"/>
          <w:color w:val="000000" w:themeColor="text1"/>
          <w:lang w:val="en-US"/>
        </w:rPr>
        <w:t xml:space="preserve"> </w:t>
      </w:r>
      <w:r w:rsidR="009150DC" w:rsidRPr="007A21C2">
        <w:rPr>
          <w:rFonts w:cs="Times New Roman"/>
          <w:color w:val="000000" w:themeColor="text1"/>
          <w:lang w:val="en-CA"/>
        </w:rPr>
        <w:t xml:space="preserve">Электронный ресурс].– </w:t>
      </w:r>
      <w:r w:rsidR="009150DC" w:rsidRPr="007A21C2">
        <w:rPr>
          <w:rFonts w:cs="Times New Roman"/>
          <w:color w:val="000000" w:themeColor="text1"/>
        </w:rPr>
        <w:t xml:space="preserve">Режим доступа: </w:t>
      </w:r>
      <w:hyperlink r:id="rId53" w:history="1">
        <w:r w:rsidR="009150DC" w:rsidRPr="007A21C2">
          <w:rPr>
            <w:rStyle w:val="af4"/>
            <w:rFonts w:cs="Times New Roman"/>
            <w:color w:val="000000" w:themeColor="text1"/>
            <w:u w:val="none"/>
            <w:lang w:val="en-CA"/>
          </w:rPr>
          <w:t>http</w:t>
        </w:r>
        <w:r w:rsidR="009150DC" w:rsidRPr="007A21C2">
          <w:rPr>
            <w:rStyle w:val="af4"/>
            <w:rFonts w:cs="Times New Roman"/>
            <w:color w:val="000000" w:themeColor="text1"/>
            <w:u w:val="none"/>
          </w:rPr>
          <w:t>://</w:t>
        </w:r>
        <w:r w:rsidR="009150DC" w:rsidRPr="007A21C2">
          <w:rPr>
            <w:rStyle w:val="af4"/>
            <w:rFonts w:cs="Times New Roman"/>
            <w:color w:val="000000" w:themeColor="text1"/>
            <w:u w:val="none"/>
            <w:lang w:val="en-CA"/>
          </w:rPr>
          <w:t>www</w:t>
        </w:r>
        <w:r w:rsidR="009150DC" w:rsidRPr="007A21C2">
          <w:rPr>
            <w:rStyle w:val="af4"/>
            <w:rFonts w:cs="Times New Roman"/>
            <w:color w:val="000000" w:themeColor="text1"/>
            <w:u w:val="none"/>
          </w:rPr>
          <w:t>.</w:t>
        </w:r>
        <w:r w:rsidR="009150DC" w:rsidRPr="007A21C2">
          <w:rPr>
            <w:rStyle w:val="af4"/>
            <w:rFonts w:cs="Times New Roman"/>
            <w:color w:val="000000" w:themeColor="text1"/>
            <w:u w:val="none"/>
            <w:lang w:val="en-CA"/>
          </w:rPr>
          <w:t>zambiainvest</w:t>
        </w:r>
        <w:r w:rsidR="009150DC" w:rsidRPr="007A21C2">
          <w:rPr>
            <w:rStyle w:val="af4"/>
            <w:rFonts w:cs="Times New Roman"/>
            <w:color w:val="000000" w:themeColor="text1"/>
            <w:u w:val="none"/>
          </w:rPr>
          <w:t>.</w:t>
        </w:r>
        <w:r w:rsidR="009150DC" w:rsidRPr="007A21C2">
          <w:rPr>
            <w:rStyle w:val="af4"/>
            <w:rFonts w:cs="Times New Roman"/>
            <w:color w:val="000000" w:themeColor="text1"/>
            <w:u w:val="none"/>
            <w:lang w:val="en-CA"/>
          </w:rPr>
          <w:t>com</w:t>
        </w:r>
        <w:r w:rsidR="009150DC" w:rsidRPr="007A21C2">
          <w:rPr>
            <w:rStyle w:val="af4"/>
            <w:rFonts w:cs="Times New Roman"/>
            <w:color w:val="000000" w:themeColor="text1"/>
            <w:u w:val="none"/>
          </w:rPr>
          <w:t>/</w:t>
        </w:r>
        <w:r w:rsidR="009150DC" w:rsidRPr="007A21C2">
          <w:rPr>
            <w:rStyle w:val="af4"/>
            <w:rFonts w:cs="Times New Roman"/>
            <w:color w:val="000000" w:themeColor="text1"/>
            <w:u w:val="none"/>
            <w:lang w:val="en-CA"/>
          </w:rPr>
          <w:t>copper</w:t>
        </w:r>
      </w:hyperlink>
    </w:p>
    <w:p w:rsidR="007A21C2" w:rsidRPr="007A21C2" w:rsidRDefault="007A21C2" w:rsidP="006E7D88">
      <w:pPr>
        <w:spacing w:after="0" w:line="240" w:lineRule="auto"/>
        <w:ind w:firstLine="709"/>
        <w:jc w:val="both"/>
        <w:rPr>
          <w:rFonts w:cs="Times New Roman"/>
          <w:color w:val="000000" w:themeColor="text1"/>
          <w:lang w:val="en-US"/>
        </w:rPr>
      </w:pPr>
      <w:r>
        <w:t xml:space="preserve">3. </w:t>
      </w:r>
      <w:r w:rsidR="001C081F">
        <w:tab/>
      </w:r>
      <w:r w:rsidRPr="007A21C2">
        <w:t>Воронкова О.В. Методология формирования интегрир</w:t>
      </w:r>
      <w:r w:rsidRPr="007A21C2">
        <w:t>о</w:t>
      </w:r>
      <w:r w:rsidRPr="007A21C2">
        <w:t>ванной региональной программы управления качеством. Диссертация на соискание ученой степени доктора экономических наук / Тамбовский государственный технический университет. Тамбов</w:t>
      </w:r>
      <w:r w:rsidRPr="007A21C2">
        <w:rPr>
          <w:lang w:val="en-US"/>
        </w:rPr>
        <w:t>, 2006</w:t>
      </w:r>
    </w:p>
    <w:p w:rsidR="009150DC" w:rsidRPr="007A21C2" w:rsidRDefault="007A21C2" w:rsidP="006E7D88">
      <w:pPr>
        <w:spacing w:after="0" w:line="240" w:lineRule="auto"/>
        <w:ind w:firstLine="709"/>
        <w:jc w:val="both"/>
        <w:rPr>
          <w:rFonts w:cs="Times New Roman"/>
          <w:color w:val="000000" w:themeColor="text1"/>
        </w:rPr>
      </w:pPr>
      <w:r w:rsidRPr="007A21C2">
        <w:rPr>
          <w:rFonts w:cs="Times New Roman"/>
          <w:color w:val="000000" w:themeColor="text1"/>
          <w:lang w:val="en-US"/>
        </w:rPr>
        <w:t>4</w:t>
      </w:r>
      <w:r w:rsidR="0093255C" w:rsidRPr="0093255C">
        <w:rPr>
          <w:rFonts w:cs="Times New Roman"/>
          <w:color w:val="000000" w:themeColor="text1"/>
          <w:lang w:val="en-US"/>
        </w:rPr>
        <w:t>.</w:t>
      </w:r>
      <w:r w:rsidR="0093255C" w:rsidRPr="0093255C">
        <w:rPr>
          <w:rFonts w:cs="Times New Roman"/>
          <w:color w:val="000000" w:themeColor="text1"/>
          <w:lang w:val="en-US"/>
        </w:rPr>
        <w:tab/>
      </w:r>
      <w:r w:rsidR="009150DC" w:rsidRPr="00164B0B">
        <w:rPr>
          <w:rFonts w:cs="Times New Roman"/>
          <w:color w:val="000000" w:themeColor="text1"/>
          <w:lang w:val="en-US"/>
        </w:rPr>
        <w:t>Major countries in copper mine production worldwide from 2010 to 2017// [</w:t>
      </w:r>
      <w:r w:rsidR="009150DC" w:rsidRPr="00164B0B">
        <w:rPr>
          <w:rFonts w:cs="Times New Roman"/>
          <w:color w:val="000000" w:themeColor="text1"/>
        </w:rPr>
        <w:t>Электронный</w:t>
      </w:r>
      <w:r w:rsidR="009150DC" w:rsidRPr="00164B0B">
        <w:rPr>
          <w:rFonts w:cs="Times New Roman"/>
          <w:color w:val="000000" w:themeColor="text1"/>
          <w:lang w:val="en-US"/>
        </w:rPr>
        <w:t xml:space="preserve"> </w:t>
      </w:r>
      <w:r w:rsidR="009150DC" w:rsidRPr="00164B0B">
        <w:rPr>
          <w:rFonts w:cs="Times New Roman"/>
          <w:color w:val="000000" w:themeColor="text1"/>
        </w:rPr>
        <w:t>ресурс</w:t>
      </w:r>
      <w:r w:rsidR="009150DC" w:rsidRPr="00164B0B">
        <w:rPr>
          <w:rFonts w:cs="Times New Roman"/>
          <w:color w:val="000000" w:themeColor="text1"/>
          <w:lang w:val="en-US"/>
        </w:rPr>
        <w:t xml:space="preserve">].– </w:t>
      </w:r>
      <w:r w:rsidR="009150DC" w:rsidRPr="00164B0B">
        <w:rPr>
          <w:rFonts w:cs="Times New Roman"/>
          <w:color w:val="000000" w:themeColor="text1"/>
        </w:rPr>
        <w:t xml:space="preserve">Режим доступа: </w:t>
      </w:r>
      <w:hyperlink r:id="rId54" w:history="1">
        <w:r w:rsidR="009150DC" w:rsidRPr="007A21C2">
          <w:rPr>
            <w:rStyle w:val="af4"/>
            <w:rFonts w:cs="Times New Roman"/>
            <w:color w:val="000000" w:themeColor="text1"/>
            <w:u w:val="none"/>
            <w:lang w:val="en-US"/>
          </w:rPr>
          <w:t>https</w:t>
        </w:r>
        <w:r w:rsidR="009150DC" w:rsidRPr="007A21C2">
          <w:rPr>
            <w:rStyle w:val="af4"/>
            <w:rFonts w:cs="Times New Roman"/>
            <w:color w:val="000000" w:themeColor="text1"/>
            <w:u w:val="none"/>
          </w:rPr>
          <w:t>://</w:t>
        </w:r>
        <w:r w:rsidR="009150DC" w:rsidRPr="007A21C2">
          <w:rPr>
            <w:rStyle w:val="af4"/>
            <w:rFonts w:cs="Times New Roman"/>
            <w:color w:val="000000" w:themeColor="text1"/>
            <w:u w:val="none"/>
            <w:lang w:val="en-US"/>
          </w:rPr>
          <w:t>www</w:t>
        </w:r>
        <w:r w:rsidR="009150DC" w:rsidRPr="007A21C2">
          <w:rPr>
            <w:rStyle w:val="af4"/>
            <w:rFonts w:cs="Times New Roman"/>
            <w:color w:val="000000" w:themeColor="text1"/>
            <w:u w:val="none"/>
          </w:rPr>
          <w:t>.</w:t>
        </w:r>
        <w:r w:rsidR="009150DC" w:rsidRPr="007A21C2">
          <w:rPr>
            <w:rStyle w:val="af4"/>
            <w:rFonts w:cs="Times New Roman"/>
            <w:color w:val="000000" w:themeColor="text1"/>
            <w:u w:val="none"/>
            <w:lang w:val="en-US"/>
          </w:rPr>
          <w:t>statista</w:t>
        </w:r>
        <w:r w:rsidR="009150DC" w:rsidRPr="007A21C2">
          <w:rPr>
            <w:rStyle w:val="af4"/>
            <w:rFonts w:cs="Times New Roman"/>
            <w:color w:val="000000" w:themeColor="text1"/>
            <w:u w:val="none"/>
          </w:rPr>
          <w:t>.</w:t>
        </w:r>
        <w:r w:rsidR="009150DC" w:rsidRPr="007A21C2">
          <w:rPr>
            <w:rStyle w:val="af4"/>
            <w:rFonts w:cs="Times New Roman"/>
            <w:color w:val="000000" w:themeColor="text1"/>
            <w:u w:val="none"/>
            <w:lang w:val="en-US"/>
          </w:rPr>
          <w:t>com</w:t>
        </w:r>
        <w:r w:rsidR="009150DC" w:rsidRPr="007A21C2">
          <w:rPr>
            <w:rStyle w:val="af4"/>
            <w:rFonts w:cs="Times New Roman"/>
            <w:color w:val="000000" w:themeColor="text1"/>
            <w:u w:val="none"/>
          </w:rPr>
          <w:t>/</w:t>
        </w:r>
        <w:r w:rsidR="009150DC" w:rsidRPr="007A21C2">
          <w:rPr>
            <w:rStyle w:val="af4"/>
            <w:rFonts w:cs="Times New Roman"/>
            <w:color w:val="000000" w:themeColor="text1"/>
            <w:u w:val="none"/>
            <w:lang w:val="en-US"/>
          </w:rPr>
          <w:t>statistics</w:t>
        </w:r>
        <w:r w:rsidR="009150DC" w:rsidRPr="007A21C2">
          <w:rPr>
            <w:rStyle w:val="af4"/>
            <w:rFonts w:cs="Times New Roman"/>
            <w:color w:val="000000" w:themeColor="text1"/>
            <w:u w:val="none"/>
          </w:rPr>
          <w:t>/264626/</w:t>
        </w:r>
        <w:r w:rsidR="009150DC" w:rsidRPr="007A21C2">
          <w:rPr>
            <w:rStyle w:val="af4"/>
            <w:rFonts w:cs="Times New Roman"/>
            <w:color w:val="000000" w:themeColor="text1"/>
            <w:u w:val="none"/>
            <w:lang w:val="en-US"/>
          </w:rPr>
          <w:t>copper</w:t>
        </w:r>
        <w:r w:rsidR="009150DC" w:rsidRPr="007A21C2">
          <w:rPr>
            <w:rStyle w:val="af4"/>
            <w:rFonts w:cs="Times New Roman"/>
            <w:color w:val="000000" w:themeColor="text1"/>
            <w:u w:val="none"/>
          </w:rPr>
          <w:t>-</w:t>
        </w:r>
        <w:r w:rsidR="009150DC" w:rsidRPr="007A21C2">
          <w:rPr>
            <w:rStyle w:val="af4"/>
            <w:rFonts w:cs="Times New Roman"/>
            <w:color w:val="000000" w:themeColor="text1"/>
            <w:u w:val="none"/>
            <w:lang w:val="en-US"/>
          </w:rPr>
          <w:t>production</w:t>
        </w:r>
        <w:r w:rsidR="009150DC" w:rsidRPr="007A21C2">
          <w:rPr>
            <w:rStyle w:val="af4"/>
            <w:rFonts w:cs="Times New Roman"/>
            <w:color w:val="000000" w:themeColor="text1"/>
            <w:u w:val="none"/>
          </w:rPr>
          <w:t>-</w:t>
        </w:r>
        <w:r w:rsidR="009150DC" w:rsidRPr="007A21C2">
          <w:rPr>
            <w:rStyle w:val="af4"/>
            <w:rFonts w:cs="Times New Roman"/>
            <w:color w:val="000000" w:themeColor="text1"/>
            <w:u w:val="none"/>
            <w:lang w:val="en-US"/>
          </w:rPr>
          <w:t>by</w:t>
        </w:r>
        <w:r w:rsidR="009150DC" w:rsidRPr="007A21C2">
          <w:rPr>
            <w:rStyle w:val="af4"/>
            <w:rFonts w:cs="Times New Roman"/>
            <w:color w:val="000000" w:themeColor="text1"/>
            <w:u w:val="none"/>
          </w:rPr>
          <w:t>-</w:t>
        </w:r>
        <w:r w:rsidR="009150DC" w:rsidRPr="007A21C2">
          <w:rPr>
            <w:rStyle w:val="af4"/>
            <w:rFonts w:cs="Times New Roman"/>
            <w:color w:val="000000" w:themeColor="text1"/>
            <w:u w:val="none"/>
            <w:lang w:val="en-US"/>
          </w:rPr>
          <w:t>country</w:t>
        </w:r>
        <w:r w:rsidR="009150DC" w:rsidRPr="007A21C2">
          <w:rPr>
            <w:rStyle w:val="af4"/>
            <w:rFonts w:cs="Times New Roman"/>
            <w:color w:val="000000" w:themeColor="text1"/>
            <w:u w:val="none"/>
          </w:rPr>
          <w:t>/</w:t>
        </w:r>
      </w:hyperlink>
    </w:p>
    <w:p w:rsidR="009150DC" w:rsidRPr="007A21C2" w:rsidRDefault="009150DC" w:rsidP="006E7D88">
      <w:pPr>
        <w:widowControl w:val="0"/>
        <w:suppressAutoHyphens/>
        <w:spacing w:after="0" w:line="240" w:lineRule="auto"/>
        <w:ind w:firstLine="709"/>
        <w:jc w:val="both"/>
        <w:rPr>
          <w:rFonts w:eastAsia="Times New Roman" w:cs="Times New Roman"/>
          <w:b/>
          <w:color w:val="000000" w:themeColor="text1"/>
        </w:rPr>
      </w:pPr>
    </w:p>
    <w:p w:rsidR="009150DC" w:rsidRDefault="009150DC" w:rsidP="006E7D88">
      <w:pPr>
        <w:widowControl w:val="0"/>
        <w:suppressAutoHyphens/>
        <w:spacing w:after="0" w:line="240" w:lineRule="auto"/>
        <w:ind w:firstLine="709"/>
        <w:jc w:val="both"/>
        <w:rPr>
          <w:rFonts w:eastAsia="Times New Roman" w:cs="Times New Roman"/>
          <w:b/>
          <w:color w:val="000000" w:themeColor="text1"/>
        </w:rPr>
      </w:pPr>
    </w:p>
    <w:p w:rsidR="00AD6D73" w:rsidRPr="00164B0B" w:rsidRDefault="00AD6D73" w:rsidP="006E7D88">
      <w:pPr>
        <w:widowControl w:val="0"/>
        <w:suppressAutoHyphens/>
        <w:spacing w:after="0" w:line="240" w:lineRule="auto"/>
        <w:ind w:firstLine="709"/>
        <w:jc w:val="both"/>
        <w:rPr>
          <w:rFonts w:eastAsia="Times New Roman" w:cs="Times New Roman"/>
          <w:b/>
          <w:color w:val="000000" w:themeColor="text1"/>
        </w:rPr>
      </w:pPr>
    </w:p>
    <w:p w:rsidR="009150DC" w:rsidRPr="00164B0B" w:rsidRDefault="009150DC" w:rsidP="0093255C">
      <w:pPr>
        <w:spacing w:after="0" w:line="240" w:lineRule="auto"/>
        <w:contextualSpacing/>
        <w:jc w:val="both"/>
        <w:rPr>
          <w:rFonts w:cs="Times New Roman"/>
          <w:color w:val="000000" w:themeColor="text1"/>
        </w:rPr>
      </w:pPr>
      <w:r w:rsidRPr="00164B0B">
        <w:rPr>
          <w:rFonts w:cs="Times New Roman"/>
          <w:color w:val="000000" w:themeColor="text1"/>
        </w:rPr>
        <w:t>Карпова И</w:t>
      </w:r>
      <w:r w:rsidR="0093255C">
        <w:rPr>
          <w:rFonts w:cs="Times New Roman"/>
          <w:color w:val="000000" w:themeColor="text1"/>
        </w:rPr>
        <w:t>.</w:t>
      </w:r>
      <w:r w:rsidRPr="00164B0B">
        <w:rPr>
          <w:rFonts w:cs="Times New Roman"/>
          <w:color w:val="000000" w:themeColor="text1"/>
        </w:rPr>
        <w:t xml:space="preserve"> С</w:t>
      </w:r>
      <w:r w:rsidR="0093255C">
        <w:rPr>
          <w:rFonts w:cs="Times New Roman"/>
          <w:color w:val="000000" w:themeColor="text1"/>
        </w:rPr>
        <w:t>.</w:t>
      </w:r>
    </w:p>
    <w:p w:rsidR="009150DC" w:rsidRPr="00164B0B" w:rsidRDefault="009150DC" w:rsidP="0093255C">
      <w:pPr>
        <w:spacing w:after="0" w:line="240" w:lineRule="auto"/>
        <w:contextualSpacing/>
        <w:jc w:val="both"/>
        <w:rPr>
          <w:rFonts w:cs="Times New Roman"/>
          <w:color w:val="000000" w:themeColor="text1"/>
          <w:shd w:val="clear" w:color="auto" w:fill="FFFFFF"/>
        </w:rPr>
      </w:pPr>
      <w:r w:rsidRPr="00164B0B">
        <w:rPr>
          <w:rFonts w:cs="Times New Roman"/>
          <w:color w:val="000000" w:themeColor="text1"/>
          <w:shd w:val="clear" w:color="auto" w:fill="FFFFFF"/>
        </w:rPr>
        <w:t xml:space="preserve">Российский государственный гидрометеорологический университет </w:t>
      </w:r>
    </w:p>
    <w:p w:rsidR="009150DC" w:rsidRPr="00164B0B" w:rsidRDefault="009150DC" w:rsidP="0093255C">
      <w:pPr>
        <w:spacing w:after="0" w:line="240" w:lineRule="auto"/>
        <w:contextualSpacing/>
        <w:jc w:val="center"/>
        <w:rPr>
          <w:rFonts w:cs="Times New Roman"/>
          <w:b/>
          <w:color w:val="000000" w:themeColor="text1"/>
        </w:rPr>
      </w:pPr>
      <w:r w:rsidRPr="00164B0B">
        <w:rPr>
          <w:rFonts w:cs="Times New Roman"/>
          <w:b/>
          <w:color w:val="000000" w:themeColor="text1"/>
        </w:rPr>
        <w:t>ТАЙМ-МЕНЕДЖМЕНТ КАК ВАЖНЕЙШАЯ ТЕХНОЛОГИЯ ОРГАНИЗАЦИИ ВРЕМЕНИ СТУДЕНТОВ УНИВЕРСИТЕТА</w:t>
      </w:r>
    </w:p>
    <w:p w:rsidR="009150DC" w:rsidRPr="00164B0B" w:rsidRDefault="009150DC" w:rsidP="006E7D88">
      <w:pPr>
        <w:spacing w:after="0" w:line="240" w:lineRule="auto"/>
        <w:ind w:firstLine="709"/>
        <w:contextualSpacing/>
        <w:jc w:val="both"/>
        <w:rPr>
          <w:rFonts w:cs="Times New Roman"/>
          <w:color w:val="000000" w:themeColor="text1"/>
        </w:rPr>
      </w:pPr>
    </w:p>
    <w:p w:rsidR="009150DC" w:rsidRPr="00164B0B" w:rsidRDefault="009150DC"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Современная жизнь требует от выпускников вузов хороших н</w:t>
      </w:r>
      <w:r w:rsidRPr="00164B0B">
        <w:rPr>
          <w:rFonts w:cs="Times New Roman"/>
          <w:color w:val="000000" w:themeColor="text1"/>
        </w:rPr>
        <w:t>а</w:t>
      </w:r>
      <w:r w:rsidRPr="00164B0B">
        <w:rPr>
          <w:rFonts w:cs="Times New Roman"/>
          <w:color w:val="000000" w:themeColor="text1"/>
        </w:rPr>
        <w:t>выков самоорганизации. На рынке труда требуются профессионально компетентные, творческие молодые специалисты. Для того, чтобы т</w:t>
      </w:r>
      <w:r w:rsidRPr="00164B0B">
        <w:rPr>
          <w:rFonts w:cs="Times New Roman"/>
          <w:color w:val="000000" w:themeColor="text1"/>
        </w:rPr>
        <w:t>а</w:t>
      </w:r>
      <w:r w:rsidRPr="00164B0B">
        <w:rPr>
          <w:rFonts w:cs="Times New Roman"/>
          <w:color w:val="000000" w:themeColor="text1"/>
        </w:rPr>
        <w:t>кие специалисты появились, необходимо постоянно совершенствовать работу университетов, которые их воспитывают. Высшие учебные зав</w:t>
      </w:r>
      <w:r w:rsidRPr="00164B0B">
        <w:rPr>
          <w:rFonts w:cs="Times New Roman"/>
          <w:color w:val="000000" w:themeColor="text1"/>
        </w:rPr>
        <w:t>е</w:t>
      </w:r>
      <w:r w:rsidRPr="00164B0B">
        <w:rPr>
          <w:rFonts w:cs="Times New Roman"/>
          <w:color w:val="000000" w:themeColor="text1"/>
        </w:rPr>
        <w:t>дения должны применять новые образовательные технологии в своей деятельности. По мнению автора, нужно внедрить преподавание тайм-менеджмента в университетах. Ведь от умения регулировать и план</w:t>
      </w:r>
      <w:r w:rsidRPr="00164B0B">
        <w:rPr>
          <w:rFonts w:cs="Times New Roman"/>
          <w:color w:val="000000" w:themeColor="text1"/>
        </w:rPr>
        <w:t>и</w:t>
      </w:r>
      <w:r w:rsidRPr="00164B0B">
        <w:rPr>
          <w:rFonts w:cs="Times New Roman"/>
          <w:color w:val="000000" w:themeColor="text1"/>
        </w:rPr>
        <w:t>ровать собственное время зависит успех человека в профессиональной деятельности. От того на сколько он рационально использует име</w:t>
      </w:r>
      <w:r w:rsidRPr="00164B0B">
        <w:rPr>
          <w:rFonts w:cs="Times New Roman"/>
          <w:color w:val="000000" w:themeColor="text1"/>
        </w:rPr>
        <w:t>ю</w:t>
      </w:r>
      <w:r w:rsidRPr="00164B0B">
        <w:rPr>
          <w:rFonts w:cs="Times New Roman"/>
          <w:color w:val="000000" w:themeColor="text1"/>
        </w:rPr>
        <w:lastRenderedPageBreak/>
        <w:t>щийся у него ресурс зависит результат его работы, то насколько быстро он достигнет своей цели и достигнет ли её вообще.</w:t>
      </w:r>
    </w:p>
    <w:p w:rsidR="009150DC" w:rsidRPr="00164B0B" w:rsidRDefault="009150DC"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Многие студенты  начинают работать, параллельно обучаясь в университете. Некоторым из них удаётся успешно совмещать и работу, и учёбу. Но большинство начинает уделять больше времени работе, из-за чего потом появляются проблемы с учёбой. А ещё у них есть дома</w:t>
      </w:r>
      <w:r w:rsidRPr="00164B0B">
        <w:rPr>
          <w:rFonts w:cs="Times New Roman"/>
          <w:color w:val="000000" w:themeColor="text1"/>
        </w:rPr>
        <w:t>ш</w:t>
      </w:r>
      <w:r w:rsidRPr="00164B0B">
        <w:rPr>
          <w:rFonts w:cs="Times New Roman"/>
          <w:color w:val="000000" w:themeColor="text1"/>
        </w:rPr>
        <w:t>ние обязанности, личная жизнь, различный досуг. Таким образом, ст</w:t>
      </w:r>
      <w:r w:rsidRPr="00164B0B">
        <w:rPr>
          <w:rFonts w:cs="Times New Roman"/>
          <w:color w:val="000000" w:themeColor="text1"/>
        </w:rPr>
        <w:t>у</w:t>
      </w:r>
      <w:r w:rsidRPr="00164B0B">
        <w:rPr>
          <w:rFonts w:cs="Times New Roman"/>
          <w:color w:val="000000" w:themeColor="text1"/>
        </w:rPr>
        <w:t>дент сталкивается с проблемой расстановки приоритетов. Решением этой проблемы занимается тайм-менеджмент – технология организ</w:t>
      </w:r>
      <w:r w:rsidRPr="00164B0B">
        <w:rPr>
          <w:rFonts w:cs="Times New Roman"/>
          <w:color w:val="000000" w:themeColor="text1"/>
        </w:rPr>
        <w:t>а</w:t>
      </w:r>
      <w:r w:rsidRPr="00164B0B">
        <w:rPr>
          <w:rFonts w:cs="Times New Roman"/>
          <w:color w:val="000000" w:themeColor="text1"/>
        </w:rPr>
        <w:t>ции времени и повышения эффективности его использования[3,116]. Автор считает, что необходимо преподавать тайм-менеджмент с 1 курса в каждом университете. Ведь это позволит студентам сразу же научит</w:t>
      </w:r>
      <w:r w:rsidRPr="00164B0B">
        <w:rPr>
          <w:rFonts w:cs="Times New Roman"/>
          <w:color w:val="000000" w:themeColor="text1"/>
        </w:rPr>
        <w:t>ь</w:t>
      </w:r>
      <w:r w:rsidRPr="00164B0B">
        <w:rPr>
          <w:rFonts w:cs="Times New Roman"/>
          <w:color w:val="000000" w:themeColor="text1"/>
        </w:rPr>
        <w:t>ся расставлять приоритеты, дисциплинировать себя, воспитать целеус</w:t>
      </w:r>
      <w:r w:rsidRPr="00164B0B">
        <w:rPr>
          <w:rFonts w:cs="Times New Roman"/>
          <w:color w:val="000000" w:themeColor="text1"/>
        </w:rPr>
        <w:t>т</w:t>
      </w:r>
      <w:r w:rsidRPr="00164B0B">
        <w:rPr>
          <w:rFonts w:cs="Times New Roman"/>
          <w:color w:val="000000" w:themeColor="text1"/>
        </w:rPr>
        <w:t>ремленность, адаптироваться к постоянно меняющимся условиям жи</w:t>
      </w:r>
      <w:r w:rsidRPr="00164B0B">
        <w:rPr>
          <w:rFonts w:cs="Times New Roman"/>
          <w:color w:val="000000" w:themeColor="text1"/>
        </w:rPr>
        <w:t>з</w:t>
      </w:r>
      <w:r w:rsidRPr="00164B0B">
        <w:rPr>
          <w:rFonts w:cs="Times New Roman"/>
          <w:color w:val="000000" w:themeColor="text1"/>
        </w:rPr>
        <w:t>ни  и даст возможность успевать сделать большее количество дел. Так студенты смогут отлично совмещать учёбу, работу, хобби и личную жизнь.</w:t>
      </w:r>
    </w:p>
    <w:p w:rsidR="009150DC" w:rsidRPr="00164B0B" w:rsidRDefault="009150DC"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Большинство студентов не могут самостоятельно решить пр</w:t>
      </w:r>
      <w:r w:rsidRPr="00164B0B">
        <w:rPr>
          <w:rFonts w:cs="Times New Roman"/>
          <w:color w:val="000000" w:themeColor="text1"/>
        </w:rPr>
        <w:t>о</w:t>
      </w:r>
      <w:r w:rsidRPr="00164B0B">
        <w:rPr>
          <w:rFonts w:cs="Times New Roman"/>
          <w:color w:val="000000" w:themeColor="text1"/>
        </w:rPr>
        <w:t>блему с распределением времени, поэтому введение преподавания тайм-менеджмента помогло бы им с этим. Эта технология наиболее применима в жизни и её использование позволит развить комплекс н</w:t>
      </w:r>
      <w:r w:rsidRPr="00164B0B">
        <w:rPr>
          <w:rFonts w:cs="Times New Roman"/>
          <w:color w:val="000000" w:themeColor="text1"/>
        </w:rPr>
        <w:t>а</w:t>
      </w:r>
      <w:r w:rsidRPr="00164B0B">
        <w:rPr>
          <w:rFonts w:cs="Times New Roman"/>
          <w:color w:val="000000" w:themeColor="text1"/>
        </w:rPr>
        <w:t>выков, которые будут востребованы вне зависимости от будущей пр</w:t>
      </w:r>
      <w:r w:rsidRPr="00164B0B">
        <w:rPr>
          <w:rFonts w:cs="Times New Roman"/>
          <w:color w:val="000000" w:themeColor="text1"/>
        </w:rPr>
        <w:t>о</w:t>
      </w:r>
      <w:r w:rsidRPr="00164B0B">
        <w:rPr>
          <w:rFonts w:cs="Times New Roman"/>
          <w:color w:val="000000" w:themeColor="text1"/>
        </w:rPr>
        <w:t>фессии студента. В большей степени, конечно, тайм-менеджмент нео</w:t>
      </w:r>
      <w:r w:rsidRPr="00164B0B">
        <w:rPr>
          <w:rFonts w:cs="Times New Roman"/>
          <w:color w:val="000000" w:themeColor="text1"/>
        </w:rPr>
        <w:t>б</w:t>
      </w:r>
      <w:r w:rsidRPr="00164B0B">
        <w:rPr>
          <w:rFonts w:cs="Times New Roman"/>
          <w:color w:val="000000" w:themeColor="text1"/>
        </w:rPr>
        <w:t xml:space="preserve">ходим управленческим специальностям, ведь от использования этой технологии будет полностью зависеть успех работы всего коллектива </w:t>
      </w:r>
      <w:r w:rsidRPr="00164B0B">
        <w:rPr>
          <w:rFonts w:cs="Times New Roman"/>
          <w:color w:val="000000" w:themeColor="text1"/>
        </w:rPr>
        <w:sym w:font="Symbol" w:char="F05B"/>
      </w:r>
      <w:r w:rsidRPr="00164B0B">
        <w:rPr>
          <w:rFonts w:cs="Times New Roman"/>
          <w:color w:val="000000" w:themeColor="text1"/>
        </w:rPr>
        <w:t>5,с.330</w:t>
      </w:r>
      <w:r w:rsidRPr="00164B0B">
        <w:rPr>
          <w:rFonts w:cs="Times New Roman"/>
          <w:color w:val="000000" w:themeColor="text1"/>
        </w:rPr>
        <w:sym w:font="Symbol" w:char="F05D"/>
      </w:r>
      <w:r w:rsidRPr="00164B0B">
        <w:rPr>
          <w:rFonts w:cs="Times New Roman"/>
          <w:color w:val="000000" w:themeColor="text1"/>
        </w:rPr>
        <w:t>. По мнению автора, каждому студенту необходимы знания по этой дисциплине. Ведь каждый из нас сам управляет собственной жи</w:t>
      </w:r>
      <w:r w:rsidRPr="00164B0B">
        <w:rPr>
          <w:rFonts w:cs="Times New Roman"/>
          <w:color w:val="000000" w:themeColor="text1"/>
        </w:rPr>
        <w:t>з</w:t>
      </w:r>
      <w:r w:rsidRPr="00164B0B">
        <w:rPr>
          <w:rFonts w:cs="Times New Roman"/>
          <w:color w:val="000000" w:themeColor="text1"/>
        </w:rPr>
        <w:t>нью,  и от того, как мы используем имеющееся у нас время, зависит наш профессиональный и личный успех.</w:t>
      </w:r>
    </w:p>
    <w:p w:rsidR="009150DC" w:rsidRDefault="009150DC" w:rsidP="006E7D88">
      <w:pPr>
        <w:spacing w:after="0" w:line="240" w:lineRule="auto"/>
        <w:ind w:firstLine="709"/>
        <w:contextualSpacing/>
        <w:jc w:val="both"/>
        <w:rPr>
          <w:rFonts w:cs="Times New Roman"/>
          <w:color w:val="000000" w:themeColor="text1"/>
        </w:rPr>
      </w:pPr>
    </w:p>
    <w:p w:rsidR="009150DC" w:rsidRPr="003D7A94" w:rsidRDefault="009150DC" w:rsidP="003D7A94">
      <w:pPr>
        <w:spacing w:after="0" w:line="240" w:lineRule="auto"/>
        <w:contextualSpacing/>
        <w:jc w:val="center"/>
        <w:rPr>
          <w:rFonts w:cs="Times New Roman"/>
          <w:color w:val="000000" w:themeColor="text1"/>
        </w:rPr>
      </w:pPr>
      <w:r w:rsidRPr="003D7A94">
        <w:rPr>
          <w:rFonts w:cs="Times New Roman"/>
          <w:color w:val="000000" w:themeColor="text1"/>
        </w:rPr>
        <w:t>Список использованной литературы</w:t>
      </w:r>
      <w:r w:rsidR="00490EE1">
        <w:rPr>
          <w:rFonts w:cs="Times New Roman"/>
          <w:color w:val="000000" w:themeColor="text1"/>
        </w:rPr>
        <w:t>:</w:t>
      </w:r>
    </w:p>
    <w:p w:rsidR="009150DC" w:rsidRPr="00164B0B" w:rsidRDefault="009150DC" w:rsidP="006E7D88">
      <w:pPr>
        <w:pStyle w:val="a8"/>
        <w:numPr>
          <w:ilvl w:val="0"/>
          <w:numId w:val="42"/>
        </w:numPr>
        <w:spacing w:after="0" w:line="240" w:lineRule="auto"/>
        <w:ind w:left="0" w:firstLine="709"/>
        <w:jc w:val="both"/>
        <w:rPr>
          <w:rFonts w:cs="Times New Roman"/>
          <w:color w:val="000000" w:themeColor="text1"/>
        </w:rPr>
      </w:pPr>
      <w:r w:rsidRPr="00164B0B">
        <w:rPr>
          <w:rFonts w:cs="Times New Roman"/>
          <w:color w:val="000000" w:themeColor="text1"/>
        </w:rPr>
        <w:t>Архангельский Г.А. Тайм-драйв. Как успевать жить и р</w:t>
      </w:r>
      <w:r w:rsidRPr="00164B0B">
        <w:rPr>
          <w:rFonts w:cs="Times New Roman"/>
          <w:color w:val="000000" w:themeColor="text1"/>
        </w:rPr>
        <w:t>а</w:t>
      </w:r>
      <w:r w:rsidRPr="00164B0B">
        <w:rPr>
          <w:rFonts w:cs="Times New Roman"/>
          <w:color w:val="000000" w:themeColor="text1"/>
        </w:rPr>
        <w:t>ботать. – М.: Манн, Иванов и Фербер, 2012</w:t>
      </w:r>
    </w:p>
    <w:p w:rsidR="009150DC" w:rsidRPr="00164B0B" w:rsidRDefault="009150DC" w:rsidP="006E7D88">
      <w:pPr>
        <w:pStyle w:val="a8"/>
        <w:numPr>
          <w:ilvl w:val="0"/>
          <w:numId w:val="42"/>
        </w:numPr>
        <w:spacing w:after="0" w:line="240" w:lineRule="auto"/>
        <w:ind w:left="0" w:firstLine="709"/>
        <w:jc w:val="both"/>
        <w:rPr>
          <w:rFonts w:cs="Times New Roman"/>
          <w:color w:val="000000" w:themeColor="text1"/>
        </w:rPr>
      </w:pPr>
      <w:r w:rsidRPr="00164B0B">
        <w:rPr>
          <w:rFonts w:cs="Times New Roman"/>
          <w:color w:val="000000" w:themeColor="text1"/>
        </w:rPr>
        <w:t>Архангельский Г.А., Лукашенко М.А., Телегина Т.В., Бе</w:t>
      </w:r>
      <w:r w:rsidRPr="00164B0B">
        <w:rPr>
          <w:rFonts w:cs="Times New Roman"/>
          <w:color w:val="000000" w:themeColor="text1"/>
        </w:rPr>
        <w:t>х</w:t>
      </w:r>
      <w:r w:rsidRPr="00164B0B">
        <w:rPr>
          <w:rFonts w:cs="Times New Roman"/>
          <w:color w:val="000000" w:themeColor="text1"/>
        </w:rPr>
        <w:t>терев С.В.- Тайм-менеджмент. Полный курс, учеб.пособие – 2012г.</w:t>
      </w:r>
    </w:p>
    <w:p w:rsidR="009150DC" w:rsidRPr="00164B0B" w:rsidRDefault="009150DC" w:rsidP="006E7D88">
      <w:pPr>
        <w:pStyle w:val="a8"/>
        <w:numPr>
          <w:ilvl w:val="0"/>
          <w:numId w:val="42"/>
        </w:numPr>
        <w:spacing w:after="0" w:line="240" w:lineRule="auto"/>
        <w:ind w:left="0" w:firstLine="709"/>
        <w:jc w:val="both"/>
        <w:rPr>
          <w:rFonts w:cs="Times New Roman"/>
          <w:color w:val="000000" w:themeColor="text1"/>
        </w:rPr>
      </w:pPr>
      <w:r w:rsidRPr="00164B0B">
        <w:rPr>
          <w:rFonts w:cs="Times New Roman"/>
          <w:color w:val="000000" w:themeColor="text1"/>
        </w:rPr>
        <w:lastRenderedPageBreak/>
        <w:t>Богачева Н.В., Бажин К.С. Анализ проблем адаптации у студентов первокурсников высших учебных заведений //Научно-методический электронный журнал «Концепт». – 2016 г.</w:t>
      </w:r>
    </w:p>
    <w:p w:rsidR="009150DC" w:rsidRPr="00164B0B" w:rsidRDefault="009150DC" w:rsidP="006E7D88">
      <w:pPr>
        <w:pStyle w:val="aff6"/>
        <w:numPr>
          <w:ilvl w:val="0"/>
          <w:numId w:val="42"/>
        </w:numPr>
        <w:spacing w:line="240" w:lineRule="auto"/>
        <w:ind w:left="0" w:firstLine="709"/>
        <w:rPr>
          <w:rFonts w:asciiTheme="minorHAnsi" w:hAnsiTheme="minorHAnsi"/>
          <w:color w:val="000000" w:themeColor="text1"/>
          <w:sz w:val="22"/>
          <w:szCs w:val="22"/>
        </w:rPr>
      </w:pPr>
      <w:r w:rsidRPr="00164B0B">
        <w:rPr>
          <w:rFonts w:asciiTheme="minorHAnsi" w:hAnsiTheme="minorHAnsi"/>
          <w:color w:val="000000" w:themeColor="text1"/>
          <w:sz w:val="22"/>
          <w:szCs w:val="22"/>
        </w:rPr>
        <w:t>Воронкова О.В. Мотивация в управлении поведением потребителя \\ Перспективы науки. 2012. № 10 (37). С. 123-125.</w:t>
      </w:r>
    </w:p>
    <w:p w:rsidR="009150DC" w:rsidRPr="00164B0B" w:rsidRDefault="009150DC" w:rsidP="006E7D88">
      <w:pPr>
        <w:pStyle w:val="a8"/>
        <w:numPr>
          <w:ilvl w:val="0"/>
          <w:numId w:val="42"/>
        </w:numPr>
        <w:spacing w:after="0" w:line="240" w:lineRule="auto"/>
        <w:ind w:left="0" w:firstLine="709"/>
        <w:jc w:val="both"/>
        <w:rPr>
          <w:rFonts w:cs="Times New Roman"/>
          <w:color w:val="000000" w:themeColor="text1"/>
        </w:rPr>
      </w:pPr>
      <w:r w:rsidRPr="00164B0B">
        <w:rPr>
          <w:rFonts w:cs="Times New Roman"/>
          <w:color w:val="000000" w:themeColor="text1"/>
        </w:rPr>
        <w:t>Майданова Т.В. Самоменеджмент как условие саморе</w:t>
      </w:r>
      <w:r w:rsidRPr="00164B0B">
        <w:rPr>
          <w:rFonts w:cs="Times New Roman"/>
          <w:color w:val="000000" w:themeColor="text1"/>
        </w:rPr>
        <w:t>а</w:t>
      </w:r>
      <w:r w:rsidRPr="00164B0B">
        <w:rPr>
          <w:rFonts w:cs="Times New Roman"/>
          <w:color w:val="000000" w:themeColor="text1"/>
        </w:rPr>
        <w:t>лизации студентов, 2013 г.</w:t>
      </w:r>
    </w:p>
    <w:p w:rsidR="009150DC" w:rsidRPr="00164B0B" w:rsidRDefault="009150DC" w:rsidP="006E7D88">
      <w:pPr>
        <w:pStyle w:val="a8"/>
        <w:numPr>
          <w:ilvl w:val="0"/>
          <w:numId w:val="42"/>
        </w:numPr>
        <w:spacing w:after="0" w:line="240" w:lineRule="auto"/>
        <w:ind w:left="0" w:firstLine="709"/>
        <w:jc w:val="both"/>
        <w:rPr>
          <w:rFonts w:cs="Times New Roman"/>
          <w:color w:val="000000" w:themeColor="text1"/>
        </w:rPr>
      </w:pPr>
      <w:r w:rsidRPr="00164B0B">
        <w:rPr>
          <w:rFonts w:eastAsia="Times New Roman" w:cs="Times New Roman"/>
          <w:color w:val="000000" w:themeColor="text1"/>
        </w:rPr>
        <w:t>Семенова Ю.Е</w:t>
      </w:r>
      <w:r w:rsidRPr="00D5708C">
        <w:rPr>
          <w:rFonts w:eastAsia="Times New Roman" w:cs="Times New Roman"/>
          <w:color w:val="000000" w:themeColor="text1"/>
        </w:rPr>
        <w:t xml:space="preserve">. </w:t>
      </w:r>
      <w:hyperlink r:id="rId55" w:history="1">
        <w:r w:rsidRPr="00D5708C">
          <w:rPr>
            <w:rStyle w:val="af4"/>
            <w:rFonts w:cs="Times New Roman"/>
            <w:color w:val="000000" w:themeColor="text1"/>
            <w:u w:val="none"/>
          </w:rPr>
          <w:t>О некоторых особенностях подбора рук</w:t>
        </w:r>
        <w:r w:rsidRPr="00D5708C">
          <w:rPr>
            <w:rStyle w:val="af4"/>
            <w:rFonts w:cs="Times New Roman"/>
            <w:color w:val="000000" w:themeColor="text1"/>
            <w:u w:val="none"/>
          </w:rPr>
          <w:t>о</w:t>
        </w:r>
        <w:r w:rsidRPr="00D5708C">
          <w:rPr>
            <w:rStyle w:val="af4"/>
            <w:rFonts w:cs="Times New Roman"/>
            <w:color w:val="000000" w:themeColor="text1"/>
            <w:u w:val="none"/>
          </w:rPr>
          <w:t>водителей высшего звена</w:t>
        </w:r>
      </w:hyperlink>
      <w:r w:rsidR="00D5708C">
        <w:rPr>
          <w:rFonts w:cs="Times New Roman"/>
          <w:color w:val="000000" w:themeColor="text1"/>
        </w:rPr>
        <w:t>\\</w:t>
      </w:r>
      <w:r w:rsidRPr="00D5708C">
        <w:rPr>
          <w:rFonts w:cs="Times New Roman"/>
          <w:color w:val="000000" w:themeColor="text1"/>
        </w:rPr>
        <w:t xml:space="preserve"> </w:t>
      </w:r>
      <w:hyperlink r:id="rId56" w:history="1">
        <w:r w:rsidRPr="00D5708C">
          <w:rPr>
            <w:rStyle w:val="af4"/>
            <w:rFonts w:cs="Times New Roman"/>
            <w:color w:val="000000" w:themeColor="text1"/>
            <w:u w:val="none"/>
          </w:rPr>
          <w:t>Актуальные проблемы развития хозяйс</w:t>
        </w:r>
        <w:r w:rsidRPr="00D5708C">
          <w:rPr>
            <w:rStyle w:val="af4"/>
            <w:rFonts w:cs="Times New Roman"/>
            <w:color w:val="000000" w:themeColor="text1"/>
            <w:u w:val="none"/>
          </w:rPr>
          <w:t>т</w:t>
        </w:r>
        <w:r w:rsidRPr="00D5708C">
          <w:rPr>
            <w:rStyle w:val="af4"/>
            <w:rFonts w:cs="Times New Roman"/>
            <w:color w:val="000000" w:themeColor="text1"/>
            <w:u w:val="none"/>
          </w:rPr>
          <w:t>вующих субъектов, территорий и систем регионального и муниципал</w:t>
        </w:r>
        <w:r w:rsidRPr="00D5708C">
          <w:rPr>
            <w:rStyle w:val="af4"/>
            <w:rFonts w:cs="Times New Roman"/>
            <w:color w:val="000000" w:themeColor="text1"/>
            <w:u w:val="none"/>
          </w:rPr>
          <w:t>ь</w:t>
        </w:r>
        <w:r w:rsidRPr="00D5708C">
          <w:rPr>
            <w:rStyle w:val="af4"/>
            <w:rFonts w:cs="Times New Roman"/>
            <w:color w:val="000000" w:themeColor="text1"/>
            <w:u w:val="none"/>
          </w:rPr>
          <w:t>ного управления</w:t>
        </w:r>
      </w:hyperlink>
      <w:r w:rsidRPr="00164B0B">
        <w:rPr>
          <w:rFonts w:cs="Times New Roman"/>
          <w:color w:val="000000" w:themeColor="text1"/>
        </w:rPr>
        <w:t xml:space="preserve"> Материалы ХI международной научно-практической конференции. Под редакцией Ю.В. Вертаковой. 2017. С. 329-332</w:t>
      </w:r>
    </w:p>
    <w:p w:rsidR="009150DC" w:rsidRPr="00164B0B" w:rsidRDefault="009150DC" w:rsidP="006E7D88">
      <w:pPr>
        <w:widowControl w:val="0"/>
        <w:suppressAutoHyphens/>
        <w:spacing w:after="0" w:line="240" w:lineRule="auto"/>
        <w:ind w:firstLine="709"/>
        <w:jc w:val="both"/>
        <w:rPr>
          <w:rFonts w:eastAsia="Times New Roman" w:cs="Times New Roman"/>
          <w:b/>
          <w:color w:val="000000" w:themeColor="text1"/>
        </w:rPr>
      </w:pPr>
    </w:p>
    <w:p w:rsidR="009150DC" w:rsidRPr="00164B0B" w:rsidRDefault="009150DC" w:rsidP="006E7D88">
      <w:pPr>
        <w:widowControl w:val="0"/>
        <w:suppressAutoHyphens/>
        <w:spacing w:after="0" w:line="240" w:lineRule="auto"/>
        <w:ind w:firstLine="709"/>
        <w:jc w:val="both"/>
        <w:rPr>
          <w:rFonts w:eastAsia="Times New Roman" w:cs="Times New Roman"/>
          <w:b/>
          <w:color w:val="000000" w:themeColor="text1"/>
        </w:rPr>
      </w:pPr>
    </w:p>
    <w:p w:rsidR="009150DC" w:rsidRPr="00164B0B" w:rsidRDefault="009150DC" w:rsidP="006E7D88">
      <w:pPr>
        <w:widowControl w:val="0"/>
        <w:suppressAutoHyphens/>
        <w:spacing w:after="0" w:line="240" w:lineRule="auto"/>
        <w:ind w:firstLine="709"/>
        <w:jc w:val="both"/>
        <w:rPr>
          <w:rFonts w:eastAsia="Times New Roman" w:cs="Times New Roman"/>
          <w:b/>
          <w:color w:val="000000" w:themeColor="text1"/>
        </w:rPr>
      </w:pPr>
    </w:p>
    <w:p w:rsidR="009150DC" w:rsidRPr="00164B0B" w:rsidRDefault="009150DC" w:rsidP="003D7A94">
      <w:pPr>
        <w:spacing w:after="0" w:line="240" w:lineRule="auto"/>
        <w:jc w:val="both"/>
        <w:rPr>
          <w:rFonts w:eastAsia="Calibri" w:cs="Times New Roman"/>
          <w:bCs/>
          <w:color w:val="000000" w:themeColor="text1"/>
        </w:rPr>
      </w:pPr>
      <w:r w:rsidRPr="00164B0B">
        <w:rPr>
          <w:rFonts w:eastAsia="Calibri" w:cs="Times New Roman"/>
          <w:bCs/>
          <w:color w:val="000000" w:themeColor="text1"/>
        </w:rPr>
        <w:t>Климов Антон</w:t>
      </w:r>
    </w:p>
    <w:p w:rsidR="009150DC" w:rsidRPr="00164B0B" w:rsidRDefault="009150DC" w:rsidP="003D7A94">
      <w:pPr>
        <w:spacing w:after="0" w:line="240" w:lineRule="auto"/>
        <w:jc w:val="both"/>
        <w:rPr>
          <w:rFonts w:eastAsia="Calibri" w:cs="Times New Roman"/>
          <w:bCs/>
          <w:color w:val="000000" w:themeColor="text1"/>
        </w:rPr>
      </w:pPr>
      <w:r w:rsidRPr="00164B0B">
        <w:rPr>
          <w:rFonts w:eastAsia="Calibri" w:cs="Times New Roman"/>
          <w:bCs/>
          <w:color w:val="000000" w:themeColor="text1"/>
        </w:rPr>
        <w:t>Научный руководитель</w:t>
      </w:r>
      <w:r w:rsidR="00490EE1">
        <w:rPr>
          <w:rFonts w:eastAsia="Calibri" w:cs="Times New Roman"/>
          <w:bCs/>
          <w:color w:val="000000" w:themeColor="text1"/>
        </w:rPr>
        <w:t>:</w:t>
      </w:r>
      <w:r w:rsidRPr="00164B0B">
        <w:rPr>
          <w:rFonts w:eastAsia="Calibri" w:cs="Times New Roman"/>
          <w:bCs/>
          <w:color w:val="000000" w:themeColor="text1"/>
        </w:rPr>
        <w:t xml:space="preserve"> </w:t>
      </w:r>
      <w:r w:rsidR="003D7A94">
        <w:rPr>
          <w:rFonts w:eastAsia="Calibri" w:cs="Times New Roman"/>
          <w:bCs/>
          <w:color w:val="000000" w:themeColor="text1"/>
        </w:rPr>
        <w:t xml:space="preserve">Островская Е. Н. </w:t>
      </w:r>
    </w:p>
    <w:p w:rsidR="009150DC" w:rsidRPr="00164B0B" w:rsidRDefault="009150DC" w:rsidP="003D7A94">
      <w:pPr>
        <w:spacing w:after="0" w:line="240" w:lineRule="auto"/>
        <w:jc w:val="both"/>
        <w:rPr>
          <w:rFonts w:eastAsia="Calibri" w:cs="Times New Roman"/>
          <w:color w:val="000000" w:themeColor="text1"/>
        </w:rPr>
      </w:pPr>
      <w:r w:rsidRPr="00164B0B">
        <w:rPr>
          <w:rFonts w:eastAsia="Calibri" w:cs="Times New Roman"/>
          <w:color w:val="000000" w:themeColor="text1"/>
        </w:rPr>
        <w:t>Российский государственный гидрометеорологический университет</w:t>
      </w:r>
    </w:p>
    <w:p w:rsidR="009150DC" w:rsidRPr="003D7A94" w:rsidRDefault="009150DC" w:rsidP="003D7A94">
      <w:pPr>
        <w:spacing w:after="0" w:line="240" w:lineRule="auto"/>
        <w:jc w:val="center"/>
        <w:rPr>
          <w:rFonts w:eastAsia="Calibri" w:cs="Times New Roman"/>
          <w:b/>
          <w:color w:val="000000" w:themeColor="text1"/>
        </w:rPr>
      </w:pPr>
      <w:r w:rsidRPr="003D7A94">
        <w:rPr>
          <w:rFonts w:eastAsia="Calibri" w:cs="Times New Roman"/>
          <w:b/>
          <w:color w:val="000000" w:themeColor="text1"/>
        </w:rPr>
        <w:t>ЭКОСИСТЕМНЫЕ УСЛУГИ И ИХ ЗНАЧЕНИЕ</w:t>
      </w:r>
    </w:p>
    <w:p w:rsidR="009150DC" w:rsidRPr="003D7A94" w:rsidRDefault="009150DC" w:rsidP="003D7A94">
      <w:pPr>
        <w:spacing w:after="0" w:line="240" w:lineRule="auto"/>
        <w:jc w:val="center"/>
        <w:rPr>
          <w:rFonts w:eastAsia="Calibri" w:cs="Times New Roman"/>
          <w:b/>
          <w:color w:val="000000" w:themeColor="text1"/>
        </w:rPr>
      </w:pPr>
      <w:r w:rsidRPr="003D7A94">
        <w:rPr>
          <w:rFonts w:eastAsia="Calibri" w:cs="Times New Roman"/>
          <w:b/>
          <w:color w:val="000000" w:themeColor="text1"/>
        </w:rPr>
        <w:t>ДЛЯ УСТОЙЧИВОГО РАЗВИТИЯ</w:t>
      </w:r>
    </w:p>
    <w:p w:rsidR="003D7A94" w:rsidRDefault="003D7A94" w:rsidP="006E7D88">
      <w:pPr>
        <w:spacing w:after="0" w:line="240" w:lineRule="auto"/>
        <w:ind w:firstLine="709"/>
        <w:jc w:val="both"/>
        <w:rPr>
          <w:rFonts w:cs="Times New Roman"/>
          <w:color w:val="000000" w:themeColor="text1"/>
        </w:rPr>
      </w:pP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В современном мире развитие технологий, связанных с получ</w:t>
      </w:r>
      <w:r w:rsidRPr="00164B0B">
        <w:rPr>
          <w:rFonts w:cs="Times New Roman"/>
          <w:color w:val="000000" w:themeColor="text1"/>
        </w:rPr>
        <w:t>е</w:t>
      </w:r>
      <w:r w:rsidRPr="00164B0B">
        <w:rPr>
          <w:rFonts w:cs="Times New Roman"/>
          <w:color w:val="000000" w:themeColor="text1"/>
        </w:rPr>
        <w:t>нием ресурсов от экосистем происходит большими скачками. Больши</w:t>
      </w:r>
      <w:r w:rsidRPr="00164B0B">
        <w:rPr>
          <w:rFonts w:cs="Times New Roman"/>
          <w:color w:val="000000" w:themeColor="text1"/>
        </w:rPr>
        <w:t>н</w:t>
      </w:r>
      <w:r w:rsidRPr="00164B0B">
        <w:rPr>
          <w:rFonts w:cs="Times New Roman"/>
          <w:color w:val="000000" w:themeColor="text1"/>
        </w:rPr>
        <w:t>ство таких технологий негативно сказываются на экосистемы и приводят к ухудшению состояния природных объектов. Главными факторами, приводящими к ухудшению состояния природных сред считаются бе</w:t>
      </w:r>
      <w:r w:rsidRPr="00164B0B">
        <w:rPr>
          <w:rFonts w:cs="Times New Roman"/>
          <w:color w:val="000000" w:themeColor="text1"/>
        </w:rPr>
        <w:t>с</w:t>
      </w:r>
      <w:r w:rsidRPr="00164B0B">
        <w:rPr>
          <w:rFonts w:cs="Times New Roman"/>
          <w:color w:val="000000" w:themeColor="text1"/>
        </w:rPr>
        <w:t>прерывное в большом количестве использование экосистемных услуг, а также неспособность учитывать их полную экономическую стоимость.</w:t>
      </w:r>
    </w:p>
    <w:p w:rsidR="009150DC"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Экосистемные услуги представляют собой потоки ценностей, п</w:t>
      </w:r>
      <w:r w:rsidRPr="00164B0B">
        <w:rPr>
          <w:rFonts w:cs="Times New Roman"/>
          <w:color w:val="000000" w:themeColor="text1"/>
        </w:rPr>
        <w:t>о</w:t>
      </w:r>
      <w:r w:rsidRPr="00164B0B">
        <w:rPr>
          <w:rFonts w:cs="Times New Roman"/>
          <w:color w:val="000000" w:themeColor="text1"/>
        </w:rPr>
        <w:t>ступающих в человеческие общества и являющихся результатом состо</w:t>
      </w:r>
      <w:r w:rsidRPr="00164B0B">
        <w:rPr>
          <w:rFonts w:cs="Times New Roman"/>
          <w:color w:val="000000" w:themeColor="text1"/>
        </w:rPr>
        <w:t>я</w:t>
      </w:r>
      <w:r w:rsidRPr="00164B0B">
        <w:rPr>
          <w:rFonts w:cs="Times New Roman"/>
          <w:color w:val="000000" w:themeColor="text1"/>
        </w:rPr>
        <w:t>ния и величины природного капитала [1, с. 9]. Они предоставляют нам не только пищу, чистую воду и воздух, но и регулируют различные з</w:t>
      </w:r>
      <w:r w:rsidRPr="00164B0B">
        <w:rPr>
          <w:rFonts w:cs="Times New Roman"/>
          <w:color w:val="000000" w:themeColor="text1"/>
        </w:rPr>
        <w:t>а</w:t>
      </w:r>
      <w:r w:rsidRPr="00164B0B">
        <w:rPr>
          <w:rFonts w:cs="Times New Roman"/>
          <w:color w:val="000000" w:themeColor="text1"/>
        </w:rPr>
        <w:t>болевания и климат, содействуют опылению культур и формированию почв, а также обеспечивают рекреационные, культурные и духовные выгоды. В таблице № 1 показана классификация основных видов экос</w:t>
      </w:r>
      <w:r w:rsidRPr="00164B0B">
        <w:rPr>
          <w:rFonts w:cs="Times New Roman"/>
          <w:color w:val="000000" w:themeColor="text1"/>
        </w:rPr>
        <w:t>и</w:t>
      </w:r>
      <w:r w:rsidRPr="00164B0B">
        <w:rPr>
          <w:rFonts w:cs="Times New Roman"/>
          <w:color w:val="000000" w:themeColor="text1"/>
        </w:rPr>
        <w:t>стемных услуг и выгоды, которые они предоставляют.</w:t>
      </w:r>
    </w:p>
    <w:p w:rsidR="00AD6D73" w:rsidRPr="00164B0B" w:rsidRDefault="00AD6D73" w:rsidP="006E7D88">
      <w:pPr>
        <w:spacing w:after="0" w:line="240" w:lineRule="auto"/>
        <w:ind w:firstLine="709"/>
        <w:jc w:val="both"/>
        <w:rPr>
          <w:rFonts w:cs="Times New Roman"/>
          <w:color w:val="000000" w:themeColor="text1"/>
        </w:rPr>
      </w:pP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lastRenderedPageBreak/>
        <w:t>Таблица 1. – Классификация экосистемных услуг [3]</w:t>
      </w:r>
    </w:p>
    <w:tbl>
      <w:tblPr>
        <w:tblStyle w:val="aa"/>
        <w:tblW w:w="0" w:type="auto"/>
        <w:tblLook w:val="04A0"/>
      </w:tblPr>
      <w:tblGrid>
        <w:gridCol w:w="1961"/>
        <w:gridCol w:w="5115"/>
      </w:tblGrid>
      <w:tr w:rsidR="009150DC" w:rsidRPr="003D7A94" w:rsidTr="009150DC">
        <w:tc>
          <w:tcPr>
            <w:tcW w:w="2093" w:type="dxa"/>
            <w:vAlign w:val="center"/>
          </w:tcPr>
          <w:p w:rsidR="009150DC" w:rsidRPr="003D7A94" w:rsidRDefault="009150DC" w:rsidP="003D7A94">
            <w:pPr>
              <w:jc w:val="both"/>
              <w:rPr>
                <w:rFonts w:cs="Times New Roman"/>
                <w:color w:val="000000" w:themeColor="text1"/>
                <w:sz w:val="20"/>
              </w:rPr>
            </w:pPr>
            <w:r w:rsidRPr="003D7A94">
              <w:rPr>
                <w:rFonts w:cs="Times New Roman"/>
                <w:color w:val="000000" w:themeColor="text1"/>
                <w:sz w:val="20"/>
              </w:rPr>
              <w:t>Услуги</w:t>
            </w:r>
          </w:p>
        </w:tc>
        <w:tc>
          <w:tcPr>
            <w:tcW w:w="7761" w:type="dxa"/>
            <w:vAlign w:val="center"/>
          </w:tcPr>
          <w:p w:rsidR="009150DC" w:rsidRPr="003D7A94" w:rsidRDefault="009150DC" w:rsidP="003D7A94">
            <w:pPr>
              <w:jc w:val="both"/>
              <w:rPr>
                <w:rFonts w:cs="Times New Roman"/>
                <w:color w:val="000000" w:themeColor="text1"/>
                <w:sz w:val="20"/>
              </w:rPr>
            </w:pPr>
            <w:r w:rsidRPr="003D7A94">
              <w:rPr>
                <w:rFonts w:cs="Times New Roman"/>
                <w:color w:val="000000" w:themeColor="text1"/>
                <w:sz w:val="20"/>
              </w:rPr>
              <w:t>Выгоды</w:t>
            </w:r>
          </w:p>
        </w:tc>
      </w:tr>
      <w:tr w:rsidR="009150DC" w:rsidRPr="003D7A94" w:rsidTr="009150DC">
        <w:tc>
          <w:tcPr>
            <w:tcW w:w="2093" w:type="dxa"/>
            <w:vAlign w:val="center"/>
          </w:tcPr>
          <w:p w:rsidR="009150DC" w:rsidRPr="003D7A94" w:rsidRDefault="009150DC" w:rsidP="003D7A94">
            <w:pPr>
              <w:jc w:val="both"/>
              <w:rPr>
                <w:rFonts w:cs="Times New Roman"/>
                <w:color w:val="000000" w:themeColor="text1"/>
                <w:sz w:val="20"/>
              </w:rPr>
            </w:pPr>
            <w:r w:rsidRPr="003D7A94">
              <w:rPr>
                <w:rFonts w:cs="Times New Roman"/>
                <w:color w:val="000000" w:themeColor="text1"/>
                <w:sz w:val="20"/>
              </w:rPr>
              <w:t>Обеспечивающие</w:t>
            </w:r>
          </w:p>
        </w:tc>
        <w:tc>
          <w:tcPr>
            <w:tcW w:w="7761" w:type="dxa"/>
            <w:vAlign w:val="center"/>
          </w:tcPr>
          <w:p w:rsidR="009150DC" w:rsidRPr="003D7A94" w:rsidRDefault="009150DC" w:rsidP="003D7A94">
            <w:pPr>
              <w:jc w:val="both"/>
              <w:rPr>
                <w:rFonts w:cs="Times New Roman"/>
                <w:color w:val="000000" w:themeColor="text1"/>
                <w:sz w:val="20"/>
              </w:rPr>
            </w:pPr>
            <w:r w:rsidRPr="003D7A94">
              <w:rPr>
                <w:rFonts w:cs="Times New Roman"/>
                <w:color w:val="000000" w:themeColor="text1"/>
                <w:sz w:val="20"/>
              </w:rPr>
              <w:t>материальные выгоды, получаемые людьми от экос</w:t>
            </w:r>
            <w:r w:rsidRPr="003D7A94">
              <w:rPr>
                <w:rFonts w:cs="Times New Roman"/>
                <w:color w:val="000000" w:themeColor="text1"/>
                <w:sz w:val="20"/>
              </w:rPr>
              <w:t>и</w:t>
            </w:r>
            <w:r w:rsidRPr="003D7A94">
              <w:rPr>
                <w:rFonts w:cs="Times New Roman"/>
                <w:color w:val="000000" w:themeColor="text1"/>
                <w:sz w:val="20"/>
              </w:rPr>
              <w:t>стем: продукты питания, вода, волокна, древесина, то</w:t>
            </w:r>
            <w:r w:rsidRPr="003D7A94">
              <w:rPr>
                <w:rFonts w:cs="Times New Roman"/>
                <w:color w:val="000000" w:themeColor="text1"/>
                <w:sz w:val="20"/>
              </w:rPr>
              <w:t>п</w:t>
            </w:r>
            <w:r w:rsidRPr="003D7A94">
              <w:rPr>
                <w:rFonts w:cs="Times New Roman"/>
                <w:color w:val="000000" w:themeColor="text1"/>
                <w:sz w:val="20"/>
              </w:rPr>
              <w:t>ливо и т.д.</w:t>
            </w:r>
          </w:p>
        </w:tc>
      </w:tr>
      <w:tr w:rsidR="009150DC" w:rsidRPr="003D7A94" w:rsidTr="009150DC">
        <w:tc>
          <w:tcPr>
            <w:tcW w:w="2093" w:type="dxa"/>
            <w:vAlign w:val="center"/>
          </w:tcPr>
          <w:p w:rsidR="009150DC" w:rsidRPr="003D7A94" w:rsidRDefault="009150DC" w:rsidP="003D7A94">
            <w:pPr>
              <w:jc w:val="both"/>
              <w:rPr>
                <w:rFonts w:cs="Times New Roman"/>
                <w:color w:val="000000" w:themeColor="text1"/>
                <w:sz w:val="20"/>
              </w:rPr>
            </w:pPr>
            <w:r w:rsidRPr="003D7A94">
              <w:rPr>
                <w:rFonts w:cs="Times New Roman"/>
                <w:color w:val="000000" w:themeColor="text1"/>
                <w:sz w:val="20"/>
              </w:rPr>
              <w:t>Регулирующие</w:t>
            </w:r>
          </w:p>
        </w:tc>
        <w:tc>
          <w:tcPr>
            <w:tcW w:w="7761" w:type="dxa"/>
            <w:vAlign w:val="center"/>
          </w:tcPr>
          <w:p w:rsidR="009150DC" w:rsidRPr="003D7A94" w:rsidRDefault="009150DC" w:rsidP="003D7A94">
            <w:pPr>
              <w:jc w:val="both"/>
              <w:rPr>
                <w:rFonts w:cs="Times New Roman"/>
                <w:color w:val="000000" w:themeColor="text1"/>
                <w:sz w:val="20"/>
              </w:rPr>
            </w:pPr>
            <w:r w:rsidRPr="003D7A94">
              <w:rPr>
                <w:rFonts w:cs="Times New Roman"/>
                <w:color w:val="000000" w:themeColor="text1"/>
                <w:sz w:val="20"/>
              </w:rPr>
              <w:t>регулируют качество воздуха, воды, сточные воды, по</w:t>
            </w:r>
            <w:r w:rsidRPr="003D7A94">
              <w:rPr>
                <w:rFonts w:cs="Times New Roman"/>
                <w:color w:val="000000" w:themeColor="text1"/>
                <w:sz w:val="20"/>
              </w:rPr>
              <w:t>ч</w:t>
            </w:r>
            <w:r w:rsidRPr="003D7A94">
              <w:rPr>
                <w:rFonts w:cs="Times New Roman"/>
                <w:color w:val="000000" w:themeColor="text1"/>
                <w:sz w:val="20"/>
              </w:rPr>
              <w:t>вы, контролируют паводки и заболевания, а также з</w:t>
            </w:r>
            <w:r w:rsidRPr="003D7A94">
              <w:rPr>
                <w:rFonts w:cs="Times New Roman"/>
                <w:color w:val="000000" w:themeColor="text1"/>
                <w:sz w:val="20"/>
              </w:rPr>
              <w:t>а</w:t>
            </w:r>
            <w:r w:rsidRPr="003D7A94">
              <w:rPr>
                <w:rFonts w:cs="Times New Roman"/>
                <w:color w:val="000000" w:themeColor="text1"/>
                <w:sz w:val="20"/>
              </w:rPr>
              <w:t>действуют процессы опыления сельскохозяйственных культур.</w:t>
            </w:r>
          </w:p>
        </w:tc>
      </w:tr>
      <w:tr w:rsidR="009150DC" w:rsidRPr="003D7A94" w:rsidTr="009150DC">
        <w:tc>
          <w:tcPr>
            <w:tcW w:w="2093" w:type="dxa"/>
            <w:vAlign w:val="center"/>
          </w:tcPr>
          <w:p w:rsidR="009150DC" w:rsidRPr="003D7A94" w:rsidRDefault="009150DC" w:rsidP="003D7A94">
            <w:pPr>
              <w:jc w:val="both"/>
              <w:rPr>
                <w:rFonts w:cs="Times New Roman"/>
                <w:color w:val="000000" w:themeColor="text1"/>
                <w:sz w:val="20"/>
              </w:rPr>
            </w:pPr>
            <w:r w:rsidRPr="003D7A94">
              <w:rPr>
                <w:rFonts w:cs="Times New Roman"/>
                <w:color w:val="000000" w:themeColor="text1"/>
                <w:sz w:val="20"/>
              </w:rPr>
              <w:t>Культурные</w:t>
            </w:r>
          </w:p>
        </w:tc>
        <w:tc>
          <w:tcPr>
            <w:tcW w:w="7761" w:type="dxa"/>
            <w:vAlign w:val="center"/>
          </w:tcPr>
          <w:p w:rsidR="009150DC" w:rsidRPr="003D7A94" w:rsidRDefault="009150DC" w:rsidP="003D7A94">
            <w:pPr>
              <w:jc w:val="both"/>
              <w:rPr>
                <w:rFonts w:cs="Times New Roman"/>
                <w:color w:val="000000" w:themeColor="text1"/>
                <w:sz w:val="20"/>
              </w:rPr>
            </w:pPr>
            <w:r w:rsidRPr="003D7A94">
              <w:rPr>
                <w:rFonts w:cs="Times New Roman"/>
                <w:color w:val="000000" w:themeColor="text1"/>
                <w:sz w:val="20"/>
              </w:rPr>
              <w:t>нематериальные выгоды, получаемые людьми от экос</w:t>
            </w:r>
            <w:r w:rsidRPr="003D7A94">
              <w:rPr>
                <w:rFonts w:cs="Times New Roman"/>
                <w:color w:val="000000" w:themeColor="text1"/>
                <w:sz w:val="20"/>
              </w:rPr>
              <w:t>и</w:t>
            </w:r>
            <w:r w:rsidRPr="003D7A94">
              <w:rPr>
                <w:rFonts w:cs="Times New Roman"/>
                <w:color w:val="000000" w:themeColor="text1"/>
                <w:sz w:val="20"/>
              </w:rPr>
              <w:t>стем, например для эстетического и инжинирингового вдохновения, культурной самобытности и духовного благосостояния.</w:t>
            </w:r>
          </w:p>
        </w:tc>
      </w:tr>
      <w:tr w:rsidR="009150DC" w:rsidRPr="003D7A94" w:rsidTr="009150DC">
        <w:tc>
          <w:tcPr>
            <w:tcW w:w="2093" w:type="dxa"/>
            <w:vAlign w:val="center"/>
          </w:tcPr>
          <w:p w:rsidR="009150DC" w:rsidRPr="003D7A94" w:rsidRDefault="009150DC" w:rsidP="003D7A94">
            <w:pPr>
              <w:jc w:val="both"/>
              <w:rPr>
                <w:rFonts w:cs="Times New Roman"/>
                <w:color w:val="000000" w:themeColor="text1"/>
                <w:sz w:val="20"/>
              </w:rPr>
            </w:pPr>
            <w:r w:rsidRPr="003D7A94">
              <w:rPr>
                <w:rFonts w:cs="Times New Roman"/>
                <w:color w:val="000000" w:themeColor="text1"/>
                <w:sz w:val="20"/>
              </w:rPr>
              <w:t>Поддерживающие</w:t>
            </w:r>
          </w:p>
        </w:tc>
        <w:tc>
          <w:tcPr>
            <w:tcW w:w="7761" w:type="dxa"/>
            <w:vAlign w:val="center"/>
          </w:tcPr>
          <w:p w:rsidR="009150DC" w:rsidRPr="003D7A94" w:rsidRDefault="009150DC" w:rsidP="003D7A94">
            <w:pPr>
              <w:jc w:val="both"/>
              <w:rPr>
                <w:rFonts w:cs="Times New Roman"/>
                <w:color w:val="000000" w:themeColor="text1"/>
                <w:sz w:val="20"/>
              </w:rPr>
            </w:pPr>
            <w:r w:rsidRPr="003D7A94">
              <w:rPr>
                <w:rFonts w:cs="Times New Roman"/>
                <w:color w:val="000000" w:themeColor="text1"/>
                <w:sz w:val="20"/>
              </w:rPr>
              <w:t>необходимы для производства всех остальных экос</w:t>
            </w:r>
            <w:r w:rsidRPr="003D7A94">
              <w:rPr>
                <w:rFonts w:cs="Times New Roman"/>
                <w:color w:val="000000" w:themeColor="text1"/>
                <w:sz w:val="20"/>
              </w:rPr>
              <w:t>и</w:t>
            </w:r>
            <w:r w:rsidRPr="003D7A94">
              <w:rPr>
                <w:rFonts w:cs="Times New Roman"/>
                <w:color w:val="000000" w:themeColor="text1"/>
                <w:sz w:val="20"/>
              </w:rPr>
              <w:t>стемных услуг, например по предоставлению жизне</w:t>
            </w:r>
            <w:r w:rsidRPr="003D7A94">
              <w:rPr>
                <w:rFonts w:cs="Times New Roman"/>
                <w:color w:val="000000" w:themeColor="text1"/>
                <w:sz w:val="20"/>
              </w:rPr>
              <w:t>н</w:t>
            </w:r>
            <w:r w:rsidRPr="003D7A94">
              <w:rPr>
                <w:rFonts w:cs="Times New Roman"/>
                <w:color w:val="000000" w:themeColor="text1"/>
                <w:sz w:val="20"/>
              </w:rPr>
              <w:t>ных сред для растений и животных, обеспечению ра</w:t>
            </w:r>
            <w:r w:rsidRPr="003D7A94">
              <w:rPr>
                <w:rFonts w:cs="Times New Roman"/>
                <w:color w:val="000000" w:themeColor="text1"/>
                <w:sz w:val="20"/>
              </w:rPr>
              <w:t>з</w:t>
            </w:r>
            <w:r w:rsidRPr="003D7A94">
              <w:rPr>
                <w:rFonts w:cs="Times New Roman"/>
                <w:color w:val="000000" w:themeColor="text1"/>
                <w:sz w:val="20"/>
              </w:rPr>
              <w:t>нообразия видов и поддержания генетического разн</w:t>
            </w:r>
            <w:r w:rsidRPr="003D7A94">
              <w:rPr>
                <w:rFonts w:cs="Times New Roman"/>
                <w:color w:val="000000" w:themeColor="text1"/>
                <w:sz w:val="20"/>
              </w:rPr>
              <w:t>о</w:t>
            </w:r>
            <w:r w:rsidRPr="003D7A94">
              <w:rPr>
                <w:rFonts w:cs="Times New Roman"/>
                <w:color w:val="000000" w:themeColor="text1"/>
                <w:sz w:val="20"/>
              </w:rPr>
              <w:t>образия.</w:t>
            </w:r>
          </w:p>
        </w:tc>
      </w:tr>
    </w:tbl>
    <w:p w:rsidR="009150DC" w:rsidRPr="00164B0B" w:rsidRDefault="009150DC" w:rsidP="006E7D88">
      <w:pPr>
        <w:spacing w:after="0" w:line="240" w:lineRule="auto"/>
        <w:ind w:firstLine="709"/>
        <w:jc w:val="both"/>
        <w:rPr>
          <w:rFonts w:cs="Times New Roman"/>
          <w:color w:val="000000" w:themeColor="text1"/>
        </w:rPr>
      </w:pP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Экосистема содержит в себе целый комплекс сообществ раст</w:t>
      </w:r>
      <w:r w:rsidRPr="00164B0B">
        <w:rPr>
          <w:rFonts w:cs="Times New Roman"/>
          <w:color w:val="000000" w:themeColor="text1"/>
        </w:rPr>
        <w:t>е</w:t>
      </w:r>
      <w:r w:rsidRPr="00164B0B">
        <w:rPr>
          <w:rFonts w:cs="Times New Roman"/>
          <w:color w:val="000000" w:themeColor="text1"/>
        </w:rPr>
        <w:t>ний, животных, микроорганизмов и неживой среды, взаимодейству</w:t>
      </w:r>
      <w:r w:rsidRPr="00164B0B">
        <w:rPr>
          <w:rFonts w:cs="Times New Roman"/>
          <w:color w:val="000000" w:themeColor="text1"/>
        </w:rPr>
        <w:t>ю</w:t>
      </w:r>
      <w:r w:rsidRPr="00164B0B">
        <w:rPr>
          <w:rFonts w:cs="Times New Roman"/>
          <w:color w:val="000000" w:themeColor="text1"/>
        </w:rPr>
        <w:t>щих как функциональное единство. В связи с тем, что многие экосист</w:t>
      </w:r>
      <w:r w:rsidRPr="00164B0B">
        <w:rPr>
          <w:rFonts w:cs="Times New Roman"/>
          <w:color w:val="000000" w:themeColor="text1"/>
        </w:rPr>
        <w:t>е</w:t>
      </w:r>
      <w:r w:rsidRPr="00164B0B">
        <w:rPr>
          <w:rFonts w:cs="Times New Roman"/>
          <w:color w:val="000000" w:themeColor="text1"/>
        </w:rPr>
        <w:t>мы на данный момент находятся под угрозой, то в настоящее время активно проводится работа по оценке экосистем и их услуг. Глобальные исследования показывают, что экономические услуги уменьшаются б</w:t>
      </w:r>
      <w:r w:rsidRPr="00164B0B">
        <w:rPr>
          <w:rFonts w:cs="Times New Roman"/>
          <w:color w:val="000000" w:themeColor="text1"/>
        </w:rPr>
        <w:t>ы</w:t>
      </w:r>
      <w:r w:rsidRPr="00164B0B">
        <w:rPr>
          <w:rFonts w:cs="Times New Roman"/>
          <w:color w:val="000000" w:themeColor="text1"/>
        </w:rPr>
        <w:t>стрее, чем темп нужный для их восстановления. Экономическая оценка стоимости экосистемных услуг одна из главных проблем для способс</w:t>
      </w:r>
      <w:r w:rsidRPr="00164B0B">
        <w:rPr>
          <w:rFonts w:cs="Times New Roman"/>
          <w:color w:val="000000" w:themeColor="text1"/>
        </w:rPr>
        <w:t>т</w:t>
      </w:r>
      <w:r w:rsidRPr="00164B0B">
        <w:rPr>
          <w:rFonts w:cs="Times New Roman"/>
          <w:color w:val="000000" w:themeColor="text1"/>
        </w:rPr>
        <w:t>вования сохранения экосистем. Часто выгоды, получаемые от экосистем распространены на различные территории, и поэтому тяжело опред</w:t>
      </w:r>
      <w:r w:rsidRPr="00164B0B">
        <w:rPr>
          <w:rFonts w:cs="Times New Roman"/>
          <w:color w:val="000000" w:themeColor="text1"/>
        </w:rPr>
        <w:t>е</w:t>
      </w:r>
      <w:r w:rsidRPr="00164B0B">
        <w:rPr>
          <w:rFonts w:cs="Times New Roman"/>
          <w:color w:val="000000" w:themeColor="text1"/>
        </w:rPr>
        <w:t>лить прямых получателей выгод [2, с. 30]. К тому же распространенной ситуацией является то, что поставщики экосистемных услуг не получают какие-либо выплаты в качестве компенсации за предоставление и с</w:t>
      </w:r>
      <w:r w:rsidRPr="00164B0B">
        <w:rPr>
          <w:rFonts w:cs="Times New Roman"/>
          <w:color w:val="000000" w:themeColor="text1"/>
        </w:rPr>
        <w:t>о</w:t>
      </w:r>
      <w:r w:rsidRPr="00164B0B">
        <w:rPr>
          <w:rFonts w:cs="Times New Roman"/>
          <w:color w:val="000000" w:themeColor="text1"/>
        </w:rPr>
        <w:t>хранение природных сред, что приводит к неустойчивому использов</w:t>
      </w:r>
      <w:r w:rsidRPr="00164B0B">
        <w:rPr>
          <w:rFonts w:cs="Times New Roman"/>
          <w:color w:val="000000" w:themeColor="text1"/>
        </w:rPr>
        <w:t>а</w:t>
      </w:r>
      <w:r w:rsidRPr="00164B0B">
        <w:rPr>
          <w:rFonts w:cs="Times New Roman"/>
          <w:color w:val="000000" w:themeColor="text1"/>
        </w:rPr>
        <w:t>нию экосистем и их дальнейшей деградации.</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В последние годы в мире всё чаще стали применяться механи</w:t>
      </w:r>
      <w:r w:rsidRPr="00164B0B">
        <w:rPr>
          <w:rFonts w:cs="Times New Roman"/>
          <w:color w:val="000000" w:themeColor="text1"/>
        </w:rPr>
        <w:t>з</w:t>
      </w:r>
      <w:r w:rsidRPr="00164B0B">
        <w:rPr>
          <w:rFonts w:cs="Times New Roman"/>
          <w:color w:val="000000" w:themeColor="text1"/>
        </w:rPr>
        <w:t xml:space="preserve">мы, в основе которых лежит принцип платы за экосистемные услуги. Платежи за различные виды экосистемных услуг стали одними из самых инновационных подходов к управлению ресурсами экосистем [4, 5]. </w:t>
      </w:r>
      <w:r w:rsidRPr="00164B0B">
        <w:rPr>
          <w:rFonts w:cs="Times New Roman"/>
          <w:color w:val="000000" w:themeColor="text1"/>
        </w:rPr>
        <w:lastRenderedPageBreak/>
        <w:t xml:space="preserve">Такие платежи особенно важны для крупных пользователей. К примеру, можно взять такую фирму как </w:t>
      </w:r>
      <w:r w:rsidRPr="00164B0B">
        <w:rPr>
          <w:rFonts w:cs="Times New Roman"/>
          <w:color w:val="000000" w:themeColor="text1"/>
          <w:lang w:val="en-US"/>
        </w:rPr>
        <w:t>Bon</w:t>
      </w:r>
      <w:r w:rsidRPr="00164B0B">
        <w:rPr>
          <w:rFonts w:cs="Times New Roman"/>
          <w:color w:val="000000" w:themeColor="text1"/>
        </w:rPr>
        <w:t xml:space="preserve"> </w:t>
      </w:r>
      <w:r w:rsidRPr="00164B0B">
        <w:rPr>
          <w:rFonts w:cs="Times New Roman"/>
          <w:color w:val="000000" w:themeColor="text1"/>
          <w:lang w:val="en-US"/>
        </w:rPr>
        <w:t>Aqua</w:t>
      </w:r>
      <w:r w:rsidRPr="00164B0B">
        <w:rPr>
          <w:rFonts w:cs="Times New Roman"/>
          <w:color w:val="000000" w:themeColor="text1"/>
        </w:rPr>
        <w:t>, которая нуждается в постоя</w:t>
      </w:r>
      <w:r w:rsidRPr="00164B0B">
        <w:rPr>
          <w:rFonts w:cs="Times New Roman"/>
          <w:color w:val="000000" w:themeColor="text1"/>
        </w:rPr>
        <w:t>н</w:t>
      </w:r>
      <w:r w:rsidRPr="00164B0B">
        <w:rPr>
          <w:rFonts w:cs="Times New Roman"/>
          <w:color w:val="000000" w:themeColor="text1"/>
        </w:rPr>
        <w:t>ном заборе чистой питьевой воды из водохранилища. В целях по</w:t>
      </w:r>
      <w:r w:rsidRPr="00164B0B">
        <w:rPr>
          <w:rFonts w:cs="Times New Roman"/>
          <w:color w:val="000000" w:themeColor="text1"/>
        </w:rPr>
        <w:t>д</w:t>
      </w:r>
      <w:r w:rsidRPr="00164B0B">
        <w:rPr>
          <w:rFonts w:cs="Times New Roman"/>
          <w:color w:val="000000" w:themeColor="text1"/>
        </w:rPr>
        <w:t>держки постоянного источника чистой воды фирма платит не только поставщику, но и близ лежащим угодьям и собственникам земель. Эта плата необходима для того, чтобы они поддерживали свои леса и зе</w:t>
      </w:r>
      <w:r w:rsidRPr="00164B0B">
        <w:rPr>
          <w:rFonts w:cs="Times New Roman"/>
          <w:color w:val="000000" w:themeColor="text1"/>
        </w:rPr>
        <w:t>м</w:t>
      </w:r>
      <w:r w:rsidRPr="00164B0B">
        <w:rPr>
          <w:rFonts w:cs="Times New Roman"/>
          <w:color w:val="000000" w:themeColor="text1"/>
        </w:rPr>
        <w:t>ли от загрязнения вредными веществами. Поскольку такая плата явл</w:t>
      </w:r>
      <w:r w:rsidRPr="00164B0B">
        <w:rPr>
          <w:rFonts w:cs="Times New Roman"/>
          <w:color w:val="000000" w:themeColor="text1"/>
        </w:rPr>
        <w:t>я</w:t>
      </w:r>
      <w:r w:rsidRPr="00164B0B">
        <w:rPr>
          <w:rFonts w:cs="Times New Roman"/>
          <w:color w:val="000000" w:themeColor="text1"/>
        </w:rPr>
        <w:t>ется добровольной, то она в целом остается в интересах компании.</w:t>
      </w:r>
    </w:p>
    <w:p w:rsidR="009150DC"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Таким образом, можно сказать, что экосистемы играют большую роль для человека. Несовершенство современного экономического м</w:t>
      </w:r>
      <w:r w:rsidRPr="00164B0B">
        <w:rPr>
          <w:rFonts w:cs="Times New Roman"/>
          <w:color w:val="000000" w:themeColor="text1"/>
        </w:rPr>
        <w:t>е</w:t>
      </w:r>
      <w:r w:rsidRPr="00164B0B">
        <w:rPr>
          <w:rFonts w:cs="Times New Roman"/>
          <w:color w:val="000000" w:themeColor="text1"/>
        </w:rPr>
        <w:t>ханизма в мире приводит к негативным последствиям как для природы, так и для всего социально-экономического развития. Поэтому создание специальных платежей за экосистемные услуги должны стать эффе</w:t>
      </w:r>
      <w:r w:rsidRPr="00164B0B">
        <w:rPr>
          <w:rFonts w:cs="Times New Roman"/>
          <w:color w:val="000000" w:themeColor="text1"/>
        </w:rPr>
        <w:t>к</w:t>
      </w:r>
      <w:r w:rsidRPr="00164B0B">
        <w:rPr>
          <w:rFonts w:cs="Times New Roman"/>
          <w:color w:val="000000" w:themeColor="text1"/>
        </w:rPr>
        <w:t>тивным экономическим механизмом, поддерживающим сохранение и рациональное использование всех функций природного капитала. П</w:t>
      </w:r>
      <w:r w:rsidRPr="00164B0B">
        <w:rPr>
          <w:rFonts w:cs="Times New Roman"/>
          <w:color w:val="000000" w:themeColor="text1"/>
        </w:rPr>
        <w:t>о</w:t>
      </w:r>
      <w:r w:rsidRPr="00164B0B">
        <w:rPr>
          <w:rFonts w:cs="Times New Roman"/>
          <w:color w:val="000000" w:themeColor="text1"/>
        </w:rPr>
        <w:t>лучатели выгод должны в первую очередь поддерживать общее с</w:t>
      </w:r>
      <w:r w:rsidRPr="00164B0B">
        <w:rPr>
          <w:rFonts w:cs="Times New Roman"/>
          <w:color w:val="000000" w:themeColor="text1"/>
        </w:rPr>
        <w:t>о</w:t>
      </w:r>
      <w:r w:rsidRPr="00164B0B">
        <w:rPr>
          <w:rFonts w:cs="Times New Roman"/>
          <w:color w:val="000000" w:themeColor="text1"/>
        </w:rPr>
        <w:t>стояние экосистем, чтобы в будущем они не перестали приносить р</w:t>
      </w:r>
      <w:r w:rsidRPr="00164B0B">
        <w:rPr>
          <w:rFonts w:cs="Times New Roman"/>
          <w:color w:val="000000" w:themeColor="text1"/>
        </w:rPr>
        <w:t>е</w:t>
      </w:r>
      <w:r w:rsidRPr="00164B0B">
        <w:rPr>
          <w:rFonts w:cs="Times New Roman"/>
          <w:color w:val="000000" w:themeColor="text1"/>
        </w:rPr>
        <w:t>сурсы.</w:t>
      </w:r>
    </w:p>
    <w:p w:rsidR="003D7A94" w:rsidRPr="00164B0B" w:rsidRDefault="003D7A94" w:rsidP="006E7D88">
      <w:pPr>
        <w:spacing w:after="0" w:line="240" w:lineRule="auto"/>
        <w:ind w:firstLine="709"/>
        <w:jc w:val="both"/>
        <w:rPr>
          <w:rFonts w:cs="Times New Roman"/>
          <w:color w:val="000000" w:themeColor="text1"/>
        </w:rPr>
      </w:pPr>
    </w:p>
    <w:p w:rsidR="009150DC" w:rsidRPr="00164B0B" w:rsidRDefault="003D7A94" w:rsidP="003D7A94">
      <w:pPr>
        <w:spacing w:after="0" w:line="240" w:lineRule="auto"/>
        <w:jc w:val="center"/>
        <w:rPr>
          <w:rFonts w:cs="Times New Roman"/>
          <w:color w:val="000000" w:themeColor="text1"/>
        </w:rPr>
      </w:pPr>
      <w:r>
        <w:rPr>
          <w:rFonts w:cs="Times New Roman"/>
          <w:color w:val="000000" w:themeColor="text1"/>
        </w:rPr>
        <w:t>Список литературы:</w:t>
      </w:r>
    </w:p>
    <w:p w:rsidR="009150DC" w:rsidRPr="00164B0B" w:rsidRDefault="00AD6D73" w:rsidP="006E7D88">
      <w:pPr>
        <w:pStyle w:val="a8"/>
        <w:numPr>
          <w:ilvl w:val="0"/>
          <w:numId w:val="43"/>
        </w:numPr>
        <w:tabs>
          <w:tab w:val="left" w:pos="993"/>
        </w:tabs>
        <w:spacing w:after="0" w:line="240" w:lineRule="auto"/>
        <w:ind w:left="0" w:firstLine="709"/>
        <w:jc w:val="both"/>
        <w:rPr>
          <w:rFonts w:cs="Times New Roman"/>
          <w:color w:val="000000" w:themeColor="text1"/>
          <w:lang w:val="en-US"/>
        </w:rPr>
      </w:pPr>
      <w:r w:rsidRPr="00844CD4">
        <w:rPr>
          <w:rFonts w:cs="Times New Roman"/>
          <w:color w:val="000000" w:themeColor="text1"/>
          <w:lang w:val="en-US"/>
        </w:rPr>
        <w:tab/>
      </w:r>
      <w:r w:rsidR="009150DC" w:rsidRPr="00164B0B">
        <w:rPr>
          <w:rFonts w:cs="Times New Roman"/>
          <w:color w:val="000000" w:themeColor="text1"/>
          <w:lang w:val="en-US"/>
        </w:rPr>
        <w:t>TEEB (2010) – The Economics of Ecosystems and Biodivers</w:t>
      </w:r>
      <w:r w:rsidR="009150DC" w:rsidRPr="00164B0B">
        <w:rPr>
          <w:rFonts w:cs="Times New Roman"/>
          <w:color w:val="000000" w:themeColor="text1"/>
          <w:lang w:val="en-US"/>
        </w:rPr>
        <w:t>i</w:t>
      </w:r>
      <w:r w:rsidR="009150DC" w:rsidRPr="00164B0B">
        <w:rPr>
          <w:rFonts w:cs="Times New Roman"/>
          <w:color w:val="000000" w:themeColor="text1"/>
          <w:lang w:val="en-US"/>
        </w:rPr>
        <w:t>ty: Mainstreaming the Economics of Nature. A synthesis of the approach, conclusions and recommendations of TEEB.</w:t>
      </w:r>
    </w:p>
    <w:p w:rsidR="009150DC" w:rsidRPr="00164B0B" w:rsidRDefault="00AD6D73" w:rsidP="006E7D88">
      <w:pPr>
        <w:pStyle w:val="a8"/>
        <w:numPr>
          <w:ilvl w:val="0"/>
          <w:numId w:val="43"/>
        </w:numPr>
        <w:tabs>
          <w:tab w:val="left" w:pos="993"/>
        </w:tabs>
        <w:spacing w:after="0" w:line="240" w:lineRule="auto"/>
        <w:ind w:left="0" w:firstLine="709"/>
        <w:jc w:val="both"/>
        <w:rPr>
          <w:rFonts w:cs="Times New Roman"/>
          <w:color w:val="000000" w:themeColor="text1"/>
        </w:rPr>
      </w:pPr>
      <w:r w:rsidRPr="00844CD4">
        <w:rPr>
          <w:rFonts w:cs="Times New Roman"/>
          <w:color w:val="000000" w:themeColor="text1"/>
          <w:lang w:val="en-US"/>
        </w:rPr>
        <w:tab/>
      </w:r>
      <w:r w:rsidR="009150DC" w:rsidRPr="00164B0B">
        <w:rPr>
          <w:rFonts w:cs="Times New Roman"/>
          <w:color w:val="000000" w:themeColor="text1"/>
        </w:rPr>
        <w:t>С.Н. Бобылев, В.М. Захаров. Экосистемные услуги и эк</w:t>
      </w:r>
      <w:r w:rsidR="009150DC" w:rsidRPr="00164B0B">
        <w:rPr>
          <w:rFonts w:cs="Times New Roman"/>
          <w:color w:val="000000" w:themeColor="text1"/>
        </w:rPr>
        <w:t>о</w:t>
      </w:r>
      <w:r w:rsidR="009150DC" w:rsidRPr="00164B0B">
        <w:rPr>
          <w:rFonts w:cs="Times New Roman"/>
          <w:color w:val="000000" w:themeColor="text1"/>
        </w:rPr>
        <w:t>номика. — М.: ООО «Типография ЛЕВКО», Институт устойчивого разв</w:t>
      </w:r>
      <w:r w:rsidR="009150DC" w:rsidRPr="00164B0B">
        <w:rPr>
          <w:rFonts w:cs="Times New Roman"/>
          <w:color w:val="000000" w:themeColor="text1"/>
        </w:rPr>
        <w:t>и</w:t>
      </w:r>
      <w:r w:rsidR="009150DC" w:rsidRPr="00164B0B">
        <w:rPr>
          <w:rFonts w:cs="Times New Roman"/>
          <w:color w:val="000000" w:themeColor="text1"/>
        </w:rPr>
        <w:t>тия/Центр экологической политики России, 2009. — 72 с.</w:t>
      </w:r>
    </w:p>
    <w:p w:rsidR="009150DC" w:rsidRPr="00164B0B" w:rsidRDefault="009150DC" w:rsidP="006E7D88">
      <w:pPr>
        <w:pStyle w:val="a8"/>
        <w:numPr>
          <w:ilvl w:val="0"/>
          <w:numId w:val="43"/>
        </w:numPr>
        <w:spacing w:after="0" w:line="240" w:lineRule="auto"/>
        <w:ind w:left="0" w:firstLine="709"/>
        <w:jc w:val="both"/>
        <w:rPr>
          <w:rFonts w:cs="Times New Roman"/>
          <w:color w:val="000000" w:themeColor="text1"/>
        </w:rPr>
      </w:pPr>
      <w:r w:rsidRPr="00164B0B">
        <w:rPr>
          <w:rFonts w:cs="Times New Roman"/>
          <w:color w:val="000000" w:themeColor="text1"/>
        </w:rPr>
        <w:t>Воронкова О.В. Экономические аспекты оснащения с</w:t>
      </w:r>
      <w:r w:rsidRPr="00164B0B">
        <w:rPr>
          <w:rFonts w:cs="Times New Roman"/>
          <w:color w:val="000000" w:themeColor="text1"/>
        </w:rPr>
        <w:t>о</w:t>
      </w:r>
      <w:r w:rsidRPr="00164B0B">
        <w:rPr>
          <w:rFonts w:cs="Times New Roman"/>
          <w:color w:val="000000" w:themeColor="text1"/>
        </w:rPr>
        <w:t>временных морских и речных портов системами экологического мон</w:t>
      </w:r>
      <w:r w:rsidRPr="00164B0B">
        <w:rPr>
          <w:rFonts w:cs="Times New Roman"/>
          <w:color w:val="000000" w:themeColor="text1"/>
        </w:rPr>
        <w:t>и</w:t>
      </w:r>
      <w:r w:rsidRPr="00164B0B">
        <w:rPr>
          <w:rFonts w:cs="Times New Roman"/>
          <w:color w:val="000000" w:themeColor="text1"/>
        </w:rPr>
        <w:t>торинга</w:t>
      </w:r>
      <w:r w:rsidR="00415D48">
        <w:rPr>
          <w:rFonts w:cs="Times New Roman"/>
          <w:color w:val="000000" w:themeColor="text1"/>
        </w:rPr>
        <w:t xml:space="preserve"> </w:t>
      </w:r>
      <w:r w:rsidRPr="00164B0B">
        <w:rPr>
          <w:rFonts w:cs="Times New Roman"/>
          <w:color w:val="000000" w:themeColor="text1"/>
        </w:rPr>
        <w:t>\\Перспективы науки. 2017. № 1 (88). С. 111-115.</w:t>
      </w:r>
    </w:p>
    <w:p w:rsidR="009150DC" w:rsidRPr="00164B0B" w:rsidRDefault="00AD6D73" w:rsidP="006E7D88">
      <w:pPr>
        <w:pStyle w:val="a8"/>
        <w:numPr>
          <w:ilvl w:val="0"/>
          <w:numId w:val="43"/>
        </w:numPr>
        <w:tabs>
          <w:tab w:val="left" w:pos="993"/>
        </w:tabs>
        <w:spacing w:after="0" w:line="240" w:lineRule="auto"/>
        <w:ind w:left="0" w:firstLine="709"/>
        <w:jc w:val="both"/>
        <w:rPr>
          <w:rFonts w:cs="Times New Roman"/>
          <w:color w:val="000000" w:themeColor="text1"/>
        </w:rPr>
      </w:pPr>
      <w:r>
        <w:rPr>
          <w:rFonts w:cs="Times New Roman"/>
          <w:color w:val="000000" w:themeColor="text1"/>
        </w:rPr>
        <w:tab/>
      </w:r>
      <w:r w:rsidR="009150DC" w:rsidRPr="00164B0B">
        <w:rPr>
          <w:rFonts w:cs="Times New Roman"/>
          <w:color w:val="000000" w:themeColor="text1"/>
        </w:rPr>
        <w:t>Продовольственная и сельскохозяйственная организация Объединенных Наций [Электронный ресурс]. Режим доступа: http://www.fao.org/ecosystem-services-biodiversity/ru/ (дата обращения: 27.10. 2017).</w:t>
      </w:r>
    </w:p>
    <w:p w:rsidR="009150DC" w:rsidRPr="00164B0B" w:rsidRDefault="00AD6D73" w:rsidP="006E7D88">
      <w:pPr>
        <w:pStyle w:val="a8"/>
        <w:numPr>
          <w:ilvl w:val="0"/>
          <w:numId w:val="43"/>
        </w:numPr>
        <w:tabs>
          <w:tab w:val="left" w:pos="993"/>
        </w:tabs>
        <w:spacing w:after="0" w:line="240" w:lineRule="auto"/>
        <w:ind w:left="0" w:firstLine="709"/>
        <w:jc w:val="both"/>
        <w:rPr>
          <w:rFonts w:cs="Times New Roman"/>
          <w:color w:val="000000" w:themeColor="text1"/>
        </w:rPr>
      </w:pPr>
      <w:r>
        <w:rPr>
          <w:rFonts w:cs="Times New Roman"/>
          <w:color w:val="000000" w:themeColor="text1"/>
        </w:rPr>
        <w:tab/>
      </w:r>
      <w:r w:rsidR="009150DC" w:rsidRPr="00164B0B">
        <w:rPr>
          <w:rFonts w:cs="Times New Roman"/>
          <w:color w:val="000000" w:themeColor="text1"/>
        </w:rPr>
        <w:t>Островская Е.Н., Луговской Р.А. Cостояние интеграцио</w:t>
      </w:r>
      <w:r w:rsidR="009150DC" w:rsidRPr="00164B0B">
        <w:rPr>
          <w:rFonts w:cs="Times New Roman"/>
          <w:color w:val="000000" w:themeColor="text1"/>
        </w:rPr>
        <w:t>н</w:t>
      </w:r>
      <w:r w:rsidR="009150DC" w:rsidRPr="00164B0B">
        <w:rPr>
          <w:rFonts w:cs="Times New Roman"/>
          <w:color w:val="000000" w:themeColor="text1"/>
        </w:rPr>
        <w:t>ных процессов в промышленности. / Международный научный журнал. 2014. № 4. С. 12-21.</w:t>
      </w:r>
    </w:p>
    <w:p w:rsidR="009150DC" w:rsidRPr="00D5708C" w:rsidRDefault="00AD6D73" w:rsidP="006E7D88">
      <w:pPr>
        <w:pStyle w:val="a8"/>
        <w:numPr>
          <w:ilvl w:val="0"/>
          <w:numId w:val="43"/>
        </w:numPr>
        <w:tabs>
          <w:tab w:val="left" w:pos="993"/>
        </w:tabs>
        <w:spacing w:after="0" w:line="240" w:lineRule="auto"/>
        <w:ind w:left="0" w:firstLine="709"/>
        <w:jc w:val="both"/>
        <w:rPr>
          <w:rFonts w:cs="Times New Roman"/>
          <w:color w:val="000000" w:themeColor="text1"/>
          <w:lang w:val="en-US"/>
        </w:rPr>
      </w:pPr>
      <w:r w:rsidRPr="00844CD4">
        <w:rPr>
          <w:rFonts w:cs="Times New Roman"/>
          <w:color w:val="000000" w:themeColor="text1"/>
          <w:lang w:val="en-US"/>
        </w:rPr>
        <w:lastRenderedPageBreak/>
        <w:tab/>
      </w:r>
      <w:r w:rsidR="009150DC" w:rsidRPr="00164B0B">
        <w:rPr>
          <w:rFonts w:cs="Times New Roman"/>
          <w:color w:val="000000" w:themeColor="text1"/>
          <w:lang w:val="en-US"/>
        </w:rPr>
        <w:t>Kurochkina A.A., Ostrovskaya E.N., Lukina O.V. Problems and directions of development of the military-industrial complex of the russian federation</w:t>
      </w:r>
      <w:r w:rsidR="00D5708C" w:rsidRPr="00D5708C">
        <w:rPr>
          <w:rFonts w:cs="Times New Roman"/>
          <w:color w:val="000000" w:themeColor="text1"/>
          <w:lang w:val="en-US"/>
        </w:rPr>
        <w:t>\\</w:t>
      </w:r>
      <w:r w:rsidR="009150DC" w:rsidRPr="00164B0B">
        <w:rPr>
          <w:rFonts w:cs="Times New Roman"/>
          <w:color w:val="000000" w:themeColor="text1"/>
          <w:lang w:val="en-US"/>
        </w:rPr>
        <w:t xml:space="preserve"> Components of Scientific and Technological Progress. 2016. № 4 (30). </w:t>
      </w:r>
      <w:r w:rsidR="009150DC" w:rsidRPr="00164B0B">
        <w:rPr>
          <w:rFonts w:cs="Times New Roman"/>
          <w:color w:val="000000" w:themeColor="text1"/>
        </w:rPr>
        <w:t>С</w:t>
      </w:r>
      <w:r w:rsidR="009150DC" w:rsidRPr="00164B0B">
        <w:rPr>
          <w:rFonts w:cs="Times New Roman"/>
          <w:color w:val="000000" w:themeColor="text1"/>
          <w:lang w:val="en-US"/>
        </w:rPr>
        <w:t>. 19-23.</w:t>
      </w:r>
    </w:p>
    <w:p w:rsidR="003D7A94" w:rsidRPr="00D5708C" w:rsidRDefault="003D7A94" w:rsidP="006E7D88">
      <w:pPr>
        <w:widowControl w:val="0"/>
        <w:suppressAutoHyphens/>
        <w:spacing w:after="0" w:line="240" w:lineRule="auto"/>
        <w:ind w:firstLine="709"/>
        <w:jc w:val="both"/>
        <w:rPr>
          <w:rFonts w:eastAsia="Times New Roman" w:cs="Times New Roman"/>
          <w:b/>
          <w:color w:val="000000" w:themeColor="text1"/>
          <w:lang w:val="en-US"/>
        </w:rPr>
      </w:pPr>
    </w:p>
    <w:p w:rsidR="009150DC" w:rsidRPr="00D5708C" w:rsidRDefault="009150DC" w:rsidP="006E7D88">
      <w:pPr>
        <w:widowControl w:val="0"/>
        <w:suppressAutoHyphens/>
        <w:spacing w:after="0" w:line="240" w:lineRule="auto"/>
        <w:ind w:firstLine="709"/>
        <w:jc w:val="both"/>
        <w:rPr>
          <w:rFonts w:eastAsia="Times New Roman" w:cs="Times New Roman"/>
          <w:b/>
          <w:color w:val="000000" w:themeColor="text1"/>
          <w:lang w:val="en-US"/>
        </w:rPr>
      </w:pPr>
    </w:p>
    <w:p w:rsidR="009150DC" w:rsidRPr="00D5708C" w:rsidRDefault="009150DC" w:rsidP="006E7D88">
      <w:pPr>
        <w:widowControl w:val="0"/>
        <w:suppressAutoHyphens/>
        <w:spacing w:after="0" w:line="240" w:lineRule="auto"/>
        <w:ind w:firstLine="709"/>
        <w:jc w:val="both"/>
        <w:rPr>
          <w:rFonts w:eastAsia="Times New Roman" w:cs="Times New Roman"/>
          <w:b/>
          <w:color w:val="000000" w:themeColor="text1"/>
          <w:lang w:val="en-US"/>
        </w:rPr>
      </w:pPr>
    </w:p>
    <w:p w:rsidR="009150DC" w:rsidRPr="00164B0B" w:rsidRDefault="009150DC" w:rsidP="003D7A94">
      <w:pPr>
        <w:spacing w:after="0" w:line="240" w:lineRule="auto"/>
        <w:jc w:val="both"/>
        <w:rPr>
          <w:rFonts w:cs="Times New Roman"/>
          <w:color w:val="000000" w:themeColor="text1"/>
        </w:rPr>
      </w:pPr>
      <w:r w:rsidRPr="00164B0B">
        <w:rPr>
          <w:rFonts w:cs="Times New Roman"/>
          <w:color w:val="000000" w:themeColor="text1"/>
        </w:rPr>
        <w:t>Климов А.</w:t>
      </w:r>
      <w:r w:rsidR="00490EE1">
        <w:rPr>
          <w:rFonts w:cs="Times New Roman"/>
          <w:color w:val="000000" w:themeColor="text1"/>
        </w:rPr>
        <w:t xml:space="preserve"> </w:t>
      </w:r>
      <w:r w:rsidRPr="00164B0B">
        <w:rPr>
          <w:rFonts w:cs="Times New Roman"/>
          <w:color w:val="000000" w:themeColor="text1"/>
        </w:rPr>
        <w:t>А.</w:t>
      </w:r>
    </w:p>
    <w:p w:rsidR="003D7A94" w:rsidRPr="00164B0B" w:rsidRDefault="003D7A94" w:rsidP="003D7A94">
      <w:pPr>
        <w:spacing w:after="0" w:line="240" w:lineRule="auto"/>
        <w:jc w:val="both"/>
        <w:rPr>
          <w:rFonts w:cs="Times New Roman"/>
          <w:color w:val="000000" w:themeColor="text1"/>
        </w:rPr>
      </w:pPr>
      <w:r w:rsidRPr="00164B0B">
        <w:rPr>
          <w:rFonts w:cs="Times New Roman"/>
          <w:color w:val="000000" w:themeColor="text1"/>
        </w:rPr>
        <w:t>Научный руководитель: Курочкина А. А.</w:t>
      </w:r>
    </w:p>
    <w:p w:rsidR="009150DC" w:rsidRPr="00164B0B" w:rsidRDefault="009150DC" w:rsidP="003D7A94">
      <w:pPr>
        <w:spacing w:after="0" w:line="240" w:lineRule="auto"/>
        <w:jc w:val="both"/>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университет</w:t>
      </w:r>
    </w:p>
    <w:p w:rsidR="009150DC" w:rsidRPr="00164B0B" w:rsidRDefault="009150DC" w:rsidP="003D7A94">
      <w:pPr>
        <w:spacing w:after="0" w:line="240" w:lineRule="auto"/>
        <w:jc w:val="center"/>
        <w:rPr>
          <w:rFonts w:cs="Times New Roman"/>
          <w:b/>
          <w:bCs/>
          <w:caps/>
          <w:color w:val="000000" w:themeColor="text1"/>
        </w:rPr>
      </w:pPr>
      <w:r w:rsidRPr="00164B0B">
        <w:rPr>
          <w:rFonts w:cs="Times New Roman"/>
          <w:b/>
          <w:bCs/>
          <w:caps/>
          <w:color w:val="000000" w:themeColor="text1"/>
        </w:rPr>
        <w:t>Франчайзинг: преимущества и недостатки для начинающего предпринимателя</w:t>
      </w:r>
    </w:p>
    <w:p w:rsidR="003D7A94" w:rsidRDefault="003D7A94" w:rsidP="006E7D88">
      <w:pPr>
        <w:spacing w:after="0" w:line="240" w:lineRule="auto"/>
        <w:ind w:firstLine="709"/>
        <w:jc w:val="both"/>
        <w:rPr>
          <w:rFonts w:cs="Times New Roman"/>
          <w:color w:val="000000" w:themeColor="text1"/>
        </w:rPr>
      </w:pP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Многие люди мечтают начать свой собственный бизнес, кот</w:t>
      </w:r>
      <w:r w:rsidRPr="00164B0B">
        <w:rPr>
          <w:rFonts w:cs="Times New Roman"/>
          <w:color w:val="000000" w:themeColor="text1"/>
        </w:rPr>
        <w:t>о</w:t>
      </w:r>
      <w:r w:rsidRPr="00164B0B">
        <w:rPr>
          <w:rFonts w:cs="Times New Roman"/>
          <w:color w:val="000000" w:themeColor="text1"/>
        </w:rPr>
        <w:t>рый будет приносить им не только большой заработок, но и являться мотиватором в стремлении развиваться в этом направлении. Однако большинство таких людей так и останавливаются лишь на том, что ме</w:t>
      </w:r>
      <w:r w:rsidRPr="00164B0B">
        <w:rPr>
          <w:rFonts w:cs="Times New Roman"/>
          <w:color w:val="000000" w:themeColor="text1"/>
        </w:rPr>
        <w:t>ч</w:t>
      </w:r>
      <w:r w:rsidRPr="00164B0B">
        <w:rPr>
          <w:rFonts w:cs="Times New Roman"/>
          <w:color w:val="000000" w:themeColor="text1"/>
        </w:rPr>
        <w:t>тают, желают, но не стремятся открыть свое собственное дело, ссылаясь на то, что у них нет опыта в предпринимательской деятельности и, сл</w:t>
      </w:r>
      <w:r w:rsidRPr="00164B0B">
        <w:rPr>
          <w:rFonts w:cs="Times New Roman"/>
          <w:color w:val="000000" w:themeColor="text1"/>
        </w:rPr>
        <w:t>е</w:t>
      </w:r>
      <w:r w:rsidRPr="00164B0B">
        <w:rPr>
          <w:rFonts w:cs="Times New Roman"/>
          <w:color w:val="000000" w:themeColor="text1"/>
        </w:rPr>
        <w:t>довательно, они быстро прогорят и потеряют свои вложения.</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На сегодняшний день франчайзинг является развивающимся и перспективным видом предпринимательства. Такая сеть предприятий, созданная на основе франчайзинга, является наиболее стабильной в экономике по сравнению с "обычными", так как может быстро реагир</w:t>
      </w:r>
      <w:r w:rsidRPr="00164B0B">
        <w:rPr>
          <w:rFonts w:cs="Times New Roman"/>
          <w:color w:val="000000" w:themeColor="text1"/>
        </w:rPr>
        <w:t>о</w:t>
      </w:r>
      <w:r w:rsidRPr="00164B0B">
        <w:rPr>
          <w:rFonts w:cs="Times New Roman"/>
          <w:color w:val="000000" w:themeColor="text1"/>
        </w:rPr>
        <w:t>вать на изменение условий и передавать информацию между собой. В России, по подсчетам компании EMTG (основного организатора межд</w:t>
      </w:r>
      <w:r w:rsidRPr="00164B0B">
        <w:rPr>
          <w:rFonts w:cs="Times New Roman"/>
          <w:color w:val="000000" w:themeColor="text1"/>
        </w:rPr>
        <w:t>у</w:t>
      </w:r>
      <w:r w:rsidRPr="00164B0B">
        <w:rPr>
          <w:rFonts w:cs="Times New Roman"/>
          <w:color w:val="000000" w:themeColor="text1"/>
        </w:rPr>
        <w:t>народной выставки BuyBrand), работают свыше 600 франчайзеров и б</w:t>
      </w:r>
      <w:r w:rsidRPr="00164B0B">
        <w:rPr>
          <w:rFonts w:cs="Times New Roman"/>
          <w:color w:val="000000" w:themeColor="text1"/>
        </w:rPr>
        <w:t>о</w:t>
      </w:r>
      <w:r w:rsidRPr="00164B0B">
        <w:rPr>
          <w:rFonts w:cs="Times New Roman"/>
          <w:color w:val="000000" w:themeColor="text1"/>
        </w:rPr>
        <w:t>лее 22 тыс. франчайзинговых точек [2]. Такой вид бизнеса не требует высоких вложений, наличия опыта работы в сфере бизнеса, аренды п</w:t>
      </w:r>
      <w:r w:rsidRPr="00164B0B">
        <w:rPr>
          <w:rFonts w:cs="Times New Roman"/>
          <w:color w:val="000000" w:themeColor="text1"/>
        </w:rPr>
        <w:t>о</w:t>
      </w:r>
      <w:r w:rsidRPr="00164B0B">
        <w:rPr>
          <w:rFonts w:cs="Times New Roman"/>
          <w:color w:val="000000" w:themeColor="text1"/>
        </w:rPr>
        <w:t>мещения или владения ее в собственности. Все что нужно от начина</w:t>
      </w:r>
      <w:r w:rsidRPr="00164B0B">
        <w:rPr>
          <w:rFonts w:cs="Times New Roman"/>
          <w:color w:val="000000" w:themeColor="text1"/>
        </w:rPr>
        <w:t>ю</w:t>
      </w:r>
      <w:r w:rsidRPr="00164B0B">
        <w:rPr>
          <w:rFonts w:cs="Times New Roman"/>
          <w:color w:val="000000" w:themeColor="text1"/>
        </w:rPr>
        <w:t>щего предпринимателя это необходимое количество средств (то есть первоначальный взнос), чтобы начать деятельность, а также мотивация достичь поставленных целей.</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Начинающий предприниматель, который твердо решил связать себя как франчайзи с франчайзером должен выбрать свою нишу, в к</w:t>
      </w:r>
      <w:r w:rsidRPr="00164B0B">
        <w:rPr>
          <w:rFonts w:cs="Times New Roman"/>
          <w:color w:val="000000" w:themeColor="text1"/>
        </w:rPr>
        <w:t>о</w:t>
      </w:r>
      <w:r w:rsidRPr="00164B0B">
        <w:rPr>
          <w:rFonts w:cs="Times New Roman"/>
          <w:color w:val="000000" w:themeColor="text1"/>
        </w:rPr>
        <w:t>торой он будет вести свое дело. Также ему необходимо сделать выбор на такого франчайзера, который обладает не только известным бре</w:t>
      </w:r>
      <w:r w:rsidRPr="00164B0B">
        <w:rPr>
          <w:rFonts w:cs="Times New Roman"/>
          <w:color w:val="000000" w:themeColor="text1"/>
        </w:rPr>
        <w:t>н</w:t>
      </w:r>
      <w:r w:rsidRPr="00164B0B">
        <w:rPr>
          <w:rFonts w:cs="Times New Roman"/>
          <w:color w:val="000000" w:themeColor="text1"/>
        </w:rPr>
        <w:lastRenderedPageBreak/>
        <w:t>дом, но и способным осуществлять профессиональную поддержку на регулярной основе. После того как выбор будет сделан, то следующим шагом является заключение договора франчайзинга. После его закл</w:t>
      </w:r>
      <w:r w:rsidRPr="00164B0B">
        <w:rPr>
          <w:rFonts w:cs="Times New Roman"/>
          <w:color w:val="000000" w:themeColor="text1"/>
        </w:rPr>
        <w:t>ю</w:t>
      </w:r>
      <w:r w:rsidRPr="00164B0B">
        <w:rPr>
          <w:rFonts w:cs="Times New Roman"/>
          <w:color w:val="000000" w:themeColor="text1"/>
        </w:rPr>
        <w:t>чения начинающий предприниматель получает в свое распоряжение: проверенную и рабочую концепцию ведения бизнеса в совокупности с</w:t>
      </w:r>
      <w:r w:rsidRPr="00164B0B">
        <w:rPr>
          <w:color w:val="000000" w:themeColor="text1"/>
        </w:rPr>
        <w:t xml:space="preserve"> </w:t>
      </w:r>
      <w:r w:rsidRPr="00164B0B">
        <w:rPr>
          <w:rFonts w:cs="Times New Roman"/>
          <w:color w:val="000000" w:themeColor="text1"/>
        </w:rPr>
        <w:t>методологической, консультационной и рекламной поддержкой, то есть минимизируется предпринимательский риск. Обладатель франш</w:t>
      </w:r>
      <w:r w:rsidRPr="00164B0B">
        <w:rPr>
          <w:rFonts w:cs="Times New Roman"/>
          <w:color w:val="000000" w:themeColor="text1"/>
        </w:rPr>
        <w:t>и</w:t>
      </w:r>
      <w:r w:rsidRPr="00164B0B">
        <w:rPr>
          <w:rFonts w:cs="Times New Roman"/>
          <w:color w:val="000000" w:themeColor="text1"/>
        </w:rPr>
        <w:t>зы гарантирует себе определенную стабильность на рынке и возмо</w:t>
      </w:r>
      <w:r w:rsidRPr="00164B0B">
        <w:rPr>
          <w:rFonts w:cs="Times New Roman"/>
          <w:color w:val="000000" w:themeColor="text1"/>
        </w:rPr>
        <w:t>ж</w:t>
      </w:r>
      <w:r w:rsidRPr="00164B0B">
        <w:rPr>
          <w:rFonts w:cs="Times New Roman"/>
          <w:color w:val="000000" w:themeColor="text1"/>
        </w:rPr>
        <w:t xml:space="preserve">ность лучшего планирования собственного дохода и прибыли[1, 4]; франчайзи обучается навыкам по всем стандартам качества; становится владельцем собственного предприятия и также получает постоянную поддержку головной организации. </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Не стоит забывать, что франчайзинг оказывает положительное влияние на социально-экономическое развитие страны, привлекает и</w:t>
      </w:r>
      <w:r w:rsidRPr="00164B0B">
        <w:rPr>
          <w:rFonts w:cs="Times New Roman"/>
          <w:color w:val="000000" w:themeColor="text1"/>
        </w:rPr>
        <w:t>н</w:t>
      </w:r>
      <w:r w:rsidRPr="00164B0B">
        <w:rPr>
          <w:rFonts w:cs="Times New Roman"/>
          <w:color w:val="000000" w:themeColor="text1"/>
        </w:rPr>
        <w:t>вестиции в российскую экономику, также с каждым новым открытым магазином одежды или рестораном быстрого питания создаются новые рабочие места, растет спрос у потребителей на качественные товары и услуги, стимулируется добросовестная конкуренция, помимо этого в такой бизнес могут приходить большие игроки, желающие инвестир</w:t>
      </w:r>
      <w:r w:rsidRPr="00164B0B">
        <w:rPr>
          <w:rFonts w:cs="Times New Roman"/>
          <w:color w:val="000000" w:themeColor="text1"/>
        </w:rPr>
        <w:t>о</w:t>
      </w:r>
      <w:r w:rsidRPr="00164B0B">
        <w:rPr>
          <w:rFonts w:cs="Times New Roman"/>
          <w:color w:val="000000" w:themeColor="text1"/>
        </w:rPr>
        <w:t>вать в данный вид бизнеса и соответственно получить прибыль. Нем</w:t>
      </w:r>
      <w:r w:rsidRPr="00164B0B">
        <w:rPr>
          <w:rFonts w:cs="Times New Roman"/>
          <w:color w:val="000000" w:themeColor="text1"/>
        </w:rPr>
        <w:t>а</w:t>
      </w:r>
      <w:r w:rsidRPr="00164B0B">
        <w:rPr>
          <w:rFonts w:cs="Times New Roman"/>
          <w:color w:val="000000" w:themeColor="text1"/>
        </w:rPr>
        <w:t>лое влияние франчайзинг оказывает в развитии регионов в целом, ос</w:t>
      </w:r>
      <w:r w:rsidRPr="00164B0B">
        <w:rPr>
          <w:rFonts w:cs="Times New Roman"/>
          <w:color w:val="000000" w:themeColor="text1"/>
        </w:rPr>
        <w:t>о</w:t>
      </w:r>
      <w:r w:rsidRPr="00164B0B">
        <w:rPr>
          <w:rFonts w:cs="Times New Roman"/>
          <w:color w:val="000000" w:themeColor="text1"/>
        </w:rPr>
        <w:t>бенно в части инфраструктуры, нивелируется степень экономического развития между регионом и центром, увеличивается инвестиционная привлекательность региона [3, 5].</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К сожалению и такой вид бизнеса имеет недостатки для нач</w:t>
      </w:r>
      <w:r w:rsidRPr="00164B0B">
        <w:rPr>
          <w:rFonts w:cs="Times New Roman"/>
          <w:color w:val="000000" w:themeColor="text1"/>
        </w:rPr>
        <w:t>и</w:t>
      </w:r>
      <w:r w:rsidRPr="00164B0B">
        <w:rPr>
          <w:rFonts w:cs="Times New Roman"/>
          <w:color w:val="000000" w:themeColor="text1"/>
        </w:rPr>
        <w:t>нающего предпринимателя. Помимо того, что франчайзи обязан с</w:t>
      </w:r>
      <w:r w:rsidRPr="00164B0B">
        <w:rPr>
          <w:rFonts w:cs="Times New Roman"/>
          <w:color w:val="000000" w:themeColor="text1"/>
        </w:rPr>
        <w:t>о</w:t>
      </w:r>
      <w:r w:rsidRPr="00164B0B">
        <w:rPr>
          <w:rFonts w:cs="Times New Roman"/>
          <w:color w:val="000000" w:themeColor="text1"/>
        </w:rPr>
        <w:t>блюдать правила системы он имеет возможность вносить свои предл</w:t>
      </w:r>
      <w:r w:rsidRPr="00164B0B">
        <w:rPr>
          <w:rFonts w:cs="Times New Roman"/>
          <w:color w:val="000000" w:themeColor="text1"/>
        </w:rPr>
        <w:t>о</w:t>
      </w:r>
      <w:r w:rsidRPr="00164B0B">
        <w:rPr>
          <w:rFonts w:cs="Times New Roman"/>
          <w:color w:val="000000" w:themeColor="text1"/>
        </w:rPr>
        <w:t>жения, но изменять ее запрещено, также он обязан строго соблюдать стандарты процедур и ведение письменных отчетов. Франчайзи обязан выплачивать постоянные роялти, которые являются, по сути, процент</w:t>
      </w:r>
      <w:r w:rsidRPr="00164B0B">
        <w:rPr>
          <w:rFonts w:cs="Times New Roman"/>
          <w:color w:val="000000" w:themeColor="text1"/>
        </w:rPr>
        <w:t>а</w:t>
      </w:r>
      <w:r w:rsidRPr="00164B0B">
        <w:rPr>
          <w:rFonts w:cs="Times New Roman"/>
          <w:color w:val="000000" w:themeColor="text1"/>
        </w:rPr>
        <w:t>ми с оборота прибыли. К серьезным проблемам можно  отнести и то, что такой бизнес является целой сетью, в которой ошибка одного вл</w:t>
      </w:r>
      <w:r w:rsidRPr="00164B0B">
        <w:rPr>
          <w:rFonts w:cs="Times New Roman"/>
          <w:color w:val="000000" w:themeColor="text1"/>
        </w:rPr>
        <w:t>а</w:t>
      </w:r>
      <w:r w:rsidRPr="00164B0B">
        <w:rPr>
          <w:rFonts w:cs="Times New Roman"/>
          <w:color w:val="000000" w:themeColor="text1"/>
        </w:rPr>
        <w:t>дельца может сказаться на остальных, тем самым прернести плохое мнение на весь бренд.</w:t>
      </w:r>
    </w:p>
    <w:p w:rsidR="009150DC"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Таким образом, можно сделать вывод о том, что франчайзинг является отличным способом начать бизнес в стабильной компании и получить полезный опыт для человека, начавшего свой путь предпр</w:t>
      </w:r>
      <w:r w:rsidRPr="00164B0B">
        <w:rPr>
          <w:rFonts w:cs="Times New Roman"/>
          <w:color w:val="000000" w:themeColor="text1"/>
        </w:rPr>
        <w:t>и</w:t>
      </w:r>
      <w:r w:rsidRPr="00164B0B">
        <w:rPr>
          <w:rFonts w:cs="Times New Roman"/>
          <w:color w:val="000000" w:themeColor="text1"/>
        </w:rPr>
        <w:lastRenderedPageBreak/>
        <w:t>нимателя, чтобы в дальнейшем иметь возможность расширить свою деятельность. Такой возможности никакая другая система ведения би</w:t>
      </w:r>
      <w:r w:rsidRPr="00164B0B">
        <w:rPr>
          <w:rFonts w:cs="Times New Roman"/>
          <w:color w:val="000000" w:themeColor="text1"/>
        </w:rPr>
        <w:t>з</w:t>
      </w:r>
      <w:r w:rsidRPr="00164B0B">
        <w:rPr>
          <w:rFonts w:cs="Times New Roman"/>
          <w:color w:val="000000" w:themeColor="text1"/>
        </w:rPr>
        <w:t>неса на данный момент дать не может. Однако стоит помнить, что сег</w:t>
      </w:r>
      <w:r w:rsidRPr="00164B0B">
        <w:rPr>
          <w:rFonts w:cs="Times New Roman"/>
          <w:color w:val="000000" w:themeColor="text1"/>
        </w:rPr>
        <w:t>о</w:t>
      </w:r>
      <w:r w:rsidRPr="00164B0B">
        <w:rPr>
          <w:rFonts w:cs="Times New Roman"/>
          <w:color w:val="000000" w:themeColor="text1"/>
        </w:rPr>
        <w:t>дня не существует бизнеса без рисков.</w:t>
      </w:r>
    </w:p>
    <w:p w:rsidR="003D7A94" w:rsidRPr="00164B0B" w:rsidRDefault="003D7A94" w:rsidP="006E7D88">
      <w:pPr>
        <w:spacing w:after="0" w:line="240" w:lineRule="auto"/>
        <w:ind w:firstLine="709"/>
        <w:jc w:val="both"/>
        <w:rPr>
          <w:rFonts w:cs="Times New Roman"/>
          <w:color w:val="000000" w:themeColor="text1"/>
        </w:rPr>
      </w:pPr>
    </w:p>
    <w:p w:rsidR="009150DC" w:rsidRPr="00164B0B" w:rsidRDefault="009150DC" w:rsidP="003D7A94">
      <w:pPr>
        <w:spacing w:after="0" w:line="240" w:lineRule="auto"/>
        <w:jc w:val="center"/>
        <w:rPr>
          <w:rFonts w:cs="Times New Roman"/>
          <w:color w:val="000000" w:themeColor="text1"/>
        </w:rPr>
      </w:pPr>
      <w:r w:rsidRPr="00164B0B">
        <w:rPr>
          <w:rFonts w:cs="Times New Roman"/>
          <w:color w:val="000000" w:themeColor="text1"/>
        </w:rPr>
        <w:t>Список литературы:</w:t>
      </w:r>
    </w:p>
    <w:p w:rsidR="009150DC" w:rsidRPr="00164B0B" w:rsidRDefault="009150DC" w:rsidP="006E7D88">
      <w:pPr>
        <w:pStyle w:val="a8"/>
        <w:tabs>
          <w:tab w:val="left" w:pos="993"/>
        </w:tabs>
        <w:spacing w:after="0" w:line="240" w:lineRule="auto"/>
        <w:ind w:left="0" w:firstLine="709"/>
        <w:jc w:val="both"/>
        <w:rPr>
          <w:rFonts w:cs="Times New Roman"/>
          <w:color w:val="000000" w:themeColor="text1"/>
        </w:rPr>
      </w:pPr>
      <w:r w:rsidRPr="00164B0B">
        <w:rPr>
          <w:rFonts w:cs="Times New Roman"/>
          <w:color w:val="000000" w:themeColor="text1"/>
        </w:rPr>
        <w:t>1. Курочкина А.А., Островская Е.Н. Исследование критериев формирования вертикально интегрированных объединений предпр</w:t>
      </w:r>
      <w:r w:rsidRPr="00164B0B">
        <w:rPr>
          <w:rFonts w:cs="Times New Roman"/>
          <w:color w:val="000000" w:themeColor="text1"/>
        </w:rPr>
        <w:t>и</w:t>
      </w:r>
      <w:r w:rsidRPr="00164B0B">
        <w:rPr>
          <w:rFonts w:cs="Times New Roman"/>
          <w:color w:val="000000" w:themeColor="text1"/>
        </w:rPr>
        <w:t>ятий. Проблемы экономики и управления в торговле и промышленн</w:t>
      </w:r>
      <w:r w:rsidRPr="00164B0B">
        <w:rPr>
          <w:rFonts w:cs="Times New Roman"/>
          <w:color w:val="000000" w:themeColor="text1"/>
        </w:rPr>
        <w:t>о</w:t>
      </w:r>
      <w:r w:rsidRPr="00164B0B">
        <w:rPr>
          <w:rFonts w:cs="Times New Roman"/>
          <w:color w:val="000000" w:themeColor="text1"/>
        </w:rPr>
        <w:t>сти. 2013. № 2. С. 5-9.</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2. Курочкина А.А., Хныкина Т.С. Подходы к формированию стр</w:t>
      </w:r>
      <w:r w:rsidRPr="00164B0B">
        <w:rPr>
          <w:rFonts w:cs="Times New Roman"/>
          <w:color w:val="000000" w:themeColor="text1"/>
        </w:rPr>
        <w:t>а</w:t>
      </w:r>
      <w:r w:rsidRPr="00164B0B">
        <w:rPr>
          <w:rFonts w:cs="Times New Roman"/>
          <w:color w:val="000000" w:themeColor="text1"/>
        </w:rPr>
        <w:t>тегии государственного регулирования малого предпринимательства// Научно-технические ведомости СПбГПУ. Сер. Экономические науки. - №3 (99). – 2010. – 0,8 п.л.</w:t>
      </w:r>
    </w:p>
    <w:p w:rsidR="009150DC" w:rsidRPr="00164B0B" w:rsidRDefault="009150DC" w:rsidP="006E7D88">
      <w:pPr>
        <w:tabs>
          <w:tab w:val="left" w:pos="1190"/>
        </w:tabs>
        <w:spacing w:after="0" w:line="240" w:lineRule="auto"/>
        <w:ind w:firstLine="709"/>
        <w:jc w:val="both"/>
        <w:rPr>
          <w:rFonts w:cs="Times New Roman"/>
          <w:color w:val="000000" w:themeColor="text1"/>
        </w:rPr>
      </w:pPr>
      <w:r w:rsidRPr="00164B0B">
        <w:rPr>
          <w:rFonts w:cs="Times New Roman"/>
          <w:color w:val="000000" w:themeColor="text1"/>
        </w:rPr>
        <w:t>3. Курочкина А.А.,  Хныкина Т.С. Повышение конкурентоспосо</w:t>
      </w:r>
      <w:r w:rsidRPr="00164B0B">
        <w:rPr>
          <w:rFonts w:cs="Times New Roman"/>
          <w:color w:val="000000" w:themeColor="text1"/>
        </w:rPr>
        <w:t>б</w:t>
      </w:r>
      <w:r w:rsidRPr="00164B0B">
        <w:rPr>
          <w:rFonts w:cs="Times New Roman"/>
          <w:color w:val="000000" w:themeColor="text1"/>
        </w:rPr>
        <w:t>ности малого бизнеса как фактор обеспечения устойчивости регионал</w:t>
      </w:r>
      <w:r w:rsidRPr="00164B0B">
        <w:rPr>
          <w:rFonts w:cs="Times New Roman"/>
          <w:color w:val="000000" w:themeColor="text1"/>
        </w:rPr>
        <w:t>ь</w:t>
      </w:r>
      <w:r w:rsidRPr="00164B0B">
        <w:rPr>
          <w:rFonts w:cs="Times New Roman"/>
          <w:color w:val="000000" w:themeColor="text1"/>
        </w:rPr>
        <w:t>ного развития// Экономика и управление. - №1 (87). – 2013. – С.46-50</w:t>
      </w:r>
    </w:p>
    <w:p w:rsidR="009150DC" w:rsidRPr="00164B0B" w:rsidRDefault="009150DC" w:rsidP="006E7D88">
      <w:pPr>
        <w:spacing w:after="0" w:line="240" w:lineRule="auto"/>
        <w:ind w:firstLine="709"/>
        <w:jc w:val="both"/>
        <w:rPr>
          <w:rFonts w:cs="Times New Roman"/>
          <w:color w:val="000000" w:themeColor="text1"/>
          <w:lang w:val="en-US"/>
        </w:rPr>
      </w:pPr>
      <w:r w:rsidRPr="00164B0B">
        <w:rPr>
          <w:rFonts w:cs="Times New Roman"/>
          <w:color w:val="000000" w:themeColor="text1"/>
          <w:lang w:val="en-US"/>
        </w:rPr>
        <w:t>4. Kurochkina A., Ostrovskay E.N., Lukina O.V. Trends in the Deve</w:t>
      </w:r>
      <w:r w:rsidRPr="00164B0B">
        <w:rPr>
          <w:rFonts w:cs="Times New Roman"/>
          <w:color w:val="000000" w:themeColor="text1"/>
          <w:lang w:val="en-US"/>
        </w:rPr>
        <w:t>l</w:t>
      </w:r>
      <w:r w:rsidRPr="00164B0B">
        <w:rPr>
          <w:rFonts w:cs="Times New Roman"/>
          <w:color w:val="000000" w:themeColor="text1"/>
          <w:lang w:val="en-US"/>
        </w:rPr>
        <w:t xml:space="preserve">opment of Industri in Saint Peterspurg// </w:t>
      </w:r>
      <w:r w:rsidRPr="00164B0B">
        <w:rPr>
          <w:rFonts w:cs="Times New Roman"/>
          <w:color w:val="000000" w:themeColor="text1"/>
        </w:rPr>
        <w:t>Наука</w:t>
      </w:r>
      <w:r w:rsidRPr="00164B0B">
        <w:rPr>
          <w:rFonts w:cs="Times New Roman"/>
          <w:color w:val="000000" w:themeColor="text1"/>
          <w:lang w:val="en-US"/>
        </w:rPr>
        <w:t xml:space="preserve"> </w:t>
      </w:r>
      <w:r w:rsidRPr="00164B0B">
        <w:rPr>
          <w:rFonts w:cs="Times New Roman"/>
          <w:color w:val="000000" w:themeColor="text1"/>
        </w:rPr>
        <w:t>и</w:t>
      </w:r>
      <w:r w:rsidRPr="00164B0B">
        <w:rPr>
          <w:rFonts w:cs="Times New Roman"/>
          <w:color w:val="000000" w:themeColor="text1"/>
          <w:lang w:val="en-US"/>
        </w:rPr>
        <w:t xml:space="preserve"> </w:t>
      </w:r>
      <w:r w:rsidRPr="00164B0B">
        <w:rPr>
          <w:rFonts w:cs="Times New Roman"/>
          <w:color w:val="000000" w:themeColor="text1"/>
        </w:rPr>
        <w:t>бизнес</w:t>
      </w:r>
      <w:r w:rsidRPr="00164B0B">
        <w:rPr>
          <w:rFonts w:cs="Times New Roman"/>
          <w:color w:val="000000" w:themeColor="text1"/>
          <w:lang w:val="en-US"/>
        </w:rPr>
        <w:t xml:space="preserve">: </w:t>
      </w:r>
      <w:r w:rsidRPr="00164B0B">
        <w:rPr>
          <w:rFonts w:cs="Times New Roman"/>
          <w:color w:val="000000" w:themeColor="text1"/>
        </w:rPr>
        <w:t>пути</w:t>
      </w:r>
      <w:r w:rsidRPr="00164B0B">
        <w:rPr>
          <w:rFonts w:cs="Times New Roman"/>
          <w:color w:val="000000" w:themeColor="text1"/>
          <w:lang w:val="en-US"/>
        </w:rPr>
        <w:t xml:space="preserve"> </w:t>
      </w:r>
      <w:r w:rsidRPr="00164B0B">
        <w:rPr>
          <w:rFonts w:cs="Times New Roman"/>
          <w:color w:val="000000" w:themeColor="text1"/>
        </w:rPr>
        <w:t>развития</w:t>
      </w:r>
      <w:r w:rsidRPr="00164B0B">
        <w:rPr>
          <w:rFonts w:cs="Times New Roman"/>
          <w:color w:val="000000" w:themeColor="text1"/>
          <w:lang w:val="en-US"/>
        </w:rPr>
        <w:t xml:space="preserve"> - №5(71). - 2017. - </w:t>
      </w:r>
      <w:r w:rsidRPr="00164B0B">
        <w:rPr>
          <w:rFonts w:cs="Times New Roman"/>
          <w:color w:val="000000" w:themeColor="text1"/>
        </w:rPr>
        <w:t>С</w:t>
      </w:r>
      <w:r w:rsidRPr="00164B0B">
        <w:rPr>
          <w:rFonts w:cs="Times New Roman"/>
          <w:color w:val="000000" w:themeColor="text1"/>
          <w:lang w:val="en-US"/>
        </w:rPr>
        <w:t xml:space="preserve">.73-75. - 0,3 </w:t>
      </w:r>
      <w:r w:rsidRPr="00164B0B">
        <w:rPr>
          <w:rFonts w:cs="Times New Roman"/>
          <w:color w:val="000000" w:themeColor="text1"/>
        </w:rPr>
        <w:t>п</w:t>
      </w:r>
      <w:r w:rsidRPr="00164B0B">
        <w:rPr>
          <w:rFonts w:cs="Times New Roman"/>
          <w:color w:val="000000" w:themeColor="text1"/>
          <w:lang w:val="en-US"/>
        </w:rPr>
        <w:t>.</w:t>
      </w:r>
      <w:r w:rsidRPr="00164B0B">
        <w:rPr>
          <w:rFonts w:cs="Times New Roman"/>
          <w:color w:val="000000" w:themeColor="text1"/>
        </w:rPr>
        <w:t>л</w:t>
      </w:r>
      <w:r w:rsidRPr="00164B0B">
        <w:rPr>
          <w:rFonts w:cs="Times New Roman"/>
          <w:color w:val="000000" w:themeColor="text1"/>
          <w:lang w:val="en-US"/>
        </w:rPr>
        <w:t xml:space="preserve">./0,1 </w:t>
      </w:r>
      <w:r w:rsidRPr="00164B0B">
        <w:rPr>
          <w:rFonts w:cs="Times New Roman"/>
          <w:color w:val="000000" w:themeColor="text1"/>
        </w:rPr>
        <w:t>п</w:t>
      </w:r>
      <w:r w:rsidRPr="00164B0B">
        <w:rPr>
          <w:rFonts w:cs="Times New Roman"/>
          <w:color w:val="000000" w:themeColor="text1"/>
          <w:lang w:val="en-US"/>
        </w:rPr>
        <w:t>.</w:t>
      </w:r>
      <w:r w:rsidRPr="00164B0B">
        <w:rPr>
          <w:rFonts w:cs="Times New Roman"/>
          <w:color w:val="000000" w:themeColor="text1"/>
        </w:rPr>
        <w:t>л</w:t>
      </w:r>
      <w:r w:rsidRPr="00164B0B">
        <w:rPr>
          <w:rFonts w:cs="Times New Roman"/>
          <w:color w:val="000000" w:themeColor="text1"/>
          <w:lang w:val="en-US"/>
        </w:rPr>
        <w:t>.</w:t>
      </w:r>
    </w:p>
    <w:p w:rsidR="003D7A94" w:rsidRPr="00415D48" w:rsidRDefault="009150DC" w:rsidP="003D7A94">
      <w:pPr>
        <w:spacing w:after="0" w:line="240" w:lineRule="auto"/>
        <w:ind w:firstLine="709"/>
        <w:rPr>
          <w:rFonts w:cs="Times New Roman"/>
          <w:color w:val="000000" w:themeColor="text1"/>
        </w:rPr>
      </w:pPr>
      <w:r w:rsidRPr="00164B0B">
        <w:rPr>
          <w:rFonts w:cs="Times New Roman"/>
          <w:color w:val="000000" w:themeColor="text1"/>
          <w:lang w:val="en-US"/>
        </w:rPr>
        <w:t>5. Kurochkina A.A., Voronkova O.V., Firova I.P., Bikezina T.V. Current trends in the development of small and medium-sized enterprises and ind</w:t>
      </w:r>
      <w:r w:rsidRPr="00164B0B">
        <w:rPr>
          <w:rFonts w:cs="Times New Roman"/>
          <w:color w:val="000000" w:themeColor="text1"/>
          <w:lang w:val="en-US"/>
        </w:rPr>
        <w:t>i</w:t>
      </w:r>
      <w:r w:rsidRPr="00164B0B">
        <w:rPr>
          <w:rFonts w:cs="Times New Roman"/>
          <w:color w:val="000000" w:themeColor="text1"/>
          <w:lang w:val="en-US"/>
        </w:rPr>
        <w:t>vidual entrepreneurship in the Russian Federation</w:t>
      </w:r>
      <w:r w:rsidRPr="00415D48">
        <w:rPr>
          <w:rFonts w:cs="Times New Roman"/>
          <w:color w:val="000000" w:themeColor="text1"/>
          <w:lang w:val="en-US"/>
        </w:rPr>
        <w:t xml:space="preserve">// </w:t>
      </w:r>
      <w:hyperlink r:id="rId57" w:history="1">
        <w:r w:rsidRPr="00415D48">
          <w:rPr>
            <w:rStyle w:val="af4"/>
            <w:rFonts w:cs="Times New Roman"/>
            <w:color w:val="000000" w:themeColor="text1"/>
            <w:u w:val="none"/>
            <w:lang w:val="en-US"/>
          </w:rPr>
          <w:t>Espacios</w:t>
        </w:r>
      </w:hyperlink>
      <w:r w:rsidRPr="00415D48">
        <w:rPr>
          <w:rFonts w:cs="Times New Roman"/>
          <w:color w:val="000000" w:themeColor="text1"/>
          <w:lang w:val="en-US"/>
        </w:rPr>
        <w:t xml:space="preserve">. </w:t>
      </w:r>
      <w:r w:rsidRPr="00415D48">
        <w:rPr>
          <w:rFonts w:cs="Times New Roman"/>
          <w:color w:val="000000" w:themeColor="text1"/>
        </w:rPr>
        <w:t>2018. Т. 39.</w:t>
      </w:r>
      <w:r w:rsidRPr="00415D48">
        <w:rPr>
          <w:rFonts w:cs="Times New Roman"/>
          <w:color w:val="000000" w:themeColor="text1"/>
          <w:lang w:val="en-US"/>
        </w:rPr>
        <w:t> </w:t>
      </w:r>
      <w:hyperlink r:id="rId58" w:history="1">
        <w:r w:rsidRPr="00415D48">
          <w:rPr>
            <w:rStyle w:val="af4"/>
            <w:rFonts w:cs="Times New Roman"/>
            <w:color w:val="000000" w:themeColor="text1"/>
            <w:u w:val="none"/>
          </w:rPr>
          <w:t>№</w:t>
        </w:r>
        <w:r w:rsidRPr="00415D48">
          <w:rPr>
            <w:rStyle w:val="af4"/>
            <w:rFonts w:cs="Times New Roman"/>
            <w:color w:val="000000" w:themeColor="text1"/>
            <w:u w:val="none"/>
            <w:lang w:val="en-US"/>
          </w:rPr>
          <w:t> </w:t>
        </w:r>
        <w:r w:rsidRPr="00415D48">
          <w:rPr>
            <w:rStyle w:val="af4"/>
            <w:rFonts w:cs="Times New Roman"/>
            <w:color w:val="000000" w:themeColor="text1"/>
            <w:u w:val="none"/>
          </w:rPr>
          <w:t>41</w:t>
        </w:r>
      </w:hyperlink>
      <w:r w:rsidRPr="00415D48">
        <w:rPr>
          <w:rFonts w:cs="Times New Roman"/>
          <w:color w:val="000000" w:themeColor="text1"/>
        </w:rPr>
        <w:t>. С. 13.</w:t>
      </w:r>
    </w:p>
    <w:p w:rsidR="009150DC" w:rsidRPr="00164B0B" w:rsidRDefault="003D7A94" w:rsidP="006E7D88">
      <w:pPr>
        <w:spacing w:after="0" w:line="240" w:lineRule="auto"/>
        <w:ind w:firstLine="709"/>
        <w:jc w:val="both"/>
        <w:rPr>
          <w:rFonts w:cs="Times New Roman"/>
          <w:color w:val="000000" w:themeColor="text1"/>
        </w:rPr>
      </w:pPr>
      <w:r>
        <w:rPr>
          <w:rFonts w:cs="Times New Roman"/>
          <w:color w:val="000000" w:themeColor="text1"/>
        </w:rPr>
        <w:t xml:space="preserve">6. </w:t>
      </w:r>
      <w:r w:rsidR="009150DC" w:rsidRPr="00164B0B">
        <w:rPr>
          <w:rFonts w:cs="Times New Roman"/>
          <w:color w:val="000000" w:themeColor="text1"/>
        </w:rPr>
        <w:t xml:space="preserve"> Зимина Л.Ю., Организация бизнеса на основе франчайзинга: Учебное пособие. – Ульяновск: УлГУ, 2009. – 67с.</w:t>
      </w:r>
    </w:p>
    <w:p w:rsidR="009150DC" w:rsidRPr="00164B0B" w:rsidRDefault="003D7A94" w:rsidP="006E7D88">
      <w:pPr>
        <w:spacing w:after="0" w:line="240" w:lineRule="auto"/>
        <w:ind w:firstLine="709"/>
        <w:jc w:val="both"/>
        <w:rPr>
          <w:color w:val="000000" w:themeColor="text1"/>
        </w:rPr>
      </w:pPr>
      <w:r>
        <w:rPr>
          <w:rFonts w:cs="Times New Roman"/>
          <w:color w:val="000000" w:themeColor="text1"/>
        </w:rPr>
        <w:t xml:space="preserve">7. </w:t>
      </w:r>
      <w:r w:rsidR="009150DC" w:rsidRPr="00164B0B">
        <w:rPr>
          <w:color w:val="000000" w:themeColor="text1"/>
        </w:rPr>
        <w:t xml:space="preserve"> </w:t>
      </w:r>
      <w:r w:rsidR="009150DC" w:rsidRPr="00164B0B">
        <w:rPr>
          <w:rFonts w:cs="Times New Roman"/>
          <w:color w:val="000000" w:themeColor="text1"/>
        </w:rPr>
        <w:t>Franshiza.ru - проект компании «Франкон» [Электронный р</w:t>
      </w:r>
      <w:r w:rsidR="009150DC" w:rsidRPr="00164B0B">
        <w:rPr>
          <w:rFonts w:cs="Times New Roman"/>
          <w:color w:val="000000" w:themeColor="text1"/>
        </w:rPr>
        <w:t>е</w:t>
      </w:r>
      <w:r w:rsidR="009150DC" w:rsidRPr="00164B0B">
        <w:rPr>
          <w:rFonts w:cs="Times New Roman"/>
          <w:color w:val="000000" w:themeColor="text1"/>
        </w:rPr>
        <w:t>сурс].</w:t>
      </w:r>
      <w:r w:rsidR="009150DC" w:rsidRPr="00164B0B">
        <w:rPr>
          <w:color w:val="000000" w:themeColor="text1"/>
        </w:rPr>
        <w:t xml:space="preserve"> </w:t>
      </w:r>
      <w:r w:rsidR="009150DC" w:rsidRPr="00164B0B">
        <w:rPr>
          <w:rFonts w:cs="Times New Roman"/>
          <w:color w:val="000000" w:themeColor="text1"/>
        </w:rPr>
        <w:t>Режим доступа:</w:t>
      </w:r>
      <w:r w:rsidR="009150DC" w:rsidRPr="00164B0B">
        <w:rPr>
          <w:color w:val="000000" w:themeColor="text1"/>
        </w:rPr>
        <w:t xml:space="preserve"> </w:t>
      </w:r>
      <w:hyperlink r:id="rId59" w:history="1">
        <w:r w:rsidR="00415D48" w:rsidRPr="00415D48">
          <w:rPr>
            <w:rStyle w:val="af4"/>
            <w:rFonts w:cs="Times New Roman"/>
            <w:color w:val="000000" w:themeColor="text1"/>
            <w:lang w:val="en-US"/>
          </w:rPr>
          <w:t>https</w:t>
        </w:r>
        <w:r w:rsidR="00415D48" w:rsidRPr="00415D48">
          <w:rPr>
            <w:rStyle w:val="af4"/>
            <w:rFonts w:cs="Times New Roman"/>
            <w:color w:val="000000" w:themeColor="text1"/>
          </w:rPr>
          <w:t>://</w:t>
        </w:r>
        <w:r w:rsidR="00415D48" w:rsidRPr="00415D48">
          <w:rPr>
            <w:rStyle w:val="af4"/>
            <w:rFonts w:cs="Times New Roman"/>
            <w:color w:val="000000" w:themeColor="text1"/>
            <w:lang w:val="en-US"/>
          </w:rPr>
          <w:t>franshiza</w:t>
        </w:r>
        <w:r w:rsidR="00415D48" w:rsidRPr="00415D48">
          <w:rPr>
            <w:rStyle w:val="af4"/>
            <w:rFonts w:cs="Times New Roman"/>
            <w:color w:val="000000" w:themeColor="text1"/>
          </w:rPr>
          <w:t>.</w:t>
        </w:r>
        <w:r w:rsidR="00415D48" w:rsidRPr="00415D48">
          <w:rPr>
            <w:rStyle w:val="af4"/>
            <w:rFonts w:cs="Times New Roman"/>
            <w:color w:val="000000" w:themeColor="text1"/>
            <w:lang w:val="en-US"/>
          </w:rPr>
          <w:t>ru</w:t>
        </w:r>
        <w:r w:rsidR="00415D48" w:rsidRPr="00415D48">
          <w:rPr>
            <w:rStyle w:val="af4"/>
            <w:rFonts w:cs="Times New Roman"/>
            <w:color w:val="000000" w:themeColor="text1"/>
          </w:rPr>
          <w:t>/</w:t>
        </w:r>
      </w:hyperlink>
      <w:r w:rsidR="00415D48">
        <w:rPr>
          <w:rFonts w:cs="Times New Roman"/>
          <w:color w:val="000000" w:themeColor="text1"/>
        </w:rPr>
        <w:t xml:space="preserve"> </w:t>
      </w:r>
      <w:r w:rsidR="009150DC" w:rsidRPr="00164B0B">
        <w:rPr>
          <w:rFonts w:cs="Times New Roman"/>
          <w:color w:val="000000" w:themeColor="text1"/>
          <w:lang w:val="en-US"/>
        </w:rPr>
        <w:t>article</w:t>
      </w:r>
      <w:r w:rsidR="009150DC" w:rsidRPr="00164B0B">
        <w:rPr>
          <w:rFonts w:cs="Times New Roman"/>
          <w:color w:val="000000" w:themeColor="text1"/>
        </w:rPr>
        <w:t>/</w:t>
      </w:r>
      <w:r w:rsidR="009150DC" w:rsidRPr="00164B0B">
        <w:rPr>
          <w:rFonts w:cs="Times New Roman"/>
          <w:color w:val="000000" w:themeColor="text1"/>
          <w:lang w:val="en-US"/>
        </w:rPr>
        <w:t>read</w:t>
      </w:r>
      <w:r w:rsidR="009150DC" w:rsidRPr="00164B0B">
        <w:rPr>
          <w:rFonts w:cs="Times New Roman"/>
          <w:color w:val="000000" w:themeColor="text1"/>
        </w:rPr>
        <w:t>/</w:t>
      </w:r>
      <w:r w:rsidR="00415D48">
        <w:rPr>
          <w:rFonts w:cs="Times New Roman"/>
          <w:color w:val="000000" w:themeColor="text1"/>
        </w:rPr>
        <w:t xml:space="preserve"> </w:t>
      </w:r>
      <w:r w:rsidR="009150DC" w:rsidRPr="00164B0B">
        <w:rPr>
          <w:rFonts w:cs="Times New Roman"/>
          <w:color w:val="000000" w:themeColor="text1"/>
          <w:lang w:val="en-US"/>
        </w:rPr>
        <w:t>v</w:t>
      </w:r>
      <w:r w:rsidR="009150DC" w:rsidRPr="00164B0B">
        <w:rPr>
          <w:rFonts w:cs="Times New Roman"/>
          <w:color w:val="000000" w:themeColor="text1"/>
        </w:rPr>
        <w:t>_</w:t>
      </w:r>
      <w:r w:rsidR="009150DC" w:rsidRPr="00164B0B">
        <w:rPr>
          <w:rFonts w:cs="Times New Roman"/>
          <w:color w:val="000000" w:themeColor="text1"/>
          <w:lang w:val="en-US"/>
        </w:rPr>
        <w:t>rossii</w:t>
      </w:r>
      <w:r w:rsidR="009150DC" w:rsidRPr="00164B0B">
        <w:rPr>
          <w:rFonts w:cs="Times New Roman"/>
          <w:color w:val="000000" w:themeColor="text1"/>
        </w:rPr>
        <w:t>_</w:t>
      </w:r>
      <w:r w:rsidR="009150DC" w:rsidRPr="00164B0B">
        <w:rPr>
          <w:rFonts w:cs="Times New Roman"/>
          <w:color w:val="000000" w:themeColor="text1"/>
          <w:lang w:val="en-US"/>
        </w:rPr>
        <w:t>bum</w:t>
      </w:r>
      <w:r w:rsidR="009150DC" w:rsidRPr="00164B0B">
        <w:rPr>
          <w:rFonts w:cs="Times New Roman"/>
          <w:color w:val="000000" w:themeColor="text1"/>
        </w:rPr>
        <w:t>_</w:t>
      </w:r>
      <w:r w:rsidR="009150DC" w:rsidRPr="00164B0B">
        <w:rPr>
          <w:rFonts w:cs="Times New Roman"/>
          <w:color w:val="000000" w:themeColor="text1"/>
          <w:lang w:val="en-US"/>
        </w:rPr>
        <w:t>franshiz</w:t>
      </w:r>
      <w:r w:rsidR="00415D48">
        <w:rPr>
          <w:rFonts w:cs="Times New Roman"/>
          <w:color w:val="000000" w:themeColor="text1"/>
        </w:rPr>
        <w:t xml:space="preserve"> </w:t>
      </w:r>
      <w:r w:rsidR="009150DC" w:rsidRPr="00164B0B">
        <w:rPr>
          <w:rFonts w:cs="Times New Roman"/>
          <w:color w:val="000000" w:themeColor="text1"/>
        </w:rPr>
        <w:t xml:space="preserve">/ </w:t>
      </w:r>
      <w:r w:rsidR="00415D48">
        <w:rPr>
          <w:rFonts w:cs="Times New Roman"/>
          <w:color w:val="000000" w:themeColor="text1"/>
        </w:rPr>
        <w:t xml:space="preserve"> </w:t>
      </w:r>
      <w:r w:rsidR="009150DC" w:rsidRPr="00164B0B">
        <w:rPr>
          <w:rFonts w:cs="Times New Roman"/>
          <w:color w:val="000000" w:themeColor="text1"/>
        </w:rPr>
        <w:t>(дата обращения: 24.10. 2018).</w:t>
      </w:r>
    </w:p>
    <w:p w:rsidR="009150DC" w:rsidRPr="00164B0B" w:rsidRDefault="003D7A94" w:rsidP="003D7A94">
      <w:pPr>
        <w:spacing w:after="0" w:line="240" w:lineRule="auto"/>
        <w:ind w:firstLine="709"/>
        <w:rPr>
          <w:color w:val="000000" w:themeColor="text1"/>
        </w:rPr>
      </w:pPr>
      <w:r>
        <w:rPr>
          <w:rFonts w:cs="Times New Roman"/>
          <w:color w:val="000000" w:themeColor="text1"/>
        </w:rPr>
        <w:t xml:space="preserve">8. </w:t>
      </w:r>
      <w:r w:rsidR="009150DC" w:rsidRPr="00164B0B">
        <w:rPr>
          <w:rFonts w:cs="Times New Roman"/>
          <w:color w:val="000000" w:themeColor="text1"/>
        </w:rPr>
        <w:t xml:space="preserve"> Российская Ассоциация Франчайзинга [Электронный ресурс].</w:t>
      </w:r>
      <w:r w:rsidR="009150DC" w:rsidRPr="00164B0B">
        <w:rPr>
          <w:color w:val="000000" w:themeColor="text1"/>
        </w:rPr>
        <w:t xml:space="preserve"> </w:t>
      </w:r>
      <w:r w:rsidR="009150DC" w:rsidRPr="00164B0B">
        <w:rPr>
          <w:rFonts w:cs="Times New Roman"/>
          <w:color w:val="000000" w:themeColor="text1"/>
        </w:rPr>
        <w:t xml:space="preserve">Режим доступа: </w:t>
      </w:r>
      <w:r w:rsidR="009150DC" w:rsidRPr="00164B0B">
        <w:rPr>
          <w:rFonts w:cs="Times New Roman"/>
          <w:color w:val="000000" w:themeColor="text1"/>
          <w:lang w:val="en-US"/>
        </w:rPr>
        <w:t>http</w:t>
      </w:r>
      <w:r w:rsidR="009150DC" w:rsidRPr="00164B0B">
        <w:rPr>
          <w:rFonts w:cs="Times New Roman"/>
          <w:color w:val="000000" w:themeColor="text1"/>
        </w:rPr>
        <w:t>://</w:t>
      </w:r>
      <w:r w:rsidR="009150DC" w:rsidRPr="00164B0B">
        <w:rPr>
          <w:rFonts w:cs="Times New Roman"/>
          <w:color w:val="000000" w:themeColor="text1"/>
          <w:lang w:val="en-US"/>
        </w:rPr>
        <w:t>www</w:t>
      </w:r>
      <w:r w:rsidR="009150DC" w:rsidRPr="00164B0B">
        <w:rPr>
          <w:rFonts w:cs="Times New Roman"/>
          <w:color w:val="000000" w:themeColor="text1"/>
        </w:rPr>
        <w:t>.</w:t>
      </w:r>
      <w:r w:rsidR="009150DC" w:rsidRPr="00164B0B">
        <w:rPr>
          <w:rFonts w:cs="Times New Roman"/>
          <w:color w:val="000000" w:themeColor="text1"/>
          <w:lang w:val="en-US"/>
        </w:rPr>
        <w:t>rusfranch</w:t>
      </w:r>
      <w:r w:rsidR="009150DC" w:rsidRPr="00164B0B">
        <w:rPr>
          <w:rFonts w:cs="Times New Roman"/>
          <w:color w:val="000000" w:themeColor="text1"/>
        </w:rPr>
        <w:t>.</w:t>
      </w:r>
      <w:r w:rsidR="009150DC" w:rsidRPr="00164B0B">
        <w:rPr>
          <w:rFonts w:cs="Times New Roman"/>
          <w:color w:val="000000" w:themeColor="text1"/>
          <w:lang w:val="en-US"/>
        </w:rPr>
        <w:t>ru</w:t>
      </w:r>
      <w:r w:rsidR="009150DC" w:rsidRPr="00164B0B">
        <w:rPr>
          <w:rFonts w:cs="Times New Roman"/>
          <w:color w:val="000000" w:themeColor="text1"/>
        </w:rPr>
        <w:t>/</w:t>
      </w:r>
      <w:r w:rsidR="009150DC" w:rsidRPr="00164B0B">
        <w:rPr>
          <w:rFonts w:cs="Times New Roman"/>
          <w:color w:val="000000" w:themeColor="text1"/>
          <w:lang w:val="en-US"/>
        </w:rPr>
        <w:t>franchisees</w:t>
      </w:r>
      <w:r w:rsidR="009150DC" w:rsidRPr="00164B0B">
        <w:rPr>
          <w:rFonts w:cs="Times New Roman"/>
          <w:color w:val="000000" w:themeColor="text1"/>
        </w:rPr>
        <w:t>/</w:t>
      </w:r>
      <w:r w:rsidR="009150DC" w:rsidRPr="00164B0B">
        <w:rPr>
          <w:rFonts w:cs="Times New Roman"/>
          <w:color w:val="000000" w:themeColor="text1"/>
          <w:lang w:val="en-US"/>
        </w:rPr>
        <w:t>preimushchestva</w:t>
      </w:r>
      <w:r w:rsidR="009150DC" w:rsidRPr="00164B0B">
        <w:rPr>
          <w:rFonts w:cs="Times New Roman"/>
          <w:color w:val="000000" w:themeColor="text1"/>
        </w:rPr>
        <w:t>_</w:t>
      </w:r>
      <w:r w:rsidR="009150DC" w:rsidRPr="00164B0B">
        <w:rPr>
          <w:rFonts w:cs="Times New Roman"/>
          <w:color w:val="000000" w:themeColor="text1"/>
          <w:lang w:val="en-US"/>
        </w:rPr>
        <w:t>franchayzinga</w:t>
      </w:r>
      <w:r w:rsidR="009150DC" w:rsidRPr="00164B0B">
        <w:rPr>
          <w:rFonts w:cs="Times New Roman"/>
          <w:color w:val="000000" w:themeColor="text1"/>
        </w:rPr>
        <w:t>/ (д</w:t>
      </w:r>
      <w:r w:rsidR="009150DC" w:rsidRPr="00164B0B">
        <w:rPr>
          <w:rFonts w:cs="Times New Roman"/>
          <w:color w:val="000000" w:themeColor="text1"/>
        </w:rPr>
        <w:t>а</w:t>
      </w:r>
      <w:r w:rsidR="009150DC" w:rsidRPr="00164B0B">
        <w:rPr>
          <w:rFonts w:cs="Times New Roman"/>
          <w:color w:val="000000" w:themeColor="text1"/>
        </w:rPr>
        <w:t>та обращения: 24.10. 2018).</w:t>
      </w:r>
    </w:p>
    <w:p w:rsidR="009150DC" w:rsidRDefault="009150DC" w:rsidP="006E7D88">
      <w:pPr>
        <w:spacing w:after="0" w:line="240" w:lineRule="auto"/>
        <w:ind w:firstLine="709"/>
        <w:jc w:val="both"/>
        <w:rPr>
          <w:rFonts w:cs="Times New Roman"/>
          <w:color w:val="000000" w:themeColor="text1"/>
        </w:rPr>
      </w:pPr>
    </w:p>
    <w:p w:rsidR="003D7A94" w:rsidRDefault="003D7A94" w:rsidP="006E7D88">
      <w:pPr>
        <w:spacing w:after="0" w:line="240" w:lineRule="auto"/>
        <w:ind w:firstLine="709"/>
        <w:jc w:val="both"/>
        <w:rPr>
          <w:rFonts w:cs="Times New Roman"/>
          <w:color w:val="000000" w:themeColor="text1"/>
        </w:rPr>
      </w:pPr>
    </w:p>
    <w:p w:rsidR="00AD6D73" w:rsidRDefault="00AD6D73" w:rsidP="006E7D88">
      <w:pPr>
        <w:spacing w:after="0" w:line="240" w:lineRule="auto"/>
        <w:ind w:firstLine="709"/>
        <w:jc w:val="both"/>
        <w:rPr>
          <w:rFonts w:cs="Times New Roman"/>
          <w:color w:val="000000" w:themeColor="text1"/>
        </w:rPr>
      </w:pPr>
    </w:p>
    <w:p w:rsidR="003D7A94" w:rsidRPr="00164B0B" w:rsidRDefault="003D7A94" w:rsidP="006E7D88">
      <w:pPr>
        <w:spacing w:after="0" w:line="240" w:lineRule="auto"/>
        <w:ind w:firstLine="709"/>
        <w:jc w:val="both"/>
        <w:rPr>
          <w:rFonts w:cs="Times New Roman"/>
          <w:color w:val="000000" w:themeColor="text1"/>
        </w:rPr>
      </w:pPr>
    </w:p>
    <w:p w:rsidR="009150DC" w:rsidRDefault="000009E3" w:rsidP="000009E3">
      <w:pPr>
        <w:spacing w:after="0" w:line="240" w:lineRule="auto"/>
        <w:jc w:val="both"/>
        <w:rPr>
          <w:rFonts w:cs="Times New Roman"/>
          <w:color w:val="000000" w:themeColor="text1"/>
          <w:shd w:val="clear" w:color="auto" w:fill="FFFFFF"/>
        </w:rPr>
      </w:pPr>
      <w:r w:rsidRPr="000009E3">
        <w:rPr>
          <w:rFonts w:cs="Times New Roman"/>
          <w:color w:val="000000" w:themeColor="text1"/>
          <w:shd w:val="clear" w:color="auto" w:fill="FFFFFF"/>
        </w:rPr>
        <w:lastRenderedPageBreak/>
        <w:t xml:space="preserve">Курдова Айгул Аллабердиевна </w:t>
      </w:r>
    </w:p>
    <w:p w:rsidR="000009E3" w:rsidRPr="000009E3" w:rsidRDefault="000009E3" w:rsidP="000009E3">
      <w:pPr>
        <w:spacing w:after="0" w:line="240" w:lineRule="auto"/>
        <w:jc w:val="both"/>
        <w:rPr>
          <w:rFonts w:cs="Times New Roman"/>
          <w:color w:val="000000" w:themeColor="text1"/>
        </w:rPr>
      </w:pPr>
      <w:r w:rsidRPr="000009E3">
        <w:rPr>
          <w:rFonts w:cs="Times New Roman"/>
          <w:color w:val="000000" w:themeColor="text1"/>
        </w:rPr>
        <w:t>Научный руководитель</w:t>
      </w:r>
      <w:r w:rsidR="00406F3D">
        <w:rPr>
          <w:rFonts w:cs="Times New Roman"/>
          <w:color w:val="000000" w:themeColor="text1"/>
        </w:rPr>
        <w:t>:</w:t>
      </w:r>
      <w:r w:rsidRPr="000009E3">
        <w:rPr>
          <w:rFonts w:cs="Times New Roman"/>
          <w:color w:val="000000" w:themeColor="text1"/>
        </w:rPr>
        <w:t xml:space="preserve"> Панова А.</w:t>
      </w:r>
      <w:r w:rsidR="00490EE1">
        <w:rPr>
          <w:rFonts w:cs="Times New Roman"/>
          <w:color w:val="000000" w:themeColor="text1"/>
        </w:rPr>
        <w:t xml:space="preserve"> </w:t>
      </w:r>
      <w:r w:rsidRPr="000009E3">
        <w:rPr>
          <w:rFonts w:cs="Times New Roman"/>
          <w:color w:val="000000" w:themeColor="text1"/>
        </w:rPr>
        <w:t>Ю.</w:t>
      </w:r>
    </w:p>
    <w:p w:rsidR="009150DC" w:rsidRPr="000009E3" w:rsidRDefault="000009E3" w:rsidP="000009E3">
      <w:pPr>
        <w:spacing w:after="0" w:line="240" w:lineRule="auto"/>
        <w:jc w:val="both"/>
        <w:rPr>
          <w:rFonts w:cs="Times New Roman"/>
          <w:color w:val="000000" w:themeColor="text1"/>
        </w:rPr>
      </w:pPr>
      <w:r>
        <w:rPr>
          <w:rFonts w:cs="Times New Roman"/>
          <w:color w:val="000000" w:themeColor="text1"/>
        </w:rPr>
        <w:t>Российский г</w:t>
      </w:r>
      <w:r w:rsidR="009150DC" w:rsidRPr="000009E3">
        <w:rPr>
          <w:rFonts w:cs="Times New Roman"/>
          <w:color w:val="000000" w:themeColor="text1"/>
        </w:rPr>
        <w:t xml:space="preserve">осударственный </w:t>
      </w:r>
      <w:r>
        <w:rPr>
          <w:rFonts w:cs="Times New Roman"/>
          <w:color w:val="000000" w:themeColor="text1"/>
        </w:rPr>
        <w:t>г</w:t>
      </w:r>
      <w:r w:rsidR="009150DC" w:rsidRPr="000009E3">
        <w:rPr>
          <w:rFonts w:cs="Times New Roman"/>
          <w:color w:val="000000" w:themeColor="text1"/>
        </w:rPr>
        <w:t xml:space="preserve">идрометеорологический </w:t>
      </w:r>
      <w:r>
        <w:rPr>
          <w:rFonts w:cs="Times New Roman"/>
          <w:color w:val="000000" w:themeColor="text1"/>
        </w:rPr>
        <w:t>у</w:t>
      </w:r>
      <w:r w:rsidR="009150DC" w:rsidRPr="000009E3">
        <w:rPr>
          <w:rFonts w:cs="Times New Roman"/>
          <w:color w:val="000000" w:themeColor="text1"/>
        </w:rPr>
        <w:t>ни</w:t>
      </w:r>
      <w:r w:rsidRPr="000009E3">
        <w:rPr>
          <w:rFonts w:cs="Times New Roman"/>
          <w:color w:val="000000" w:themeColor="text1"/>
        </w:rPr>
        <w:t>верситет</w:t>
      </w:r>
    </w:p>
    <w:p w:rsidR="000009E3" w:rsidRDefault="009150DC" w:rsidP="000009E3">
      <w:pPr>
        <w:spacing w:after="0" w:line="240" w:lineRule="auto"/>
        <w:jc w:val="center"/>
        <w:rPr>
          <w:rFonts w:cs="Times New Roman"/>
          <w:b/>
          <w:caps/>
          <w:color w:val="000000" w:themeColor="text1"/>
          <w:shd w:val="clear" w:color="auto" w:fill="FFFFFF"/>
        </w:rPr>
      </w:pPr>
      <w:r w:rsidRPr="000009E3">
        <w:rPr>
          <w:rFonts w:cs="Times New Roman"/>
          <w:b/>
          <w:caps/>
          <w:color w:val="000000" w:themeColor="text1"/>
          <w:shd w:val="clear" w:color="auto" w:fill="FFFFFF"/>
        </w:rPr>
        <w:t xml:space="preserve">Эколого-экономический механизм оценки воздействия </w:t>
      </w:r>
    </w:p>
    <w:p w:rsidR="009150DC" w:rsidRPr="000009E3" w:rsidRDefault="009150DC" w:rsidP="000009E3">
      <w:pPr>
        <w:spacing w:after="0" w:line="240" w:lineRule="auto"/>
        <w:jc w:val="center"/>
        <w:rPr>
          <w:rFonts w:cs="Times New Roman"/>
          <w:b/>
          <w:caps/>
          <w:color w:val="000000" w:themeColor="text1"/>
          <w:shd w:val="clear" w:color="auto" w:fill="FFFFFF"/>
        </w:rPr>
      </w:pPr>
      <w:r w:rsidRPr="000009E3">
        <w:rPr>
          <w:rFonts w:cs="Times New Roman"/>
          <w:b/>
          <w:caps/>
          <w:color w:val="000000" w:themeColor="text1"/>
          <w:shd w:val="clear" w:color="auto" w:fill="FFFFFF"/>
        </w:rPr>
        <w:t>автотранспорта на окружающую среду</w:t>
      </w:r>
    </w:p>
    <w:p w:rsidR="000009E3" w:rsidRDefault="000009E3" w:rsidP="006E7D88">
      <w:pPr>
        <w:spacing w:after="0" w:line="240" w:lineRule="auto"/>
        <w:ind w:firstLine="709"/>
        <w:jc w:val="both"/>
        <w:rPr>
          <w:rFonts w:cs="Times New Roman"/>
          <w:color w:val="000000" w:themeColor="text1"/>
          <w:shd w:val="clear" w:color="auto" w:fill="FFFFFF"/>
        </w:rPr>
      </w:pPr>
    </w:p>
    <w:p w:rsidR="009150DC" w:rsidRPr="00164B0B" w:rsidRDefault="009150DC"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По данным аналитического агентства «Автостат» на начало этого года, в России 31,4% легковых ТС не соответствуют нормам токсичности Евро-2[4], что составляет более 13 млн. машин, а нормам Евро-5, пр</w:t>
      </w:r>
      <w:r w:rsidRPr="00164B0B">
        <w:rPr>
          <w:rFonts w:cs="Times New Roman"/>
          <w:color w:val="000000" w:themeColor="text1"/>
          <w:shd w:val="clear" w:color="auto" w:fill="FFFFFF"/>
        </w:rPr>
        <w:t>и</w:t>
      </w:r>
      <w:r w:rsidRPr="00164B0B">
        <w:rPr>
          <w:rFonts w:cs="Times New Roman"/>
          <w:color w:val="000000" w:themeColor="text1"/>
          <w:shd w:val="clear" w:color="auto" w:fill="FFFFFF"/>
        </w:rPr>
        <w:t>меняемым с 2016 года, соответствуют всего 13,1%, что составляет около 5,5 млн. машин. Таким образом, становится актуальным вопрос колич</w:t>
      </w:r>
      <w:r w:rsidRPr="00164B0B">
        <w:rPr>
          <w:rFonts w:cs="Times New Roman"/>
          <w:color w:val="000000" w:themeColor="text1"/>
          <w:shd w:val="clear" w:color="auto" w:fill="FFFFFF"/>
        </w:rPr>
        <w:t>е</w:t>
      </w:r>
      <w:r w:rsidRPr="00164B0B">
        <w:rPr>
          <w:rFonts w:cs="Times New Roman"/>
          <w:color w:val="000000" w:themeColor="text1"/>
          <w:shd w:val="clear" w:color="auto" w:fill="FFFFFF"/>
        </w:rPr>
        <w:t>ственной оценки последствий этих выбросов. Так же интерес в данной области вызван не только гуманным отношением человека к природе, но и позволяет возложить возмещение ущерба на источник загрязн</w:t>
      </w:r>
      <w:r w:rsidRPr="00164B0B">
        <w:rPr>
          <w:rFonts w:cs="Times New Roman"/>
          <w:color w:val="000000" w:themeColor="text1"/>
          <w:shd w:val="clear" w:color="auto" w:fill="FFFFFF"/>
        </w:rPr>
        <w:t>е</w:t>
      </w:r>
      <w:r w:rsidRPr="00164B0B">
        <w:rPr>
          <w:rFonts w:cs="Times New Roman"/>
          <w:color w:val="000000" w:themeColor="text1"/>
          <w:shd w:val="clear" w:color="auto" w:fill="FFFFFF"/>
        </w:rPr>
        <w:t>ния, т.е. на владельцев ТС, автотранспортные предприятия.</w:t>
      </w:r>
    </w:p>
    <w:p w:rsidR="009150DC" w:rsidRPr="00164B0B" w:rsidRDefault="009150DC" w:rsidP="006E7D88">
      <w:pPr>
        <w:shd w:val="clear" w:color="auto" w:fill="FFFFFF" w:themeFill="background1"/>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Экономический ущерб от негативного экологического влияния на практике не имеет четкого определения. Как правило, под ним по</w:t>
      </w:r>
      <w:r w:rsidRPr="00164B0B">
        <w:rPr>
          <w:rFonts w:cs="Times New Roman"/>
          <w:color w:val="000000" w:themeColor="text1"/>
          <w:shd w:val="clear" w:color="auto" w:fill="FFFFFF"/>
        </w:rPr>
        <w:t>д</w:t>
      </w:r>
      <w:r w:rsidRPr="00164B0B">
        <w:rPr>
          <w:rFonts w:cs="Times New Roman"/>
          <w:color w:val="000000" w:themeColor="text1"/>
          <w:shd w:val="clear" w:color="auto" w:fill="FFFFFF"/>
        </w:rPr>
        <w:t>разумеваются денежные расходы на предупреждение и ликвидацию последствий, с другой стороны – издержки, не предусмотренные си</w:t>
      </w:r>
      <w:r w:rsidRPr="00164B0B">
        <w:rPr>
          <w:rFonts w:cs="Times New Roman"/>
          <w:color w:val="000000" w:themeColor="text1"/>
          <w:shd w:val="clear" w:color="auto" w:fill="FFFFFF"/>
        </w:rPr>
        <w:t>с</w:t>
      </w:r>
      <w:r w:rsidRPr="00164B0B">
        <w:rPr>
          <w:rFonts w:cs="Times New Roman"/>
          <w:color w:val="000000" w:themeColor="text1"/>
          <w:shd w:val="clear" w:color="auto" w:fill="FFFFFF"/>
        </w:rPr>
        <w:t>темой. Довольно часто встречается ситуация, что данное понятие сопо</w:t>
      </w:r>
      <w:r w:rsidRPr="00164B0B">
        <w:rPr>
          <w:rFonts w:cs="Times New Roman"/>
          <w:color w:val="000000" w:themeColor="text1"/>
          <w:shd w:val="clear" w:color="auto" w:fill="FFFFFF"/>
        </w:rPr>
        <w:t>с</w:t>
      </w:r>
      <w:r w:rsidRPr="00164B0B">
        <w:rPr>
          <w:rFonts w:cs="Times New Roman"/>
          <w:color w:val="000000" w:themeColor="text1"/>
          <w:shd w:val="clear" w:color="auto" w:fill="FFFFFF"/>
        </w:rPr>
        <w:t>тавляют с понятием экологического ущерба.</w:t>
      </w:r>
    </w:p>
    <w:p w:rsidR="009150DC" w:rsidRPr="00164B0B" w:rsidRDefault="009150DC" w:rsidP="006E7D88">
      <w:pPr>
        <w:pStyle w:val="a6"/>
        <w:spacing w:before="0" w:beforeAutospacing="0" w:after="0" w:afterAutospacing="0"/>
        <w:ind w:firstLine="709"/>
        <w:jc w:val="both"/>
        <w:textAlignment w:val="baseline"/>
        <w:rPr>
          <w:rFonts w:asciiTheme="minorHAnsi" w:hAnsiTheme="minorHAnsi"/>
          <w:color w:val="000000" w:themeColor="text1"/>
          <w:sz w:val="22"/>
          <w:szCs w:val="22"/>
        </w:rPr>
      </w:pPr>
      <w:r w:rsidRPr="00164B0B">
        <w:rPr>
          <w:rFonts w:asciiTheme="minorHAnsi" w:hAnsiTheme="minorHAnsi"/>
          <w:color w:val="000000" w:themeColor="text1"/>
          <w:sz w:val="22"/>
          <w:szCs w:val="22"/>
        </w:rPr>
        <w:t>На практике можно выделить несколько методик для его расч</w:t>
      </w:r>
      <w:r w:rsidRPr="00164B0B">
        <w:rPr>
          <w:rFonts w:asciiTheme="minorHAnsi" w:hAnsiTheme="minorHAnsi"/>
          <w:color w:val="000000" w:themeColor="text1"/>
          <w:sz w:val="22"/>
          <w:szCs w:val="22"/>
        </w:rPr>
        <w:t>е</w:t>
      </w:r>
      <w:r w:rsidRPr="00164B0B">
        <w:rPr>
          <w:rFonts w:asciiTheme="minorHAnsi" w:hAnsiTheme="minorHAnsi"/>
          <w:color w:val="000000" w:themeColor="text1"/>
          <w:sz w:val="22"/>
          <w:szCs w:val="22"/>
        </w:rPr>
        <w:t xml:space="preserve">та широко </w:t>
      </w:r>
      <w:r w:rsidR="009E06A3" w:rsidRPr="00164B0B">
        <w:rPr>
          <w:rFonts w:asciiTheme="minorHAnsi" w:hAnsiTheme="minorHAnsi"/>
          <w:color w:val="000000" w:themeColor="text1"/>
          <w:sz w:val="22"/>
          <w:szCs w:val="22"/>
        </w:rPr>
        <w:t>распространенных</w:t>
      </w:r>
      <w:r w:rsidRPr="00164B0B">
        <w:rPr>
          <w:rFonts w:asciiTheme="minorHAnsi" w:hAnsiTheme="minorHAnsi"/>
          <w:color w:val="000000" w:themeColor="text1"/>
          <w:sz w:val="22"/>
          <w:szCs w:val="22"/>
        </w:rPr>
        <w:t xml:space="preserve"> в российской и в мировой практике. К с</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жалению, даже они имеют обобщенным вид, и требует выделения на</w:t>
      </w:r>
      <w:r w:rsidRPr="00164B0B">
        <w:rPr>
          <w:rFonts w:asciiTheme="minorHAnsi" w:hAnsiTheme="minorHAnsi"/>
          <w:color w:val="000000" w:themeColor="text1"/>
          <w:sz w:val="22"/>
          <w:szCs w:val="22"/>
        </w:rPr>
        <w:t>и</w:t>
      </w:r>
      <w:r w:rsidRPr="00164B0B">
        <w:rPr>
          <w:rFonts w:asciiTheme="minorHAnsi" w:hAnsiTheme="minorHAnsi"/>
          <w:color w:val="000000" w:themeColor="text1"/>
          <w:sz w:val="22"/>
          <w:szCs w:val="22"/>
        </w:rPr>
        <w:t>более значимых критериев воздействия по нескольким направлениям (состояния земельных, водных ресурсов, атмосферного воздуха и др.) Далее на основе критериев оценки выделяют основные факторы, кот</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рые необходимо учитывать при принятии окончательного решения реализации проекта.</w:t>
      </w:r>
    </w:p>
    <w:p w:rsidR="009150DC" w:rsidRPr="00164B0B" w:rsidRDefault="009150DC" w:rsidP="006E7D88">
      <w:pPr>
        <w:pStyle w:val="a6"/>
        <w:spacing w:before="0" w:beforeAutospacing="0" w:after="0" w:afterAutospacing="0"/>
        <w:ind w:firstLine="709"/>
        <w:jc w:val="both"/>
        <w:textAlignment w:val="baseline"/>
        <w:rPr>
          <w:rFonts w:asciiTheme="minorHAnsi" w:hAnsiTheme="minorHAnsi"/>
          <w:color w:val="000000" w:themeColor="text1"/>
          <w:sz w:val="22"/>
          <w:szCs w:val="22"/>
        </w:rPr>
      </w:pPr>
      <w:r w:rsidRPr="00164B0B">
        <w:rPr>
          <w:rFonts w:asciiTheme="minorHAnsi" w:hAnsiTheme="minorHAnsi"/>
          <w:color w:val="000000" w:themeColor="text1"/>
          <w:sz w:val="22"/>
          <w:szCs w:val="22"/>
        </w:rPr>
        <w:t>Временную типовую методику по праву можно считать одной из наиболее распространенных моделей расчета экономического ущерба. Данный метод больше направлен на разработку программ по пред</w:t>
      </w:r>
      <w:r w:rsidRPr="00164B0B">
        <w:rPr>
          <w:rFonts w:asciiTheme="minorHAnsi" w:hAnsiTheme="minorHAnsi"/>
          <w:color w:val="000000" w:themeColor="text1"/>
          <w:sz w:val="22"/>
          <w:szCs w:val="22"/>
        </w:rPr>
        <w:t>у</w:t>
      </w:r>
      <w:r w:rsidRPr="00164B0B">
        <w:rPr>
          <w:rFonts w:asciiTheme="minorHAnsi" w:hAnsiTheme="minorHAnsi"/>
          <w:color w:val="000000" w:themeColor="text1"/>
          <w:sz w:val="22"/>
          <w:szCs w:val="22"/>
        </w:rPr>
        <w:t>преждению негативного влияния, т.к. расходы на разработку и внедр</w:t>
      </w:r>
      <w:r w:rsidRPr="00164B0B">
        <w:rPr>
          <w:rFonts w:asciiTheme="minorHAnsi" w:hAnsiTheme="minorHAnsi"/>
          <w:color w:val="000000" w:themeColor="text1"/>
          <w:sz w:val="22"/>
          <w:szCs w:val="22"/>
        </w:rPr>
        <w:t>е</w:t>
      </w:r>
      <w:r w:rsidRPr="00164B0B">
        <w:rPr>
          <w:rFonts w:asciiTheme="minorHAnsi" w:hAnsiTheme="minorHAnsi"/>
          <w:color w:val="000000" w:themeColor="text1"/>
          <w:sz w:val="22"/>
          <w:szCs w:val="22"/>
        </w:rPr>
        <w:t>ние таких программ будет меньше, нежели при ликвидации последс</w:t>
      </w:r>
      <w:r w:rsidRPr="00164B0B">
        <w:rPr>
          <w:rFonts w:asciiTheme="minorHAnsi" w:hAnsiTheme="minorHAnsi"/>
          <w:color w:val="000000" w:themeColor="text1"/>
          <w:sz w:val="22"/>
          <w:szCs w:val="22"/>
        </w:rPr>
        <w:t>т</w:t>
      </w:r>
      <w:r w:rsidRPr="00164B0B">
        <w:rPr>
          <w:rFonts w:asciiTheme="minorHAnsi" w:hAnsiTheme="minorHAnsi"/>
          <w:color w:val="000000" w:themeColor="text1"/>
          <w:sz w:val="22"/>
          <w:szCs w:val="22"/>
        </w:rPr>
        <w:t xml:space="preserve">вий. Изначально эта методика применялась для эколого-экономического анализа состояния воздуха, водных ресурсов и шума. В </w:t>
      </w:r>
      <w:r w:rsidRPr="00164B0B">
        <w:rPr>
          <w:rFonts w:asciiTheme="minorHAnsi" w:hAnsiTheme="minorHAnsi"/>
          <w:color w:val="000000" w:themeColor="text1"/>
          <w:sz w:val="22"/>
          <w:szCs w:val="22"/>
        </w:rPr>
        <w:lastRenderedPageBreak/>
        <w:t>дальнейшем она была переработана и дополнена такими направл</w:t>
      </w:r>
      <w:r w:rsidRPr="00164B0B">
        <w:rPr>
          <w:rFonts w:asciiTheme="minorHAnsi" w:hAnsiTheme="minorHAnsi"/>
          <w:color w:val="000000" w:themeColor="text1"/>
          <w:sz w:val="22"/>
          <w:szCs w:val="22"/>
        </w:rPr>
        <w:t>е</w:t>
      </w:r>
      <w:r w:rsidRPr="00164B0B">
        <w:rPr>
          <w:rFonts w:asciiTheme="minorHAnsi" w:hAnsiTheme="minorHAnsi"/>
          <w:color w:val="000000" w:themeColor="text1"/>
          <w:sz w:val="22"/>
          <w:szCs w:val="22"/>
        </w:rPr>
        <w:t>ниями, как состоянием земли и биосреды [1].</w:t>
      </w:r>
    </w:p>
    <w:p w:rsidR="009150DC" w:rsidRPr="00164B0B" w:rsidRDefault="009150DC" w:rsidP="006E7D88">
      <w:pPr>
        <w:pStyle w:val="a6"/>
        <w:spacing w:before="0" w:beforeAutospacing="0" w:after="0" w:afterAutospacing="0"/>
        <w:ind w:firstLine="709"/>
        <w:jc w:val="both"/>
        <w:textAlignment w:val="baseline"/>
        <w:rPr>
          <w:rFonts w:asciiTheme="minorHAnsi" w:hAnsiTheme="minorHAnsi"/>
          <w:color w:val="000000" w:themeColor="text1"/>
          <w:sz w:val="22"/>
          <w:szCs w:val="22"/>
        </w:rPr>
      </w:pPr>
      <w:r w:rsidRPr="00164B0B">
        <w:rPr>
          <w:rFonts w:asciiTheme="minorHAnsi" w:hAnsiTheme="minorHAnsi"/>
          <w:color w:val="000000" w:themeColor="text1"/>
          <w:sz w:val="22"/>
          <w:szCs w:val="22"/>
        </w:rPr>
        <w:t>Расчета предотвращенного ущерба от загрязнения атмосферн</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го воздуха осуществляется по формуле:</w:t>
      </w:r>
    </w:p>
    <w:p w:rsidR="009150DC" w:rsidRPr="00164B0B" w:rsidRDefault="00021241" w:rsidP="000009E3">
      <w:pPr>
        <w:pStyle w:val="a6"/>
        <w:spacing w:before="0" w:beforeAutospacing="0" w:after="0" w:afterAutospacing="0"/>
        <w:jc w:val="center"/>
        <w:textAlignment w:val="baseline"/>
        <w:rPr>
          <w:rFonts w:asciiTheme="minorHAnsi" w:hAnsiTheme="minorHAnsi"/>
          <w:color w:val="000000" w:themeColor="text1"/>
          <w:sz w:val="22"/>
          <w:szCs w:val="22"/>
        </w:rPr>
      </w:pPr>
      <m:oMath>
        <m:sSub>
          <m:sSubPr>
            <m:ctrlPr>
              <w:rPr>
                <w:rFonts w:ascii="Cambria Math" w:hAnsiTheme="minorHAnsi"/>
                <w:i/>
                <w:color w:val="000000" w:themeColor="text1"/>
                <w:sz w:val="22"/>
                <w:szCs w:val="22"/>
              </w:rPr>
            </m:ctrlPr>
          </m:sSubPr>
          <m:e>
            <m:r>
              <w:rPr>
                <w:rFonts w:asciiTheme="minorHAnsi" w:hAnsiTheme="minorHAnsi"/>
                <w:color w:val="000000" w:themeColor="text1"/>
                <w:sz w:val="22"/>
                <w:szCs w:val="22"/>
              </w:rPr>
              <m:t>У</m:t>
            </m:r>
          </m:e>
          <m:sub>
            <m:r>
              <w:rPr>
                <w:rFonts w:asciiTheme="minorHAnsi" w:hAnsiTheme="minorHAnsi"/>
                <w:color w:val="000000" w:themeColor="text1"/>
                <w:sz w:val="22"/>
                <w:szCs w:val="22"/>
              </w:rPr>
              <m:t>ТР</m:t>
            </m:r>
          </m:sub>
        </m:sSub>
        <m:r>
          <w:rPr>
            <w:rFonts w:ascii="Cambria Math" w:hAnsiTheme="minorHAnsi"/>
            <w:color w:val="000000" w:themeColor="text1"/>
            <w:sz w:val="22"/>
            <w:szCs w:val="22"/>
          </w:rPr>
          <m:t>=</m:t>
        </m:r>
        <m:sSub>
          <m:sSubPr>
            <m:ctrlPr>
              <w:rPr>
                <w:rFonts w:ascii="Cambria Math" w:hAnsiTheme="minorHAnsi"/>
                <w:i/>
                <w:color w:val="000000" w:themeColor="text1"/>
                <w:sz w:val="22"/>
                <w:szCs w:val="22"/>
              </w:rPr>
            </m:ctrlPr>
          </m:sSubPr>
          <m:e>
            <m:r>
              <w:rPr>
                <w:rFonts w:asciiTheme="minorHAnsi" w:hAnsiTheme="minorHAnsi"/>
                <w:color w:val="000000" w:themeColor="text1"/>
                <w:sz w:val="22"/>
                <w:szCs w:val="22"/>
              </w:rPr>
              <m:t>У</m:t>
            </m:r>
          </m:e>
          <m:sub>
            <m:r>
              <w:rPr>
                <w:rFonts w:asciiTheme="minorHAnsi" w:hAnsiTheme="minorHAnsi"/>
                <w:color w:val="000000" w:themeColor="text1"/>
                <w:sz w:val="22"/>
                <w:szCs w:val="22"/>
              </w:rPr>
              <m:t>УДр</m:t>
            </m:r>
          </m:sub>
        </m:sSub>
        <m:r>
          <w:rPr>
            <w:rFonts w:ascii="Cambria Math" w:hAnsi="Cambria Math"/>
            <w:color w:val="000000" w:themeColor="text1"/>
            <w:sz w:val="22"/>
            <w:szCs w:val="22"/>
          </w:rPr>
          <m:t>*</m:t>
        </m:r>
        <m:d>
          <m:dPr>
            <m:ctrlPr>
              <w:rPr>
                <w:rFonts w:ascii="Cambria Math" w:hAnsiTheme="minorHAnsi"/>
                <w:i/>
                <w:color w:val="000000" w:themeColor="text1"/>
                <w:sz w:val="22"/>
                <w:szCs w:val="22"/>
              </w:rPr>
            </m:ctrlPr>
          </m:dPr>
          <m:e>
            <m:sSubSup>
              <m:sSubSupPr>
                <m:ctrlPr>
                  <w:rPr>
                    <w:rFonts w:ascii="Cambria Math" w:hAnsiTheme="minorHAnsi"/>
                    <w:i/>
                    <w:color w:val="000000" w:themeColor="text1"/>
                    <w:sz w:val="22"/>
                    <w:szCs w:val="22"/>
                  </w:rPr>
                </m:ctrlPr>
              </m:sSubSupPr>
              <m:e>
                <m:r>
                  <w:rPr>
                    <w:rFonts w:asciiTheme="minorHAnsi" w:hAnsiTheme="minorHAnsi"/>
                    <w:color w:val="000000" w:themeColor="text1"/>
                    <w:sz w:val="22"/>
                    <w:szCs w:val="22"/>
                  </w:rPr>
                  <m:t>М</m:t>
                </m:r>
              </m:e>
              <m:sub>
                <m:r>
                  <w:rPr>
                    <w:rFonts w:ascii="Cambria Math" w:hAnsiTheme="minorHAnsi"/>
                    <w:color w:val="000000" w:themeColor="text1"/>
                    <w:sz w:val="22"/>
                    <w:szCs w:val="22"/>
                  </w:rPr>
                  <m:t>1</m:t>
                </m:r>
              </m:sub>
              <m:sup>
                <m:r>
                  <w:rPr>
                    <w:rFonts w:asciiTheme="minorHAnsi" w:hAnsiTheme="minorHAnsi"/>
                    <w:color w:val="000000" w:themeColor="text1"/>
                    <w:sz w:val="22"/>
                    <w:szCs w:val="22"/>
                  </w:rPr>
                  <m:t>а</m:t>
                </m:r>
              </m:sup>
            </m:sSubSup>
            <m:r>
              <w:rPr>
                <w:rFonts w:asciiTheme="minorHAnsi" w:hAnsiTheme="minorHAnsi"/>
                <w:color w:val="000000" w:themeColor="text1"/>
                <w:sz w:val="22"/>
                <w:szCs w:val="22"/>
              </w:rPr>
              <m:t>-</m:t>
            </m:r>
            <m:sSubSup>
              <m:sSubSupPr>
                <m:ctrlPr>
                  <w:rPr>
                    <w:rFonts w:ascii="Cambria Math" w:hAnsiTheme="minorHAnsi"/>
                    <w:i/>
                    <w:color w:val="000000" w:themeColor="text1"/>
                    <w:sz w:val="22"/>
                    <w:szCs w:val="22"/>
                  </w:rPr>
                </m:ctrlPr>
              </m:sSubSupPr>
              <m:e>
                <m:r>
                  <w:rPr>
                    <w:rFonts w:asciiTheme="minorHAnsi" w:hAnsiTheme="minorHAnsi"/>
                    <w:color w:val="000000" w:themeColor="text1"/>
                    <w:sz w:val="22"/>
                    <w:szCs w:val="22"/>
                  </w:rPr>
                  <m:t>М</m:t>
                </m:r>
              </m:e>
              <m:sub>
                <m:r>
                  <w:rPr>
                    <w:rFonts w:ascii="Cambria Math" w:hAnsiTheme="minorHAnsi"/>
                    <w:color w:val="000000" w:themeColor="text1"/>
                    <w:sz w:val="22"/>
                    <w:szCs w:val="22"/>
                  </w:rPr>
                  <m:t>2</m:t>
                </m:r>
              </m:sub>
              <m:sup>
                <m:r>
                  <w:rPr>
                    <w:rFonts w:asciiTheme="minorHAnsi" w:hAnsiTheme="minorHAnsi"/>
                    <w:color w:val="000000" w:themeColor="text1"/>
                    <w:sz w:val="22"/>
                    <w:szCs w:val="22"/>
                  </w:rPr>
                  <m:t>а</m:t>
                </m:r>
              </m:sup>
            </m:sSubSup>
          </m:e>
        </m:d>
        <m:r>
          <w:rPr>
            <w:rFonts w:ascii="Cambria Math" w:hAnsi="Cambria Math"/>
            <w:color w:val="000000" w:themeColor="text1"/>
            <w:sz w:val="22"/>
            <w:szCs w:val="22"/>
          </w:rPr>
          <m:t>*</m:t>
        </m:r>
        <m:sSubSup>
          <m:sSubSupPr>
            <m:ctrlPr>
              <w:rPr>
                <w:rFonts w:ascii="Cambria Math" w:hAnsiTheme="minorHAnsi"/>
                <w:i/>
                <w:color w:val="000000" w:themeColor="text1"/>
                <w:sz w:val="22"/>
                <w:szCs w:val="22"/>
              </w:rPr>
            </m:ctrlPr>
          </m:sSubSupPr>
          <m:e>
            <m:r>
              <w:rPr>
                <w:rFonts w:asciiTheme="minorHAnsi" w:hAnsiTheme="minorHAnsi"/>
                <w:color w:val="000000" w:themeColor="text1"/>
                <w:sz w:val="22"/>
                <w:szCs w:val="22"/>
              </w:rPr>
              <m:t>К</m:t>
            </m:r>
          </m:e>
          <m:sub>
            <m:r>
              <w:rPr>
                <w:rFonts w:asciiTheme="minorHAnsi" w:hAnsiTheme="minorHAnsi"/>
                <w:color w:val="000000" w:themeColor="text1"/>
                <w:sz w:val="22"/>
                <w:szCs w:val="22"/>
              </w:rPr>
              <m:t>э</m:t>
            </m:r>
          </m:sub>
          <m:sup>
            <m:r>
              <w:rPr>
                <w:rFonts w:asciiTheme="minorHAnsi" w:hAnsiTheme="minorHAnsi"/>
                <w:color w:val="000000" w:themeColor="text1"/>
                <w:sz w:val="22"/>
                <w:szCs w:val="22"/>
              </w:rPr>
              <m:t>а</m:t>
            </m:r>
          </m:sup>
        </m:sSubSup>
        <m:r>
          <w:rPr>
            <w:rFonts w:ascii="Cambria Math" w:hAnsi="Cambria Math"/>
            <w:color w:val="000000" w:themeColor="text1"/>
            <w:sz w:val="22"/>
            <w:szCs w:val="22"/>
          </w:rPr>
          <m:t>*</m:t>
        </m:r>
        <m:sSub>
          <m:sSubPr>
            <m:ctrlPr>
              <w:rPr>
                <w:rFonts w:ascii="Cambria Math" w:hAnsiTheme="minorHAnsi"/>
                <w:i/>
                <w:color w:val="000000" w:themeColor="text1"/>
                <w:sz w:val="22"/>
                <w:szCs w:val="22"/>
              </w:rPr>
            </m:ctrlPr>
          </m:sSubPr>
          <m:e>
            <m:r>
              <w:rPr>
                <w:rFonts w:asciiTheme="minorHAnsi" w:hAnsiTheme="minorHAnsi"/>
                <w:color w:val="000000" w:themeColor="text1"/>
                <w:sz w:val="22"/>
                <w:szCs w:val="22"/>
              </w:rPr>
              <m:t>Д</m:t>
            </m:r>
          </m:e>
          <m:sub>
            <m:r>
              <w:rPr>
                <w:rFonts w:asciiTheme="minorHAnsi" w:hAnsiTheme="minorHAnsi"/>
                <w:color w:val="000000" w:themeColor="text1"/>
                <w:sz w:val="22"/>
                <w:szCs w:val="22"/>
              </w:rPr>
              <m:t>д</m:t>
            </m:r>
          </m:sub>
        </m:sSub>
      </m:oMath>
      <w:r w:rsidR="009150DC" w:rsidRPr="00164B0B">
        <w:rPr>
          <w:rFonts w:asciiTheme="minorHAnsi" w:hAnsiTheme="minorHAnsi"/>
          <w:b/>
          <w:color w:val="000000" w:themeColor="text1"/>
          <w:sz w:val="22"/>
          <w:szCs w:val="22"/>
        </w:rPr>
        <w:t>,</w:t>
      </w:r>
      <w:r w:rsidR="009150DC" w:rsidRPr="00164B0B">
        <w:rPr>
          <w:rFonts w:asciiTheme="minorHAnsi" w:hAnsiTheme="minorHAnsi"/>
          <w:color w:val="000000" w:themeColor="text1"/>
          <w:sz w:val="22"/>
          <w:szCs w:val="22"/>
        </w:rPr>
        <w:tab/>
      </w:r>
      <w:r w:rsidR="009150DC" w:rsidRPr="00164B0B">
        <w:rPr>
          <w:rFonts w:asciiTheme="minorHAnsi" w:hAnsiTheme="minorHAnsi"/>
          <w:color w:val="000000" w:themeColor="text1"/>
          <w:sz w:val="22"/>
          <w:szCs w:val="22"/>
        </w:rPr>
        <w:tab/>
        <w:t>(1)</w:t>
      </w:r>
    </w:p>
    <w:p w:rsidR="009150DC" w:rsidRPr="00164B0B" w:rsidRDefault="009150DC" w:rsidP="006E7D88">
      <w:pPr>
        <w:pStyle w:val="a6"/>
        <w:spacing w:before="0" w:beforeAutospacing="0" w:after="0" w:afterAutospacing="0"/>
        <w:ind w:firstLine="709"/>
        <w:jc w:val="both"/>
        <w:textAlignment w:val="baseline"/>
        <w:rPr>
          <w:rFonts w:asciiTheme="minorHAnsi" w:hAnsiTheme="minorHAnsi"/>
          <w:color w:val="000000" w:themeColor="text1"/>
          <w:sz w:val="22"/>
          <w:szCs w:val="22"/>
        </w:rPr>
      </w:pPr>
      <w:r w:rsidRPr="00164B0B">
        <w:rPr>
          <w:rFonts w:asciiTheme="minorHAnsi" w:hAnsiTheme="minorHAnsi"/>
          <w:color w:val="000000" w:themeColor="text1"/>
          <w:sz w:val="22"/>
          <w:szCs w:val="22"/>
        </w:rPr>
        <w:t xml:space="preserve">где, </w:t>
      </w:r>
      <m:oMath>
        <m:sSub>
          <m:sSubPr>
            <m:ctrlPr>
              <w:rPr>
                <w:rFonts w:ascii="Cambria Math" w:hAnsiTheme="minorHAnsi"/>
                <w:i/>
                <w:color w:val="000000" w:themeColor="text1"/>
                <w:sz w:val="22"/>
                <w:szCs w:val="22"/>
              </w:rPr>
            </m:ctrlPr>
          </m:sSubPr>
          <m:e>
            <m:r>
              <w:rPr>
                <w:rFonts w:asciiTheme="minorHAnsi" w:hAnsiTheme="minorHAnsi"/>
                <w:color w:val="000000" w:themeColor="text1"/>
                <w:sz w:val="22"/>
                <w:szCs w:val="22"/>
              </w:rPr>
              <m:t>У</m:t>
            </m:r>
          </m:e>
          <m:sub>
            <m:r>
              <w:rPr>
                <w:rFonts w:asciiTheme="minorHAnsi" w:hAnsiTheme="minorHAnsi"/>
                <w:color w:val="000000" w:themeColor="text1"/>
                <w:sz w:val="22"/>
                <w:szCs w:val="22"/>
              </w:rPr>
              <m:t>ТР</m:t>
            </m:r>
          </m:sub>
        </m:sSub>
      </m:oMath>
      <w:r w:rsidRPr="00164B0B">
        <w:rPr>
          <w:rFonts w:asciiTheme="minorHAnsi" w:hAnsiTheme="minorHAnsi"/>
          <w:color w:val="000000" w:themeColor="text1"/>
          <w:sz w:val="22"/>
          <w:szCs w:val="22"/>
        </w:rPr>
        <w:t xml:space="preserve"> – экономический ущерб от загрязнения атмосферного воздуха, наносимым автотранспортом в </w:t>
      </w:r>
      <w:r w:rsidRPr="00164B0B">
        <w:rPr>
          <w:rFonts w:asciiTheme="minorHAnsi" w:hAnsiTheme="minorHAnsi"/>
          <w:i/>
          <w:color w:val="000000" w:themeColor="text1"/>
          <w:sz w:val="22"/>
          <w:szCs w:val="22"/>
        </w:rPr>
        <w:t>р</w:t>
      </w:r>
      <w:r w:rsidRPr="00164B0B">
        <w:rPr>
          <w:rFonts w:asciiTheme="minorHAnsi" w:hAnsiTheme="minorHAnsi"/>
          <w:color w:val="000000" w:themeColor="text1"/>
          <w:sz w:val="22"/>
          <w:szCs w:val="22"/>
        </w:rPr>
        <w:t>-м регионе в течение отчетн</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го периода времени, тыс. руб.;</w:t>
      </w:r>
    </w:p>
    <w:p w:rsidR="009150DC" w:rsidRPr="00164B0B" w:rsidRDefault="00021241" w:rsidP="006E7D88">
      <w:pPr>
        <w:pStyle w:val="a6"/>
        <w:spacing w:before="0" w:beforeAutospacing="0" w:after="0" w:afterAutospacing="0"/>
        <w:ind w:firstLine="709"/>
        <w:jc w:val="both"/>
        <w:textAlignment w:val="baseline"/>
        <w:rPr>
          <w:rFonts w:asciiTheme="minorHAnsi" w:hAnsiTheme="minorHAnsi"/>
          <w:color w:val="000000" w:themeColor="text1"/>
          <w:sz w:val="22"/>
          <w:szCs w:val="22"/>
        </w:rPr>
      </w:pPr>
      <m:oMath>
        <m:sSub>
          <m:sSubPr>
            <m:ctrlPr>
              <w:rPr>
                <w:rFonts w:ascii="Cambria Math" w:hAnsiTheme="minorHAnsi"/>
                <w:i/>
                <w:color w:val="000000" w:themeColor="text1"/>
                <w:sz w:val="22"/>
                <w:szCs w:val="22"/>
              </w:rPr>
            </m:ctrlPr>
          </m:sSubPr>
          <m:e>
            <m:r>
              <w:rPr>
                <w:rFonts w:asciiTheme="minorHAnsi" w:hAnsiTheme="minorHAnsi"/>
                <w:color w:val="000000" w:themeColor="text1"/>
                <w:sz w:val="22"/>
                <w:szCs w:val="22"/>
              </w:rPr>
              <m:t>У</m:t>
            </m:r>
          </m:e>
          <m:sub>
            <m:r>
              <w:rPr>
                <w:rFonts w:asciiTheme="minorHAnsi" w:hAnsiTheme="minorHAnsi"/>
                <w:color w:val="000000" w:themeColor="text1"/>
                <w:sz w:val="22"/>
                <w:szCs w:val="22"/>
              </w:rPr>
              <m:t>УДр</m:t>
            </m:r>
          </m:sub>
        </m:sSub>
      </m:oMath>
      <w:r w:rsidR="009150DC" w:rsidRPr="00164B0B">
        <w:rPr>
          <w:rFonts w:asciiTheme="minorHAnsi" w:hAnsiTheme="minorHAnsi"/>
          <w:color w:val="000000" w:themeColor="text1"/>
          <w:sz w:val="22"/>
          <w:szCs w:val="22"/>
        </w:rPr>
        <w:t xml:space="preserve"> – показатель удельного ущерба от ед. выброса загрязня</w:t>
      </w:r>
      <w:r w:rsidR="009150DC" w:rsidRPr="00164B0B">
        <w:rPr>
          <w:rFonts w:asciiTheme="minorHAnsi" w:hAnsiTheme="minorHAnsi"/>
          <w:color w:val="000000" w:themeColor="text1"/>
          <w:sz w:val="22"/>
          <w:szCs w:val="22"/>
        </w:rPr>
        <w:t>ю</w:t>
      </w:r>
      <w:r w:rsidR="009150DC" w:rsidRPr="00164B0B">
        <w:rPr>
          <w:rFonts w:asciiTheme="minorHAnsi" w:hAnsiTheme="minorHAnsi"/>
          <w:color w:val="000000" w:themeColor="text1"/>
          <w:sz w:val="22"/>
          <w:szCs w:val="22"/>
        </w:rPr>
        <w:t xml:space="preserve">щих веществ в </w:t>
      </w:r>
      <w:r w:rsidR="009150DC" w:rsidRPr="00164B0B">
        <w:rPr>
          <w:rFonts w:asciiTheme="minorHAnsi" w:hAnsiTheme="minorHAnsi"/>
          <w:i/>
          <w:color w:val="000000" w:themeColor="text1"/>
          <w:sz w:val="22"/>
          <w:szCs w:val="22"/>
        </w:rPr>
        <w:t>р</w:t>
      </w:r>
      <w:r w:rsidR="009150DC" w:rsidRPr="00164B0B">
        <w:rPr>
          <w:rFonts w:asciiTheme="minorHAnsi" w:hAnsiTheme="minorHAnsi"/>
          <w:color w:val="000000" w:themeColor="text1"/>
          <w:sz w:val="22"/>
          <w:szCs w:val="22"/>
        </w:rPr>
        <w:t>-м регионе в течение отчетного периода времени, тыс. руб., на 1999 год для он составлял 48,4 руб./усл.т.;</w:t>
      </w:r>
    </w:p>
    <w:p w:rsidR="009150DC" w:rsidRPr="00164B0B" w:rsidRDefault="00021241" w:rsidP="006E7D88">
      <w:pPr>
        <w:pStyle w:val="a6"/>
        <w:spacing w:before="0" w:beforeAutospacing="0" w:after="0" w:afterAutospacing="0"/>
        <w:ind w:firstLine="709"/>
        <w:jc w:val="both"/>
        <w:textAlignment w:val="baseline"/>
        <w:rPr>
          <w:rFonts w:asciiTheme="minorHAnsi" w:hAnsiTheme="minorHAnsi"/>
          <w:color w:val="000000" w:themeColor="text1"/>
          <w:sz w:val="22"/>
          <w:szCs w:val="22"/>
        </w:rPr>
      </w:pPr>
      <m:oMath>
        <m:sSubSup>
          <m:sSubSupPr>
            <m:ctrlPr>
              <w:rPr>
                <w:rFonts w:ascii="Cambria Math" w:hAnsiTheme="minorHAnsi"/>
                <w:color w:val="000000" w:themeColor="text1"/>
                <w:sz w:val="22"/>
                <w:szCs w:val="22"/>
              </w:rPr>
            </m:ctrlPr>
          </m:sSubSupPr>
          <m:e>
            <m:r>
              <m:rPr>
                <m:sty m:val="p"/>
              </m:rPr>
              <w:rPr>
                <w:rFonts w:asciiTheme="minorHAnsi" w:hAnsiTheme="minorHAnsi"/>
                <w:color w:val="000000" w:themeColor="text1"/>
                <w:sz w:val="22"/>
                <w:szCs w:val="22"/>
              </w:rPr>
              <m:t>М</m:t>
            </m:r>
          </m:e>
          <m:sub>
            <m:r>
              <m:rPr>
                <m:sty m:val="p"/>
              </m:rPr>
              <w:rPr>
                <w:rFonts w:ascii="Cambria Math" w:hAnsiTheme="minorHAnsi"/>
                <w:color w:val="000000" w:themeColor="text1"/>
                <w:sz w:val="22"/>
                <w:szCs w:val="22"/>
              </w:rPr>
              <m:t>1</m:t>
            </m:r>
          </m:sub>
          <m:sup>
            <m:r>
              <m:rPr>
                <m:sty m:val="p"/>
              </m:rPr>
              <w:rPr>
                <w:rFonts w:asciiTheme="minorHAnsi" w:hAnsiTheme="minorHAnsi"/>
                <w:color w:val="000000" w:themeColor="text1"/>
                <w:sz w:val="22"/>
                <w:szCs w:val="22"/>
              </w:rPr>
              <m:t>а</m:t>
            </m:r>
          </m:sup>
        </m:sSubSup>
      </m:oMath>
      <w:r w:rsidR="009150DC" w:rsidRPr="00164B0B">
        <w:rPr>
          <w:rFonts w:asciiTheme="minorHAnsi" w:hAnsiTheme="minorHAnsi"/>
          <w:color w:val="000000" w:themeColor="text1"/>
          <w:sz w:val="22"/>
          <w:szCs w:val="22"/>
        </w:rPr>
        <w:t>,</w:t>
      </w:r>
      <m:oMath>
        <m:r>
          <m:rPr>
            <m:sty m:val="p"/>
          </m:rPr>
          <w:rPr>
            <w:rFonts w:ascii="Cambria Math" w:hAnsiTheme="minorHAnsi"/>
            <w:color w:val="000000" w:themeColor="text1"/>
            <w:sz w:val="22"/>
            <w:szCs w:val="22"/>
          </w:rPr>
          <m:t xml:space="preserve"> </m:t>
        </m:r>
        <m:sSubSup>
          <m:sSubSupPr>
            <m:ctrlPr>
              <w:rPr>
                <w:rFonts w:ascii="Cambria Math" w:hAnsiTheme="minorHAnsi"/>
                <w:color w:val="000000" w:themeColor="text1"/>
                <w:sz w:val="22"/>
                <w:szCs w:val="22"/>
              </w:rPr>
            </m:ctrlPr>
          </m:sSubSupPr>
          <m:e>
            <m:r>
              <m:rPr>
                <m:sty m:val="p"/>
              </m:rPr>
              <w:rPr>
                <w:rFonts w:asciiTheme="minorHAnsi" w:hAnsiTheme="minorHAnsi"/>
                <w:color w:val="000000" w:themeColor="text1"/>
                <w:sz w:val="22"/>
                <w:szCs w:val="22"/>
              </w:rPr>
              <m:t>М</m:t>
            </m:r>
          </m:e>
          <m:sub>
            <m:r>
              <m:rPr>
                <m:sty m:val="p"/>
              </m:rPr>
              <w:rPr>
                <w:rFonts w:ascii="Cambria Math" w:hAnsiTheme="minorHAnsi"/>
                <w:color w:val="000000" w:themeColor="text1"/>
                <w:sz w:val="22"/>
                <w:szCs w:val="22"/>
              </w:rPr>
              <m:t>2</m:t>
            </m:r>
          </m:sub>
          <m:sup>
            <m:r>
              <m:rPr>
                <m:sty m:val="p"/>
              </m:rPr>
              <w:rPr>
                <w:rFonts w:asciiTheme="minorHAnsi" w:hAnsiTheme="minorHAnsi"/>
                <w:color w:val="000000" w:themeColor="text1"/>
                <w:sz w:val="22"/>
                <w:szCs w:val="22"/>
              </w:rPr>
              <m:t>а</m:t>
            </m:r>
          </m:sup>
        </m:sSubSup>
      </m:oMath>
      <w:r w:rsidR="009150DC" w:rsidRPr="00164B0B">
        <w:rPr>
          <w:rFonts w:asciiTheme="minorHAnsi" w:hAnsiTheme="minorHAnsi"/>
          <w:color w:val="000000" w:themeColor="text1"/>
          <w:sz w:val="22"/>
          <w:szCs w:val="22"/>
        </w:rPr>
        <w:t xml:space="preserve"> – приведенная масса выбросов загрязняющих веществ соответственно на начало и конец расчетного периода в рассматрива</w:t>
      </w:r>
      <w:r w:rsidR="009150DC" w:rsidRPr="00164B0B">
        <w:rPr>
          <w:rFonts w:asciiTheme="minorHAnsi" w:hAnsiTheme="minorHAnsi"/>
          <w:color w:val="000000" w:themeColor="text1"/>
          <w:sz w:val="22"/>
          <w:szCs w:val="22"/>
        </w:rPr>
        <w:t>е</w:t>
      </w:r>
      <w:r w:rsidR="009150DC" w:rsidRPr="00164B0B">
        <w:rPr>
          <w:rFonts w:asciiTheme="minorHAnsi" w:hAnsiTheme="minorHAnsi"/>
          <w:color w:val="000000" w:themeColor="text1"/>
          <w:sz w:val="22"/>
          <w:szCs w:val="22"/>
        </w:rPr>
        <w:t>мом регионе, усл.т.;</w:t>
      </w:r>
    </w:p>
    <w:p w:rsidR="009150DC" w:rsidRPr="00164B0B" w:rsidRDefault="00021241" w:rsidP="006E7D88">
      <w:pPr>
        <w:pStyle w:val="a6"/>
        <w:spacing w:before="0" w:beforeAutospacing="0" w:after="0" w:afterAutospacing="0"/>
        <w:ind w:firstLine="709"/>
        <w:jc w:val="both"/>
        <w:textAlignment w:val="baseline"/>
        <w:rPr>
          <w:rFonts w:asciiTheme="minorHAnsi" w:hAnsiTheme="minorHAnsi"/>
          <w:color w:val="000000" w:themeColor="text1"/>
          <w:sz w:val="22"/>
          <w:szCs w:val="22"/>
        </w:rPr>
      </w:pPr>
      <m:oMath>
        <m:sSubSup>
          <m:sSubSupPr>
            <m:ctrlPr>
              <w:rPr>
                <w:rFonts w:ascii="Cambria Math" w:hAnsiTheme="minorHAnsi"/>
                <w:i/>
                <w:color w:val="000000" w:themeColor="text1"/>
                <w:sz w:val="22"/>
                <w:szCs w:val="22"/>
              </w:rPr>
            </m:ctrlPr>
          </m:sSubSupPr>
          <m:e>
            <m:r>
              <w:rPr>
                <w:rFonts w:asciiTheme="minorHAnsi" w:hAnsiTheme="minorHAnsi"/>
                <w:color w:val="000000" w:themeColor="text1"/>
                <w:sz w:val="22"/>
                <w:szCs w:val="22"/>
              </w:rPr>
              <m:t>К</m:t>
            </m:r>
          </m:e>
          <m:sub>
            <m:r>
              <w:rPr>
                <w:rFonts w:asciiTheme="minorHAnsi" w:hAnsiTheme="minorHAnsi"/>
                <w:color w:val="000000" w:themeColor="text1"/>
                <w:sz w:val="22"/>
                <w:szCs w:val="22"/>
              </w:rPr>
              <m:t>э</m:t>
            </m:r>
          </m:sub>
          <m:sup>
            <m:r>
              <w:rPr>
                <w:rFonts w:asciiTheme="minorHAnsi" w:hAnsiTheme="minorHAnsi"/>
                <w:color w:val="000000" w:themeColor="text1"/>
                <w:sz w:val="22"/>
                <w:szCs w:val="22"/>
              </w:rPr>
              <m:t>а</m:t>
            </m:r>
          </m:sup>
        </m:sSubSup>
      </m:oMath>
      <w:r w:rsidR="009150DC" w:rsidRPr="00164B0B">
        <w:rPr>
          <w:rFonts w:asciiTheme="minorHAnsi" w:hAnsiTheme="minorHAnsi"/>
          <w:color w:val="000000" w:themeColor="text1"/>
          <w:sz w:val="22"/>
          <w:szCs w:val="22"/>
        </w:rPr>
        <w:t xml:space="preserve"> – коэффициент экологической ситуации и экологической зн</w:t>
      </w:r>
      <w:r w:rsidR="009150DC" w:rsidRPr="00164B0B">
        <w:rPr>
          <w:rFonts w:asciiTheme="minorHAnsi" w:hAnsiTheme="minorHAnsi"/>
          <w:color w:val="000000" w:themeColor="text1"/>
          <w:sz w:val="22"/>
          <w:szCs w:val="22"/>
        </w:rPr>
        <w:t>а</w:t>
      </w:r>
      <w:r w:rsidR="009150DC" w:rsidRPr="00164B0B">
        <w:rPr>
          <w:rFonts w:asciiTheme="minorHAnsi" w:hAnsiTheme="minorHAnsi"/>
          <w:color w:val="000000" w:themeColor="text1"/>
          <w:sz w:val="22"/>
          <w:szCs w:val="22"/>
        </w:rPr>
        <w:t>чимости состояния атмосферного воздуха территорий экономических районов России, он составляет 1,6;</w:t>
      </w:r>
    </w:p>
    <w:p w:rsidR="009150DC" w:rsidRPr="00164B0B" w:rsidRDefault="00021241" w:rsidP="006E7D88">
      <w:pPr>
        <w:pStyle w:val="a6"/>
        <w:spacing w:before="0" w:beforeAutospacing="0" w:after="0" w:afterAutospacing="0"/>
        <w:ind w:firstLine="709"/>
        <w:jc w:val="both"/>
        <w:textAlignment w:val="baseline"/>
        <w:rPr>
          <w:rFonts w:asciiTheme="minorHAnsi" w:hAnsiTheme="minorHAnsi"/>
          <w:color w:val="000000" w:themeColor="text1"/>
          <w:sz w:val="22"/>
          <w:szCs w:val="22"/>
        </w:rPr>
      </w:pPr>
      <m:oMath>
        <m:sSub>
          <m:sSubPr>
            <m:ctrlPr>
              <w:rPr>
                <w:rFonts w:ascii="Cambria Math" w:hAnsiTheme="minorHAnsi"/>
                <w:color w:val="000000" w:themeColor="text1"/>
                <w:sz w:val="22"/>
                <w:szCs w:val="22"/>
              </w:rPr>
            </m:ctrlPr>
          </m:sSubPr>
          <m:e>
            <m:r>
              <m:rPr>
                <m:sty m:val="p"/>
              </m:rPr>
              <w:rPr>
                <w:rFonts w:asciiTheme="minorHAnsi" w:hAnsiTheme="minorHAnsi"/>
                <w:color w:val="000000" w:themeColor="text1"/>
                <w:sz w:val="22"/>
                <w:szCs w:val="22"/>
              </w:rPr>
              <m:t>Д</m:t>
            </m:r>
          </m:e>
          <m:sub>
            <m:r>
              <m:rPr>
                <m:sty m:val="p"/>
              </m:rPr>
              <w:rPr>
                <w:rFonts w:asciiTheme="minorHAnsi" w:hAnsiTheme="minorHAnsi"/>
                <w:color w:val="000000" w:themeColor="text1"/>
                <w:sz w:val="22"/>
                <w:szCs w:val="22"/>
              </w:rPr>
              <m:t>д</m:t>
            </m:r>
          </m:sub>
        </m:sSub>
      </m:oMath>
      <w:r w:rsidR="009150DC" w:rsidRPr="00164B0B">
        <w:rPr>
          <w:rFonts w:asciiTheme="minorHAnsi" w:hAnsiTheme="minorHAnsi"/>
          <w:color w:val="000000" w:themeColor="text1"/>
          <w:sz w:val="22"/>
          <w:szCs w:val="22"/>
        </w:rPr>
        <w:t>, – индекс-дефлятор по отраслям промышленности, устана</w:t>
      </w:r>
      <w:r w:rsidR="009150DC" w:rsidRPr="00164B0B">
        <w:rPr>
          <w:rFonts w:asciiTheme="minorHAnsi" w:hAnsiTheme="minorHAnsi"/>
          <w:color w:val="000000" w:themeColor="text1"/>
          <w:sz w:val="22"/>
          <w:szCs w:val="22"/>
        </w:rPr>
        <w:t>в</w:t>
      </w:r>
      <w:r w:rsidR="009150DC" w:rsidRPr="00164B0B">
        <w:rPr>
          <w:rFonts w:asciiTheme="minorHAnsi" w:hAnsiTheme="minorHAnsi"/>
          <w:color w:val="000000" w:themeColor="text1"/>
          <w:sz w:val="22"/>
          <w:szCs w:val="22"/>
        </w:rPr>
        <w:t>ливаемый Минэкономики России на рассматриваемый период и дов</w:t>
      </w:r>
      <w:r w:rsidR="009150DC" w:rsidRPr="00164B0B">
        <w:rPr>
          <w:rFonts w:asciiTheme="minorHAnsi" w:hAnsiTheme="minorHAnsi"/>
          <w:color w:val="000000" w:themeColor="text1"/>
          <w:sz w:val="22"/>
          <w:szCs w:val="22"/>
        </w:rPr>
        <w:t>о</w:t>
      </w:r>
      <w:r w:rsidR="009150DC" w:rsidRPr="00164B0B">
        <w:rPr>
          <w:rFonts w:asciiTheme="minorHAnsi" w:hAnsiTheme="minorHAnsi"/>
          <w:color w:val="000000" w:themeColor="text1"/>
          <w:sz w:val="22"/>
          <w:szCs w:val="22"/>
        </w:rPr>
        <w:t>димый Госкомэкологии России до территориальных природоохранных органов.</w:t>
      </w:r>
    </w:p>
    <w:p w:rsidR="009150DC" w:rsidRPr="00164B0B" w:rsidRDefault="009150DC" w:rsidP="006E7D88">
      <w:pPr>
        <w:pStyle w:val="a6"/>
        <w:spacing w:before="0" w:beforeAutospacing="0" w:after="0" w:afterAutospacing="0"/>
        <w:ind w:firstLine="709"/>
        <w:jc w:val="both"/>
        <w:textAlignment w:val="baseline"/>
        <w:rPr>
          <w:rFonts w:asciiTheme="minorHAnsi" w:hAnsiTheme="minorHAnsi"/>
          <w:color w:val="000000" w:themeColor="text1"/>
          <w:sz w:val="22"/>
          <w:szCs w:val="22"/>
        </w:rPr>
      </w:pPr>
      <w:r w:rsidRPr="00164B0B">
        <w:rPr>
          <w:rFonts w:asciiTheme="minorHAnsi" w:hAnsiTheme="minorHAnsi"/>
          <w:color w:val="000000" w:themeColor="text1"/>
          <w:sz w:val="22"/>
          <w:szCs w:val="22"/>
        </w:rPr>
        <w:t>Приведенная масса загрязняющих веществ рассчитывается по формуле:</w:t>
      </w:r>
    </w:p>
    <w:p w:rsidR="009150DC" w:rsidRPr="00164B0B" w:rsidRDefault="00021241" w:rsidP="000009E3">
      <w:pPr>
        <w:pStyle w:val="a6"/>
        <w:spacing w:before="0" w:beforeAutospacing="0" w:after="0" w:afterAutospacing="0"/>
        <w:jc w:val="center"/>
        <w:textAlignment w:val="baseline"/>
        <w:rPr>
          <w:rFonts w:asciiTheme="minorHAnsi" w:hAnsiTheme="minorHAnsi"/>
          <w:color w:val="000000" w:themeColor="text1"/>
          <w:sz w:val="22"/>
          <w:szCs w:val="22"/>
        </w:rPr>
      </w:pPr>
      <m:oMath>
        <m:sSubSup>
          <m:sSubSupPr>
            <m:ctrlPr>
              <w:rPr>
                <w:rFonts w:ascii="Cambria Math" w:hAnsiTheme="minorHAnsi"/>
                <w:i/>
                <w:color w:val="000000" w:themeColor="text1"/>
                <w:sz w:val="22"/>
                <w:szCs w:val="22"/>
              </w:rPr>
            </m:ctrlPr>
          </m:sSubSupPr>
          <m:e>
            <m:r>
              <w:rPr>
                <w:rFonts w:asciiTheme="minorHAnsi" w:hAnsiTheme="minorHAnsi"/>
                <w:color w:val="000000" w:themeColor="text1"/>
                <w:sz w:val="22"/>
                <w:szCs w:val="22"/>
              </w:rPr>
              <m:t>М</m:t>
            </m:r>
          </m:e>
          <m:sub>
            <m:r>
              <w:rPr>
                <w:rFonts w:asciiTheme="minorHAnsi" w:hAnsiTheme="minorHAnsi"/>
                <w:color w:val="000000" w:themeColor="text1"/>
                <w:sz w:val="22"/>
                <w:szCs w:val="22"/>
              </w:rPr>
              <m:t>к</m:t>
            </m:r>
          </m:sub>
          <m:sup>
            <m:r>
              <w:rPr>
                <w:rFonts w:asciiTheme="minorHAnsi" w:hAnsiTheme="minorHAnsi"/>
                <w:color w:val="000000" w:themeColor="text1"/>
                <w:sz w:val="22"/>
                <w:szCs w:val="22"/>
              </w:rPr>
              <m:t>а</m:t>
            </m:r>
          </m:sup>
        </m:sSubSup>
        <m:r>
          <w:rPr>
            <w:rFonts w:ascii="Cambria Math" w:hAnsiTheme="minorHAnsi"/>
            <w:color w:val="000000" w:themeColor="text1"/>
            <w:sz w:val="22"/>
            <w:szCs w:val="22"/>
          </w:rPr>
          <m:t>=</m:t>
        </m:r>
        <m:nary>
          <m:naryPr>
            <m:chr m:val="∑"/>
            <m:limLoc m:val="undOvr"/>
            <m:ctrlPr>
              <w:rPr>
                <w:rFonts w:ascii="Cambria Math" w:hAnsiTheme="minorHAnsi"/>
                <w:i/>
                <w:color w:val="000000" w:themeColor="text1"/>
                <w:sz w:val="22"/>
                <w:szCs w:val="22"/>
              </w:rPr>
            </m:ctrlPr>
          </m:naryPr>
          <m:sub>
            <m:r>
              <w:rPr>
                <w:rFonts w:asciiTheme="minorHAnsi" w:hAnsiTheme="minorHAnsi"/>
                <w:color w:val="000000" w:themeColor="text1"/>
                <w:sz w:val="22"/>
                <w:szCs w:val="22"/>
              </w:rPr>
              <m:t>и-</m:t>
            </m:r>
            <m:r>
              <w:rPr>
                <w:rFonts w:ascii="Cambria Math" w:hAnsiTheme="minorHAnsi"/>
                <w:color w:val="000000" w:themeColor="text1"/>
                <w:sz w:val="22"/>
                <w:szCs w:val="22"/>
              </w:rPr>
              <m:t>1</m:t>
            </m:r>
          </m:sub>
          <m:sup>
            <m:r>
              <w:rPr>
                <w:rFonts w:asciiTheme="minorHAnsi" w:hAnsiTheme="minorHAnsi"/>
                <w:color w:val="000000" w:themeColor="text1"/>
                <w:sz w:val="22"/>
                <w:szCs w:val="22"/>
              </w:rPr>
              <m:t>Н</m:t>
            </m:r>
          </m:sup>
          <m:e>
            <m:sSubSup>
              <m:sSubSupPr>
                <m:ctrlPr>
                  <w:rPr>
                    <w:rFonts w:ascii="Cambria Math" w:hAnsiTheme="minorHAnsi"/>
                    <w:i/>
                    <w:color w:val="000000" w:themeColor="text1"/>
                    <w:sz w:val="22"/>
                    <w:szCs w:val="22"/>
                  </w:rPr>
                </m:ctrlPr>
              </m:sSubSupPr>
              <m:e>
                <m:r>
                  <w:rPr>
                    <w:rFonts w:asciiTheme="minorHAnsi" w:hAnsiTheme="minorHAnsi"/>
                    <w:color w:val="000000" w:themeColor="text1"/>
                    <w:sz w:val="22"/>
                    <w:szCs w:val="22"/>
                  </w:rPr>
                  <m:t>м</m:t>
                </m:r>
              </m:e>
              <m:sub>
                <m:r>
                  <w:rPr>
                    <w:rFonts w:asciiTheme="minorHAnsi" w:hAnsiTheme="minorHAnsi"/>
                    <w:color w:val="000000" w:themeColor="text1"/>
                    <w:sz w:val="22"/>
                    <w:szCs w:val="22"/>
                  </w:rPr>
                  <m:t>и</m:t>
                </m:r>
              </m:sub>
              <m:sup>
                <m:r>
                  <w:rPr>
                    <w:rFonts w:asciiTheme="minorHAnsi" w:hAnsiTheme="minorHAnsi"/>
                    <w:color w:val="000000" w:themeColor="text1"/>
                    <w:sz w:val="22"/>
                    <w:szCs w:val="22"/>
                  </w:rPr>
                  <m:t>а</m:t>
                </m:r>
              </m:sup>
            </m:sSubSup>
          </m:e>
        </m:nary>
        <m:sSubSup>
          <m:sSubSupPr>
            <m:ctrlPr>
              <w:rPr>
                <w:rFonts w:ascii="Cambria Math" w:hAnsiTheme="minorHAnsi"/>
                <w:i/>
                <w:color w:val="000000" w:themeColor="text1"/>
                <w:sz w:val="22"/>
                <w:szCs w:val="22"/>
              </w:rPr>
            </m:ctrlPr>
          </m:sSubSupPr>
          <m:e>
            <m:r>
              <w:rPr>
                <w:rFonts w:asciiTheme="minorHAnsi" w:hAnsiTheme="minorHAnsi"/>
                <w:color w:val="000000" w:themeColor="text1"/>
                <w:sz w:val="22"/>
                <w:szCs w:val="22"/>
              </w:rPr>
              <m:t>К</m:t>
            </m:r>
          </m:e>
          <m:sub>
            <m:r>
              <w:rPr>
                <w:rFonts w:asciiTheme="minorHAnsi" w:hAnsiTheme="minorHAnsi"/>
                <w:color w:val="000000" w:themeColor="text1"/>
                <w:sz w:val="22"/>
                <w:szCs w:val="22"/>
              </w:rPr>
              <m:t>эи</m:t>
            </m:r>
          </m:sub>
          <m:sup>
            <m:r>
              <w:rPr>
                <w:rFonts w:asciiTheme="minorHAnsi" w:hAnsiTheme="minorHAnsi"/>
                <w:color w:val="000000" w:themeColor="text1"/>
                <w:sz w:val="22"/>
                <w:szCs w:val="22"/>
              </w:rPr>
              <m:t>а</m:t>
            </m:r>
          </m:sup>
        </m:sSubSup>
        <m:r>
          <w:rPr>
            <w:rFonts w:ascii="Cambria Math" w:hAnsiTheme="minorHAnsi"/>
            <w:color w:val="000000" w:themeColor="text1"/>
            <w:sz w:val="22"/>
            <w:szCs w:val="22"/>
          </w:rPr>
          <m:t>,</m:t>
        </m:r>
      </m:oMath>
      <w:r w:rsidR="009150DC" w:rsidRPr="00164B0B">
        <w:rPr>
          <w:rFonts w:asciiTheme="minorHAnsi" w:hAnsiTheme="minorHAnsi"/>
          <w:i/>
          <w:color w:val="000000" w:themeColor="text1"/>
          <w:sz w:val="22"/>
          <w:szCs w:val="22"/>
        </w:rPr>
        <w:tab/>
      </w:r>
      <w:r w:rsidR="009150DC" w:rsidRPr="00164B0B">
        <w:rPr>
          <w:rFonts w:asciiTheme="minorHAnsi" w:hAnsiTheme="minorHAnsi"/>
          <w:i/>
          <w:color w:val="000000" w:themeColor="text1"/>
          <w:sz w:val="22"/>
          <w:szCs w:val="22"/>
        </w:rPr>
        <w:tab/>
      </w:r>
      <w:r w:rsidR="009150DC" w:rsidRPr="00164B0B">
        <w:rPr>
          <w:rFonts w:asciiTheme="minorHAnsi" w:hAnsiTheme="minorHAnsi"/>
          <w:color w:val="000000" w:themeColor="text1"/>
          <w:sz w:val="22"/>
          <w:szCs w:val="22"/>
        </w:rPr>
        <w:t>(2)</w:t>
      </w:r>
    </w:p>
    <w:p w:rsidR="009150DC" w:rsidRPr="00164B0B" w:rsidRDefault="009150DC" w:rsidP="006E7D88">
      <w:pPr>
        <w:pStyle w:val="a6"/>
        <w:spacing w:before="0" w:beforeAutospacing="0" w:after="0" w:afterAutospacing="0"/>
        <w:ind w:firstLine="709"/>
        <w:jc w:val="both"/>
        <w:textAlignment w:val="baseline"/>
        <w:rPr>
          <w:rFonts w:asciiTheme="minorHAnsi" w:hAnsiTheme="minorHAnsi"/>
          <w:color w:val="000000" w:themeColor="text1"/>
          <w:sz w:val="22"/>
          <w:szCs w:val="22"/>
        </w:rPr>
      </w:pPr>
      <w:r w:rsidRPr="00164B0B">
        <w:rPr>
          <w:rFonts w:asciiTheme="minorHAnsi" w:hAnsiTheme="minorHAnsi"/>
          <w:color w:val="000000" w:themeColor="text1"/>
          <w:sz w:val="22"/>
          <w:szCs w:val="22"/>
        </w:rPr>
        <w:t xml:space="preserve">где, </w:t>
      </w:r>
      <m:oMath>
        <m:sSubSup>
          <m:sSubSupPr>
            <m:ctrlPr>
              <w:rPr>
                <w:rFonts w:ascii="Cambria Math" w:hAnsiTheme="minorHAnsi"/>
                <w:i/>
                <w:color w:val="000000" w:themeColor="text1"/>
                <w:sz w:val="22"/>
                <w:szCs w:val="22"/>
              </w:rPr>
            </m:ctrlPr>
          </m:sSubSupPr>
          <m:e>
            <m:r>
              <w:rPr>
                <w:rFonts w:asciiTheme="minorHAnsi" w:hAnsiTheme="minorHAnsi"/>
                <w:color w:val="000000" w:themeColor="text1"/>
                <w:sz w:val="22"/>
                <w:szCs w:val="22"/>
              </w:rPr>
              <m:t>м</m:t>
            </m:r>
          </m:e>
          <m:sub>
            <m:r>
              <w:rPr>
                <w:rFonts w:asciiTheme="minorHAnsi" w:hAnsiTheme="minorHAnsi"/>
                <w:color w:val="000000" w:themeColor="text1"/>
                <w:sz w:val="22"/>
                <w:szCs w:val="22"/>
              </w:rPr>
              <m:t>и</m:t>
            </m:r>
          </m:sub>
          <m:sup>
            <m:r>
              <w:rPr>
                <w:rFonts w:asciiTheme="minorHAnsi" w:hAnsiTheme="minorHAnsi"/>
                <w:color w:val="000000" w:themeColor="text1"/>
                <w:sz w:val="22"/>
                <w:szCs w:val="22"/>
              </w:rPr>
              <m:t>а</m:t>
            </m:r>
          </m:sup>
        </m:sSubSup>
      </m:oMath>
      <w:r w:rsidRPr="00164B0B">
        <w:rPr>
          <w:rFonts w:asciiTheme="minorHAnsi" w:hAnsiTheme="minorHAnsi"/>
          <w:color w:val="000000" w:themeColor="text1"/>
          <w:sz w:val="22"/>
          <w:szCs w:val="22"/>
        </w:rPr>
        <w:t xml:space="preserve"> – масса выброса в атмосферной воздух </w:t>
      </w:r>
      <w:r w:rsidRPr="00164B0B">
        <w:rPr>
          <w:rFonts w:asciiTheme="minorHAnsi" w:hAnsiTheme="minorHAnsi"/>
          <w:i/>
          <w:color w:val="000000" w:themeColor="text1"/>
          <w:sz w:val="22"/>
          <w:szCs w:val="22"/>
        </w:rPr>
        <w:t>и</w:t>
      </w:r>
      <w:r w:rsidRPr="00164B0B">
        <w:rPr>
          <w:rFonts w:asciiTheme="minorHAnsi" w:hAnsiTheme="minorHAnsi"/>
          <w:color w:val="000000" w:themeColor="text1"/>
          <w:sz w:val="22"/>
          <w:szCs w:val="22"/>
        </w:rPr>
        <w:t>-го загрязня</w:t>
      </w:r>
      <w:r w:rsidRPr="00164B0B">
        <w:rPr>
          <w:rFonts w:asciiTheme="minorHAnsi" w:hAnsiTheme="minorHAnsi"/>
          <w:color w:val="000000" w:themeColor="text1"/>
          <w:sz w:val="22"/>
          <w:szCs w:val="22"/>
        </w:rPr>
        <w:t>ю</w:t>
      </w:r>
      <w:r w:rsidRPr="00164B0B">
        <w:rPr>
          <w:rFonts w:asciiTheme="minorHAnsi" w:hAnsiTheme="minorHAnsi"/>
          <w:color w:val="000000" w:themeColor="text1"/>
          <w:sz w:val="22"/>
          <w:szCs w:val="22"/>
        </w:rPr>
        <w:t>щего вещества или группы веществ с одинаковым коэффициентом о</w:t>
      </w:r>
      <w:r w:rsidRPr="00164B0B">
        <w:rPr>
          <w:rFonts w:asciiTheme="minorHAnsi" w:hAnsiTheme="minorHAnsi"/>
          <w:color w:val="000000" w:themeColor="text1"/>
          <w:sz w:val="22"/>
          <w:szCs w:val="22"/>
        </w:rPr>
        <w:t>т</w:t>
      </w:r>
      <w:r w:rsidRPr="00164B0B">
        <w:rPr>
          <w:rFonts w:asciiTheme="minorHAnsi" w:hAnsiTheme="minorHAnsi"/>
          <w:color w:val="000000" w:themeColor="text1"/>
          <w:sz w:val="22"/>
          <w:szCs w:val="22"/>
        </w:rPr>
        <w:t>носительной эколого-экономической опасности, т/год;</w:t>
      </w:r>
    </w:p>
    <w:p w:rsidR="009150DC" w:rsidRPr="00164B0B" w:rsidRDefault="00021241" w:rsidP="006E7D88">
      <w:pPr>
        <w:pStyle w:val="a6"/>
        <w:spacing w:before="0" w:beforeAutospacing="0" w:after="0" w:afterAutospacing="0"/>
        <w:ind w:firstLine="709"/>
        <w:jc w:val="both"/>
        <w:textAlignment w:val="baseline"/>
        <w:rPr>
          <w:rFonts w:asciiTheme="minorHAnsi" w:hAnsiTheme="minorHAnsi"/>
          <w:color w:val="000000" w:themeColor="text1"/>
          <w:sz w:val="22"/>
          <w:szCs w:val="22"/>
        </w:rPr>
      </w:pPr>
      <m:oMath>
        <m:sSubSup>
          <m:sSubSupPr>
            <m:ctrlPr>
              <w:rPr>
                <w:rFonts w:ascii="Cambria Math" w:hAnsiTheme="minorHAnsi"/>
                <w:i/>
                <w:color w:val="000000" w:themeColor="text1"/>
                <w:sz w:val="22"/>
                <w:szCs w:val="22"/>
              </w:rPr>
            </m:ctrlPr>
          </m:sSubSupPr>
          <m:e>
            <m:r>
              <w:rPr>
                <w:rFonts w:asciiTheme="minorHAnsi" w:hAnsiTheme="minorHAnsi"/>
                <w:color w:val="000000" w:themeColor="text1"/>
                <w:sz w:val="22"/>
                <w:szCs w:val="22"/>
              </w:rPr>
              <m:t>К</m:t>
            </m:r>
          </m:e>
          <m:sub>
            <m:r>
              <w:rPr>
                <w:rFonts w:asciiTheme="minorHAnsi" w:hAnsiTheme="minorHAnsi"/>
                <w:color w:val="000000" w:themeColor="text1"/>
                <w:sz w:val="22"/>
                <w:szCs w:val="22"/>
              </w:rPr>
              <m:t>эи</m:t>
            </m:r>
          </m:sub>
          <m:sup>
            <m:r>
              <w:rPr>
                <w:rFonts w:asciiTheme="minorHAnsi" w:hAnsiTheme="minorHAnsi"/>
                <w:color w:val="000000" w:themeColor="text1"/>
                <w:sz w:val="22"/>
                <w:szCs w:val="22"/>
              </w:rPr>
              <m:t>а</m:t>
            </m:r>
          </m:sup>
        </m:sSubSup>
      </m:oMath>
      <w:r w:rsidR="009150DC" w:rsidRPr="00164B0B">
        <w:rPr>
          <w:rFonts w:asciiTheme="minorHAnsi" w:hAnsiTheme="minorHAnsi"/>
          <w:color w:val="000000" w:themeColor="text1"/>
          <w:sz w:val="22"/>
          <w:szCs w:val="22"/>
        </w:rPr>
        <w:t xml:space="preserve"> – коэффициент относительной эколого-экономической опа</w:t>
      </w:r>
      <w:r w:rsidR="009150DC" w:rsidRPr="00164B0B">
        <w:rPr>
          <w:rFonts w:asciiTheme="minorHAnsi" w:hAnsiTheme="minorHAnsi"/>
          <w:color w:val="000000" w:themeColor="text1"/>
          <w:sz w:val="22"/>
          <w:szCs w:val="22"/>
        </w:rPr>
        <w:t>с</w:t>
      </w:r>
      <w:r w:rsidR="009150DC" w:rsidRPr="00164B0B">
        <w:rPr>
          <w:rFonts w:asciiTheme="minorHAnsi" w:hAnsiTheme="minorHAnsi"/>
          <w:color w:val="000000" w:themeColor="text1"/>
          <w:sz w:val="22"/>
          <w:szCs w:val="22"/>
        </w:rPr>
        <w:t xml:space="preserve">ности </w:t>
      </w:r>
      <w:r w:rsidR="009150DC" w:rsidRPr="00164B0B">
        <w:rPr>
          <w:rFonts w:asciiTheme="minorHAnsi" w:hAnsiTheme="minorHAnsi"/>
          <w:i/>
          <w:color w:val="000000" w:themeColor="text1"/>
          <w:sz w:val="22"/>
          <w:szCs w:val="22"/>
        </w:rPr>
        <w:t>и</w:t>
      </w:r>
      <w:r w:rsidR="009150DC" w:rsidRPr="00164B0B">
        <w:rPr>
          <w:rFonts w:asciiTheme="minorHAnsi" w:hAnsiTheme="minorHAnsi"/>
          <w:color w:val="000000" w:themeColor="text1"/>
          <w:sz w:val="22"/>
          <w:szCs w:val="22"/>
        </w:rPr>
        <w:t>-го загрязняющего вещества или группы веществ;</w:t>
      </w:r>
    </w:p>
    <w:p w:rsidR="009150DC" w:rsidRPr="00164B0B" w:rsidRDefault="009150DC" w:rsidP="006E7D88">
      <w:pPr>
        <w:pStyle w:val="a6"/>
        <w:spacing w:before="0" w:beforeAutospacing="0" w:after="0" w:afterAutospacing="0"/>
        <w:ind w:firstLine="709"/>
        <w:jc w:val="both"/>
        <w:textAlignment w:val="baseline"/>
        <w:rPr>
          <w:rFonts w:asciiTheme="minorHAnsi" w:hAnsiTheme="minorHAnsi"/>
          <w:color w:val="000000" w:themeColor="text1"/>
          <w:sz w:val="22"/>
          <w:szCs w:val="22"/>
        </w:rPr>
      </w:pPr>
      <w:r w:rsidRPr="00164B0B">
        <w:rPr>
          <w:rFonts w:asciiTheme="minorHAnsi" w:hAnsiTheme="minorHAnsi"/>
          <w:i/>
          <w:color w:val="000000" w:themeColor="text1"/>
          <w:sz w:val="22"/>
          <w:szCs w:val="22"/>
        </w:rPr>
        <w:t>и</w:t>
      </w:r>
      <w:r w:rsidRPr="00164B0B">
        <w:rPr>
          <w:rFonts w:asciiTheme="minorHAnsi" w:hAnsiTheme="minorHAnsi"/>
          <w:color w:val="000000" w:themeColor="text1"/>
          <w:sz w:val="22"/>
          <w:szCs w:val="22"/>
        </w:rPr>
        <w:t xml:space="preserve"> – индекс загрязняющего вещества или группы загрязняющих веществ</w:t>
      </w:r>
    </w:p>
    <w:p w:rsidR="009150DC" w:rsidRPr="00164B0B" w:rsidRDefault="009150DC" w:rsidP="006E7D88">
      <w:pPr>
        <w:pStyle w:val="a6"/>
        <w:spacing w:before="0" w:beforeAutospacing="0" w:after="0" w:afterAutospacing="0"/>
        <w:ind w:firstLine="709"/>
        <w:jc w:val="both"/>
        <w:textAlignment w:val="baseline"/>
        <w:rPr>
          <w:rFonts w:asciiTheme="minorHAnsi" w:hAnsiTheme="minorHAnsi"/>
          <w:color w:val="000000" w:themeColor="text1"/>
          <w:sz w:val="22"/>
          <w:szCs w:val="22"/>
        </w:rPr>
      </w:pPr>
      <w:r w:rsidRPr="00164B0B">
        <w:rPr>
          <w:rFonts w:asciiTheme="minorHAnsi" w:hAnsiTheme="minorHAnsi"/>
          <w:i/>
          <w:color w:val="000000" w:themeColor="text1"/>
          <w:sz w:val="22"/>
          <w:szCs w:val="22"/>
        </w:rPr>
        <w:t>Н</w:t>
      </w:r>
      <w:r w:rsidRPr="00164B0B">
        <w:rPr>
          <w:rFonts w:asciiTheme="minorHAnsi" w:hAnsiTheme="minorHAnsi"/>
          <w:color w:val="000000" w:themeColor="text1"/>
          <w:sz w:val="22"/>
          <w:szCs w:val="22"/>
        </w:rPr>
        <w:t xml:space="preserve"> – количество учитываемых групп загрязняющих веществ [2].</w:t>
      </w:r>
    </w:p>
    <w:p w:rsidR="009150DC" w:rsidRPr="00164B0B" w:rsidRDefault="009150DC" w:rsidP="006E7D88">
      <w:pPr>
        <w:pStyle w:val="a6"/>
        <w:spacing w:before="0" w:beforeAutospacing="0" w:after="0" w:afterAutospacing="0"/>
        <w:ind w:firstLine="709"/>
        <w:jc w:val="both"/>
        <w:textAlignment w:val="baseline"/>
        <w:rPr>
          <w:rFonts w:asciiTheme="minorHAnsi" w:hAnsiTheme="minorHAnsi"/>
          <w:color w:val="000000" w:themeColor="text1"/>
          <w:sz w:val="22"/>
          <w:szCs w:val="22"/>
        </w:rPr>
      </w:pPr>
      <w:r w:rsidRPr="00164B0B">
        <w:rPr>
          <w:rFonts w:asciiTheme="minorHAnsi" w:hAnsiTheme="minorHAnsi"/>
          <w:color w:val="000000" w:themeColor="text1"/>
          <w:sz w:val="22"/>
          <w:szCs w:val="22"/>
        </w:rPr>
        <w:t>На 2017 г., на территории Санкт-Петербурга, наблюдается  559,5 тыс. т. всего выброс вредных веществ, из которых на ТС приходится приблизительно 470,8 тыс. т., что составляет около 84%.</w:t>
      </w:r>
    </w:p>
    <w:p w:rsidR="009150DC" w:rsidRPr="00164B0B" w:rsidRDefault="009150DC" w:rsidP="006E7D88">
      <w:pPr>
        <w:pStyle w:val="a6"/>
        <w:spacing w:before="0" w:beforeAutospacing="0" w:after="0" w:afterAutospacing="0"/>
        <w:ind w:firstLine="709"/>
        <w:jc w:val="both"/>
        <w:textAlignment w:val="baseline"/>
        <w:rPr>
          <w:rFonts w:asciiTheme="minorHAnsi" w:hAnsiTheme="minorHAnsi"/>
          <w:color w:val="000000" w:themeColor="text1"/>
          <w:sz w:val="22"/>
          <w:szCs w:val="22"/>
        </w:rPr>
      </w:pPr>
      <w:r w:rsidRPr="00164B0B">
        <w:rPr>
          <w:rFonts w:asciiTheme="minorHAnsi" w:hAnsiTheme="minorHAnsi"/>
          <w:color w:val="000000" w:themeColor="text1"/>
          <w:sz w:val="22"/>
          <w:szCs w:val="22"/>
        </w:rPr>
        <w:t>В зарубежной практике большее распространение получила м</w:t>
      </w:r>
      <w:r w:rsidRPr="00164B0B">
        <w:rPr>
          <w:rFonts w:asciiTheme="minorHAnsi" w:hAnsiTheme="minorHAnsi"/>
          <w:color w:val="000000" w:themeColor="text1"/>
          <w:sz w:val="22"/>
          <w:szCs w:val="22"/>
        </w:rPr>
        <w:t>е</w:t>
      </w:r>
      <w:r w:rsidRPr="00164B0B">
        <w:rPr>
          <w:rFonts w:asciiTheme="minorHAnsi" w:hAnsiTheme="minorHAnsi"/>
          <w:color w:val="000000" w:themeColor="text1"/>
          <w:sz w:val="22"/>
          <w:szCs w:val="22"/>
        </w:rPr>
        <w:t xml:space="preserve">тодика, базирующаяся на понятии внешних эффектов (externalities). Под </w:t>
      </w:r>
      <w:r w:rsidRPr="00164B0B">
        <w:rPr>
          <w:rFonts w:asciiTheme="minorHAnsi" w:hAnsiTheme="minorHAnsi"/>
          <w:color w:val="000000" w:themeColor="text1"/>
          <w:sz w:val="22"/>
          <w:szCs w:val="22"/>
        </w:rPr>
        <w:lastRenderedPageBreak/>
        <w:t>которыми понимаются упущенные возможности, которые не были у</w:t>
      </w:r>
      <w:r w:rsidRPr="00164B0B">
        <w:rPr>
          <w:rFonts w:asciiTheme="minorHAnsi" w:hAnsiTheme="minorHAnsi"/>
          <w:color w:val="000000" w:themeColor="text1"/>
          <w:sz w:val="22"/>
          <w:szCs w:val="22"/>
        </w:rPr>
        <w:t>ч</w:t>
      </w:r>
      <w:r w:rsidRPr="00164B0B">
        <w:rPr>
          <w:rFonts w:asciiTheme="minorHAnsi" w:hAnsiTheme="minorHAnsi"/>
          <w:color w:val="000000" w:themeColor="text1"/>
          <w:sz w:val="22"/>
          <w:szCs w:val="22"/>
        </w:rPr>
        <w:t>тены в структуре экономики. Например, в нескольких странах Европы, в таких, как Германия, Италия и др., расчет происходит на основе метода «ExternE». В отличие от российской модели, она имеет более стимул</w:t>
      </w:r>
      <w:r w:rsidRPr="00164B0B">
        <w:rPr>
          <w:rFonts w:asciiTheme="minorHAnsi" w:hAnsiTheme="minorHAnsi"/>
          <w:color w:val="000000" w:themeColor="text1"/>
          <w:sz w:val="22"/>
          <w:szCs w:val="22"/>
        </w:rPr>
        <w:t>и</w:t>
      </w:r>
      <w:r w:rsidRPr="00164B0B">
        <w:rPr>
          <w:rFonts w:asciiTheme="minorHAnsi" w:hAnsiTheme="minorHAnsi"/>
          <w:color w:val="000000" w:themeColor="text1"/>
          <w:sz w:val="22"/>
          <w:szCs w:val="22"/>
        </w:rPr>
        <w:t>рующий характер.  Особенность её расчета - применение модели ра</w:t>
      </w:r>
      <w:r w:rsidRPr="00164B0B">
        <w:rPr>
          <w:rFonts w:asciiTheme="minorHAnsi" w:hAnsiTheme="minorHAnsi"/>
          <w:color w:val="000000" w:themeColor="text1"/>
          <w:sz w:val="22"/>
          <w:szCs w:val="22"/>
        </w:rPr>
        <w:t>с</w:t>
      </w:r>
      <w:r w:rsidRPr="00164B0B">
        <w:rPr>
          <w:rFonts w:asciiTheme="minorHAnsi" w:hAnsiTheme="minorHAnsi"/>
          <w:color w:val="000000" w:themeColor="text1"/>
          <w:sz w:val="22"/>
          <w:szCs w:val="22"/>
        </w:rPr>
        <w:t>сеивания веществ в атмосфере. Эта программа учитывает влияние на человека (продолжительность жизни, нагрузка на больницы, рожда</w:t>
      </w:r>
      <w:r w:rsidRPr="00164B0B">
        <w:rPr>
          <w:rFonts w:asciiTheme="minorHAnsi" w:hAnsiTheme="minorHAnsi"/>
          <w:color w:val="000000" w:themeColor="text1"/>
          <w:sz w:val="22"/>
          <w:szCs w:val="22"/>
        </w:rPr>
        <w:t>е</w:t>
      </w:r>
      <w:r w:rsidRPr="00164B0B">
        <w:rPr>
          <w:rFonts w:asciiTheme="minorHAnsi" w:hAnsiTheme="minorHAnsi"/>
          <w:color w:val="000000" w:themeColor="text1"/>
          <w:sz w:val="22"/>
          <w:szCs w:val="22"/>
        </w:rPr>
        <w:t>мость и смертность и др.) и материалы (например, износ сооружений). Величина выявленного ущерба имеет заранее установленное денежное выражение. Экономический ущерб представляет собой сумму произв</w:t>
      </w:r>
      <w:r w:rsidRPr="00164B0B">
        <w:rPr>
          <w:rFonts w:asciiTheme="minorHAnsi" w:hAnsiTheme="minorHAnsi"/>
          <w:color w:val="000000" w:themeColor="text1"/>
          <w:sz w:val="22"/>
          <w:szCs w:val="22"/>
        </w:rPr>
        <w:t>е</w:t>
      </w:r>
      <w:r w:rsidRPr="00164B0B">
        <w:rPr>
          <w:rFonts w:asciiTheme="minorHAnsi" w:hAnsiTheme="minorHAnsi"/>
          <w:color w:val="000000" w:themeColor="text1"/>
          <w:sz w:val="22"/>
          <w:szCs w:val="22"/>
        </w:rPr>
        <w:t>дений количества случаев негативного воздействия на ущерб от кажд</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го случая</w:t>
      </w:r>
      <w:r w:rsidR="000009E3">
        <w:rPr>
          <w:rFonts w:asciiTheme="minorHAnsi" w:hAnsiTheme="minorHAnsi"/>
          <w:color w:val="000000" w:themeColor="text1"/>
          <w:sz w:val="22"/>
          <w:szCs w:val="22"/>
        </w:rPr>
        <w:t xml:space="preserve"> </w:t>
      </w:r>
      <w:r w:rsidRPr="00164B0B">
        <w:rPr>
          <w:rFonts w:asciiTheme="minorHAnsi" w:hAnsiTheme="minorHAnsi"/>
          <w:color w:val="000000" w:themeColor="text1"/>
          <w:sz w:val="22"/>
          <w:szCs w:val="22"/>
        </w:rPr>
        <w:t xml:space="preserve">[3]. </w:t>
      </w:r>
      <w:r w:rsidRPr="000009E3">
        <w:rPr>
          <w:rFonts w:asciiTheme="minorHAnsi" w:hAnsiTheme="minorHAnsi"/>
          <w:color w:val="000000" w:themeColor="text1"/>
          <w:spacing w:val="-2"/>
          <w:sz w:val="22"/>
          <w:szCs w:val="22"/>
        </w:rPr>
        <w:t>Надо отметить, что описанные модели оценки имеют сх</w:t>
      </w:r>
      <w:r w:rsidRPr="000009E3">
        <w:rPr>
          <w:rFonts w:asciiTheme="minorHAnsi" w:hAnsiTheme="minorHAnsi"/>
          <w:color w:val="000000" w:themeColor="text1"/>
          <w:spacing w:val="-2"/>
          <w:sz w:val="22"/>
          <w:szCs w:val="22"/>
        </w:rPr>
        <w:t>о</w:t>
      </w:r>
      <w:r w:rsidRPr="000009E3">
        <w:rPr>
          <w:rFonts w:asciiTheme="minorHAnsi" w:hAnsiTheme="minorHAnsi"/>
          <w:color w:val="000000" w:themeColor="text1"/>
          <w:spacing w:val="-2"/>
          <w:sz w:val="22"/>
          <w:szCs w:val="22"/>
        </w:rPr>
        <w:t>жую структуру и выбор анализируемых факторов, что позволяет форм</w:t>
      </w:r>
      <w:r w:rsidRPr="000009E3">
        <w:rPr>
          <w:rFonts w:asciiTheme="minorHAnsi" w:hAnsiTheme="minorHAnsi"/>
          <w:color w:val="000000" w:themeColor="text1"/>
          <w:spacing w:val="-2"/>
          <w:sz w:val="22"/>
          <w:szCs w:val="22"/>
        </w:rPr>
        <w:t>и</w:t>
      </w:r>
      <w:r w:rsidRPr="000009E3">
        <w:rPr>
          <w:rFonts w:asciiTheme="minorHAnsi" w:hAnsiTheme="minorHAnsi"/>
          <w:color w:val="000000" w:themeColor="text1"/>
          <w:spacing w:val="-2"/>
          <w:sz w:val="22"/>
          <w:szCs w:val="22"/>
        </w:rPr>
        <w:t>ровать интегрированную модель для проведения более полного анализа.</w:t>
      </w:r>
    </w:p>
    <w:p w:rsidR="009150DC" w:rsidRPr="00164B0B" w:rsidRDefault="009150DC" w:rsidP="006E7D88">
      <w:pPr>
        <w:pStyle w:val="a6"/>
        <w:spacing w:before="0" w:beforeAutospacing="0" w:after="0" w:afterAutospacing="0"/>
        <w:ind w:firstLine="709"/>
        <w:jc w:val="both"/>
        <w:textAlignment w:val="baseline"/>
        <w:rPr>
          <w:rFonts w:asciiTheme="minorHAnsi" w:hAnsiTheme="minorHAnsi"/>
          <w:color w:val="000000" w:themeColor="text1"/>
          <w:sz w:val="22"/>
          <w:szCs w:val="22"/>
        </w:rPr>
      </w:pPr>
      <w:r w:rsidRPr="00164B0B">
        <w:rPr>
          <w:rFonts w:asciiTheme="minorHAnsi" w:hAnsiTheme="minorHAnsi"/>
          <w:color w:val="000000" w:themeColor="text1"/>
          <w:sz w:val="22"/>
          <w:szCs w:val="22"/>
        </w:rPr>
        <w:t>Стоит отметить, что наибольшему влиянию подвергаются люди, даже если источник находится на расстоянии около 1000 км. В меньшей степени этому влиянию подвержены растения, что проявляется в сн</w:t>
      </w:r>
      <w:r w:rsidRPr="00164B0B">
        <w:rPr>
          <w:rFonts w:asciiTheme="minorHAnsi" w:hAnsiTheme="minorHAnsi"/>
          <w:color w:val="000000" w:themeColor="text1"/>
          <w:sz w:val="22"/>
          <w:szCs w:val="22"/>
        </w:rPr>
        <w:t>и</w:t>
      </w:r>
      <w:r w:rsidRPr="00164B0B">
        <w:rPr>
          <w:rFonts w:asciiTheme="minorHAnsi" w:hAnsiTheme="minorHAnsi"/>
          <w:color w:val="000000" w:themeColor="text1"/>
          <w:sz w:val="22"/>
          <w:szCs w:val="22"/>
        </w:rPr>
        <w:t>жении урожайности.</w:t>
      </w:r>
    </w:p>
    <w:p w:rsidR="009150DC" w:rsidRDefault="009150DC" w:rsidP="006E7D88">
      <w:pPr>
        <w:pStyle w:val="a6"/>
        <w:spacing w:before="0" w:beforeAutospacing="0" w:after="0" w:afterAutospacing="0"/>
        <w:ind w:firstLine="709"/>
        <w:jc w:val="both"/>
        <w:textAlignment w:val="baseline"/>
        <w:rPr>
          <w:rFonts w:asciiTheme="minorHAnsi" w:hAnsiTheme="minorHAnsi"/>
          <w:color w:val="000000" w:themeColor="text1"/>
          <w:sz w:val="22"/>
          <w:szCs w:val="22"/>
        </w:rPr>
      </w:pPr>
      <w:r w:rsidRPr="00164B0B">
        <w:rPr>
          <w:rFonts w:asciiTheme="minorHAnsi" w:hAnsiTheme="minorHAnsi"/>
          <w:color w:val="000000" w:themeColor="text1"/>
          <w:sz w:val="22"/>
          <w:szCs w:val="22"/>
        </w:rPr>
        <w:t>На практике проведение эколого-экономической оценки крайне сложно. Сложность заключается в том, что некоторое негативное во</w:t>
      </w:r>
      <w:r w:rsidRPr="00164B0B">
        <w:rPr>
          <w:rFonts w:asciiTheme="minorHAnsi" w:hAnsiTheme="minorHAnsi"/>
          <w:color w:val="000000" w:themeColor="text1"/>
          <w:sz w:val="22"/>
          <w:szCs w:val="22"/>
        </w:rPr>
        <w:t>з</w:t>
      </w:r>
      <w:r w:rsidRPr="00164B0B">
        <w:rPr>
          <w:rFonts w:asciiTheme="minorHAnsi" w:hAnsiTheme="minorHAnsi"/>
          <w:color w:val="000000" w:themeColor="text1"/>
          <w:sz w:val="22"/>
          <w:szCs w:val="22"/>
        </w:rPr>
        <w:t>действие не поддается количественной оценке а, следовательно, и их перевод в денежное выражение. Так же иногда бывает затруднительно определить источник загрязнения, потому что, последствия могут пр</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явиться после продолжительного периода времени и в отдалении от такого источника.</w:t>
      </w:r>
    </w:p>
    <w:p w:rsidR="000009E3" w:rsidRPr="00164B0B" w:rsidRDefault="000009E3" w:rsidP="006E7D88">
      <w:pPr>
        <w:pStyle w:val="a6"/>
        <w:spacing w:before="0" w:beforeAutospacing="0" w:after="0" w:afterAutospacing="0"/>
        <w:ind w:firstLine="709"/>
        <w:jc w:val="both"/>
        <w:textAlignment w:val="baseline"/>
        <w:rPr>
          <w:rFonts w:asciiTheme="minorHAnsi" w:hAnsiTheme="minorHAnsi"/>
          <w:color w:val="000000" w:themeColor="text1"/>
          <w:sz w:val="22"/>
          <w:szCs w:val="22"/>
        </w:rPr>
      </w:pPr>
    </w:p>
    <w:p w:rsidR="009150DC" w:rsidRPr="00164B0B" w:rsidRDefault="000009E3" w:rsidP="000009E3">
      <w:pPr>
        <w:spacing w:after="0" w:line="240" w:lineRule="auto"/>
        <w:jc w:val="center"/>
        <w:rPr>
          <w:rFonts w:cs="Times New Roman"/>
          <w:color w:val="000000" w:themeColor="text1"/>
        </w:rPr>
      </w:pPr>
      <w:r>
        <w:rPr>
          <w:rFonts w:cs="Times New Roman"/>
          <w:color w:val="000000" w:themeColor="text1"/>
        </w:rPr>
        <w:t>Список литературы:</w:t>
      </w:r>
    </w:p>
    <w:p w:rsidR="009150DC" w:rsidRPr="00164B0B" w:rsidRDefault="009150DC" w:rsidP="006E7D88">
      <w:pPr>
        <w:pStyle w:val="a8"/>
        <w:numPr>
          <w:ilvl w:val="0"/>
          <w:numId w:val="45"/>
        </w:numPr>
        <w:shd w:val="clear" w:color="auto" w:fill="FFFFFF"/>
        <w:spacing w:after="0" w:line="240" w:lineRule="auto"/>
        <w:ind w:left="0" w:firstLine="709"/>
        <w:jc w:val="both"/>
        <w:textAlignment w:val="baseline"/>
        <w:outlineLvl w:val="0"/>
        <w:rPr>
          <w:rFonts w:eastAsia="Times New Roman" w:cs="Times New Roman"/>
          <w:color w:val="000000" w:themeColor="text1"/>
        </w:rPr>
      </w:pPr>
      <w:r w:rsidRPr="00164B0B">
        <w:rPr>
          <w:rFonts w:eastAsia="Times New Roman" w:cs="Times New Roman"/>
          <w:color w:val="000000" w:themeColor="text1"/>
        </w:rPr>
        <w:t>Временная типовая методика определения экономич</w:t>
      </w:r>
      <w:r w:rsidRPr="00164B0B">
        <w:rPr>
          <w:rFonts w:eastAsia="Times New Roman" w:cs="Times New Roman"/>
          <w:color w:val="000000" w:themeColor="text1"/>
        </w:rPr>
        <w:t>е</w:t>
      </w:r>
      <w:r w:rsidRPr="00164B0B">
        <w:rPr>
          <w:rFonts w:eastAsia="Times New Roman" w:cs="Times New Roman"/>
          <w:color w:val="000000" w:themeColor="text1"/>
        </w:rPr>
        <w:t>ской эффективности осуществления природоохранных мероприятий и оценки экономического ущерба, причиняемого народному хозяйству загрязнением окружающей среды / А.С. Быстров, В.В. Варанкин, В.А.</w:t>
      </w:r>
      <w:r w:rsidR="001C081F">
        <w:rPr>
          <w:rFonts w:eastAsia="Times New Roman" w:cs="Times New Roman"/>
          <w:color w:val="000000" w:themeColor="text1"/>
        </w:rPr>
        <w:t xml:space="preserve"> </w:t>
      </w:r>
      <w:r w:rsidRPr="00164B0B">
        <w:rPr>
          <w:rFonts w:eastAsia="Times New Roman" w:cs="Times New Roman"/>
          <w:color w:val="000000" w:themeColor="text1"/>
        </w:rPr>
        <w:t>Виленский и др. — М.: Экономика, 1986. — 96 с.</w:t>
      </w:r>
    </w:p>
    <w:p w:rsidR="009150DC" w:rsidRPr="00164B0B" w:rsidRDefault="009150DC" w:rsidP="006E7D88">
      <w:pPr>
        <w:pStyle w:val="a8"/>
        <w:numPr>
          <w:ilvl w:val="0"/>
          <w:numId w:val="45"/>
        </w:numPr>
        <w:shd w:val="clear" w:color="auto" w:fill="FFFFFF"/>
        <w:spacing w:after="0" w:line="240" w:lineRule="auto"/>
        <w:ind w:left="0" w:firstLine="709"/>
        <w:jc w:val="both"/>
        <w:textAlignment w:val="baseline"/>
        <w:outlineLvl w:val="0"/>
        <w:rPr>
          <w:rFonts w:eastAsia="Times New Roman" w:cs="Times New Roman"/>
          <w:color w:val="000000" w:themeColor="text1"/>
        </w:rPr>
      </w:pPr>
      <w:r w:rsidRPr="00164B0B">
        <w:rPr>
          <w:rFonts w:eastAsia="Times New Roman" w:cs="Times New Roman"/>
          <w:color w:val="000000" w:themeColor="text1"/>
        </w:rPr>
        <w:t>Временная методика определения предотвращенного экологического ущерба / Л.В. Вершков, В.Л. Грошев, В.В. Гаврилов и др. — М., 1999. — 68 с.</w:t>
      </w:r>
    </w:p>
    <w:p w:rsidR="009150DC" w:rsidRPr="00164B0B" w:rsidRDefault="009150DC" w:rsidP="006E7D88">
      <w:pPr>
        <w:pStyle w:val="a8"/>
        <w:numPr>
          <w:ilvl w:val="0"/>
          <w:numId w:val="45"/>
        </w:numPr>
        <w:spacing w:after="0" w:line="240" w:lineRule="auto"/>
        <w:ind w:left="0" w:firstLine="709"/>
        <w:jc w:val="both"/>
        <w:rPr>
          <w:rFonts w:cs="Times New Roman"/>
          <w:color w:val="000000" w:themeColor="text1"/>
        </w:rPr>
      </w:pPr>
      <w:r w:rsidRPr="00164B0B">
        <w:rPr>
          <w:rFonts w:cs="Times New Roman"/>
          <w:color w:val="000000" w:themeColor="text1"/>
        </w:rPr>
        <w:lastRenderedPageBreak/>
        <w:t>Воронкова О.В. Финансовые аспекты развития росси</w:t>
      </w:r>
      <w:r w:rsidRPr="00164B0B">
        <w:rPr>
          <w:rFonts w:cs="Times New Roman"/>
          <w:color w:val="000000" w:themeColor="text1"/>
        </w:rPr>
        <w:t>й</w:t>
      </w:r>
      <w:r w:rsidRPr="00164B0B">
        <w:rPr>
          <w:rFonts w:cs="Times New Roman"/>
          <w:color w:val="000000" w:themeColor="text1"/>
        </w:rPr>
        <w:t>ской экономики в зеркале автомобильного рынка \\Наука и бизнес: п</w:t>
      </w:r>
      <w:r w:rsidRPr="00164B0B">
        <w:rPr>
          <w:rFonts w:cs="Times New Roman"/>
          <w:color w:val="000000" w:themeColor="text1"/>
        </w:rPr>
        <w:t>у</w:t>
      </w:r>
      <w:r w:rsidRPr="00164B0B">
        <w:rPr>
          <w:rFonts w:cs="Times New Roman"/>
          <w:color w:val="000000" w:themeColor="text1"/>
        </w:rPr>
        <w:t xml:space="preserve">ти развития. 2016. № 4. С. 35-40.  7  </w:t>
      </w:r>
    </w:p>
    <w:p w:rsidR="009150DC" w:rsidRPr="00164B0B" w:rsidRDefault="009150DC" w:rsidP="006E7D88">
      <w:pPr>
        <w:pStyle w:val="a8"/>
        <w:numPr>
          <w:ilvl w:val="0"/>
          <w:numId w:val="45"/>
        </w:numPr>
        <w:shd w:val="clear" w:color="auto" w:fill="FFFFFF"/>
        <w:spacing w:after="0" w:line="240" w:lineRule="auto"/>
        <w:ind w:left="0" w:firstLine="709"/>
        <w:jc w:val="both"/>
        <w:textAlignment w:val="baseline"/>
        <w:outlineLvl w:val="0"/>
        <w:rPr>
          <w:rFonts w:eastAsia="Times New Roman" w:cs="Times New Roman"/>
          <w:color w:val="000000" w:themeColor="text1"/>
        </w:rPr>
      </w:pPr>
      <w:r w:rsidRPr="00164B0B">
        <w:rPr>
          <w:rFonts w:eastAsia="Times New Roman" w:cs="Times New Roman"/>
          <w:color w:val="000000" w:themeColor="text1"/>
        </w:rPr>
        <w:t>Музалевский А.А., Карлин Л.Н. Экологические риски: теория и практика[Текст] / Музалевский А.А., Карлин Л.Н. –  СПб.: РГГМУ, 2011. — 446 с.</w:t>
      </w:r>
    </w:p>
    <w:p w:rsidR="009150DC" w:rsidRPr="00415D48" w:rsidRDefault="009150DC" w:rsidP="006E7D88">
      <w:pPr>
        <w:pStyle w:val="a8"/>
        <w:numPr>
          <w:ilvl w:val="0"/>
          <w:numId w:val="45"/>
        </w:numPr>
        <w:spacing w:after="0" w:line="240" w:lineRule="auto"/>
        <w:ind w:left="0" w:firstLine="709"/>
        <w:jc w:val="both"/>
        <w:rPr>
          <w:rFonts w:cs="Times New Roman"/>
          <w:color w:val="000000" w:themeColor="text1"/>
        </w:rPr>
      </w:pPr>
      <w:r w:rsidRPr="00164B0B">
        <w:rPr>
          <w:rFonts w:cs="Times New Roman"/>
          <w:color w:val="000000" w:themeColor="text1"/>
        </w:rPr>
        <w:t>Тимерханов, А. Структура российского автопарка по но</w:t>
      </w:r>
      <w:r w:rsidRPr="00164B0B">
        <w:rPr>
          <w:rFonts w:cs="Times New Roman"/>
          <w:color w:val="000000" w:themeColor="text1"/>
        </w:rPr>
        <w:t>р</w:t>
      </w:r>
      <w:r w:rsidRPr="00164B0B">
        <w:rPr>
          <w:rFonts w:cs="Times New Roman"/>
          <w:color w:val="000000" w:themeColor="text1"/>
        </w:rPr>
        <w:t>мам токсичности / А. Тимерханов // Автомобили [Электронный р</w:t>
      </w:r>
      <w:r w:rsidRPr="00164B0B">
        <w:rPr>
          <w:rFonts w:cs="Times New Roman"/>
          <w:color w:val="000000" w:themeColor="text1"/>
        </w:rPr>
        <w:t>е</w:t>
      </w:r>
      <w:r w:rsidRPr="00164B0B">
        <w:rPr>
          <w:rFonts w:cs="Times New Roman"/>
          <w:color w:val="000000" w:themeColor="text1"/>
        </w:rPr>
        <w:t>сурс].–Аналитическое агентство / Автостат.–Тольятти, 2018.–Режим до</w:t>
      </w:r>
      <w:r w:rsidRPr="00164B0B">
        <w:rPr>
          <w:rFonts w:cs="Times New Roman"/>
          <w:color w:val="000000" w:themeColor="text1"/>
        </w:rPr>
        <w:t>с</w:t>
      </w:r>
      <w:r w:rsidRPr="00164B0B">
        <w:rPr>
          <w:rFonts w:cs="Times New Roman"/>
          <w:color w:val="000000" w:themeColor="text1"/>
        </w:rPr>
        <w:t>тупа</w:t>
      </w:r>
      <w:r w:rsidRPr="00415D48">
        <w:rPr>
          <w:rFonts w:cs="Times New Roman"/>
          <w:color w:val="000000" w:themeColor="text1"/>
        </w:rPr>
        <w:t xml:space="preserve">: </w:t>
      </w:r>
      <w:hyperlink r:id="rId60" w:tgtFrame="_blank" w:history="1">
        <w:r w:rsidRPr="00415D48">
          <w:rPr>
            <w:rStyle w:val="af4"/>
            <w:rFonts w:cs="Times New Roman"/>
            <w:color w:val="000000" w:themeColor="text1"/>
            <w:u w:val="none"/>
          </w:rPr>
          <w:t>https://www.autostat.ru/infographics/34462/</w:t>
        </w:r>
      </w:hyperlink>
    </w:p>
    <w:p w:rsidR="009150DC" w:rsidRPr="00415D48" w:rsidRDefault="009150DC" w:rsidP="006E7D88">
      <w:pPr>
        <w:spacing w:after="0" w:line="240" w:lineRule="auto"/>
        <w:ind w:firstLine="709"/>
        <w:jc w:val="both"/>
        <w:rPr>
          <w:rFonts w:cs="Times New Roman"/>
          <w:color w:val="000000" w:themeColor="text1"/>
        </w:rPr>
      </w:pPr>
    </w:p>
    <w:p w:rsidR="009150DC" w:rsidRDefault="009150DC" w:rsidP="006E7D88">
      <w:pPr>
        <w:widowControl w:val="0"/>
        <w:suppressAutoHyphens/>
        <w:spacing w:after="0" w:line="240" w:lineRule="auto"/>
        <w:ind w:firstLine="709"/>
        <w:jc w:val="both"/>
        <w:rPr>
          <w:rFonts w:eastAsia="Times New Roman" w:cs="Times New Roman"/>
          <w:b/>
          <w:color w:val="000000" w:themeColor="text1"/>
        </w:rPr>
      </w:pPr>
    </w:p>
    <w:p w:rsidR="00AD6D73" w:rsidRPr="00164B0B" w:rsidRDefault="00AD6D73" w:rsidP="006E7D88">
      <w:pPr>
        <w:widowControl w:val="0"/>
        <w:suppressAutoHyphens/>
        <w:spacing w:after="0" w:line="240" w:lineRule="auto"/>
        <w:ind w:firstLine="709"/>
        <w:jc w:val="both"/>
        <w:rPr>
          <w:rFonts w:eastAsia="Times New Roman" w:cs="Times New Roman"/>
          <w:b/>
          <w:color w:val="000000" w:themeColor="text1"/>
        </w:rPr>
      </w:pPr>
    </w:p>
    <w:p w:rsidR="000009E3" w:rsidRDefault="000009E3" w:rsidP="000009E3">
      <w:pPr>
        <w:spacing w:after="0" w:line="240" w:lineRule="auto"/>
        <w:jc w:val="both"/>
        <w:rPr>
          <w:rFonts w:cs="Times New Roman"/>
          <w:color w:val="000000" w:themeColor="text1"/>
        </w:rPr>
      </w:pPr>
      <w:r>
        <w:rPr>
          <w:rFonts w:cs="Times New Roman"/>
          <w:color w:val="000000" w:themeColor="text1"/>
        </w:rPr>
        <w:t>Леонов И. Ю.</w:t>
      </w:r>
    </w:p>
    <w:p w:rsidR="009150DC" w:rsidRPr="00164B0B" w:rsidRDefault="009E06A3" w:rsidP="000009E3">
      <w:pPr>
        <w:spacing w:after="0" w:line="240" w:lineRule="auto"/>
        <w:jc w:val="both"/>
        <w:rPr>
          <w:rFonts w:cs="Times New Roman"/>
          <w:color w:val="000000" w:themeColor="text1"/>
        </w:rPr>
      </w:pPr>
      <w:r>
        <w:rPr>
          <w:rFonts w:cs="Times New Roman"/>
          <w:color w:val="000000" w:themeColor="text1"/>
        </w:rPr>
        <w:t>Российский г</w:t>
      </w:r>
      <w:r w:rsidR="009150DC" w:rsidRPr="00164B0B">
        <w:rPr>
          <w:rFonts w:cs="Times New Roman"/>
          <w:color w:val="000000" w:themeColor="text1"/>
        </w:rPr>
        <w:t>осударственный гидрометеорологический университет</w:t>
      </w:r>
    </w:p>
    <w:p w:rsidR="009150DC" w:rsidRPr="00164B0B" w:rsidRDefault="009150DC" w:rsidP="000009E3">
      <w:pPr>
        <w:spacing w:after="0" w:line="240" w:lineRule="auto"/>
        <w:jc w:val="center"/>
        <w:rPr>
          <w:rFonts w:cs="Times New Roman"/>
          <w:b/>
          <w:color w:val="000000" w:themeColor="text1"/>
        </w:rPr>
      </w:pPr>
      <w:r w:rsidRPr="00164B0B">
        <w:rPr>
          <w:rFonts w:cs="Times New Roman"/>
          <w:b/>
          <w:color w:val="000000" w:themeColor="text1"/>
        </w:rPr>
        <w:t>КАК МАРКЕТОЛОГИ МАНИПУЛИРУЮТ ВЫБОРОМ ПОТРЕБИТЕЛЯ</w:t>
      </w:r>
    </w:p>
    <w:p w:rsidR="000009E3" w:rsidRDefault="000009E3" w:rsidP="006E7D88">
      <w:pPr>
        <w:spacing w:after="0" w:line="240" w:lineRule="auto"/>
        <w:ind w:firstLine="709"/>
        <w:jc w:val="both"/>
        <w:rPr>
          <w:rFonts w:cs="Times New Roman"/>
          <w:color w:val="000000" w:themeColor="text1"/>
        </w:rPr>
      </w:pP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Маркетологи и менеджеры по продажам постоянно соверше</w:t>
      </w:r>
      <w:r w:rsidRPr="00164B0B">
        <w:rPr>
          <w:rFonts w:cs="Times New Roman"/>
          <w:color w:val="000000" w:themeColor="text1"/>
        </w:rPr>
        <w:t>н</w:t>
      </w:r>
      <w:r w:rsidRPr="00164B0B">
        <w:rPr>
          <w:rFonts w:cs="Times New Roman"/>
          <w:color w:val="000000" w:themeColor="text1"/>
        </w:rPr>
        <w:t>ствуют свою способность продавать товары. Мы все покупатели, а это значит, что их наука направлена на обработку нашего мнения и тайное управление нами, зная нашу психологию. Крупные международные бренды разработали эту технологию на самом высоком уровне. Малые магазины не так совершенны в этом плане, но они также пытаются п</w:t>
      </w:r>
      <w:r w:rsidRPr="00164B0B">
        <w:rPr>
          <w:rFonts w:cs="Times New Roman"/>
          <w:color w:val="000000" w:themeColor="text1"/>
        </w:rPr>
        <w:t>о</w:t>
      </w:r>
      <w:r w:rsidRPr="00164B0B">
        <w:rPr>
          <w:rFonts w:cs="Times New Roman"/>
          <w:color w:val="000000" w:themeColor="text1"/>
        </w:rPr>
        <w:t xml:space="preserve">влиять на выбор потребителя. </w:t>
      </w:r>
    </w:p>
    <w:p w:rsidR="009150DC" w:rsidRPr="00164B0B" w:rsidRDefault="009150DC"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Рассмотрим последовательность действий, способы и инстр</w:t>
      </w:r>
      <w:r w:rsidRPr="00164B0B">
        <w:rPr>
          <w:rFonts w:cs="Times New Roman"/>
          <w:color w:val="000000" w:themeColor="text1"/>
          <w:shd w:val="clear" w:color="auto" w:fill="FFFFFF"/>
        </w:rPr>
        <w:t>у</w:t>
      </w:r>
      <w:r w:rsidRPr="00164B0B">
        <w:rPr>
          <w:rFonts w:cs="Times New Roman"/>
          <w:color w:val="000000" w:themeColor="text1"/>
          <w:shd w:val="clear" w:color="auto" w:fill="FFFFFF"/>
        </w:rPr>
        <w:t>ментарий, которые используют маркетологи  для увеличения объема продаж.</w:t>
      </w:r>
    </w:p>
    <w:p w:rsidR="009150DC" w:rsidRPr="00164B0B" w:rsidRDefault="009150DC"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Объем продаж -это общее количество денежных поступлений, зачисленных в адрес организации, за реализованную им продукцию, или оказанные услуги за конкретный период. Объем продаж – это сов</w:t>
      </w:r>
      <w:r w:rsidRPr="00164B0B">
        <w:rPr>
          <w:rFonts w:cs="Times New Roman"/>
          <w:color w:val="000000" w:themeColor="text1"/>
          <w:shd w:val="clear" w:color="auto" w:fill="FFFFFF"/>
        </w:rPr>
        <w:t>о</w:t>
      </w:r>
      <w:r w:rsidRPr="00164B0B">
        <w:rPr>
          <w:rFonts w:cs="Times New Roman"/>
          <w:color w:val="000000" w:themeColor="text1"/>
          <w:shd w:val="clear" w:color="auto" w:fill="FFFFFF"/>
        </w:rPr>
        <w:t>купность определенных этапов, поэтому увеличение продаж в магазине связано с полноценной работой над каждым из них. В итоге, полож</w:t>
      </w:r>
      <w:r w:rsidRPr="00164B0B">
        <w:rPr>
          <w:rFonts w:cs="Times New Roman"/>
          <w:color w:val="000000" w:themeColor="text1"/>
          <w:shd w:val="clear" w:color="auto" w:fill="FFFFFF"/>
        </w:rPr>
        <w:t>и</w:t>
      </w:r>
      <w:r w:rsidRPr="00164B0B">
        <w:rPr>
          <w:rFonts w:cs="Times New Roman"/>
          <w:color w:val="000000" w:themeColor="text1"/>
          <w:shd w:val="clear" w:color="auto" w:fill="FFFFFF"/>
        </w:rPr>
        <w:t xml:space="preserve">тельная динамика показателей на каждом из этапов приводит к тому, что происходит рост объемов реализации. </w:t>
      </w:r>
    </w:p>
    <w:p w:rsidR="009150DC" w:rsidRPr="00164B0B" w:rsidRDefault="009150DC"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Также  маркетологи используют специальную терминологию, например, потенциальных клиентов они называют «лид». Лид выпо</w:t>
      </w:r>
      <w:r w:rsidRPr="00164B0B">
        <w:rPr>
          <w:rFonts w:cs="Times New Roman"/>
          <w:color w:val="000000" w:themeColor="text1"/>
          <w:shd w:val="clear" w:color="auto" w:fill="FFFFFF"/>
        </w:rPr>
        <w:t>л</w:t>
      </w:r>
      <w:r w:rsidRPr="00164B0B">
        <w:rPr>
          <w:rFonts w:cs="Times New Roman"/>
          <w:color w:val="000000" w:themeColor="text1"/>
          <w:shd w:val="clear" w:color="auto" w:fill="FFFFFF"/>
        </w:rPr>
        <w:t xml:space="preserve">няет следующие операции: приходит в магазин, оставляет заявку или </w:t>
      </w:r>
      <w:r w:rsidRPr="00164B0B">
        <w:rPr>
          <w:rFonts w:cs="Times New Roman"/>
          <w:color w:val="000000" w:themeColor="text1"/>
          <w:shd w:val="clear" w:color="auto" w:fill="FFFFFF"/>
        </w:rPr>
        <w:lastRenderedPageBreak/>
        <w:t>делает заказ через Интернет, переходит по рекламной ссылке в Сети, заказывает услуги по проведению консультации/замеру и т.д., звонит.</w:t>
      </w:r>
      <w:r w:rsidRPr="00164B0B">
        <w:rPr>
          <w:rFonts w:cs="Times New Roman"/>
          <w:color w:val="000000" w:themeColor="text1"/>
        </w:rPr>
        <w:t xml:space="preserve"> [2,с.76]. </w:t>
      </w:r>
      <w:r w:rsidRPr="00164B0B">
        <w:rPr>
          <w:rFonts w:cs="Times New Roman"/>
          <w:color w:val="000000" w:themeColor="text1"/>
          <w:shd w:val="clear" w:color="auto" w:fill="FFFFFF"/>
        </w:rPr>
        <w:t xml:space="preserve"> То есть, лид – это лицо, активно вступающее в контакт с целью совершения покупки, и в этот процесс его может вовлечь реклама. </w:t>
      </w:r>
    </w:p>
    <w:p w:rsidR="009150DC" w:rsidRPr="00164B0B" w:rsidRDefault="009150DC"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Маркетологи для управления нашим выбором используют ра</w:t>
      </w:r>
      <w:r w:rsidRPr="00164B0B">
        <w:rPr>
          <w:rFonts w:cs="Times New Roman"/>
          <w:color w:val="000000" w:themeColor="text1"/>
          <w:shd w:val="clear" w:color="auto" w:fill="FFFFFF"/>
        </w:rPr>
        <w:t>з</w:t>
      </w:r>
      <w:r w:rsidRPr="00164B0B">
        <w:rPr>
          <w:rFonts w:cs="Times New Roman"/>
          <w:color w:val="000000" w:themeColor="text1"/>
          <w:shd w:val="clear" w:color="auto" w:fill="FFFFFF"/>
        </w:rPr>
        <w:t>ные виды рекламы, например нативную. Нативная (или естественная) реклама-</w:t>
      </w:r>
      <w:r w:rsidRPr="00164B0B">
        <w:rPr>
          <w:color w:val="000000" w:themeColor="text1"/>
        </w:rPr>
        <w:t xml:space="preserve"> </w:t>
      </w:r>
      <w:r w:rsidRPr="00164B0B">
        <w:rPr>
          <w:rFonts w:cs="Times New Roman"/>
          <w:color w:val="000000" w:themeColor="text1"/>
          <w:shd w:val="clear" w:color="auto" w:fill="FFFFFF"/>
        </w:rPr>
        <w:t>Это упрощенный и ненавязчивый контент, который легко и</w:t>
      </w:r>
      <w:r w:rsidRPr="00164B0B">
        <w:rPr>
          <w:rFonts w:cs="Times New Roman"/>
          <w:color w:val="000000" w:themeColor="text1"/>
          <w:shd w:val="clear" w:color="auto" w:fill="FFFFFF"/>
        </w:rPr>
        <w:t>н</w:t>
      </w:r>
      <w:r w:rsidRPr="00164B0B">
        <w:rPr>
          <w:rFonts w:cs="Times New Roman"/>
          <w:color w:val="000000" w:themeColor="text1"/>
          <w:shd w:val="clear" w:color="auto" w:fill="FFFFFF"/>
        </w:rPr>
        <w:t>тегрируется, например, в структуру новостного сайта, социальных сетей. Реклама «маскируется» под платформу, на которой она размещена, приобретает свою форму и характеристики с использованием не ре</w:t>
      </w:r>
      <w:r w:rsidRPr="00164B0B">
        <w:rPr>
          <w:rFonts w:cs="Times New Roman"/>
          <w:color w:val="000000" w:themeColor="text1"/>
          <w:shd w:val="clear" w:color="auto" w:fill="FFFFFF"/>
        </w:rPr>
        <w:t>к</w:t>
      </w:r>
      <w:r w:rsidRPr="00164B0B">
        <w:rPr>
          <w:rFonts w:cs="Times New Roman"/>
          <w:color w:val="000000" w:themeColor="text1"/>
          <w:shd w:val="clear" w:color="auto" w:fill="FFFFFF"/>
        </w:rPr>
        <w:t>ламных форматов для целей PR. Это значит, что у целевой аудитории не возникает чувство отторжения и нет эффекта так называемой банне</w:t>
      </w:r>
      <w:r w:rsidRPr="00164B0B">
        <w:rPr>
          <w:rFonts w:cs="Times New Roman"/>
          <w:color w:val="000000" w:themeColor="text1"/>
          <w:shd w:val="clear" w:color="auto" w:fill="FFFFFF"/>
        </w:rPr>
        <w:t>р</w:t>
      </w:r>
      <w:r w:rsidRPr="00164B0B">
        <w:rPr>
          <w:rFonts w:cs="Times New Roman"/>
          <w:color w:val="000000" w:themeColor="text1"/>
          <w:shd w:val="clear" w:color="auto" w:fill="FFFFFF"/>
        </w:rPr>
        <w:t>ной слепоты (то есть игнорирования рекламного контента на подсозн</w:t>
      </w:r>
      <w:r w:rsidRPr="00164B0B">
        <w:rPr>
          <w:rFonts w:cs="Times New Roman"/>
          <w:color w:val="000000" w:themeColor="text1"/>
          <w:shd w:val="clear" w:color="auto" w:fill="FFFFFF"/>
        </w:rPr>
        <w:t>а</w:t>
      </w:r>
      <w:r w:rsidRPr="00164B0B">
        <w:rPr>
          <w:rFonts w:cs="Times New Roman"/>
          <w:color w:val="000000" w:themeColor="text1"/>
          <w:shd w:val="clear" w:color="auto" w:fill="FFFFFF"/>
        </w:rPr>
        <w:t>тельном уровне). Согласно исследованиям сети Linkedln, 53% пользов</w:t>
      </w:r>
      <w:r w:rsidRPr="00164B0B">
        <w:rPr>
          <w:rFonts w:cs="Times New Roman"/>
          <w:color w:val="000000" w:themeColor="text1"/>
          <w:shd w:val="clear" w:color="auto" w:fill="FFFFFF"/>
        </w:rPr>
        <w:t>а</w:t>
      </w:r>
      <w:r w:rsidRPr="00164B0B">
        <w:rPr>
          <w:rFonts w:cs="Times New Roman"/>
          <w:color w:val="000000" w:themeColor="text1"/>
          <w:shd w:val="clear" w:color="auto" w:fill="FFFFFF"/>
        </w:rPr>
        <w:t>телей больше рады видеть нативную рекламу, чем баннерную, и на 18% больше опрошенных готовы совершить покупку после того, как их заи</w:t>
      </w:r>
      <w:r w:rsidRPr="00164B0B">
        <w:rPr>
          <w:rFonts w:cs="Times New Roman"/>
          <w:color w:val="000000" w:themeColor="text1"/>
          <w:shd w:val="clear" w:color="auto" w:fill="FFFFFF"/>
        </w:rPr>
        <w:t>н</w:t>
      </w:r>
      <w:r w:rsidRPr="00164B0B">
        <w:rPr>
          <w:rFonts w:cs="Times New Roman"/>
          <w:color w:val="000000" w:themeColor="text1"/>
          <w:shd w:val="clear" w:color="auto" w:fill="FFFFFF"/>
        </w:rPr>
        <w:t xml:space="preserve">тересуют естественной рекламой, нежели обычной. </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Также для навязывания товара маркетологи используют и др</w:t>
      </w:r>
      <w:r w:rsidRPr="00164B0B">
        <w:rPr>
          <w:rFonts w:cs="Times New Roman"/>
          <w:color w:val="000000" w:themeColor="text1"/>
        </w:rPr>
        <w:t>у</w:t>
      </w:r>
      <w:r w:rsidRPr="00164B0B">
        <w:rPr>
          <w:rFonts w:cs="Times New Roman"/>
          <w:color w:val="000000" w:themeColor="text1"/>
        </w:rPr>
        <w:t>гие виды рекламы, например, прямую. Прямая реклама- это устная, текстовая, графическая, либо иная информация рекламного характера, которая передается непосредственно в прямом контакте. Подобный вид рекламы очень навязчивый, из-за чего у потенциального покупат</w:t>
      </w:r>
      <w:r w:rsidRPr="00164B0B">
        <w:rPr>
          <w:rFonts w:cs="Times New Roman"/>
          <w:color w:val="000000" w:themeColor="text1"/>
        </w:rPr>
        <w:t>е</w:t>
      </w:r>
      <w:r w:rsidRPr="00164B0B">
        <w:rPr>
          <w:rFonts w:cs="Times New Roman"/>
          <w:color w:val="000000" w:themeColor="text1"/>
        </w:rPr>
        <w:t>ля уже в подсознании появляется желание приобрести данный товар. Согласно опросу ВЦИОМ , люди больше всего доверяют врачам и уч</w:t>
      </w:r>
      <w:r w:rsidRPr="00164B0B">
        <w:rPr>
          <w:rFonts w:cs="Times New Roman"/>
          <w:color w:val="000000" w:themeColor="text1"/>
        </w:rPr>
        <w:t>и</w:t>
      </w:r>
      <w:r w:rsidRPr="00164B0B">
        <w:rPr>
          <w:rFonts w:cs="Times New Roman"/>
          <w:color w:val="000000" w:themeColor="text1"/>
        </w:rPr>
        <w:t>телям, поэтому именно эти образы очень часто используются в рекламе то</w:t>
      </w:r>
      <w:r w:rsidR="000009E3">
        <w:rPr>
          <w:rFonts w:cs="Times New Roman"/>
          <w:color w:val="000000" w:themeColor="text1"/>
        </w:rPr>
        <w:t xml:space="preserve">варов или услуг </w:t>
      </w:r>
      <w:r w:rsidRPr="00164B0B">
        <w:rPr>
          <w:rFonts w:cs="Times New Roman"/>
          <w:color w:val="000000" w:themeColor="text1"/>
        </w:rPr>
        <w:t>[5]</w:t>
      </w:r>
      <w:r w:rsidR="000009E3">
        <w:rPr>
          <w:rFonts w:cs="Times New Roman"/>
          <w:color w:val="000000" w:themeColor="text1"/>
        </w:rPr>
        <w:t>.</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Однако, если вы избежали рекламных уловок, и приобрели нужный вам товар, то на этом способы маркетологов заставить вас п</w:t>
      </w:r>
      <w:r w:rsidRPr="00164B0B">
        <w:rPr>
          <w:rFonts w:cs="Times New Roman"/>
          <w:color w:val="000000" w:themeColor="text1"/>
        </w:rPr>
        <w:t>о</w:t>
      </w:r>
      <w:r w:rsidRPr="00164B0B">
        <w:rPr>
          <w:rFonts w:cs="Times New Roman"/>
          <w:color w:val="000000" w:themeColor="text1"/>
        </w:rPr>
        <w:t>купать больше не заканчиваются [1,с.65]. Уже около столетия существ</w:t>
      </w:r>
      <w:r w:rsidRPr="00164B0B">
        <w:rPr>
          <w:rFonts w:cs="Times New Roman"/>
          <w:color w:val="000000" w:themeColor="text1"/>
        </w:rPr>
        <w:t>у</w:t>
      </w:r>
      <w:r w:rsidRPr="00164B0B">
        <w:rPr>
          <w:rFonts w:cs="Times New Roman"/>
          <w:color w:val="000000" w:themeColor="text1"/>
        </w:rPr>
        <w:t>ет такая вещь, как «запрограммированное старение товаров» - это со</w:t>
      </w:r>
      <w:r w:rsidRPr="00164B0B">
        <w:rPr>
          <w:rFonts w:cs="Times New Roman"/>
          <w:color w:val="000000" w:themeColor="text1"/>
        </w:rPr>
        <w:t>з</w:t>
      </w:r>
      <w:r w:rsidRPr="00164B0B">
        <w:rPr>
          <w:rFonts w:cs="Times New Roman"/>
          <w:color w:val="000000" w:themeColor="text1"/>
        </w:rPr>
        <w:t>дание товара с неоправданно коротким сроком эксплуатации с целью вынудить потребителя делать повторные покупки. Вплоть до 1920 года производители хвастались и соревновались между собой в производс</w:t>
      </w:r>
      <w:r w:rsidRPr="00164B0B">
        <w:rPr>
          <w:rFonts w:cs="Times New Roman"/>
          <w:color w:val="000000" w:themeColor="text1"/>
        </w:rPr>
        <w:t>т</w:t>
      </w:r>
      <w:r w:rsidRPr="00164B0B">
        <w:rPr>
          <w:rFonts w:cs="Times New Roman"/>
          <w:color w:val="000000" w:themeColor="text1"/>
        </w:rPr>
        <w:t xml:space="preserve">ве самых надежных и долговечных товаров. Однако со временем они поняли, что из-за надежности, потребители очень редко покупают их товары повторно, тогда в рождество 1924-года произошло событие. В Женеве с целью разработки секретного плана собрались владельцы </w:t>
      </w:r>
      <w:r w:rsidRPr="00164B0B">
        <w:rPr>
          <w:rFonts w:cs="Times New Roman"/>
          <w:color w:val="000000" w:themeColor="text1"/>
        </w:rPr>
        <w:lastRenderedPageBreak/>
        <w:t>крупнейших фабрик по производству ламп. Они создали первый вс</w:t>
      </w:r>
      <w:r w:rsidRPr="00164B0B">
        <w:rPr>
          <w:rFonts w:cs="Times New Roman"/>
          <w:color w:val="000000" w:themeColor="text1"/>
        </w:rPr>
        <w:t>е</w:t>
      </w:r>
      <w:r w:rsidRPr="00164B0B">
        <w:rPr>
          <w:rFonts w:cs="Times New Roman"/>
          <w:color w:val="000000" w:themeColor="text1"/>
        </w:rPr>
        <w:t>мирный картель. Его целью было установление контроля над произво</w:t>
      </w:r>
      <w:r w:rsidRPr="00164B0B">
        <w:rPr>
          <w:rFonts w:cs="Times New Roman"/>
          <w:color w:val="000000" w:themeColor="text1"/>
        </w:rPr>
        <w:t>д</w:t>
      </w:r>
      <w:r w:rsidRPr="00164B0B">
        <w:rPr>
          <w:rFonts w:cs="Times New Roman"/>
          <w:color w:val="000000" w:themeColor="text1"/>
        </w:rPr>
        <w:t xml:space="preserve">ством электроламп и раздел мирового рынка. Этот картель назывался «Феб». Он объединил ведущих производителей Европы, США и даже далеких колоний в Азии и Африке. Его целью был обмен патентами, контроль производства и, прежде всего – контроль потребительского рынка. Компаниям было выгодно, чтобы их лампы покупали регулярно. Им было экономически нецелесообразно производить долговечные лампы. </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 xml:space="preserve">К сожалению, такая практика проводится сегодня в отношении практически всех товаров. Так совсем недавно был скандал на рынке телефонов. Компанию </w:t>
      </w:r>
      <w:r w:rsidRPr="00164B0B">
        <w:rPr>
          <w:rFonts w:cs="Times New Roman"/>
          <w:color w:val="000000" w:themeColor="text1"/>
          <w:lang w:val="en-US"/>
        </w:rPr>
        <w:t>Apple</w:t>
      </w:r>
      <w:r w:rsidRPr="00164B0B">
        <w:rPr>
          <w:rFonts w:cs="Times New Roman"/>
          <w:color w:val="000000" w:themeColor="text1"/>
        </w:rPr>
        <w:t xml:space="preserve"> уличили в занижении вычислительной мощности старых моделей телефонов </w:t>
      </w:r>
      <w:r w:rsidRPr="00164B0B">
        <w:rPr>
          <w:rFonts w:cs="Times New Roman"/>
          <w:color w:val="000000" w:themeColor="text1"/>
          <w:lang w:val="en-US"/>
        </w:rPr>
        <w:t>iPhone</w:t>
      </w:r>
      <w:r w:rsidR="000009E3">
        <w:rPr>
          <w:rFonts w:cs="Times New Roman"/>
          <w:color w:val="000000" w:themeColor="text1"/>
        </w:rPr>
        <w:t xml:space="preserve"> </w:t>
      </w:r>
      <w:r w:rsidRPr="00164B0B">
        <w:rPr>
          <w:rFonts w:cs="Times New Roman"/>
          <w:color w:val="000000" w:themeColor="text1"/>
        </w:rPr>
        <w:t>[4]</w:t>
      </w:r>
      <w:r w:rsidR="000009E3">
        <w:rPr>
          <w:rFonts w:cs="Times New Roman"/>
          <w:color w:val="000000" w:themeColor="text1"/>
        </w:rPr>
        <w:t>.</w:t>
      </w:r>
      <w:r w:rsidRPr="00164B0B">
        <w:rPr>
          <w:rFonts w:cs="Times New Roman"/>
          <w:color w:val="000000" w:themeColor="text1"/>
        </w:rPr>
        <w:t xml:space="preserve"> В подобной ситуации оказалась и компания </w:t>
      </w:r>
      <w:r w:rsidRPr="00164B0B">
        <w:rPr>
          <w:rFonts w:cs="Times New Roman"/>
          <w:color w:val="000000" w:themeColor="text1"/>
          <w:lang w:val="en-US"/>
        </w:rPr>
        <w:t>Samsung</w:t>
      </w:r>
      <w:r w:rsidRPr="00164B0B">
        <w:rPr>
          <w:rFonts w:cs="Times New Roman"/>
          <w:color w:val="000000" w:themeColor="text1"/>
        </w:rPr>
        <w:t xml:space="preserve"> [3]</w:t>
      </w:r>
      <w:r w:rsidR="000009E3">
        <w:rPr>
          <w:rFonts w:cs="Times New Roman"/>
          <w:color w:val="000000" w:themeColor="text1"/>
        </w:rPr>
        <w:t>.</w:t>
      </w:r>
      <w:r w:rsidRPr="00164B0B">
        <w:rPr>
          <w:rFonts w:cs="Times New Roman"/>
          <w:color w:val="000000" w:themeColor="text1"/>
        </w:rPr>
        <w:t xml:space="preserve"> </w:t>
      </w:r>
    </w:p>
    <w:p w:rsidR="009150DC" w:rsidRPr="00164B0B" w:rsidRDefault="009150DC"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Уловки маркетологов ожидают нас повсюду:  на экранах телев</w:t>
      </w:r>
      <w:r w:rsidRPr="00164B0B">
        <w:rPr>
          <w:rFonts w:cs="Times New Roman"/>
          <w:color w:val="000000" w:themeColor="text1"/>
          <w:shd w:val="clear" w:color="auto" w:fill="FFFFFF"/>
        </w:rPr>
        <w:t>и</w:t>
      </w:r>
      <w:r w:rsidRPr="00164B0B">
        <w:rPr>
          <w:rFonts w:cs="Times New Roman"/>
          <w:color w:val="000000" w:themeColor="text1"/>
          <w:shd w:val="clear" w:color="auto" w:fill="FFFFFF"/>
        </w:rPr>
        <w:t>зоров, по радио мы слышим навязчивую рекламу, в самих магазинах полно хитростей, заставляющих нас покупать больше, и зачастую н</w:t>
      </w:r>
      <w:r w:rsidRPr="00164B0B">
        <w:rPr>
          <w:rFonts w:cs="Times New Roman"/>
          <w:color w:val="000000" w:themeColor="text1"/>
          <w:shd w:val="clear" w:color="auto" w:fill="FFFFFF"/>
        </w:rPr>
        <w:t>е</w:t>
      </w:r>
      <w:r w:rsidRPr="00164B0B">
        <w:rPr>
          <w:rFonts w:cs="Times New Roman"/>
          <w:color w:val="000000" w:themeColor="text1"/>
          <w:shd w:val="clear" w:color="auto" w:fill="FFFFFF"/>
        </w:rPr>
        <w:t>нужные вещи. Так как с этим бороться?! Ответ прост: всегда должен быть холодный расчет, человек должен задавать себе вопрос: « А де</w:t>
      </w:r>
      <w:r w:rsidRPr="00164B0B">
        <w:rPr>
          <w:rFonts w:cs="Times New Roman"/>
          <w:color w:val="000000" w:themeColor="text1"/>
          <w:shd w:val="clear" w:color="auto" w:fill="FFFFFF"/>
        </w:rPr>
        <w:t>й</w:t>
      </w:r>
      <w:r w:rsidRPr="00164B0B">
        <w:rPr>
          <w:rFonts w:cs="Times New Roman"/>
          <w:color w:val="000000" w:themeColor="text1"/>
          <w:shd w:val="clear" w:color="auto" w:fill="FFFFFF"/>
        </w:rPr>
        <w:t>ствительно ли нужен мне этот продукт?» Также не стоит безоговорочно доверять рекламе, у любого продукта всегда есть более дешёвая ал</w:t>
      </w:r>
      <w:r w:rsidRPr="00164B0B">
        <w:rPr>
          <w:rFonts w:cs="Times New Roman"/>
          <w:color w:val="000000" w:themeColor="text1"/>
          <w:shd w:val="clear" w:color="auto" w:fill="FFFFFF"/>
        </w:rPr>
        <w:t>ь</w:t>
      </w:r>
      <w:r w:rsidRPr="00164B0B">
        <w:rPr>
          <w:rFonts w:cs="Times New Roman"/>
          <w:color w:val="000000" w:themeColor="text1"/>
          <w:shd w:val="clear" w:color="auto" w:fill="FFFFFF"/>
        </w:rPr>
        <w:t xml:space="preserve">тернатива. Компания </w:t>
      </w:r>
      <w:r w:rsidRPr="00164B0B">
        <w:rPr>
          <w:rFonts w:cs="Times New Roman"/>
          <w:color w:val="000000" w:themeColor="text1"/>
          <w:shd w:val="clear" w:color="auto" w:fill="FFFFFF"/>
          <w:lang w:val="en-US"/>
        </w:rPr>
        <w:t>Apple</w:t>
      </w:r>
      <w:r w:rsidRPr="00164B0B">
        <w:rPr>
          <w:rFonts w:cs="Times New Roman"/>
          <w:color w:val="000000" w:themeColor="text1"/>
          <w:shd w:val="clear" w:color="auto" w:fill="FFFFFF"/>
        </w:rPr>
        <w:t xml:space="preserve"> извинилась за занижение производстве</w:t>
      </w:r>
      <w:r w:rsidRPr="00164B0B">
        <w:rPr>
          <w:rFonts w:cs="Times New Roman"/>
          <w:color w:val="000000" w:themeColor="text1"/>
          <w:shd w:val="clear" w:color="auto" w:fill="FFFFFF"/>
        </w:rPr>
        <w:t>н</w:t>
      </w:r>
      <w:r w:rsidRPr="00164B0B">
        <w:rPr>
          <w:rFonts w:cs="Times New Roman"/>
          <w:color w:val="000000" w:themeColor="text1"/>
          <w:shd w:val="clear" w:color="auto" w:fill="FFFFFF"/>
        </w:rPr>
        <w:t>ных мощностей телефонов после общественного резонанса и сотен с</w:t>
      </w:r>
      <w:r w:rsidRPr="00164B0B">
        <w:rPr>
          <w:rFonts w:cs="Times New Roman"/>
          <w:color w:val="000000" w:themeColor="text1"/>
          <w:shd w:val="clear" w:color="auto" w:fill="FFFFFF"/>
        </w:rPr>
        <w:t>у</w:t>
      </w:r>
      <w:r w:rsidRPr="00164B0B">
        <w:rPr>
          <w:rFonts w:cs="Times New Roman"/>
          <w:color w:val="000000" w:themeColor="text1"/>
          <w:shd w:val="clear" w:color="auto" w:fill="FFFFFF"/>
        </w:rPr>
        <w:t xml:space="preserve">дебных исков. Соответственно мы как потребители должны отстаивать свои права и интересы.   </w:t>
      </w:r>
    </w:p>
    <w:p w:rsidR="009150DC" w:rsidRDefault="009150DC"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Таким образом, если быть всегда на чеку, не совершать «и</w:t>
      </w:r>
      <w:r w:rsidRPr="00164B0B">
        <w:rPr>
          <w:rFonts w:cs="Times New Roman"/>
          <w:color w:val="000000" w:themeColor="text1"/>
          <w:shd w:val="clear" w:color="auto" w:fill="FFFFFF"/>
        </w:rPr>
        <w:t>м</w:t>
      </w:r>
      <w:r w:rsidRPr="00164B0B">
        <w:rPr>
          <w:rFonts w:cs="Times New Roman"/>
          <w:color w:val="000000" w:themeColor="text1"/>
          <w:shd w:val="clear" w:color="auto" w:fill="FFFFFF"/>
        </w:rPr>
        <w:t>пульсных» покупок, не позволять маркетологам навязывать вам опр</w:t>
      </w:r>
      <w:r w:rsidRPr="00164B0B">
        <w:rPr>
          <w:rFonts w:cs="Times New Roman"/>
          <w:color w:val="000000" w:themeColor="text1"/>
          <w:shd w:val="clear" w:color="auto" w:fill="FFFFFF"/>
        </w:rPr>
        <w:t>е</w:t>
      </w:r>
      <w:r w:rsidRPr="00164B0B">
        <w:rPr>
          <w:rFonts w:cs="Times New Roman"/>
          <w:color w:val="000000" w:themeColor="text1"/>
          <w:shd w:val="clear" w:color="auto" w:fill="FFFFFF"/>
        </w:rPr>
        <w:t>деленные продукты или услуги, то вы сэкономите большое количество денег, которые сможете в дальнейшем потратить на действительно нужные вам вещи.</w:t>
      </w:r>
    </w:p>
    <w:p w:rsidR="000009E3" w:rsidRPr="00164B0B" w:rsidRDefault="000009E3" w:rsidP="006E7D88">
      <w:pPr>
        <w:spacing w:after="0" w:line="240" w:lineRule="auto"/>
        <w:ind w:firstLine="709"/>
        <w:jc w:val="both"/>
        <w:rPr>
          <w:rFonts w:cs="Times New Roman"/>
          <w:color w:val="000000" w:themeColor="text1"/>
          <w:shd w:val="clear" w:color="auto" w:fill="FFFFFF"/>
        </w:rPr>
      </w:pPr>
    </w:p>
    <w:p w:rsidR="009150DC" w:rsidRPr="00164B0B" w:rsidRDefault="009150DC" w:rsidP="000009E3">
      <w:pPr>
        <w:spacing w:after="0" w:line="240" w:lineRule="auto"/>
        <w:jc w:val="center"/>
        <w:rPr>
          <w:rFonts w:cs="Times New Roman"/>
          <w:color w:val="000000" w:themeColor="text1"/>
          <w:shd w:val="clear" w:color="auto" w:fill="FFFFFF"/>
        </w:rPr>
      </w:pPr>
      <w:r w:rsidRPr="00164B0B">
        <w:rPr>
          <w:rFonts w:cs="Times New Roman"/>
          <w:color w:val="000000" w:themeColor="text1"/>
          <w:shd w:val="clear" w:color="auto" w:fill="FFFFFF"/>
        </w:rPr>
        <w:t>Список источников:</w:t>
      </w:r>
    </w:p>
    <w:p w:rsidR="009150DC" w:rsidRPr="00164B0B" w:rsidRDefault="009150DC" w:rsidP="006E7D88">
      <w:pPr>
        <w:pStyle w:val="a8"/>
        <w:numPr>
          <w:ilvl w:val="0"/>
          <w:numId w:val="46"/>
        </w:numPr>
        <w:tabs>
          <w:tab w:val="left" w:pos="426"/>
        </w:tabs>
        <w:spacing w:after="0" w:line="240" w:lineRule="auto"/>
        <w:ind w:left="0" w:firstLine="709"/>
        <w:jc w:val="both"/>
        <w:rPr>
          <w:rFonts w:cs="Times New Roman"/>
          <w:color w:val="000000" w:themeColor="text1"/>
        </w:rPr>
      </w:pPr>
      <w:r w:rsidRPr="00164B0B">
        <w:rPr>
          <w:rFonts w:eastAsia="Times New Roman" w:cs="Times New Roman"/>
          <w:color w:val="000000" w:themeColor="text1"/>
        </w:rPr>
        <w:t>Десфонтейнес Л.Г., Семенова Ю.Е.</w:t>
      </w:r>
      <w:r w:rsidRPr="00164B0B">
        <w:rPr>
          <w:rFonts w:cs="Times New Roman"/>
          <w:color w:val="000000" w:themeColor="text1"/>
        </w:rPr>
        <w:t xml:space="preserve"> Совершенствование психологического климата на предприятиях торговли</w:t>
      </w:r>
      <w:r w:rsidR="00D5708C">
        <w:rPr>
          <w:rFonts w:cs="Times New Roman"/>
          <w:color w:val="000000" w:themeColor="text1"/>
        </w:rPr>
        <w:t>//</w:t>
      </w:r>
      <w:r w:rsidRPr="00164B0B">
        <w:rPr>
          <w:rFonts w:cs="Times New Roman"/>
          <w:color w:val="000000" w:themeColor="text1"/>
        </w:rPr>
        <w:t xml:space="preserve"> В сборнике: </w:t>
      </w:r>
      <w:hyperlink r:id="rId61" w:history="1">
        <w:r w:rsidRPr="00D5708C">
          <w:rPr>
            <w:rStyle w:val="af4"/>
            <w:rFonts w:cs="Times New Roman"/>
            <w:color w:val="000000" w:themeColor="text1"/>
            <w:u w:val="none"/>
          </w:rPr>
          <w:t>Противоречия и тенденции развития современного российского общ</w:t>
        </w:r>
        <w:r w:rsidRPr="00D5708C">
          <w:rPr>
            <w:rStyle w:val="af4"/>
            <w:rFonts w:cs="Times New Roman"/>
            <w:color w:val="000000" w:themeColor="text1"/>
            <w:u w:val="none"/>
          </w:rPr>
          <w:t>е</w:t>
        </w:r>
        <w:r w:rsidRPr="00D5708C">
          <w:rPr>
            <w:rStyle w:val="af4"/>
            <w:rFonts w:cs="Times New Roman"/>
            <w:color w:val="000000" w:themeColor="text1"/>
            <w:u w:val="none"/>
          </w:rPr>
          <w:t>ства</w:t>
        </w:r>
      </w:hyperlink>
      <w:r w:rsidRPr="00164B0B">
        <w:rPr>
          <w:rFonts w:cs="Times New Roman"/>
          <w:color w:val="000000" w:themeColor="text1"/>
        </w:rPr>
        <w:t xml:space="preserve"> сборник научных статей Всероссийской научно-практической ко</w:t>
      </w:r>
      <w:r w:rsidRPr="00164B0B">
        <w:rPr>
          <w:rFonts w:cs="Times New Roman"/>
          <w:color w:val="000000" w:themeColor="text1"/>
        </w:rPr>
        <w:t>н</w:t>
      </w:r>
      <w:r w:rsidRPr="00164B0B">
        <w:rPr>
          <w:rFonts w:cs="Times New Roman"/>
          <w:color w:val="000000" w:themeColor="text1"/>
        </w:rPr>
        <w:lastRenderedPageBreak/>
        <w:t>ференции. Московский университет им. С.Ю. Витте, филиал в г. Серги</w:t>
      </w:r>
      <w:r w:rsidRPr="00164B0B">
        <w:rPr>
          <w:rFonts w:cs="Times New Roman"/>
          <w:color w:val="000000" w:themeColor="text1"/>
        </w:rPr>
        <w:t>е</w:t>
      </w:r>
      <w:r w:rsidRPr="00164B0B">
        <w:rPr>
          <w:rFonts w:cs="Times New Roman"/>
          <w:color w:val="000000" w:themeColor="text1"/>
        </w:rPr>
        <w:t>вом Посаде. 2018. С. 64-69.</w:t>
      </w:r>
    </w:p>
    <w:p w:rsidR="009150DC" w:rsidRPr="003022CD" w:rsidRDefault="009150DC" w:rsidP="006E7D88">
      <w:pPr>
        <w:pStyle w:val="a8"/>
        <w:numPr>
          <w:ilvl w:val="0"/>
          <w:numId w:val="46"/>
        </w:numPr>
        <w:tabs>
          <w:tab w:val="left" w:pos="426"/>
        </w:tabs>
        <w:spacing w:after="0" w:line="240" w:lineRule="auto"/>
        <w:ind w:left="0" w:firstLine="709"/>
        <w:jc w:val="both"/>
        <w:rPr>
          <w:rFonts w:cs="Times New Roman"/>
          <w:color w:val="000000" w:themeColor="text1"/>
          <w:shd w:val="clear" w:color="auto" w:fill="FFFFFF"/>
        </w:rPr>
      </w:pPr>
      <w:r w:rsidRPr="00164B0B">
        <w:rPr>
          <w:rFonts w:cs="Times New Roman"/>
          <w:color w:val="000000" w:themeColor="text1"/>
        </w:rPr>
        <w:t>Семенова Ю.Е. Проблемы самозанятости населения в с</w:t>
      </w:r>
      <w:r w:rsidRPr="00164B0B">
        <w:rPr>
          <w:rFonts w:cs="Times New Roman"/>
          <w:color w:val="000000" w:themeColor="text1"/>
        </w:rPr>
        <w:t>о</w:t>
      </w:r>
      <w:r w:rsidRPr="00164B0B">
        <w:rPr>
          <w:rFonts w:cs="Times New Roman"/>
          <w:color w:val="000000" w:themeColor="text1"/>
        </w:rPr>
        <w:t>временной России/</w:t>
      </w:r>
      <w:r w:rsidR="00D5708C">
        <w:rPr>
          <w:rFonts w:cs="Times New Roman"/>
          <w:color w:val="000000" w:themeColor="text1"/>
        </w:rPr>
        <w:t>/</w:t>
      </w:r>
      <w:r w:rsidRPr="00164B0B">
        <w:rPr>
          <w:rFonts w:cs="Times New Roman"/>
          <w:color w:val="000000" w:themeColor="text1"/>
        </w:rPr>
        <w:t xml:space="preserve"> Сборник материалов 11-й международной научно-практической конференции: "Качество науки – качество жизни"   12 а</w:t>
      </w:r>
      <w:r w:rsidRPr="00164B0B">
        <w:rPr>
          <w:rFonts w:cs="Times New Roman"/>
          <w:color w:val="000000" w:themeColor="text1"/>
        </w:rPr>
        <w:t>п</w:t>
      </w:r>
      <w:r w:rsidRPr="00164B0B">
        <w:rPr>
          <w:rFonts w:cs="Times New Roman"/>
          <w:color w:val="000000" w:themeColor="text1"/>
        </w:rPr>
        <w:t>реля 2018 – СПб, изд.ООО «ИД ТМБпринт», 2018, с.75-77</w:t>
      </w:r>
    </w:p>
    <w:p w:rsidR="003022CD" w:rsidRPr="001C081F" w:rsidRDefault="003022CD" w:rsidP="006E7D88">
      <w:pPr>
        <w:pStyle w:val="a6"/>
        <w:numPr>
          <w:ilvl w:val="0"/>
          <w:numId w:val="46"/>
        </w:numPr>
        <w:tabs>
          <w:tab w:val="left" w:pos="426"/>
        </w:tabs>
        <w:spacing w:before="0" w:beforeAutospacing="0" w:after="0" w:afterAutospacing="0"/>
        <w:ind w:left="0" w:firstLine="709"/>
        <w:jc w:val="both"/>
        <w:rPr>
          <w:color w:val="000000" w:themeColor="text1"/>
          <w:sz w:val="22"/>
          <w:shd w:val="clear" w:color="auto" w:fill="FFFFFF"/>
        </w:rPr>
      </w:pPr>
      <w:r w:rsidRPr="001C081F">
        <w:rPr>
          <w:rFonts w:asciiTheme="minorHAnsi" w:hAnsiTheme="minorHAnsi" w:cstheme="minorHAnsi"/>
          <w:sz w:val="22"/>
        </w:rPr>
        <w:t>Воронкова О.В. Маркетинговые основы повышения ко</w:t>
      </w:r>
      <w:r w:rsidRPr="001C081F">
        <w:rPr>
          <w:rFonts w:asciiTheme="minorHAnsi" w:hAnsiTheme="minorHAnsi" w:cstheme="minorHAnsi"/>
          <w:sz w:val="22"/>
        </w:rPr>
        <w:t>н</w:t>
      </w:r>
      <w:r w:rsidRPr="001C081F">
        <w:rPr>
          <w:rFonts w:asciiTheme="minorHAnsi" w:hAnsiTheme="minorHAnsi" w:cstheme="minorHAnsi"/>
          <w:sz w:val="22"/>
        </w:rPr>
        <w:t>курентоспособности товаров и услуг \\Интеграция науки и производс</w:t>
      </w:r>
      <w:r w:rsidRPr="001C081F">
        <w:rPr>
          <w:rFonts w:asciiTheme="minorHAnsi" w:hAnsiTheme="minorHAnsi" w:cstheme="minorHAnsi"/>
          <w:sz w:val="22"/>
        </w:rPr>
        <w:t>т</w:t>
      </w:r>
      <w:r w:rsidRPr="001C081F">
        <w:rPr>
          <w:rFonts w:asciiTheme="minorHAnsi" w:hAnsiTheme="minorHAnsi" w:cstheme="minorHAnsi"/>
          <w:sz w:val="22"/>
        </w:rPr>
        <w:t>ва. 2013. № 5. С. 10-11.</w:t>
      </w:r>
    </w:p>
    <w:p w:rsidR="009150DC" w:rsidRPr="00D5708C" w:rsidRDefault="009150DC" w:rsidP="006E7D88">
      <w:pPr>
        <w:pStyle w:val="a8"/>
        <w:numPr>
          <w:ilvl w:val="0"/>
          <w:numId w:val="46"/>
        </w:numPr>
        <w:tabs>
          <w:tab w:val="left" w:pos="426"/>
        </w:tabs>
        <w:spacing w:after="0" w:line="240" w:lineRule="auto"/>
        <w:ind w:left="0" w:firstLine="709"/>
        <w:jc w:val="both"/>
        <w:rPr>
          <w:rFonts w:cs="Times New Roman"/>
          <w:color w:val="000000" w:themeColor="text1"/>
          <w:shd w:val="clear" w:color="auto" w:fill="FFFFFF"/>
        </w:rPr>
      </w:pPr>
      <w:r w:rsidRPr="00164B0B">
        <w:rPr>
          <w:rFonts w:cs="Times New Roman"/>
          <w:color w:val="000000" w:themeColor="text1"/>
        </w:rPr>
        <w:t xml:space="preserve">Сайт </w:t>
      </w:r>
      <w:r w:rsidRPr="00D5708C">
        <w:rPr>
          <w:rFonts w:cs="Times New Roman"/>
          <w:color w:val="000000" w:themeColor="text1"/>
        </w:rPr>
        <w:t xml:space="preserve">androidinsider.ru, режим доступа: </w:t>
      </w:r>
      <w:hyperlink r:id="rId62" w:history="1">
        <w:r w:rsidRPr="00D5708C">
          <w:rPr>
            <w:rStyle w:val="af4"/>
            <w:rFonts w:cs="Times New Roman"/>
            <w:color w:val="000000" w:themeColor="text1"/>
            <w:u w:val="none"/>
            <w:shd w:val="clear" w:color="auto" w:fill="FFFFFF"/>
            <w:lang w:val="en-US"/>
          </w:rPr>
          <w:t>https</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androidinsider</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ru</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smartfony</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samsung</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zapodozrili</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v</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snizhenii</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proizvoditelnosti</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svoih</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smartfonov</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html</w:t>
        </w:r>
      </w:hyperlink>
      <w:r w:rsidRPr="00D5708C">
        <w:rPr>
          <w:rFonts w:cs="Times New Roman"/>
          <w:color w:val="000000" w:themeColor="text1"/>
        </w:rPr>
        <w:t>, режим доступа - свободный, язык русский, последнее  обращение: 28.10.2018 г.</w:t>
      </w:r>
    </w:p>
    <w:p w:rsidR="009150DC" w:rsidRPr="00D5708C" w:rsidRDefault="009150DC" w:rsidP="006E7D88">
      <w:pPr>
        <w:pStyle w:val="a8"/>
        <w:numPr>
          <w:ilvl w:val="0"/>
          <w:numId w:val="46"/>
        </w:numPr>
        <w:tabs>
          <w:tab w:val="left" w:pos="426"/>
        </w:tabs>
        <w:spacing w:after="0" w:line="240" w:lineRule="auto"/>
        <w:ind w:left="0" w:firstLine="709"/>
        <w:jc w:val="both"/>
        <w:rPr>
          <w:rFonts w:cs="Times New Roman"/>
          <w:color w:val="000000" w:themeColor="text1"/>
          <w:shd w:val="clear" w:color="auto" w:fill="FFFFFF"/>
        </w:rPr>
      </w:pPr>
      <w:r w:rsidRPr="00D5708C">
        <w:rPr>
          <w:rFonts w:cs="Times New Roman"/>
          <w:color w:val="000000" w:themeColor="text1"/>
        </w:rPr>
        <w:t xml:space="preserve">Сайт tech-touch.ru режим доступа: </w:t>
      </w:r>
      <w:hyperlink r:id="rId63" w:history="1">
        <w:r w:rsidRPr="00D5708C">
          <w:rPr>
            <w:rStyle w:val="af4"/>
            <w:rFonts w:cs="Times New Roman"/>
            <w:color w:val="000000" w:themeColor="text1"/>
            <w:u w:val="none"/>
            <w:shd w:val="clear" w:color="auto" w:fill="FFFFFF"/>
            <w:lang w:val="en-US"/>
          </w:rPr>
          <w:t>https</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tech</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touch</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ru</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apple</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izvinilas</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i</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obyasnila</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sluh</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o</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namerennomu</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zamedlenii</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staryih</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iphone</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html</w:t>
        </w:r>
      </w:hyperlink>
      <w:r w:rsidRPr="00D5708C">
        <w:rPr>
          <w:rFonts w:cs="Times New Roman"/>
          <w:color w:val="000000" w:themeColor="text1"/>
        </w:rPr>
        <w:t>, режим доступа - свободный, язык русский, после</w:t>
      </w:r>
      <w:r w:rsidRPr="00D5708C">
        <w:rPr>
          <w:rFonts w:cs="Times New Roman"/>
          <w:color w:val="000000" w:themeColor="text1"/>
        </w:rPr>
        <w:t>д</w:t>
      </w:r>
      <w:r w:rsidRPr="00D5708C">
        <w:rPr>
          <w:rFonts w:cs="Times New Roman"/>
          <w:color w:val="000000" w:themeColor="text1"/>
        </w:rPr>
        <w:t>нее  обращение: 28.10.2018 г.</w:t>
      </w:r>
    </w:p>
    <w:p w:rsidR="009150DC" w:rsidRPr="00164B0B" w:rsidRDefault="009150DC" w:rsidP="006E7D88">
      <w:pPr>
        <w:pStyle w:val="a8"/>
        <w:numPr>
          <w:ilvl w:val="0"/>
          <w:numId w:val="46"/>
        </w:numPr>
        <w:tabs>
          <w:tab w:val="left" w:pos="426"/>
        </w:tabs>
        <w:spacing w:after="0" w:line="240" w:lineRule="auto"/>
        <w:ind w:left="0" w:firstLine="709"/>
        <w:jc w:val="both"/>
        <w:rPr>
          <w:rFonts w:cs="Times New Roman"/>
          <w:color w:val="000000" w:themeColor="text1"/>
          <w:shd w:val="clear" w:color="auto" w:fill="FFFFFF"/>
        </w:rPr>
      </w:pPr>
      <w:r w:rsidRPr="00D5708C">
        <w:rPr>
          <w:rFonts w:cs="Times New Roman"/>
          <w:color w:val="000000" w:themeColor="text1"/>
        </w:rPr>
        <w:t xml:space="preserve">Официальный сайт ВЦИОМ, режим доступа: </w:t>
      </w:r>
      <w:hyperlink r:id="rId64" w:history="1">
        <w:r w:rsidRPr="00D5708C">
          <w:rPr>
            <w:rStyle w:val="af4"/>
            <w:rFonts w:cs="Times New Roman"/>
            <w:color w:val="000000" w:themeColor="text1"/>
            <w:u w:val="none"/>
            <w:shd w:val="clear" w:color="auto" w:fill="FFFFFF"/>
            <w:lang w:val="en-US"/>
          </w:rPr>
          <w:t>https</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wciom</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ru</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index</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php</w:t>
        </w:r>
        <w:r w:rsidRPr="00D5708C">
          <w:rPr>
            <w:rStyle w:val="af4"/>
            <w:rFonts w:cs="Times New Roman"/>
            <w:color w:val="000000" w:themeColor="text1"/>
            <w:u w:val="none"/>
            <w:shd w:val="clear" w:color="auto" w:fill="FFFFFF"/>
          </w:rPr>
          <w:t>?</w:t>
        </w:r>
        <w:r w:rsidRPr="00D5708C">
          <w:rPr>
            <w:rStyle w:val="af4"/>
            <w:rFonts w:cs="Times New Roman"/>
            <w:color w:val="000000" w:themeColor="text1"/>
            <w:u w:val="none"/>
            <w:shd w:val="clear" w:color="auto" w:fill="FFFFFF"/>
            <w:lang w:val="en-US"/>
          </w:rPr>
          <w:t>id</w:t>
        </w:r>
        <w:r w:rsidRPr="00D5708C">
          <w:rPr>
            <w:rStyle w:val="af4"/>
            <w:rFonts w:cs="Times New Roman"/>
            <w:color w:val="000000" w:themeColor="text1"/>
            <w:u w:val="none"/>
            <w:shd w:val="clear" w:color="auto" w:fill="FFFFFF"/>
          </w:rPr>
          <w:t>=236&amp;</w:t>
        </w:r>
        <w:r w:rsidRPr="00D5708C">
          <w:rPr>
            <w:rStyle w:val="af4"/>
            <w:rFonts w:cs="Times New Roman"/>
            <w:color w:val="000000" w:themeColor="text1"/>
            <w:u w:val="none"/>
            <w:shd w:val="clear" w:color="auto" w:fill="FFFFFF"/>
            <w:lang w:val="en-US"/>
          </w:rPr>
          <w:t>uid</w:t>
        </w:r>
        <w:r w:rsidRPr="00D5708C">
          <w:rPr>
            <w:rStyle w:val="af4"/>
            <w:rFonts w:cs="Times New Roman"/>
            <w:color w:val="000000" w:themeColor="text1"/>
            <w:u w:val="none"/>
            <w:shd w:val="clear" w:color="auto" w:fill="FFFFFF"/>
          </w:rPr>
          <w:t>=115542</w:t>
        </w:r>
      </w:hyperlink>
      <w:r w:rsidRPr="00164B0B">
        <w:rPr>
          <w:rFonts w:cs="Times New Roman"/>
          <w:color w:val="000000" w:themeColor="text1"/>
        </w:rPr>
        <w:t>, режим доступа - св</w:t>
      </w:r>
      <w:r w:rsidRPr="00164B0B">
        <w:rPr>
          <w:rFonts w:cs="Times New Roman"/>
          <w:color w:val="000000" w:themeColor="text1"/>
        </w:rPr>
        <w:t>о</w:t>
      </w:r>
      <w:r w:rsidRPr="00164B0B">
        <w:rPr>
          <w:rFonts w:cs="Times New Roman"/>
          <w:color w:val="000000" w:themeColor="text1"/>
        </w:rPr>
        <w:t>бодный, язык русский, последнее  обращение: 28.10.2018 г.</w:t>
      </w:r>
    </w:p>
    <w:p w:rsidR="009150DC" w:rsidRPr="00164B0B" w:rsidRDefault="009150DC" w:rsidP="006E7D88">
      <w:pPr>
        <w:spacing w:after="0" w:line="240" w:lineRule="auto"/>
        <w:ind w:firstLine="709"/>
        <w:jc w:val="both"/>
        <w:rPr>
          <w:rFonts w:cs="Times New Roman"/>
          <w:color w:val="000000" w:themeColor="text1"/>
          <w:shd w:val="clear" w:color="auto" w:fill="FFFFFF"/>
        </w:rPr>
      </w:pPr>
    </w:p>
    <w:p w:rsidR="009150DC" w:rsidRPr="00164B0B" w:rsidRDefault="009150DC" w:rsidP="006E7D88">
      <w:pPr>
        <w:spacing w:after="0" w:line="240" w:lineRule="auto"/>
        <w:ind w:firstLine="709"/>
        <w:jc w:val="both"/>
        <w:rPr>
          <w:rFonts w:cs="Times New Roman"/>
          <w:color w:val="000000" w:themeColor="text1"/>
          <w:shd w:val="clear" w:color="auto" w:fill="FFFFFF"/>
        </w:rPr>
      </w:pPr>
    </w:p>
    <w:p w:rsidR="000009E3" w:rsidRDefault="000009E3" w:rsidP="006E7D88">
      <w:pPr>
        <w:spacing w:after="0" w:line="240" w:lineRule="auto"/>
        <w:ind w:firstLine="709"/>
        <w:jc w:val="both"/>
        <w:rPr>
          <w:rFonts w:cs="Times New Roman"/>
          <w:b/>
          <w:color w:val="000000" w:themeColor="text1"/>
        </w:rPr>
      </w:pPr>
    </w:p>
    <w:p w:rsidR="000009E3" w:rsidRDefault="000009E3" w:rsidP="000009E3">
      <w:pPr>
        <w:spacing w:after="0" w:line="240" w:lineRule="auto"/>
        <w:jc w:val="both"/>
        <w:rPr>
          <w:rFonts w:eastAsia="Calibri" w:cs="Times New Roman"/>
          <w:color w:val="000000" w:themeColor="text1"/>
        </w:rPr>
      </w:pPr>
      <w:r>
        <w:rPr>
          <w:rFonts w:eastAsia="Calibri" w:cs="Times New Roman"/>
          <w:color w:val="000000" w:themeColor="text1"/>
        </w:rPr>
        <w:t>Маламбо Нора</w:t>
      </w:r>
    </w:p>
    <w:p w:rsidR="009150DC" w:rsidRPr="00164B0B" w:rsidRDefault="009150DC" w:rsidP="000009E3">
      <w:pPr>
        <w:spacing w:after="0" w:line="240" w:lineRule="auto"/>
        <w:jc w:val="both"/>
        <w:rPr>
          <w:rFonts w:eastAsia="Calibri" w:cs="Times New Roman"/>
          <w:color w:val="000000" w:themeColor="text1"/>
        </w:rPr>
      </w:pPr>
      <w:r w:rsidRPr="00164B0B">
        <w:rPr>
          <w:rFonts w:eastAsia="Calibri" w:cs="Times New Roman"/>
          <w:color w:val="000000" w:themeColor="text1"/>
        </w:rPr>
        <w:t>Российский государственный гидрометеорологический университет</w:t>
      </w:r>
    </w:p>
    <w:p w:rsidR="009150DC" w:rsidRPr="00164B0B" w:rsidRDefault="009150DC" w:rsidP="000009E3">
      <w:pPr>
        <w:spacing w:after="0" w:line="240" w:lineRule="auto"/>
        <w:jc w:val="center"/>
        <w:rPr>
          <w:rFonts w:cs="Times New Roman"/>
          <w:b/>
          <w:color w:val="000000" w:themeColor="text1"/>
        </w:rPr>
      </w:pPr>
      <w:r w:rsidRPr="00164B0B">
        <w:rPr>
          <w:rFonts w:cs="Times New Roman"/>
          <w:b/>
          <w:color w:val="000000" w:themeColor="text1"/>
        </w:rPr>
        <w:t>ЦЕНООБРАЗОВАНИЕ НА МИРОВОМ ТОВАРНОМ РЫНКЕ</w:t>
      </w:r>
    </w:p>
    <w:p w:rsidR="000009E3" w:rsidRDefault="000009E3" w:rsidP="006E7D88">
      <w:pPr>
        <w:spacing w:after="0" w:line="240" w:lineRule="auto"/>
        <w:ind w:firstLine="709"/>
        <w:jc w:val="both"/>
        <w:rPr>
          <w:rFonts w:cs="Times New Roman"/>
          <w:color w:val="000000" w:themeColor="text1"/>
        </w:rPr>
      </w:pP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Внешняя торговля-это конкретный торговый контракт, который осуществляется в момент экспорта товара. Основным вопросом при осуществлении экспорта является уровень цен.  Это означает, что ко</w:t>
      </w:r>
      <w:r w:rsidRPr="00164B0B">
        <w:rPr>
          <w:rFonts w:cs="Times New Roman"/>
          <w:color w:val="000000" w:themeColor="text1"/>
        </w:rPr>
        <w:t>н</w:t>
      </w:r>
      <w:r w:rsidRPr="00164B0B">
        <w:rPr>
          <w:rFonts w:cs="Times New Roman"/>
          <w:color w:val="000000" w:themeColor="text1"/>
        </w:rPr>
        <w:t>трактные цены должны основываться на уровне мировых цен. На мир</w:t>
      </w:r>
      <w:r w:rsidRPr="00164B0B">
        <w:rPr>
          <w:rFonts w:cs="Times New Roman"/>
          <w:color w:val="000000" w:themeColor="text1"/>
        </w:rPr>
        <w:t>о</w:t>
      </w:r>
      <w:r w:rsidRPr="00164B0B">
        <w:rPr>
          <w:rFonts w:cs="Times New Roman"/>
          <w:color w:val="000000" w:themeColor="text1"/>
        </w:rPr>
        <w:t>вом рынке, как правило, существуют различные цены на один и тот же товар или услугу одинакового качества в пределах одной и той же сф</w:t>
      </w:r>
      <w:r w:rsidRPr="00164B0B">
        <w:rPr>
          <w:rFonts w:cs="Times New Roman"/>
          <w:color w:val="000000" w:themeColor="text1"/>
        </w:rPr>
        <w:t>е</w:t>
      </w:r>
      <w:r w:rsidRPr="00164B0B">
        <w:rPr>
          <w:rFonts w:cs="Times New Roman"/>
          <w:color w:val="000000" w:themeColor="text1"/>
        </w:rPr>
        <w:t>ры обращения (импорт, оптовая и розничная торговля), а также в пр</w:t>
      </w:r>
      <w:r w:rsidRPr="00164B0B">
        <w:rPr>
          <w:rFonts w:cs="Times New Roman"/>
          <w:color w:val="000000" w:themeColor="text1"/>
        </w:rPr>
        <w:t>е</w:t>
      </w:r>
      <w:r w:rsidRPr="00164B0B">
        <w:rPr>
          <w:rFonts w:cs="Times New Roman"/>
          <w:color w:val="000000" w:themeColor="text1"/>
        </w:rPr>
        <w:t>делах одной и той же транспортной базы. Эти операции, известные как импортно-экспортные операции, осуществляются на основе взаим</w:t>
      </w:r>
      <w:r w:rsidRPr="00164B0B">
        <w:rPr>
          <w:rFonts w:cs="Times New Roman"/>
          <w:color w:val="000000" w:themeColor="text1"/>
        </w:rPr>
        <w:t>о</w:t>
      </w:r>
      <w:r w:rsidRPr="00164B0B">
        <w:rPr>
          <w:rFonts w:cs="Times New Roman"/>
          <w:color w:val="000000" w:themeColor="text1"/>
        </w:rPr>
        <w:t xml:space="preserve">приемлемых цен [4, с.91]. Без установления цен на сырьевые товары </w:t>
      </w:r>
      <w:r w:rsidRPr="00164B0B">
        <w:rPr>
          <w:rFonts w:cs="Times New Roman"/>
          <w:color w:val="000000" w:themeColor="text1"/>
        </w:rPr>
        <w:lastRenderedPageBreak/>
        <w:t xml:space="preserve">трудно осуществлять операции по импорту и экспорту товаров между странами. </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Мировая цена формируется под влиянием спроса и предлож</w:t>
      </w:r>
      <w:r w:rsidRPr="00164B0B">
        <w:rPr>
          <w:rFonts w:cs="Times New Roman"/>
          <w:color w:val="000000" w:themeColor="text1"/>
        </w:rPr>
        <w:t>е</w:t>
      </w:r>
      <w:r w:rsidRPr="00164B0B">
        <w:rPr>
          <w:rFonts w:cs="Times New Roman"/>
          <w:color w:val="000000" w:themeColor="text1"/>
        </w:rPr>
        <w:t>ния товара на мировом рынке. Это означает, что цена товаров во вне</w:t>
      </w:r>
      <w:r w:rsidRPr="00164B0B">
        <w:rPr>
          <w:rFonts w:cs="Times New Roman"/>
          <w:color w:val="000000" w:themeColor="text1"/>
        </w:rPr>
        <w:t>ш</w:t>
      </w:r>
      <w:r w:rsidRPr="00164B0B">
        <w:rPr>
          <w:rFonts w:cs="Times New Roman"/>
          <w:color w:val="000000" w:themeColor="text1"/>
        </w:rPr>
        <w:t>ней торговле будет зависеть от того, насколько дефицитен этот продукт и на каком уровне спроса он находится. Если спрос на товары низкий, несмотря на то, каково предложение, это повлияет на уровень ко</w:t>
      </w:r>
      <w:r w:rsidRPr="00164B0B">
        <w:rPr>
          <w:rFonts w:cs="Times New Roman"/>
          <w:color w:val="000000" w:themeColor="text1"/>
        </w:rPr>
        <w:t>н</w:t>
      </w:r>
      <w:r w:rsidR="000009E3">
        <w:rPr>
          <w:rFonts w:cs="Times New Roman"/>
          <w:color w:val="000000" w:themeColor="text1"/>
        </w:rPr>
        <w:t xml:space="preserve">трактной цены </w:t>
      </w:r>
      <w:r w:rsidRPr="00164B0B">
        <w:rPr>
          <w:rFonts w:cs="Times New Roman"/>
          <w:color w:val="000000" w:themeColor="text1"/>
        </w:rPr>
        <w:t>[1, с.124]. Помимо спроса, мировые цены могут основ</w:t>
      </w:r>
      <w:r w:rsidRPr="00164B0B">
        <w:rPr>
          <w:rFonts w:cs="Times New Roman"/>
          <w:color w:val="000000" w:themeColor="text1"/>
        </w:rPr>
        <w:t>ы</w:t>
      </w:r>
      <w:r w:rsidRPr="00164B0B">
        <w:rPr>
          <w:rFonts w:cs="Times New Roman"/>
          <w:color w:val="000000" w:themeColor="text1"/>
        </w:rPr>
        <w:t xml:space="preserve">ваться на двух основных принципах. </w:t>
      </w:r>
    </w:p>
    <w:p w:rsidR="009150DC" w:rsidRPr="00164B0B" w:rsidRDefault="009150DC" w:rsidP="006E7D88">
      <w:pPr>
        <w:pStyle w:val="a8"/>
        <w:numPr>
          <w:ilvl w:val="0"/>
          <w:numId w:val="47"/>
        </w:numPr>
        <w:spacing w:after="0" w:line="240" w:lineRule="auto"/>
        <w:ind w:left="0" w:firstLine="709"/>
        <w:jc w:val="both"/>
        <w:rPr>
          <w:rFonts w:cs="Times New Roman"/>
          <w:color w:val="000000" w:themeColor="text1"/>
        </w:rPr>
      </w:pPr>
      <w:r w:rsidRPr="00164B0B">
        <w:rPr>
          <w:rFonts w:cs="Times New Roman"/>
          <w:color w:val="000000" w:themeColor="text1"/>
        </w:rPr>
        <w:t>Цена должна быть доступна любому покупателю или продавцу;</w:t>
      </w:r>
    </w:p>
    <w:p w:rsidR="009150DC" w:rsidRPr="00164B0B" w:rsidRDefault="009150DC" w:rsidP="006E7D88">
      <w:pPr>
        <w:pStyle w:val="a8"/>
        <w:numPr>
          <w:ilvl w:val="0"/>
          <w:numId w:val="47"/>
        </w:numPr>
        <w:spacing w:after="0" w:line="240" w:lineRule="auto"/>
        <w:ind w:left="0" w:firstLine="709"/>
        <w:jc w:val="both"/>
        <w:rPr>
          <w:rFonts w:cs="Times New Roman"/>
          <w:color w:val="000000" w:themeColor="text1"/>
        </w:rPr>
      </w:pPr>
      <w:r w:rsidRPr="00164B0B">
        <w:rPr>
          <w:rFonts w:cs="Times New Roman"/>
          <w:color w:val="000000" w:themeColor="text1"/>
        </w:rPr>
        <w:t>Мировая цена должна быть значительной для мирового сообщества товарных знаков.</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В большинстве случаев цены на товары на мировых рынках у</w:t>
      </w:r>
      <w:r w:rsidRPr="00164B0B">
        <w:rPr>
          <w:rFonts w:cs="Times New Roman"/>
          <w:color w:val="000000" w:themeColor="text1"/>
        </w:rPr>
        <w:t>с</w:t>
      </w:r>
      <w:r w:rsidRPr="00164B0B">
        <w:rPr>
          <w:rFonts w:cs="Times New Roman"/>
          <w:color w:val="000000" w:themeColor="text1"/>
        </w:rPr>
        <w:t>танавливаются или применяются на основе цен конкретных основных поставщиков (основные страны, поставляющие товары или услуги)[5, с.181]. Например, с машинами и оборудованием, в основном</w:t>
      </w:r>
      <w:r w:rsidR="009E06A3">
        <w:rPr>
          <w:rFonts w:cs="Times New Roman"/>
          <w:color w:val="000000" w:themeColor="text1"/>
        </w:rPr>
        <w:t xml:space="preserve"> </w:t>
      </w:r>
      <w:r w:rsidRPr="00164B0B">
        <w:rPr>
          <w:rFonts w:cs="Times New Roman"/>
          <w:color w:val="000000" w:themeColor="text1"/>
        </w:rPr>
        <w:t>,с ценами европейских стран, Америки и Японии; цены на машины и оборудов</w:t>
      </w:r>
      <w:r w:rsidRPr="00164B0B">
        <w:rPr>
          <w:rFonts w:cs="Times New Roman"/>
          <w:color w:val="000000" w:themeColor="text1"/>
        </w:rPr>
        <w:t>а</w:t>
      </w:r>
      <w:r w:rsidRPr="00164B0B">
        <w:rPr>
          <w:rFonts w:cs="Times New Roman"/>
          <w:color w:val="000000" w:themeColor="text1"/>
        </w:rPr>
        <w:t>ние устанавливаются исходя из цен, установленных в европейских стр</w:t>
      </w:r>
      <w:r w:rsidRPr="00164B0B">
        <w:rPr>
          <w:rFonts w:cs="Times New Roman"/>
          <w:color w:val="000000" w:themeColor="text1"/>
        </w:rPr>
        <w:t>а</w:t>
      </w:r>
      <w:r w:rsidRPr="00164B0B">
        <w:rPr>
          <w:rFonts w:cs="Times New Roman"/>
          <w:color w:val="000000" w:themeColor="text1"/>
        </w:rPr>
        <w:t>нах, Америке и Японии; а цены на уголь —  в основном на цены в З</w:t>
      </w:r>
      <w:r w:rsidRPr="00164B0B">
        <w:rPr>
          <w:rFonts w:cs="Times New Roman"/>
          <w:color w:val="000000" w:themeColor="text1"/>
        </w:rPr>
        <w:t>а</w:t>
      </w:r>
      <w:r w:rsidRPr="00164B0B">
        <w:rPr>
          <w:rFonts w:cs="Times New Roman"/>
          <w:color w:val="000000" w:themeColor="text1"/>
        </w:rPr>
        <w:t>падной Европе. Кроме того, цены на уголь формируются в соответствии с ценами в западноевропейских портах.</w:t>
      </w:r>
      <w:r w:rsidR="009E06A3">
        <w:rPr>
          <w:rFonts w:cs="Times New Roman"/>
          <w:color w:val="000000" w:themeColor="text1"/>
        </w:rPr>
        <w:t xml:space="preserve"> </w:t>
      </w:r>
      <w:r w:rsidRPr="00164B0B">
        <w:rPr>
          <w:rFonts w:cs="Times New Roman"/>
          <w:color w:val="000000" w:themeColor="text1"/>
        </w:rPr>
        <w:t>Цены на нефть, олово и ал</w:t>
      </w:r>
      <w:r w:rsidRPr="00164B0B">
        <w:rPr>
          <w:rFonts w:cs="Times New Roman"/>
          <w:color w:val="000000" w:themeColor="text1"/>
        </w:rPr>
        <w:t>ю</w:t>
      </w:r>
      <w:r w:rsidRPr="00164B0B">
        <w:rPr>
          <w:rFonts w:cs="Times New Roman"/>
          <w:color w:val="000000" w:themeColor="text1"/>
        </w:rPr>
        <w:t>миний регулируются с учетом цен Лондонской фондовой биржи. Ос</w:t>
      </w:r>
      <w:r w:rsidRPr="00164B0B">
        <w:rPr>
          <w:rFonts w:cs="Times New Roman"/>
          <w:color w:val="000000" w:themeColor="text1"/>
        </w:rPr>
        <w:t>о</w:t>
      </w:r>
      <w:r w:rsidRPr="00164B0B">
        <w:rPr>
          <w:rFonts w:cs="Times New Roman"/>
          <w:color w:val="000000" w:themeColor="text1"/>
        </w:rPr>
        <w:t>бая система ценообразования существует на рынке произведений и</w:t>
      </w:r>
      <w:r w:rsidRPr="00164B0B">
        <w:rPr>
          <w:rFonts w:cs="Times New Roman"/>
          <w:color w:val="000000" w:themeColor="text1"/>
        </w:rPr>
        <w:t>с</w:t>
      </w:r>
      <w:r w:rsidRPr="00164B0B">
        <w:rPr>
          <w:rFonts w:cs="Times New Roman"/>
          <w:color w:val="000000" w:themeColor="text1"/>
        </w:rPr>
        <w:t>кусств [3, с.305].</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Кроме того, на мировое ценообразование могут постоянно вл</w:t>
      </w:r>
      <w:r w:rsidRPr="00164B0B">
        <w:rPr>
          <w:rFonts w:cs="Times New Roman"/>
          <w:color w:val="000000" w:themeColor="text1"/>
        </w:rPr>
        <w:t>и</w:t>
      </w:r>
      <w:r w:rsidRPr="00164B0B">
        <w:rPr>
          <w:rFonts w:cs="Times New Roman"/>
          <w:color w:val="000000" w:themeColor="text1"/>
        </w:rPr>
        <w:t>ять некоторые внешние факторы. К таким факторам относятся клиенты или покупатели (импортеры), изменчивость внешней среды, конкуре</w:t>
      </w:r>
      <w:r w:rsidRPr="00164B0B">
        <w:rPr>
          <w:rFonts w:cs="Times New Roman"/>
          <w:color w:val="000000" w:themeColor="text1"/>
        </w:rPr>
        <w:t>н</w:t>
      </w:r>
      <w:r w:rsidRPr="00164B0B">
        <w:rPr>
          <w:rFonts w:cs="Times New Roman"/>
          <w:color w:val="000000" w:themeColor="text1"/>
        </w:rPr>
        <w:t>тоспособность в ценообразовании товаров одинакового качества, тек</w:t>
      </w:r>
      <w:r w:rsidRPr="00164B0B">
        <w:rPr>
          <w:rFonts w:cs="Times New Roman"/>
          <w:color w:val="000000" w:themeColor="text1"/>
        </w:rPr>
        <w:t>у</w:t>
      </w:r>
      <w:r w:rsidRPr="00164B0B">
        <w:rPr>
          <w:rFonts w:cs="Times New Roman"/>
          <w:color w:val="000000" w:themeColor="text1"/>
        </w:rPr>
        <w:t>щий спрос, налоги и другие сборы, а также</w:t>
      </w:r>
      <w:r w:rsidR="009E06A3">
        <w:rPr>
          <w:rFonts w:cs="Times New Roman"/>
          <w:color w:val="000000" w:themeColor="text1"/>
        </w:rPr>
        <w:t xml:space="preserve"> </w:t>
      </w:r>
      <w:r w:rsidRPr="00164B0B">
        <w:rPr>
          <w:rFonts w:cs="Times New Roman"/>
          <w:color w:val="000000" w:themeColor="text1"/>
        </w:rPr>
        <w:t>важнейший фактор совр</w:t>
      </w:r>
      <w:r w:rsidRPr="00164B0B">
        <w:rPr>
          <w:rFonts w:cs="Times New Roman"/>
          <w:color w:val="000000" w:themeColor="text1"/>
        </w:rPr>
        <w:t>е</w:t>
      </w:r>
      <w:r w:rsidRPr="00164B0B">
        <w:rPr>
          <w:rFonts w:cs="Times New Roman"/>
          <w:color w:val="000000" w:themeColor="text1"/>
        </w:rPr>
        <w:t>менности–технологии</w:t>
      </w:r>
      <w:r w:rsidR="000009E3">
        <w:rPr>
          <w:rFonts w:cs="Times New Roman"/>
          <w:color w:val="000000" w:themeColor="text1"/>
        </w:rPr>
        <w:t xml:space="preserve"> </w:t>
      </w:r>
      <w:r w:rsidRPr="00164B0B">
        <w:rPr>
          <w:rFonts w:cs="Times New Roman"/>
          <w:color w:val="000000" w:themeColor="text1"/>
        </w:rPr>
        <w:t xml:space="preserve">[2, с.112].Помимо вышеперечисленных факторов, государство также играет важную роль и в мировом ценообразовании. Это является результатом государственного регулирования цен, которое осуществляется главным образом путем лицензирования котировок. Экспортные и импортные субсидии и т. д. Правительство также может контролировать мировые цены по разным причинам. </w:t>
      </w:r>
    </w:p>
    <w:p w:rsidR="009150DC" w:rsidRPr="00164B0B" w:rsidRDefault="009150DC" w:rsidP="006E7D88">
      <w:pPr>
        <w:pStyle w:val="a8"/>
        <w:numPr>
          <w:ilvl w:val="0"/>
          <w:numId w:val="48"/>
        </w:numPr>
        <w:spacing w:after="0" w:line="240" w:lineRule="auto"/>
        <w:ind w:left="0" w:firstLine="709"/>
        <w:jc w:val="both"/>
        <w:rPr>
          <w:rFonts w:cs="Times New Roman"/>
          <w:color w:val="000000" w:themeColor="text1"/>
        </w:rPr>
      </w:pPr>
      <w:r w:rsidRPr="00164B0B">
        <w:rPr>
          <w:rFonts w:cs="Times New Roman"/>
          <w:color w:val="000000" w:themeColor="text1"/>
        </w:rPr>
        <w:lastRenderedPageBreak/>
        <w:t xml:space="preserve">Административный контроль. Это связано с запретами и ограничениями на импорт и экспорт товаров </w:t>
      </w:r>
    </w:p>
    <w:p w:rsidR="009150DC" w:rsidRPr="00164B0B" w:rsidRDefault="009150DC" w:rsidP="006E7D88">
      <w:pPr>
        <w:pStyle w:val="a8"/>
        <w:numPr>
          <w:ilvl w:val="0"/>
          <w:numId w:val="48"/>
        </w:numPr>
        <w:spacing w:after="0" w:line="240" w:lineRule="auto"/>
        <w:ind w:left="0" w:firstLine="709"/>
        <w:jc w:val="both"/>
        <w:rPr>
          <w:rFonts w:cs="Times New Roman"/>
          <w:color w:val="000000" w:themeColor="text1"/>
        </w:rPr>
      </w:pPr>
      <w:r w:rsidRPr="00164B0B">
        <w:rPr>
          <w:rFonts w:cs="Times New Roman"/>
          <w:color w:val="000000" w:themeColor="text1"/>
        </w:rPr>
        <w:t>Экономические причины и регулирование внешней то</w:t>
      </w:r>
      <w:r w:rsidRPr="00164B0B">
        <w:rPr>
          <w:rFonts w:cs="Times New Roman"/>
          <w:color w:val="000000" w:themeColor="text1"/>
        </w:rPr>
        <w:t>р</w:t>
      </w:r>
      <w:r w:rsidRPr="00164B0B">
        <w:rPr>
          <w:rFonts w:cs="Times New Roman"/>
          <w:color w:val="000000" w:themeColor="text1"/>
        </w:rPr>
        <w:t>говли.</w:t>
      </w:r>
    </w:p>
    <w:p w:rsidR="009150DC" w:rsidRPr="00164B0B" w:rsidRDefault="009150DC" w:rsidP="006E7D88">
      <w:pPr>
        <w:pStyle w:val="a8"/>
        <w:numPr>
          <w:ilvl w:val="0"/>
          <w:numId w:val="48"/>
        </w:numPr>
        <w:spacing w:after="0" w:line="240" w:lineRule="auto"/>
        <w:ind w:left="0" w:firstLine="709"/>
        <w:jc w:val="both"/>
        <w:rPr>
          <w:rFonts w:cs="Times New Roman"/>
          <w:color w:val="000000" w:themeColor="text1"/>
        </w:rPr>
      </w:pPr>
      <w:r w:rsidRPr="00164B0B">
        <w:rPr>
          <w:rFonts w:cs="Times New Roman"/>
          <w:color w:val="000000" w:themeColor="text1"/>
        </w:rPr>
        <w:t>Технические барьеры в торговле, например, правила и нормы безопасности</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На мировые цены также сильно влияет инфляция. В экономич</w:t>
      </w:r>
      <w:r w:rsidRPr="00164B0B">
        <w:rPr>
          <w:rFonts w:cs="Times New Roman"/>
          <w:color w:val="000000" w:themeColor="text1"/>
        </w:rPr>
        <w:t>е</w:t>
      </w:r>
      <w:r w:rsidRPr="00164B0B">
        <w:rPr>
          <w:rFonts w:cs="Times New Roman"/>
          <w:color w:val="000000" w:themeColor="text1"/>
        </w:rPr>
        <w:t>ской теории принято считать, что в стране с более высокой инфляцией будет наблюдаться обесценивание валюты по сравнению со страной с более низким уровнем инфляции или дефляции. Основной принцип заключается в том, что, когда страна испытывает или подвергается б</w:t>
      </w:r>
      <w:r w:rsidRPr="00164B0B">
        <w:rPr>
          <w:rFonts w:cs="Times New Roman"/>
          <w:color w:val="000000" w:themeColor="text1"/>
        </w:rPr>
        <w:t>о</w:t>
      </w:r>
      <w:r w:rsidRPr="00164B0B">
        <w:rPr>
          <w:rFonts w:cs="Times New Roman"/>
          <w:color w:val="000000" w:themeColor="text1"/>
        </w:rPr>
        <w:t>лее высокой инфляции, стоимость или цены на продукцию этой страны идут вверх на мировом рынке, тем самым уменьшая спрос на товары на внешнем рынке. Это также наоборот, когда инфляция в стране идет вниз или когда страна испытывает или подвергается дефляции, цены на продукцию страны идет низко (в этом смысле их экспорт), спрос на т</w:t>
      </w:r>
      <w:r w:rsidRPr="00164B0B">
        <w:rPr>
          <w:rFonts w:cs="Times New Roman"/>
          <w:color w:val="000000" w:themeColor="text1"/>
        </w:rPr>
        <w:t>о</w:t>
      </w:r>
      <w:r w:rsidRPr="00164B0B">
        <w:rPr>
          <w:rFonts w:cs="Times New Roman"/>
          <w:color w:val="000000" w:themeColor="text1"/>
        </w:rPr>
        <w:t xml:space="preserve">вары на внешнем рынке идет высоко из-за низких цен на внешнем рынке. </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Мировые цены могут формироваться по множеству критериев. Они могут быть в сформированы в соответствии с состоянием рынка; условиями платежей, характером реализации товара, степенью фикс</w:t>
      </w:r>
      <w:r w:rsidRPr="00164B0B">
        <w:rPr>
          <w:rFonts w:cs="Times New Roman"/>
          <w:color w:val="000000" w:themeColor="text1"/>
        </w:rPr>
        <w:t>и</w:t>
      </w:r>
      <w:r w:rsidRPr="00164B0B">
        <w:rPr>
          <w:rFonts w:cs="Times New Roman"/>
          <w:color w:val="000000" w:themeColor="text1"/>
        </w:rPr>
        <w:t>рованности цены, условиями информационной прозрачности.</w:t>
      </w:r>
    </w:p>
    <w:p w:rsidR="009150DC" w:rsidRPr="00164B0B" w:rsidRDefault="009150DC" w:rsidP="006E7D88">
      <w:pPr>
        <w:spacing w:after="0" w:line="240" w:lineRule="auto"/>
        <w:ind w:firstLine="709"/>
        <w:jc w:val="both"/>
        <w:rPr>
          <w:rFonts w:cs="Times New Roman"/>
          <w:color w:val="000000" w:themeColor="text1"/>
        </w:rPr>
      </w:pPr>
    </w:p>
    <w:p w:rsidR="009150DC" w:rsidRPr="000009E3" w:rsidRDefault="009150DC" w:rsidP="000009E3">
      <w:pPr>
        <w:spacing w:after="0" w:line="240" w:lineRule="auto"/>
        <w:jc w:val="center"/>
        <w:rPr>
          <w:rFonts w:cs="Times New Roman"/>
          <w:color w:val="000000" w:themeColor="text1"/>
        </w:rPr>
      </w:pPr>
      <w:r w:rsidRPr="000009E3">
        <w:rPr>
          <w:rFonts w:cs="Times New Roman"/>
          <w:color w:val="000000" w:themeColor="text1"/>
        </w:rPr>
        <w:t>Список использованной литературы</w:t>
      </w:r>
      <w:r w:rsidR="00490EE1">
        <w:rPr>
          <w:rFonts w:cs="Times New Roman"/>
          <w:color w:val="000000" w:themeColor="text1"/>
        </w:rPr>
        <w:t>:</w:t>
      </w:r>
    </w:p>
    <w:p w:rsidR="009150DC" w:rsidRPr="00164B0B" w:rsidRDefault="009150DC" w:rsidP="006E7D88">
      <w:pPr>
        <w:pStyle w:val="a8"/>
        <w:numPr>
          <w:ilvl w:val="0"/>
          <w:numId w:val="49"/>
        </w:numPr>
        <w:tabs>
          <w:tab w:val="left" w:pos="426"/>
        </w:tabs>
        <w:spacing w:after="0" w:line="240" w:lineRule="auto"/>
        <w:ind w:left="0" w:firstLine="709"/>
        <w:jc w:val="both"/>
        <w:rPr>
          <w:rFonts w:cs="Times New Roman"/>
          <w:color w:val="000000" w:themeColor="text1"/>
        </w:rPr>
      </w:pPr>
      <w:r w:rsidRPr="00164B0B">
        <w:rPr>
          <w:rFonts w:cs="Times New Roman"/>
          <w:color w:val="000000" w:themeColor="text1"/>
          <w:shd w:val="clear" w:color="auto" w:fill="FFFFFF"/>
        </w:rPr>
        <w:t>Липсиц, И. В. Ценообразование /И.В. Липсиц. - М.: Эк</w:t>
      </w:r>
      <w:r w:rsidRPr="00164B0B">
        <w:rPr>
          <w:rFonts w:cs="Times New Roman"/>
          <w:color w:val="000000" w:themeColor="text1"/>
          <w:shd w:val="clear" w:color="auto" w:fill="FFFFFF"/>
        </w:rPr>
        <w:t>о</w:t>
      </w:r>
      <w:r w:rsidRPr="00164B0B">
        <w:rPr>
          <w:rFonts w:cs="Times New Roman"/>
          <w:color w:val="000000" w:themeColor="text1"/>
          <w:shd w:val="clear" w:color="auto" w:fill="FFFFFF"/>
        </w:rPr>
        <w:t>номистъ, </w:t>
      </w:r>
      <w:r w:rsidRPr="00490EE1">
        <w:rPr>
          <w:rStyle w:val="aff2"/>
          <w:rFonts w:cs="Times New Roman"/>
          <w:b w:val="0"/>
          <w:color w:val="000000" w:themeColor="text1"/>
          <w:shd w:val="clear" w:color="auto" w:fill="FFFFFF"/>
        </w:rPr>
        <w:t>2016</w:t>
      </w:r>
      <w:r w:rsidRPr="00490EE1">
        <w:rPr>
          <w:rFonts w:cs="Times New Roman"/>
          <w:b/>
          <w:color w:val="000000" w:themeColor="text1"/>
          <w:shd w:val="clear" w:color="auto" w:fill="FFFFFF"/>
        </w:rPr>
        <w:t>.</w:t>
      </w:r>
      <w:r w:rsidRPr="00164B0B">
        <w:rPr>
          <w:rFonts w:cs="Times New Roman"/>
          <w:color w:val="000000" w:themeColor="text1"/>
          <w:shd w:val="clear" w:color="auto" w:fill="FFFFFF"/>
        </w:rPr>
        <w:t xml:space="preserve"> - 448 c.</w:t>
      </w:r>
    </w:p>
    <w:p w:rsidR="009150DC" w:rsidRPr="00164B0B" w:rsidRDefault="009150DC" w:rsidP="006E7D88">
      <w:pPr>
        <w:pStyle w:val="a8"/>
        <w:numPr>
          <w:ilvl w:val="0"/>
          <w:numId w:val="49"/>
        </w:numPr>
        <w:tabs>
          <w:tab w:val="left" w:pos="426"/>
        </w:tabs>
        <w:spacing w:after="0" w:line="240" w:lineRule="auto"/>
        <w:ind w:left="0" w:firstLine="709"/>
        <w:jc w:val="both"/>
        <w:rPr>
          <w:rFonts w:cs="Times New Roman"/>
          <w:color w:val="000000" w:themeColor="text1"/>
        </w:rPr>
      </w:pPr>
      <w:r w:rsidRPr="00164B0B">
        <w:rPr>
          <w:rFonts w:cs="Times New Roman"/>
          <w:color w:val="000000" w:themeColor="text1"/>
          <w:shd w:val="clear" w:color="auto" w:fill="FFFFFF"/>
        </w:rPr>
        <w:t>Семенова Ю.Е.</w:t>
      </w:r>
      <w:r w:rsidRPr="00164B0B">
        <w:rPr>
          <w:rFonts w:cs="Times New Roman"/>
          <w:color w:val="000000" w:themeColor="text1"/>
        </w:rPr>
        <w:t>Управление изменениями в организации с позиций концепции эквифинальности/</w:t>
      </w:r>
      <w:r w:rsidR="00D5708C">
        <w:rPr>
          <w:rFonts w:cs="Times New Roman"/>
          <w:color w:val="000000" w:themeColor="text1"/>
        </w:rPr>
        <w:t>/</w:t>
      </w:r>
      <w:r w:rsidRPr="00164B0B">
        <w:rPr>
          <w:rFonts w:cs="Times New Roman"/>
          <w:color w:val="000000" w:themeColor="text1"/>
        </w:rPr>
        <w:t xml:space="preserve"> </w:t>
      </w:r>
      <w:hyperlink r:id="rId65" w:history="1">
        <w:r w:rsidRPr="00164B0B">
          <w:rPr>
            <w:rFonts w:cs="Times New Roman"/>
            <w:color w:val="000000" w:themeColor="text1"/>
          </w:rPr>
          <w:t>Наука и бизнес: пути развития</w:t>
        </w:r>
      </w:hyperlink>
      <w:r w:rsidRPr="00164B0B">
        <w:rPr>
          <w:rFonts w:cs="Times New Roman"/>
          <w:color w:val="000000" w:themeColor="text1"/>
        </w:rPr>
        <w:t xml:space="preserve">. 2017. </w:t>
      </w:r>
      <w:hyperlink r:id="rId66" w:history="1">
        <w:r w:rsidRPr="00164B0B">
          <w:rPr>
            <w:rFonts w:cs="Times New Roman"/>
            <w:color w:val="000000" w:themeColor="text1"/>
          </w:rPr>
          <w:t>№ 6 (72)</w:t>
        </w:r>
      </w:hyperlink>
      <w:r w:rsidRPr="00164B0B">
        <w:rPr>
          <w:rFonts w:cs="Times New Roman"/>
          <w:color w:val="000000" w:themeColor="text1"/>
        </w:rPr>
        <w:t>.  Материалы  7-й Международной научно-практической конференции  «Наука. Общество. Бизнес»,  18-20 мая 2017 года, в Паф</w:t>
      </w:r>
      <w:r w:rsidRPr="00164B0B">
        <w:rPr>
          <w:rFonts w:cs="Times New Roman"/>
          <w:color w:val="000000" w:themeColor="text1"/>
        </w:rPr>
        <w:t>о</w:t>
      </w:r>
      <w:r w:rsidRPr="00164B0B">
        <w:rPr>
          <w:rFonts w:cs="Times New Roman"/>
          <w:color w:val="000000" w:themeColor="text1"/>
        </w:rPr>
        <w:t>се, Кипр, с.111-114</w:t>
      </w:r>
    </w:p>
    <w:p w:rsidR="009150DC" w:rsidRPr="00164B0B" w:rsidRDefault="009150DC" w:rsidP="006E7D88">
      <w:pPr>
        <w:pStyle w:val="a8"/>
        <w:numPr>
          <w:ilvl w:val="0"/>
          <w:numId w:val="49"/>
        </w:numPr>
        <w:tabs>
          <w:tab w:val="left" w:pos="426"/>
        </w:tabs>
        <w:spacing w:after="0" w:line="240" w:lineRule="auto"/>
        <w:ind w:left="0" w:firstLine="709"/>
        <w:jc w:val="both"/>
        <w:rPr>
          <w:rFonts w:cs="Times New Roman"/>
          <w:color w:val="000000" w:themeColor="text1"/>
        </w:rPr>
      </w:pPr>
      <w:r w:rsidRPr="00D5708C">
        <w:rPr>
          <w:rFonts w:cs="Times New Roman"/>
          <w:color w:val="000000" w:themeColor="text1"/>
          <w:shd w:val="clear" w:color="auto" w:fill="FFFFFF"/>
        </w:rPr>
        <w:t xml:space="preserve">Семенова Ю.Е., Холоденина К.Г. </w:t>
      </w:r>
      <w:hyperlink r:id="rId67" w:history="1">
        <w:r w:rsidRPr="00D5708C">
          <w:rPr>
            <w:rStyle w:val="af4"/>
            <w:rFonts w:cs="Times New Roman"/>
            <w:color w:val="000000" w:themeColor="text1"/>
            <w:u w:val="none"/>
          </w:rPr>
          <w:t>Особенности системы ценообразования на рынке произведений искусств</w:t>
        </w:r>
      </w:hyperlink>
      <w:r w:rsidRPr="00D5708C">
        <w:rPr>
          <w:rFonts w:cs="Times New Roman"/>
          <w:color w:val="000000" w:themeColor="text1"/>
        </w:rPr>
        <w:t>/</w:t>
      </w:r>
      <w:r w:rsidR="00D5708C">
        <w:rPr>
          <w:rFonts w:cs="Times New Roman"/>
          <w:color w:val="000000" w:themeColor="text1"/>
        </w:rPr>
        <w:t>/</w:t>
      </w:r>
      <w:r w:rsidRPr="00D5708C">
        <w:rPr>
          <w:rFonts w:cs="Times New Roman"/>
          <w:color w:val="000000" w:themeColor="text1"/>
        </w:rPr>
        <w:t xml:space="preserve"> </w:t>
      </w:r>
      <w:r w:rsidRPr="00D5708C">
        <w:rPr>
          <w:rFonts w:eastAsia="Times New Roman" w:cs="Times New Roman"/>
          <w:color w:val="000000" w:themeColor="text1"/>
        </w:rPr>
        <w:t>В</w:t>
      </w:r>
      <w:r w:rsidRPr="00164B0B">
        <w:rPr>
          <w:rFonts w:eastAsia="Times New Roman" w:cs="Times New Roman"/>
          <w:color w:val="000000" w:themeColor="text1"/>
        </w:rPr>
        <w:t xml:space="preserve"> сборнике: </w:t>
      </w:r>
      <w:hyperlink r:id="rId68" w:history="1">
        <w:r w:rsidRPr="00164B0B">
          <w:rPr>
            <w:rFonts w:eastAsia="Times New Roman" w:cs="Times New Roman"/>
            <w:color w:val="000000" w:themeColor="text1"/>
          </w:rPr>
          <w:t>И</w:t>
        </w:r>
        <w:r w:rsidRPr="00164B0B">
          <w:rPr>
            <w:rFonts w:eastAsia="Times New Roman" w:cs="Times New Roman"/>
            <w:color w:val="000000" w:themeColor="text1"/>
          </w:rPr>
          <w:t>н</w:t>
        </w:r>
        <w:r w:rsidRPr="00164B0B">
          <w:rPr>
            <w:rFonts w:eastAsia="Times New Roman" w:cs="Times New Roman"/>
            <w:color w:val="000000" w:themeColor="text1"/>
          </w:rPr>
          <w:t>ституты и механизмы инновационного развития: мировой опыт и ро</w:t>
        </w:r>
        <w:r w:rsidRPr="00164B0B">
          <w:rPr>
            <w:rFonts w:eastAsia="Times New Roman" w:cs="Times New Roman"/>
            <w:color w:val="000000" w:themeColor="text1"/>
          </w:rPr>
          <w:t>с</w:t>
        </w:r>
        <w:r w:rsidRPr="00164B0B">
          <w:rPr>
            <w:rFonts w:eastAsia="Times New Roman" w:cs="Times New Roman"/>
            <w:color w:val="000000" w:themeColor="text1"/>
          </w:rPr>
          <w:t>сийская практика</w:t>
        </w:r>
      </w:hyperlink>
      <w:r w:rsidRPr="00164B0B">
        <w:rPr>
          <w:rFonts w:eastAsia="Times New Roman" w:cs="Times New Roman"/>
          <w:color w:val="000000" w:themeColor="text1"/>
        </w:rPr>
        <w:t xml:space="preserve"> Сборник научных статей 7-й Международной научно-практической конференции. В 3-х томах. Ответственный редактор А.А. Горохов. 2017. С. 305-307</w:t>
      </w:r>
    </w:p>
    <w:p w:rsidR="009150DC" w:rsidRPr="00D10A1E" w:rsidRDefault="009150DC" w:rsidP="006E7D88">
      <w:pPr>
        <w:pStyle w:val="a8"/>
        <w:numPr>
          <w:ilvl w:val="0"/>
          <w:numId w:val="49"/>
        </w:numPr>
        <w:tabs>
          <w:tab w:val="left" w:pos="426"/>
        </w:tabs>
        <w:spacing w:after="0" w:line="240" w:lineRule="auto"/>
        <w:ind w:left="0" w:firstLine="709"/>
        <w:jc w:val="both"/>
        <w:rPr>
          <w:rFonts w:cs="Times New Roman"/>
          <w:color w:val="000000" w:themeColor="text1"/>
        </w:rPr>
      </w:pPr>
      <w:r w:rsidRPr="00164B0B">
        <w:rPr>
          <w:rFonts w:cs="Times New Roman"/>
          <w:color w:val="000000" w:themeColor="text1"/>
          <w:shd w:val="clear" w:color="auto" w:fill="FFFFFF"/>
        </w:rPr>
        <w:lastRenderedPageBreak/>
        <w:t>Ценообразование / Г.А. Тактаров и др. - М.: Финансы и статистика, Инфра-М, </w:t>
      </w:r>
      <w:r w:rsidRPr="009E06A3">
        <w:rPr>
          <w:rStyle w:val="aff2"/>
          <w:rFonts w:cs="Times New Roman"/>
          <w:b w:val="0"/>
          <w:color w:val="000000" w:themeColor="text1"/>
          <w:shd w:val="clear" w:color="auto" w:fill="FFFFFF"/>
        </w:rPr>
        <w:t>2016</w:t>
      </w:r>
      <w:r w:rsidRPr="009E06A3">
        <w:rPr>
          <w:rFonts w:cs="Times New Roman"/>
          <w:b/>
          <w:color w:val="000000" w:themeColor="text1"/>
          <w:shd w:val="clear" w:color="auto" w:fill="FFFFFF"/>
        </w:rPr>
        <w:t>.</w:t>
      </w:r>
      <w:r w:rsidRPr="00164B0B">
        <w:rPr>
          <w:rFonts w:cs="Times New Roman"/>
          <w:color w:val="000000" w:themeColor="text1"/>
          <w:shd w:val="clear" w:color="auto" w:fill="FFFFFF"/>
        </w:rPr>
        <w:t xml:space="preserve"> - 192 c.</w:t>
      </w:r>
    </w:p>
    <w:p w:rsidR="00D10A1E" w:rsidRPr="00D10A1E" w:rsidRDefault="00D10A1E" w:rsidP="006E7D88">
      <w:pPr>
        <w:pStyle w:val="a8"/>
        <w:numPr>
          <w:ilvl w:val="0"/>
          <w:numId w:val="49"/>
        </w:numPr>
        <w:spacing w:after="0" w:line="240" w:lineRule="auto"/>
        <w:ind w:left="0" w:firstLine="709"/>
        <w:jc w:val="both"/>
        <w:rPr>
          <w:rFonts w:cs="Times New Roman"/>
          <w:color w:val="000000" w:themeColor="text1"/>
        </w:rPr>
      </w:pPr>
      <w:r>
        <w:t>Воронкова О.В. Маркетинговая концепция потребител</w:t>
      </w:r>
      <w:r>
        <w:t>ь</w:t>
      </w:r>
      <w:r>
        <w:t>ского поведения//Перспективы науки. 2012. № 12 (39). С. 112-114.</w:t>
      </w:r>
    </w:p>
    <w:p w:rsidR="009150DC" w:rsidRPr="00164B0B" w:rsidRDefault="009150DC" w:rsidP="006E7D88">
      <w:pPr>
        <w:pStyle w:val="a8"/>
        <w:numPr>
          <w:ilvl w:val="0"/>
          <w:numId w:val="49"/>
        </w:numPr>
        <w:tabs>
          <w:tab w:val="left" w:pos="426"/>
        </w:tabs>
        <w:spacing w:after="0" w:line="240" w:lineRule="auto"/>
        <w:ind w:left="0" w:firstLine="709"/>
        <w:jc w:val="both"/>
        <w:rPr>
          <w:rFonts w:cs="Times New Roman"/>
          <w:color w:val="000000" w:themeColor="text1"/>
          <w:shd w:val="clear" w:color="auto" w:fill="FFFFFF"/>
        </w:rPr>
      </w:pPr>
      <w:r w:rsidRPr="00164B0B">
        <w:rPr>
          <w:rFonts w:cs="Times New Roman"/>
          <w:color w:val="000000" w:themeColor="text1"/>
          <w:shd w:val="clear" w:color="auto" w:fill="FFFFFF"/>
        </w:rPr>
        <w:t>Шамахов, В. А. Внешнеторговое ценообразование / В.А. Шамахов, Е.Л. Богданова, Е.В. Никитина. - М.: Техническая книга,</w:t>
      </w:r>
      <w:r w:rsidRPr="009E06A3">
        <w:rPr>
          <w:rFonts w:cs="Times New Roman"/>
          <w:color w:val="000000" w:themeColor="text1"/>
          <w:shd w:val="clear" w:color="auto" w:fill="FFFFFF"/>
        </w:rPr>
        <w:t> </w:t>
      </w:r>
      <w:r w:rsidRPr="009E06A3">
        <w:rPr>
          <w:rStyle w:val="aff2"/>
          <w:rFonts w:cs="Times New Roman"/>
          <w:b w:val="0"/>
          <w:color w:val="000000" w:themeColor="text1"/>
          <w:shd w:val="clear" w:color="auto" w:fill="FFFFFF"/>
        </w:rPr>
        <w:t>2016</w:t>
      </w:r>
      <w:r w:rsidRPr="009E06A3">
        <w:rPr>
          <w:rFonts w:cs="Times New Roman"/>
          <w:b/>
          <w:color w:val="000000" w:themeColor="text1"/>
          <w:shd w:val="clear" w:color="auto" w:fill="FFFFFF"/>
        </w:rPr>
        <w:t xml:space="preserve">. </w:t>
      </w:r>
      <w:r w:rsidRPr="00164B0B">
        <w:rPr>
          <w:rFonts w:cs="Times New Roman"/>
          <w:color w:val="000000" w:themeColor="text1"/>
          <w:shd w:val="clear" w:color="auto" w:fill="FFFFFF"/>
        </w:rPr>
        <w:t>- 320 c.</w:t>
      </w:r>
    </w:p>
    <w:p w:rsidR="009150DC" w:rsidRPr="00164B0B" w:rsidRDefault="009150DC" w:rsidP="006E7D88">
      <w:pPr>
        <w:pStyle w:val="a8"/>
        <w:spacing w:after="0" w:line="240" w:lineRule="auto"/>
        <w:ind w:left="0" w:firstLine="709"/>
        <w:jc w:val="both"/>
        <w:rPr>
          <w:rFonts w:cs="Times New Roman"/>
          <w:color w:val="000000" w:themeColor="text1"/>
        </w:rPr>
      </w:pPr>
    </w:p>
    <w:p w:rsidR="000009E3" w:rsidRDefault="000009E3" w:rsidP="006E7D88">
      <w:pPr>
        <w:pStyle w:val="a8"/>
        <w:spacing w:after="0" w:line="240" w:lineRule="auto"/>
        <w:ind w:left="0" w:firstLine="709"/>
        <w:jc w:val="both"/>
        <w:rPr>
          <w:color w:val="000000" w:themeColor="text1"/>
        </w:rPr>
      </w:pPr>
    </w:p>
    <w:p w:rsidR="00AD6D73" w:rsidRPr="00164B0B" w:rsidRDefault="00AD6D73" w:rsidP="006E7D88">
      <w:pPr>
        <w:pStyle w:val="a8"/>
        <w:spacing w:after="0" w:line="240" w:lineRule="auto"/>
        <w:ind w:left="0" w:firstLine="709"/>
        <w:jc w:val="both"/>
        <w:rPr>
          <w:color w:val="000000" w:themeColor="text1"/>
        </w:rPr>
      </w:pPr>
    </w:p>
    <w:p w:rsidR="009150DC" w:rsidRPr="00164B0B" w:rsidRDefault="009150DC" w:rsidP="000009E3">
      <w:pPr>
        <w:tabs>
          <w:tab w:val="left" w:pos="1005"/>
        </w:tabs>
        <w:spacing w:after="0" w:line="240" w:lineRule="auto"/>
        <w:jc w:val="both"/>
        <w:rPr>
          <w:rFonts w:eastAsia="Calibri" w:cs="Times New Roman"/>
          <w:color w:val="000000" w:themeColor="text1"/>
        </w:rPr>
      </w:pPr>
      <w:r w:rsidRPr="00164B0B">
        <w:rPr>
          <w:rFonts w:eastAsia="Times New Roman" w:cs="Times New Roman"/>
          <w:color w:val="000000" w:themeColor="text1"/>
          <w:lang w:eastAsia="es-ES"/>
        </w:rPr>
        <w:t>Островская Е</w:t>
      </w:r>
      <w:r w:rsidR="009E06A3">
        <w:rPr>
          <w:rFonts w:eastAsia="Times New Roman" w:cs="Times New Roman"/>
          <w:color w:val="000000" w:themeColor="text1"/>
          <w:lang w:eastAsia="es-ES"/>
        </w:rPr>
        <w:t>.</w:t>
      </w:r>
      <w:r w:rsidRPr="00164B0B">
        <w:rPr>
          <w:rFonts w:eastAsia="Times New Roman" w:cs="Times New Roman"/>
          <w:color w:val="000000" w:themeColor="text1"/>
          <w:lang w:eastAsia="es-ES"/>
        </w:rPr>
        <w:t xml:space="preserve"> Н</w:t>
      </w:r>
      <w:r w:rsidR="009E06A3">
        <w:rPr>
          <w:rFonts w:eastAsia="Times New Roman" w:cs="Times New Roman"/>
          <w:color w:val="000000" w:themeColor="text1"/>
          <w:lang w:eastAsia="es-ES"/>
        </w:rPr>
        <w:t xml:space="preserve">., </w:t>
      </w:r>
      <w:r w:rsidRPr="00164B0B">
        <w:rPr>
          <w:rFonts w:eastAsia="Calibri" w:cs="Times New Roman"/>
          <w:color w:val="000000" w:themeColor="text1"/>
        </w:rPr>
        <w:t>Маламбо Нора</w:t>
      </w:r>
    </w:p>
    <w:p w:rsidR="009150DC" w:rsidRPr="00164B0B" w:rsidRDefault="009150DC" w:rsidP="000009E3">
      <w:pPr>
        <w:tabs>
          <w:tab w:val="left" w:pos="1005"/>
        </w:tabs>
        <w:spacing w:after="0" w:line="240" w:lineRule="auto"/>
        <w:jc w:val="both"/>
        <w:rPr>
          <w:rFonts w:eastAsia="Calibri" w:cs="Times New Roman"/>
          <w:color w:val="000000" w:themeColor="text1"/>
        </w:rPr>
      </w:pPr>
      <w:r w:rsidRPr="00164B0B">
        <w:rPr>
          <w:rFonts w:eastAsia="Calibri" w:cs="Times New Roman"/>
          <w:color w:val="000000" w:themeColor="text1"/>
        </w:rPr>
        <w:t>Российский государственный гидрометеорологический университет</w:t>
      </w:r>
    </w:p>
    <w:p w:rsidR="009150DC" w:rsidRPr="000009E3" w:rsidRDefault="009150DC" w:rsidP="000009E3">
      <w:pPr>
        <w:spacing w:after="0" w:line="240" w:lineRule="auto"/>
        <w:jc w:val="center"/>
        <w:rPr>
          <w:rFonts w:cs="Times New Roman"/>
          <w:b/>
          <w:color w:val="000000" w:themeColor="text1"/>
        </w:rPr>
      </w:pPr>
      <w:r w:rsidRPr="000009E3">
        <w:rPr>
          <w:rFonts w:cs="Times New Roman"/>
          <w:b/>
          <w:color w:val="000000" w:themeColor="text1"/>
        </w:rPr>
        <w:t>АКТУАЛЬНОСТЬ РАЗРАБОТКИ ПОКАЗАТЕЛЕЙ УСТОЙЧИВОГО РАЗВИТИЯ</w:t>
      </w:r>
    </w:p>
    <w:p w:rsidR="009150DC" w:rsidRPr="00164B0B" w:rsidRDefault="009150DC" w:rsidP="006E7D88">
      <w:pPr>
        <w:tabs>
          <w:tab w:val="left" w:pos="1134"/>
        </w:tabs>
        <w:spacing w:after="0" w:line="240" w:lineRule="auto"/>
        <w:ind w:firstLine="709"/>
        <w:jc w:val="both"/>
        <w:rPr>
          <w:rFonts w:cs="Times New Roman"/>
          <w:color w:val="000000" w:themeColor="text1"/>
        </w:rPr>
      </w:pPr>
    </w:p>
    <w:p w:rsidR="009150DC" w:rsidRPr="00164B0B" w:rsidRDefault="009150DC" w:rsidP="006E7D88">
      <w:pPr>
        <w:tabs>
          <w:tab w:val="left" w:pos="1134"/>
        </w:tabs>
        <w:spacing w:after="0" w:line="240" w:lineRule="auto"/>
        <w:ind w:firstLine="709"/>
        <w:jc w:val="both"/>
        <w:rPr>
          <w:rFonts w:cs="Times New Roman"/>
          <w:color w:val="000000" w:themeColor="text1"/>
        </w:rPr>
      </w:pPr>
      <w:r w:rsidRPr="00164B0B">
        <w:rPr>
          <w:rFonts w:cs="Times New Roman"/>
          <w:color w:val="000000" w:themeColor="text1"/>
        </w:rPr>
        <w:t>Устойчивое развитие представляет собой баланс между экон</w:t>
      </w:r>
      <w:r w:rsidRPr="00164B0B">
        <w:rPr>
          <w:rFonts w:cs="Times New Roman"/>
          <w:color w:val="000000" w:themeColor="text1"/>
        </w:rPr>
        <w:t>о</w:t>
      </w:r>
      <w:r w:rsidRPr="00164B0B">
        <w:rPr>
          <w:rFonts w:cs="Times New Roman"/>
          <w:color w:val="000000" w:themeColor="text1"/>
        </w:rPr>
        <w:t>мической деятельностью социального сообщества и рациональным и</w:t>
      </w:r>
      <w:r w:rsidRPr="00164B0B">
        <w:rPr>
          <w:rFonts w:cs="Times New Roman"/>
          <w:color w:val="000000" w:themeColor="text1"/>
        </w:rPr>
        <w:t>с</w:t>
      </w:r>
      <w:r w:rsidRPr="00164B0B">
        <w:rPr>
          <w:rFonts w:cs="Times New Roman"/>
          <w:color w:val="000000" w:themeColor="text1"/>
        </w:rPr>
        <w:t xml:space="preserve">пользованием окружающей среды. </w:t>
      </w:r>
      <w:r w:rsidRPr="00164B0B">
        <w:rPr>
          <w:rFonts w:eastAsia="Times New Roman" w:cs="Times New Roman"/>
          <w:color w:val="000000" w:themeColor="text1"/>
          <w:lang w:bidi="ru-RU"/>
        </w:rPr>
        <w:t>Экономический контекст устойчив</w:t>
      </w:r>
      <w:r w:rsidRPr="00164B0B">
        <w:rPr>
          <w:rFonts w:eastAsia="Times New Roman" w:cs="Times New Roman"/>
          <w:color w:val="000000" w:themeColor="text1"/>
          <w:lang w:bidi="ru-RU"/>
        </w:rPr>
        <w:t>о</w:t>
      </w:r>
      <w:r w:rsidRPr="00164B0B">
        <w:rPr>
          <w:rFonts w:eastAsia="Times New Roman" w:cs="Times New Roman"/>
          <w:color w:val="000000" w:themeColor="text1"/>
          <w:lang w:bidi="ru-RU"/>
        </w:rPr>
        <w:t>го развития опирается на идею оптимизации совокупного капитала – физического, природного и социального. В основном экономисты и</w:t>
      </w:r>
      <w:r w:rsidRPr="00164B0B">
        <w:rPr>
          <w:rFonts w:eastAsia="Times New Roman" w:cs="Times New Roman"/>
          <w:color w:val="000000" w:themeColor="text1"/>
          <w:lang w:bidi="ru-RU"/>
        </w:rPr>
        <w:t>с</w:t>
      </w:r>
      <w:r w:rsidRPr="00164B0B">
        <w:rPr>
          <w:rFonts w:eastAsia="Times New Roman" w:cs="Times New Roman"/>
          <w:color w:val="000000" w:themeColor="text1"/>
          <w:lang w:bidi="ru-RU"/>
        </w:rPr>
        <w:t>следуют устойчивость экономических выгод от использования приро</w:t>
      </w:r>
      <w:r w:rsidRPr="00164B0B">
        <w:rPr>
          <w:rFonts w:eastAsia="Times New Roman" w:cs="Times New Roman"/>
          <w:color w:val="000000" w:themeColor="text1"/>
          <w:lang w:bidi="ru-RU"/>
        </w:rPr>
        <w:t>д</w:t>
      </w:r>
      <w:r w:rsidRPr="00164B0B">
        <w:rPr>
          <w:rFonts w:eastAsia="Times New Roman" w:cs="Times New Roman"/>
          <w:color w:val="000000" w:themeColor="text1"/>
          <w:lang w:bidi="ru-RU"/>
        </w:rPr>
        <w:t>ных богатств, которые должны быть достоянием нынешних и будущих поколений</w:t>
      </w:r>
      <w:r w:rsidR="000009E3">
        <w:rPr>
          <w:rFonts w:eastAsia="Times New Roman" w:cs="Times New Roman"/>
          <w:color w:val="000000" w:themeColor="text1"/>
          <w:lang w:bidi="ru-RU"/>
        </w:rPr>
        <w:t xml:space="preserve"> </w:t>
      </w:r>
      <w:r w:rsidRPr="00164B0B">
        <w:rPr>
          <w:rFonts w:cs="Times New Roman"/>
          <w:color w:val="000000" w:themeColor="text1"/>
        </w:rPr>
        <w:t>[1].</w:t>
      </w:r>
    </w:p>
    <w:p w:rsidR="009150DC" w:rsidRPr="00164B0B" w:rsidRDefault="009150DC" w:rsidP="006E7D88">
      <w:pPr>
        <w:tabs>
          <w:tab w:val="left" w:pos="1134"/>
        </w:tabs>
        <w:spacing w:after="0" w:line="240" w:lineRule="auto"/>
        <w:ind w:firstLine="709"/>
        <w:jc w:val="both"/>
        <w:rPr>
          <w:rFonts w:cs="Times New Roman"/>
          <w:color w:val="000000" w:themeColor="text1"/>
        </w:rPr>
      </w:pPr>
      <w:r w:rsidRPr="00164B0B">
        <w:rPr>
          <w:rFonts w:cs="Times New Roman"/>
          <w:color w:val="000000" w:themeColor="text1"/>
        </w:rPr>
        <w:t>Анализ устойчивости развития системы можно провести через показатели устойчивого развития путем измерения запасов природного капитала и национального богатства. Это измерение плодородия почв, лесов, рыболовства. способность ассимилировать отходы, нефть, газ и биогеохимические циклы. Кроме того, данный показатель можно</w:t>
      </w:r>
      <w:r w:rsidR="00A23A77">
        <w:rPr>
          <w:rFonts w:cs="Times New Roman"/>
          <w:color w:val="000000" w:themeColor="text1"/>
        </w:rPr>
        <w:t xml:space="preserve"> </w:t>
      </w:r>
      <w:r w:rsidRPr="00164B0B">
        <w:rPr>
          <w:rFonts w:cs="Times New Roman"/>
          <w:color w:val="000000" w:themeColor="text1"/>
        </w:rPr>
        <w:t>изм</w:t>
      </w:r>
      <w:r w:rsidRPr="00164B0B">
        <w:rPr>
          <w:rFonts w:cs="Times New Roman"/>
          <w:color w:val="000000" w:themeColor="text1"/>
        </w:rPr>
        <w:t>е</w:t>
      </w:r>
      <w:r w:rsidRPr="00164B0B">
        <w:rPr>
          <w:rFonts w:cs="Times New Roman"/>
          <w:color w:val="000000" w:themeColor="text1"/>
        </w:rPr>
        <w:t>рить с помощью «зеленого учета». Следует отметить, что в«зеленом» учете говорится, что экономические изменения национального богатс</w:t>
      </w:r>
      <w:r w:rsidRPr="00164B0B">
        <w:rPr>
          <w:rFonts w:cs="Times New Roman"/>
          <w:color w:val="000000" w:themeColor="text1"/>
        </w:rPr>
        <w:t>т</w:t>
      </w:r>
      <w:r w:rsidRPr="00164B0B">
        <w:rPr>
          <w:rFonts w:cs="Times New Roman"/>
          <w:color w:val="000000" w:themeColor="text1"/>
        </w:rPr>
        <w:t>ва</w:t>
      </w:r>
      <w:r w:rsidR="00A23A77">
        <w:rPr>
          <w:rFonts w:cs="Times New Roman"/>
          <w:color w:val="000000" w:themeColor="text1"/>
        </w:rPr>
        <w:t xml:space="preserve"> </w:t>
      </w:r>
      <w:r w:rsidRPr="00164B0B">
        <w:rPr>
          <w:rFonts w:cs="Times New Roman"/>
          <w:color w:val="000000" w:themeColor="text1"/>
        </w:rPr>
        <w:t>складываются через истощение ресурсов окружающей среды [2]. И наконец, что немаловажно, устойчивое развитие можно измерить п</w:t>
      </w:r>
      <w:r w:rsidRPr="00164B0B">
        <w:rPr>
          <w:rFonts w:cs="Times New Roman"/>
          <w:color w:val="000000" w:themeColor="text1"/>
        </w:rPr>
        <w:t>у</w:t>
      </w:r>
      <w:r w:rsidRPr="00164B0B">
        <w:rPr>
          <w:rFonts w:cs="Times New Roman"/>
          <w:color w:val="000000" w:themeColor="text1"/>
        </w:rPr>
        <w:t>тем измерения экологических ценностей, т. е. измерения экологическ</w:t>
      </w:r>
      <w:r w:rsidRPr="00164B0B">
        <w:rPr>
          <w:rFonts w:cs="Times New Roman"/>
          <w:color w:val="000000" w:themeColor="text1"/>
        </w:rPr>
        <w:t>о</w:t>
      </w:r>
      <w:r w:rsidRPr="00164B0B">
        <w:rPr>
          <w:rFonts w:cs="Times New Roman"/>
          <w:color w:val="000000" w:themeColor="text1"/>
        </w:rPr>
        <w:t>го ущерба по сравнению с затратами на его предотвращение.</w:t>
      </w:r>
    </w:p>
    <w:p w:rsidR="009150DC" w:rsidRPr="00164B0B" w:rsidRDefault="009150DC" w:rsidP="006E7D88">
      <w:pPr>
        <w:tabs>
          <w:tab w:val="left" w:pos="1134"/>
        </w:tabs>
        <w:spacing w:after="0" w:line="240" w:lineRule="auto"/>
        <w:ind w:firstLine="709"/>
        <w:jc w:val="both"/>
        <w:rPr>
          <w:rFonts w:cs="Times New Roman"/>
          <w:color w:val="000000" w:themeColor="text1"/>
        </w:rPr>
      </w:pPr>
      <w:r w:rsidRPr="00164B0B">
        <w:rPr>
          <w:rFonts w:cs="Times New Roman"/>
          <w:color w:val="000000" w:themeColor="text1"/>
        </w:rPr>
        <w:t>Показатели устойчивого развития содержат четкую информ</w:t>
      </w:r>
      <w:r w:rsidRPr="00164B0B">
        <w:rPr>
          <w:rFonts w:cs="Times New Roman"/>
          <w:color w:val="000000" w:themeColor="text1"/>
        </w:rPr>
        <w:t>а</w:t>
      </w:r>
      <w:r w:rsidRPr="00164B0B">
        <w:rPr>
          <w:rFonts w:cs="Times New Roman"/>
          <w:color w:val="000000" w:themeColor="text1"/>
        </w:rPr>
        <w:t>цию, обзор устойчивого развития и указание на то, где показатели я</w:t>
      </w:r>
      <w:r w:rsidRPr="00164B0B">
        <w:rPr>
          <w:rFonts w:cs="Times New Roman"/>
          <w:color w:val="000000" w:themeColor="text1"/>
        </w:rPr>
        <w:t>в</w:t>
      </w:r>
      <w:r w:rsidRPr="00164B0B">
        <w:rPr>
          <w:rFonts w:cs="Times New Roman"/>
          <w:color w:val="000000" w:themeColor="text1"/>
        </w:rPr>
        <w:t>ляются особенно слабыми или сильными. Показатели УР может конк</w:t>
      </w:r>
      <w:r w:rsidRPr="00164B0B">
        <w:rPr>
          <w:rFonts w:cs="Times New Roman"/>
          <w:color w:val="000000" w:themeColor="text1"/>
        </w:rPr>
        <w:t>у</w:t>
      </w:r>
      <w:r w:rsidRPr="00164B0B">
        <w:rPr>
          <w:rFonts w:cs="Times New Roman"/>
          <w:color w:val="000000" w:themeColor="text1"/>
        </w:rPr>
        <w:t>рировать с показателем ВВП для информирования широкой общес</w:t>
      </w:r>
      <w:r w:rsidRPr="00164B0B">
        <w:rPr>
          <w:rFonts w:cs="Times New Roman"/>
          <w:color w:val="000000" w:themeColor="text1"/>
        </w:rPr>
        <w:t>т</w:t>
      </w:r>
      <w:r w:rsidRPr="00164B0B">
        <w:rPr>
          <w:rFonts w:cs="Times New Roman"/>
          <w:color w:val="000000" w:themeColor="text1"/>
        </w:rPr>
        <w:lastRenderedPageBreak/>
        <w:t>венности о материальном благополучии, эти показатели изучают вза</w:t>
      </w:r>
      <w:r w:rsidRPr="00164B0B">
        <w:rPr>
          <w:rFonts w:cs="Times New Roman"/>
          <w:color w:val="000000" w:themeColor="text1"/>
        </w:rPr>
        <w:t>и</w:t>
      </w:r>
      <w:r w:rsidRPr="00164B0B">
        <w:rPr>
          <w:rFonts w:cs="Times New Roman"/>
          <w:color w:val="000000" w:themeColor="text1"/>
        </w:rPr>
        <w:t>мосвязь между переменными, которая лежит в основе взаимосвязей, присущих устойчивому развитию. Набор из нескольких показателей обеспечивает странам большую гибкость в отношении того, какие пок</w:t>
      </w:r>
      <w:r w:rsidRPr="00164B0B">
        <w:rPr>
          <w:rFonts w:cs="Times New Roman"/>
          <w:color w:val="000000" w:themeColor="text1"/>
        </w:rPr>
        <w:t>а</w:t>
      </w:r>
      <w:r w:rsidRPr="00164B0B">
        <w:rPr>
          <w:rFonts w:cs="Times New Roman"/>
          <w:color w:val="000000" w:themeColor="text1"/>
        </w:rPr>
        <w:t>затели следует включать [2] (в зависимости от различий в условиях, де</w:t>
      </w:r>
      <w:r w:rsidRPr="00164B0B">
        <w:rPr>
          <w:rFonts w:cs="Times New Roman"/>
          <w:color w:val="000000" w:themeColor="text1"/>
        </w:rPr>
        <w:t>я</w:t>
      </w:r>
      <w:r w:rsidRPr="00164B0B">
        <w:rPr>
          <w:rFonts w:cs="Times New Roman"/>
          <w:color w:val="000000" w:themeColor="text1"/>
        </w:rPr>
        <w:t>тельности и приоритетах).</w:t>
      </w:r>
    </w:p>
    <w:p w:rsidR="009150DC" w:rsidRPr="00164B0B" w:rsidRDefault="009150DC" w:rsidP="006E7D88">
      <w:pPr>
        <w:tabs>
          <w:tab w:val="left" w:pos="1134"/>
        </w:tabs>
        <w:spacing w:after="0" w:line="240" w:lineRule="auto"/>
        <w:ind w:firstLine="709"/>
        <w:jc w:val="both"/>
        <w:rPr>
          <w:rFonts w:cs="Times New Roman"/>
          <w:color w:val="000000" w:themeColor="text1"/>
        </w:rPr>
      </w:pPr>
      <w:r w:rsidRPr="00164B0B">
        <w:rPr>
          <w:rFonts w:cs="Times New Roman"/>
          <w:color w:val="000000" w:themeColor="text1"/>
        </w:rPr>
        <w:t>Фактический показатель может стать несколько двусмысле</w:t>
      </w:r>
      <w:r w:rsidRPr="00164B0B">
        <w:rPr>
          <w:rFonts w:cs="Times New Roman"/>
          <w:color w:val="000000" w:themeColor="text1"/>
        </w:rPr>
        <w:t>н</w:t>
      </w:r>
      <w:r w:rsidRPr="00164B0B">
        <w:rPr>
          <w:rFonts w:cs="Times New Roman"/>
          <w:color w:val="000000" w:themeColor="text1"/>
        </w:rPr>
        <w:t>ным, когда суммируются элементы с различными единицами измер</w:t>
      </w:r>
      <w:r w:rsidRPr="00164B0B">
        <w:rPr>
          <w:rFonts w:cs="Times New Roman"/>
          <w:color w:val="000000" w:themeColor="text1"/>
        </w:rPr>
        <w:t>е</w:t>
      </w:r>
      <w:r w:rsidRPr="00164B0B">
        <w:rPr>
          <w:rFonts w:cs="Times New Roman"/>
          <w:color w:val="000000" w:themeColor="text1"/>
        </w:rPr>
        <w:t>ния (например, ожидаемая продолжительность жизни, уровень обр</w:t>
      </w:r>
      <w:r w:rsidRPr="00164B0B">
        <w:rPr>
          <w:rFonts w:cs="Times New Roman"/>
          <w:color w:val="000000" w:themeColor="text1"/>
        </w:rPr>
        <w:t>а</w:t>
      </w:r>
      <w:r w:rsidRPr="00164B0B">
        <w:rPr>
          <w:rFonts w:cs="Times New Roman"/>
          <w:color w:val="000000" w:themeColor="text1"/>
        </w:rPr>
        <w:t>зования и скорректированный доход, как в индексе развития человеч</w:t>
      </w:r>
      <w:r w:rsidRPr="00164B0B">
        <w:rPr>
          <w:rFonts w:cs="Times New Roman"/>
          <w:color w:val="000000" w:themeColor="text1"/>
        </w:rPr>
        <w:t>е</w:t>
      </w:r>
      <w:r w:rsidRPr="00164B0B">
        <w:rPr>
          <w:rFonts w:cs="Times New Roman"/>
          <w:color w:val="000000" w:themeColor="text1"/>
        </w:rPr>
        <w:t>ского потенциала), а связи между экономическими, социальными и экологическими тенденциями в обществе, а также между системами не всегда адекватно иллюстрируются для обеспечения того, чтобы система данных служили мерой устойчивого развития.</w:t>
      </w:r>
    </w:p>
    <w:p w:rsidR="009150DC" w:rsidRPr="00164B0B" w:rsidRDefault="009150DC" w:rsidP="006E7D88">
      <w:pPr>
        <w:tabs>
          <w:tab w:val="left" w:pos="1134"/>
        </w:tabs>
        <w:spacing w:after="0" w:line="240" w:lineRule="auto"/>
        <w:ind w:firstLine="709"/>
        <w:jc w:val="both"/>
        <w:rPr>
          <w:rFonts w:cs="Times New Roman"/>
          <w:color w:val="000000" w:themeColor="text1"/>
        </w:rPr>
      </w:pPr>
      <w:r w:rsidRPr="00164B0B">
        <w:rPr>
          <w:rFonts w:cs="Times New Roman"/>
          <w:color w:val="000000" w:themeColor="text1"/>
        </w:rPr>
        <w:t>Разработка показателей устойчивого развития должна найти б</w:t>
      </w:r>
      <w:r w:rsidRPr="00164B0B">
        <w:rPr>
          <w:rFonts w:cs="Times New Roman"/>
          <w:color w:val="000000" w:themeColor="text1"/>
        </w:rPr>
        <w:t>а</w:t>
      </w:r>
      <w:r w:rsidRPr="00164B0B">
        <w:rPr>
          <w:rFonts w:cs="Times New Roman"/>
          <w:color w:val="000000" w:themeColor="text1"/>
        </w:rPr>
        <w:t>ланс между социальным сообществом,</w:t>
      </w:r>
      <w:r w:rsidR="00A23A77">
        <w:rPr>
          <w:rFonts w:cs="Times New Roman"/>
          <w:color w:val="000000" w:themeColor="text1"/>
        </w:rPr>
        <w:t xml:space="preserve"> </w:t>
      </w:r>
      <w:r w:rsidRPr="00164B0B">
        <w:rPr>
          <w:rFonts w:cs="Times New Roman"/>
          <w:color w:val="000000" w:themeColor="text1"/>
        </w:rPr>
        <w:t>экономической деятельностью и окружающей средой. По мере того как население мира растет быстр</w:t>
      </w:r>
      <w:r w:rsidRPr="00164B0B">
        <w:rPr>
          <w:rFonts w:cs="Times New Roman"/>
          <w:color w:val="000000" w:themeColor="text1"/>
        </w:rPr>
        <w:t>ы</w:t>
      </w:r>
      <w:r w:rsidRPr="00164B0B">
        <w:rPr>
          <w:rFonts w:cs="Times New Roman"/>
          <w:color w:val="000000" w:themeColor="text1"/>
        </w:rPr>
        <w:t>ми темпами, потребность людей возрастают, и значительная часть о</w:t>
      </w:r>
      <w:r w:rsidRPr="00164B0B">
        <w:rPr>
          <w:rFonts w:cs="Times New Roman"/>
          <w:color w:val="000000" w:themeColor="text1"/>
        </w:rPr>
        <w:t>г</w:t>
      </w:r>
      <w:r w:rsidRPr="00164B0B">
        <w:rPr>
          <w:rFonts w:cs="Times New Roman"/>
          <w:color w:val="000000" w:themeColor="text1"/>
        </w:rPr>
        <w:t>раниченных ресурсов используется для производства товаров, которые в дальнейшем наносят ущерб окружающей среде. Следовательно, п</w:t>
      </w:r>
      <w:r w:rsidRPr="00164B0B">
        <w:rPr>
          <w:rFonts w:cs="Times New Roman"/>
          <w:color w:val="000000" w:themeColor="text1"/>
        </w:rPr>
        <w:t>о</w:t>
      </w:r>
      <w:r w:rsidRPr="00164B0B">
        <w:rPr>
          <w:rFonts w:cs="Times New Roman"/>
          <w:color w:val="000000" w:themeColor="text1"/>
        </w:rPr>
        <w:t>казатели УР играют большую роль в нахождении баланса в удовлетв</w:t>
      </w:r>
      <w:r w:rsidRPr="00164B0B">
        <w:rPr>
          <w:rFonts w:cs="Times New Roman"/>
          <w:color w:val="000000" w:themeColor="text1"/>
        </w:rPr>
        <w:t>о</w:t>
      </w:r>
      <w:r w:rsidRPr="00164B0B">
        <w:rPr>
          <w:rFonts w:cs="Times New Roman"/>
          <w:color w:val="000000" w:themeColor="text1"/>
        </w:rPr>
        <w:t>рении потребностей населения и сохранении окружающей среды для нынешнего и будущего поколений.</w:t>
      </w:r>
    </w:p>
    <w:p w:rsidR="009150DC" w:rsidRPr="00164B0B" w:rsidRDefault="009150DC" w:rsidP="006E7D88">
      <w:pPr>
        <w:tabs>
          <w:tab w:val="left" w:pos="1134"/>
        </w:tabs>
        <w:spacing w:after="0" w:line="240" w:lineRule="auto"/>
        <w:ind w:firstLine="709"/>
        <w:jc w:val="both"/>
        <w:rPr>
          <w:rFonts w:cs="Times New Roman"/>
          <w:color w:val="000000" w:themeColor="text1"/>
        </w:rPr>
      </w:pPr>
    </w:p>
    <w:p w:rsidR="009150DC" w:rsidRPr="00164B0B" w:rsidRDefault="000009E3" w:rsidP="000009E3">
      <w:pPr>
        <w:tabs>
          <w:tab w:val="left" w:pos="1134"/>
        </w:tabs>
        <w:spacing w:after="0" w:line="240" w:lineRule="auto"/>
        <w:jc w:val="center"/>
        <w:rPr>
          <w:rFonts w:cs="Times New Roman"/>
          <w:color w:val="000000" w:themeColor="text1"/>
        </w:rPr>
      </w:pPr>
      <w:r>
        <w:rPr>
          <w:rFonts w:cs="Times New Roman"/>
          <w:color w:val="000000" w:themeColor="text1"/>
        </w:rPr>
        <w:t>Список литературы:</w:t>
      </w:r>
    </w:p>
    <w:p w:rsidR="009150DC" w:rsidRPr="00164B0B" w:rsidRDefault="009150DC" w:rsidP="006E7D88">
      <w:pPr>
        <w:pStyle w:val="a8"/>
        <w:numPr>
          <w:ilvl w:val="0"/>
          <w:numId w:val="50"/>
        </w:numPr>
        <w:tabs>
          <w:tab w:val="left" w:pos="1134"/>
        </w:tabs>
        <w:spacing w:after="0" w:line="240" w:lineRule="auto"/>
        <w:ind w:left="0" w:firstLine="709"/>
        <w:jc w:val="both"/>
        <w:rPr>
          <w:rFonts w:eastAsia="Calibri" w:cs="Times New Roman"/>
          <w:color w:val="000000" w:themeColor="text1"/>
        </w:rPr>
      </w:pPr>
      <w:r w:rsidRPr="00164B0B">
        <w:rPr>
          <w:rFonts w:eastAsia="Calibri" w:cs="Times New Roman"/>
          <w:color w:val="000000" w:themeColor="text1"/>
        </w:rPr>
        <w:t>Основы экономики устойчивого развития: Учебное пособие для вузов // Т.А. Акимова. –Москва: Экономика, 2013. – С. 44.</w:t>
      </w:r>
    </w:p>
    <w:p w:rsidR="009150DC" w:rsidRPr="00A23A77" w:rsidRDefault="009150DC" w:rsidP="006E7D88">
      <w:pPr>
        <w:pStyle w:val="a8"/>
        <w:numPr>
          <w:ilvl w:val="0"/>
          <w:numId w:val="50"/>
        </w:numPr>
        <w:tabs>
          <w:tab w:val="left" w:pos="1134"/>
        </w:tabs>
        <w:spacing w:after="0" w:line="240" w:lineRule="auto"/>
        <w:ind w:left="0" w:firstLine="709"/>
        <w:jc w:val="both"/>
        <w:rPr>
          <w:rFonts w:eastAsia="Calibri" w:cs="Times New Roman"/>
          <w:color w:val="000000" w:themeColor="text1"/>
        </w:rPr>
      </w:pPr>
      <w:r w:rsidRPr="00164B0B">
        <w:rPr>
          <w:rFonts w:cs="Arial"/>
          <w:color w:val="000000" w:themeColor="text1"/>
          <w:shd w:val="clear" w:color="auto" w:fill="FFFFFF"/>
        </w:rPr>
        <w:t>Аткиссон, А. Как устойчивое развитие может изменить мир / А. Аткиссон. - М.: Бином. Лаборатория знаний, </w:t>
      </w:r>
      <w:r w:rsidRPr="00164B0B">
        <w:rPr>
          <w:rStyle w:val="aff2"/>
          <w:rFonts w:cs="Arial"/>
          <w:b w:val="0"/>
          <w:color w:val="000000" w:themeColor="text1"/>
          <w:shd w:val="clear" w:color="auto" w:fill="FFFFFF"/>
        </w:rPr>
        <w:t>2015</w:t>
      </w:r>
      <w:r w:rsidRPr="00164B0B">
        <w:rPr>
          <w:rFonts w:cs="Arial"/>
          <w:b/>
          <w:color w:val="000000" w:themeColor="text1"/>
          <w:shd w:val="clear" w:color="auto" w:fill="FFFFFF"/>
        </w:rPr>
        <w:t>. - </w:t>
      </w:r>
      <w:r w:rsidRPr="00164B0B">
        <w:rPr>
          <w:rStyle w:val="aff2"/>
          <w:rFonts w:cs="Arial"/>
          <w:b w:val="0"/>
          <w:color w:val="000000" w:themeColor="text1"/>
          <w:shd w:val="clear" w:color="auto" w:fill="FFFFFF"/>
        </w:rPr>
        <w:t>553</w:t>
      </w:r>
      <w:r w:rsidRPr="00164B0B">
        <w:rPr>
          <w:rFonts w:cs="Arial"/>
          <w:color w:val="000000" w:themeColor="text1"/>
          <w:shd w:val="clear" w:color="auto" w:fill="FFFFFF"/>
        </w:rPr>
        <w:t> c.</w:t>
      </w:r>
    </w:p>
    <w:p w:rsidR="00A23A77" w:rsidRPr="00A23A77" w:rsidRDefault="00A23A77" w:rsidP="006E7D88">
      <w:pPr>
        <w:pStyle w:val="a8"/>
        <w:numPr>
          <w:ilvl w:val="0"/>
          <w:numId w:val="50"/>
        </w:numPr>
        <w:shd w:val="clear" w:color="auto" w:fill="FFFFFF"/>
        <w:tabs>
          <w:tab w:val="left" w:pos="567"/>
          <w:tab w:val="left" w:pos="993"/>
        </w:tabs>
        <w:spacing w:after="0" w:line="240" w:lineRule="auto"/>
        <w:ind w:left="0" w:firstLine="709"/>
        <w:jc w:val="both"/>
        <w:rPr>
          <w:rFonts w:eastAsia="Calibri" w:cs="Times New Roman"/>
          <w:color w:val="000000" w:themeColor="text1"/>
        </w:rPr>
      </w:pPr>
      <w:r w:rsidRPr="00A23A77">
        <w:t>Воронкова О.В. Развитие идеи социальной идентичности и социальной поддержки в России\\Перспективы науки. 2015. № 3 (66). С. 168-172.</w:t>
      </w:r>
    </w:p>
    <w:p w:rsidR="009150DC" w:rsidRDefault="009150DC" w:rsidP="006E7D88">
      <w:pPr>
        <w:pStyle w:val="a8"/>
        <w:numPr>
          <w:ilvl w:val="0"/>
          <w:numId w:val="50"/>
        </w:numPr>
        <w:tabs>
          <w:tab w:val="left" w:pos="1134"/>
        </w:tabs>
        <w:spacing w:after="0" w:line="240" w:lineRule="auto"/>
        <w:ind w:left="0" w:firstLine="709"/>
        <w:jc w:val="both"/>
        <w:rPr>
          <w:rFonts w:eastAsia="Calibri" w:cs="Times New Roman"/>
          <w:color w:val="000000" w:themeColor="text1"/>
        </w:rPr>
      </w:pPr>
      <w:r w:rsidRPr="00164B0B">
        <w:rPr>
          <w:rFonts w:eastAsia="Calibri" w:cs="Times New Roman"/>
          <w:color w:val="000000" w:themeColor="text1"/>
        </w:rPr>
        <w:t xml:space="preserve">Грибановская С.В. Экологическая безопасность как чистое общественное благо. </w:t>
      </w:r>
      <w:r w:rsidR="00A23A77">
        <w:rPr>
          <w:rFonts w:eastAsia="Calibri" w:cs="Times New Roman"/>
          <w:color w:val="000000" w:themeColor="text1"/>
        </w:rPr>
        <w:t>\\</w:t>
      </w:r>
      <w:r w:rsidRPr="00164B0B">
        <w:rPr>
          <w:rFonts w:eastAsia="Calibri" w:cs="Times New Roman"/>
          <w:color w:val="000000" w:themeColor="text1"/>
        </w:rPr>
        <w:t>В сборнике: Изменение климата и окружающая среда. Российский государственный гидрометеорологический униве</w:t>
      </w:r>
      <w:r w:rsidRPr="00164B0B">
        <w:rPr>
          <w:rFonts w:eastAsia="Calibri" w:cs="Times New Roman"/>
          <w:color w:val="000000" w:themeColor="text1"/>
        </w:rPr>
        <w:t>р</w:t>
      </w:r>
      <w:r w:rsidRPr="00164B0B">
        <w:rPr>
          <w:rFonts w:eastAsia="Calibri" w:cs="Times New Roman"/>
          <w:color w:val="000000" w:themeColor="text1"/>
        </w:rPr>
        <w:t>ситет. 2005. С. 363-367.</w:t>
      </w:r>
    </w:p>
    <w:p w:rsidR="009E06A3" w:rsidRDefault="009E06A3" w:rsidP="00490EE1">
      <w:pPr>
        <w:pStyle w:val="a8"/>
        <w:tabs>
          <w:tab w:val="left" w:pos="1134"/>
        </w:tabs>
        <w:spacing w:after="0" w:line="240" w:lineRule="auto"/>
        <w:ind w:left="709"/>
        <w:jc w:val="both"/>
        <w:rPr>
          <w:rFonts w:eastAsia="Calibri" w:cs="Times New Roman"/>
          <w:color w:val="000000" w:themeColor="text1"/>
        </w:rPr>
      </w:pPr>
    </w:p>
    <w:p w:rsidR="000009E3" w:rsidRDefault="000009E3" w:rsidP="000009E3">
      <w:pPr>
        <w:spacing w:after="0" w:line="240" w:lineRule="auto"/>
        <w:jc w:val="both"/>
        <w:rPr>
          <w:color w:val="000000" w:themeColor="text1"/>
        </w:rPr>
      </w:pPr>
      <w:r>
        <w:rPr>
          <w:color w:val="000000" w:themeColor="text1"/>
        </w:rPr>
        <w:lastRenderedPageBreak/>
        <w:t xml:space="preserve">Маркова М. А. </w:t>
      </w:r>
    </w:p>
    <w:p w:rsidR="009150DC" w:rsidRPr="000009E3" w:rsidRDefault="009150DC" w:rsidP="000009E3">
      <w:pPr>
        <w:spacing w:after="0" w:line="240" w:lineRule="auto"/>
        <w:jc w:val="both"/>
        <w:rPr>
          <w:color w:val="000000" w:themeColor="text1"/>
        </w:rPr>
      </w:pPr>
      <w:r w:rsidRPr="000009E3">
        <w:rPr>
          <w:color w:val="000000" w:themeColor="text1"/>
        </w:rPr>
        <w:t>Научный руководитель</w:t>
      </w:r>
      <w:r w:rsidR="00490EE1">
        <w:rPr>
          <w:color w:val="000000" w:themeColor="text1"/>
        </w:rPr>
        <w:t>:</w:t>
      </w:r>
      <w:r w:rsidRPr="000009E3">
        <w:rPr>
          <w:color w:val="000000" w:themeColor="text1"/>
        </w:rPr>
        <w:t xml:space="preserve"> </w:t>
      </w:r>
      <w:r w:rsidR="000009E3">
        <w:rPr>
          <w:color w:val="000000" w:themeColor="text1"/>
        </w:rPr>
        <w:t xml:space="preserve">Семенова Ю. Е. </w:t>
      </w:r>
    </w:p>
    <w:p w:rsidR="009150DC" w:rsidRPr="00164B0B" w:rsidRDefault="009150DC" w:rsidP="000009E3">
      <w:pPr>
        <w:tabs>
          <w:tab w:val="left" w:pos="2076"/>
        </w:tabs>
        <w:spacing w:after="0" w:line="240" w:lineRule="auto"/>
        <w:jc w:val="both"/>
        <w:rPr>
          <w:color w:val="000000" w:themeColor="text1"/>
        </w:rPr>
      </w:pPr>
      <w:r w:rsidRPr="00164B0B">
        <w:rPr>
          <w:color w:val="000000" w:themeColor="text1"/>
        </w:rPr>
        <w:t>Российский государственный гидрометеорологический университет</w:t>
      </w:r>
    </w:p>
    <w:p w:rsidR="000009E3" w:rsidRDefault="009150DC" w:rsidP="000009E3">
      <w:pPr>
        <w:spacing w:after="0" w:line="240" w:lineRule="auto"/>
        <w:jc w:val="center"/>
        <w:rPr>
          <w:b/>
          <w:color w:val="000000" w:themeColor="text1"/>
        </w:rPr>
      </w:pPr>
      <w:r w:rsidRPr="00164B0B">
        <w:rPr>
          <w:b/>
          <w:color w:val="000000" w:themeColor="text1"/>
        </w:rPr>
        <w:t xml:space="preserve">РОБОТИЗАЦИЯ – КЛЮЧЕВОЙ ИННОВАЦИОННЫЙ ПРОЦЕСС </w:t>
      </w:r>
    </w:p>
    <w:p w:rsidR="009150DC" w:rsidRPr="00164B0B" w:rsidRDefault="009150DC" w:rsidP="000009E3">
      <w:pPr>
        <w:spacing w:after="0" w:line="240" w:lineRule="auto"/>
        <w:jc w:val="center"/>
        <w:rPr>
          <w:b/>
          <w:color w:val="000000" w:themeColor="text1"/>
        </w:rPr>
      </w:pPr>
      <w:r w:rsidRPr="00164B0B">
        <w:rPr>
          <w:b/>
          <w:color w:val="000000" w:themeColor="text1"/>
        </w:rPr>
        <w:t>СОВРЕМЕННОЙ ЭКОНОМИКИ</w:t>
      </w:r>
    </w:p>
    <w:p w:rsidR="000009E3" w:rsidRDefault="000009E3" w:rsidP="006E7D88">
      <w:pPr>
        <w:spacing w:after="0" w:line="240" w:lineRule="auto"/>
        <w:ind w:firstLine="709"/>
        <w:jc w:val="both"/>
        <w:rPr>
          <w:color w:val="000000" w:themeColor="text1"/>
        </w:rPr>
      </w:pPr>
    </w:p>
    <w:p w:rsidR="009150DC" w:rsidRPr="00164B0B" w:rsidRDefault="009150DC" w:rsidP="006E7D88">
      <w:pPr>
        <w:spacing w:after="0" w:line="240" w:lineRule="auto"/>
        <w:ind w:firstLine="709"/>
        <w:jc w:val="both"/>
        <w:rPr>
          <w:color w:val="000000" w:themeColor="text1"/>
        </w:rPr>
      </w:pPr>
      <w:r w:rsidRPr="00164B0B">
        <w:rPr>
          <w:color w:val="000000" w:themeColor="text1"/>
        </w:rPr>
        <w:t>Всеобщая роботизация становится ключевым инновационном процессом современной экономики. Без внедрения автоматизации и роботизации происходит «выгорание» специалистов, производства. Благодаря автоматизации и роботизации будет достигнуто увеличение объёма производства и снижение издержек при изготовлении пр</w:t>
      </w:r>
      <w:r w:rsidRPr="00164B0B">
        <w:rPr>
          <w:color w:val="000000" w:themeColor="text1"/>
        </w:rPr>
        <w:t>о</w:t>
      </w:r>
      <w:r w:rsidRPr="00164B0B">
        <w:rPr>
          <w:color w:val="000000" w:themeColor="text1"/>
        </w:rPr>
        <w:t>мышленной продукции (автомобилей, стали, пластмассы и т.д.).</w:t>
      </w:r>
    </w:p>
    <w:p w:rsidR="009150DC" w:rsidRPr="00164B0B" w:rsidRDefault="009150DC" w:rsidP="006E7D88">
      <w:pPr>
        <w:spacing w:after="0" w:line="240" w:lineRule="auto"/>
        <w:ind w:firstLine="709"/>
        <w:jc w:val="both"/>
        <w:rPr>
          <w:color w:val="000000" w:themeColor="text1"/>
        </w:rPr>
      </w:pPr>
      <w:r w:rsidRPr="00164B0B">
        <w:rPr>
          <w:color w:val="000000" w:themeColor="text1"/>
        </w:rPr>
        <w:t>Список лидеров стран по производству и внедрению робототе</w:t>
      </w:r>
      <w:r w:rsidRPr="00164B0B">
        <w:rPr>
          <w:color w:val="000000" w:themeColor="text1"/>
        </w:rPr>
        <w:t>х</w:t>
      </w:r>
      <w:r w:rsidRPr="00164B0B">
        <w:rPr>
          <w:color w:val="000000" w:themeColor="text1"/>
        </w:rPr>
        <w:t>ники возглавляет Япония. Она является открытой площадкой для разв</w:t>
      </w:r>
      <w:r w:rsidRPr="00164B0B">
        <w:rPr>
          <w:color w:val="000000" w:themeColor="text1"/>
        </w:rPr>
        <w:t>и</w:t>
      </w:r>
      <w:r w:rsidRPr="00164B0B">
        <w:rPr>
          <w:color w:val="000000" w:themeColor="text1"/>
        </w:rPr>
        <w:t>тия роботизации и внедрения её продуктов в автомобилестроение, электронику и металлургию. Для японских предприятий введение роб</w:t>
      </w:r>
      <w:r w:rsidRPr="00164B0B">
        <w:rPr>
          <w:color w:val="000000" w:themeColor="text1"/>
        </w:rPr>
        <w:t>о</w:t>
      </w:r>
      <w:r w:rsidRPr="00164B0B">
        <w:rPr>
          <w:color w:val="000000" w:themeColor="text1"/>
        </w:rPr>
        <w:t>тотехники в производство – это нормальный процесс, который план</w:t>
      </w:r>
      <w:r w:rsidRPr="00164B0B">
        <w:rPr>
          <w:color w:val="000000" w:themeColor="text1"/>
        </w:rPr>
        <w:t>и</w:t>
      </w:r>
      <w:r w:rsidRPr="00164B0B">
        <w:rPr>
          <w:color w:val="000000" w:themeColor="text1"/>
        </w:rPr>
        <w:t>руется на всех этапах. Для многих других стран введение роботизации в промышленное производство является «авантюрой», которая была принята спонтанно и необдуманно с точки зрения последствий. На пе</w:t>
      </w:r>
      <w:r w:rsidRPr="00164B0B">
        <w:rPr>
          <w:color w:val="000000" w:themeColor="text1"/>
        </w:rPr>
        <w:t>р</w:t>
      </w:r>
      <w:r w:rsidRPr="00164B0B">
        <w:rPr>
          <w:color w:val="000000" w:themeColor="text1"/>
        </w:rPr>
        <w:t>вом месте среди европейских стран, которые проводят роботизацию стоит Германия, которая является лидером применения промышленных роботов в области автомобилестроения, медицины. Рассматривая пе</w:t>
      </w:r>
      <w:r w:rsidRPr="00164B0B">
        <w:rPr>
          <w:color w:val="000000" w:themeColor="text1"/>
        </w:rPr>
        <w:t>р</w:t>
      </w:r>
      <w:r w:rsidRPr="00164B0B">
        <w:rPr>
          <w:color w:val="000000" w:themeColor="text1"/>
        </w:rPr>
        <w:t>спективы мирового рынка робототехники, стоит отметить, что наибол</w:t>
      </w:r>
      <w:r w:rsidRPr="00164B0B">
        <w:rPr>
          <w:color w:val="000000" w:themeColor="text1"/>
        </w:rPr>
        <w:t>ь</w:t>
      </w:r>
      <w:r w:rsidRPr="00164B0B">
        <w:rPr>
          <w:color w:val="000000" w:themeColor="text1"/>
        </w:rPr>
        <w:t>шие ожидания связаны с Китаем, который является второй крупнейшей экономикой мира.</w:t>
      </w:r>
      <w:r w:rsidR="000009E3">
        <w:rPr>
          <w:color w:val="000000" w:themeColor="text1"/>
        </w:rPr>
        <w:t xml:space="preserve"> </w:t>
      </w:r>
      <w:r w:rsidRPr="00164B0B">
        <w:rPr>
          <w:color w:val="000000" w:themeColor="text1"/>
        </w:rPr>
        <w:t>Робототехника – это инновационный инструмент, который способен повысить уровень конкурентоспособности предпр</w:t>
      </w:r>
      <w:r w:rsidRPr="00164B0B">
        <w:rPr>
          <w:color w:val="000000" w:themeColor="text1"/>
        </w:rPr>
        <w:t>и</w:t>
      </w:r>
      <w:r w:rsidRPr="00164B0B">
        <w:rPr>
          <w:color w:val="000000" w:themeColor="text1"/>
        </w:rPr>
        <w:t>ятий, отрасли и всей страны, сделать производство экономически более выгодным. Примером этого служат не только США и Япония, но и Ю</w:t>
      </w:r>
      <w:r w:rsidRPr="00164B0B">
        <w:rPr>
          <w:color w:val="000000" w:themeColor="text1"/>
        </w:rPr>
        <w:t>ж</w:t>
      </w:r>
      <w:r w:rsidRPr="00164B0B">
        <w:rPr>
          <w:color w:val="000000" w:themeColor="text1"/>
        </w:rPr>
        <w:t>ная Корея, которая стала страной с одной из крупнейших отраслей а</w:t>
      </w:r>
      <w:r w:rsidRPr="00164B0B">
        <w:rPr>
          <w:color w:val="000000" w:themeColor="text1"/>
        </w:rPr>
        <w:t>в</w:t>
      </w:r>
      <w:r w:rsidRPr="00164B0B">
        <w:rPr>
          <w:color w:val="000000" w:themeColor="text1"/>
        </w:rPr>
        <w:t>томобилестроения и электроники  и стоит на втором месте в мире по использованию роботов в промышленном производстве</w:t>
      </w:r>
      <w:r w:rsidR="000009E3">
        <w:rPr>
          <w:color w:val="000000" w:themeColor="text1"/>
        </w:rPr>
        <w:t xml:space="preserve"> </w:t>
      </w:r>
      <w:r w:rsidRPr="00164B0B">
        <w:rPr>
          <w:color w:val="000000" w:themeColor="text1"/>
        </w:rPr>
        <w:t>[1, с.50]. В Ро</w:t>
      </w:r>
      <w:r w:rsidRPr="00164B0B">
        <w:rPr>
          <w:color w:val="000000" w:themeColor="text1"/>
        </w:rPr>
        <w:t>с</w:t>
      </w:r>
      <w:r w:rsidRPr="00164B0B">
        <w:rPr>
          <w:color w:val="000000" w:themeColor="text1"/>
        </w:rPr>
        <w:t>сии внедрение роботизации идёт медленными темпами. На сегодня</w:t>
      </w:r>
      <w:r w:rsidRPr="00164B0B">
        <w:rPr>
          <w:color w:val="000000" w:themeColor="text1"/>
        </w:rPr>
        <w:t>ш</w:t>
      </w:r>
      <w:r w:rsidRPr="00164B0B">
        <w:rPr>
          <w:color w:val="000000" w:themeColor="text1"/>
        </w:rPr>
        <w:t>ний день российская компания производитель дизельных грузовых а</w:t>
      </w:r>
      <w:r w:rsidRPr="00164B0B">
        <w:rPr>
          <w:color w:val="000000" w:themeColor="text1"/>
        </w:rPr>
        <w:t>в</w:t>
      </w:r>
      <w:r w:rsidRPr="00164B0B">
        <w:rPr>
          <w:color w:val="000000" w:themeColor="text1"/>
        </w:rPr>
        <w:t>томобилей и дизелей «КамАЗ» уже имеет более ста промышленных роботов и планирует закупку до 2019 года ещё почти 600 роботов. Ро</w:t>
      </w:r>
      <w:r w:rsidRPr="00164B0B">
        <w:rPr>
          <w:color w:val="000000" w:themeColor="text1"/>
        </w:rPr>
        <w:t>с</w:t>
      </w:r>
      <w:r w:rsidRPr="00164B0B">
        <w:rPr>
          <w:color w:val="000000" w:themeColor="text1"/>
        </w:rPr>
        <w:t>сийское автомобилестроительное предприятие «ГАЗ» так же имеет б</w:t>
      </w:r>
      <w:r w:rsidRPr="00164B0B">
        <w:rPr>
          <w:color w:val="000000" w:themeColor="text1"/>
        </w:rPr>
        <w:t>о</w:t>
      </w:r>
      <w:r w:rsidRPr="00164B0B">
        <w:rPr>
          <w:color w:val="000000" w:themeColor="text1"/>
        </w:rPr>
        <w:lastRenderedPageBreak/>
        <w:t>лее 600 роботов, используемых при штамповке, сварке, окраске и л</w:t>
      </w:r>
      <w:r w:rsidRPr="00164B0B">
        <w:rPr>
          <w:color w:val="000000" w:themeColor="text1"/>
        </w:rPr>
        <w:t>и</w:t>
      </w:r>
      <w:r w:rsidRPr="00164B0B">
        <w:rPr>
          <w:color w:val="000000" w:themeColor="text1"/>
        </w:rPr>
        <w:t>тье. Сбербанк России внедряет в принятие решений искусственный и</w:t>
      </w:r>
      <w:r w:rsidRPr="00164B0B">
        <w:rPr>
          <w:color w:val="000000" w:themeColor="text1"/>
        </w:rPr>
        <w:t>н</w:t>
      </w:r>
      <w:r w:rsidRPr="00164B0B">
        <w:rPr>
          <w:color w:val="000000" w:themeColor="text1"/>
        </w:rPr>
        <w:t>теллект, а к 2022 году примерно 80% всех решений будут приниматься автоматически с помощью искусственного интеллекта</w:t>
      </w:r>
      <w:r w:rsidR="000009E3">
        <w:rPr>
          <w:color w:val="000000" w:themeColor="text1"/>
        </w:rPr>
        <w:t xml:space="preserve"> </w:t>
      </w:r>
      <w:r w:rsidRPr="00164B0B">
        <w:rPr>
          <w:color w:val="000000" w:themeColor="text1"/>
        </w:rPr>
        <w:t>[2, с.1].</w:t>
      </w:r>
    </w:p>
    <w:p w:rsidR="009150DC" w:rsidRPr="00164B0B" w:rsidRDefault="009150DC" w:rsidP="006E7D88">
      <w:pPr>
        <w:spacing w:after="0" w:line="240" w:lineRule="auto"/>
        <w:ind w:firstLine="709"/>
        <w:jc w:val="both"/>
        <w:rPr>
          <w:color w:val="000000" w:themeColor="text1"/>
        </w:rPr>
      </w:pPr>
      <w:r w:rsidRPr="00164B0B">
        <w:rPr>
          <w:color w:val="000000" w:themeColor="text1"/>
        </w:rPr>
        <w:t>Популярное в данный момент опасение, что автоматизация и роботизация лишат людей работы. В подавляющем большинстве случ</w:t>
      </w:r>
      <w:r w:rsidRPr="00164B0B">
        <w:rPr>
          <w:color w:val="000000" w:themeColor="text1"/>
        </w:rPr>
        <w:t>а</w:t>
      </w:r>
      <w:r w:rsidRPr="00164B0B">
        <w:rPr>
          <w:color w:val="000000" w:themeColor="text1"/>
        </w:rPr>
        <w:t>ев роботы могут взять на себя лишь часть операций, которые выполняет конкретный сотрудник. Меньше четверти рабочих мест могут быть а</w:t>
      </w:r>
      <w:r w:rsidRPr="00164B0B">
        <w:rPr>
          <w:color w:val="000000" w:themeColor="text1"/>
        </w:rPr>
        <w:t>в</w:t>
      </w:r>
      <w:r w:rsidRPr="00164B0B">
        <w:rPr>
          <w:color w:val="000000" w:themeColor="text1"/>
        </w:rPr>
        <w:t>томатизированы и роботизированы на 70% и больше</w:t>
      </w:r>
      <w:r w:rsidR="000009E3">
        <w:rPr>
          <w:color w:val="000000" w:themeColor="text1"/>
        </w:rPr>
        <w:t xml:space="preserve"> </w:t>
      </w:r>
      <w:r w:rsidRPr="00164B0B">
        <w:rPr>
          <w:color w:val="000000" w:themeColor="text1"/>
        </w:rPr>
        <w:t>[1,с.53]. Задачей компаний станет не только внедрение автоматизации и роботизации, но и помощь работникам в адаптации этих технологий. Сотрудникам будет необходимо активно наращивать квалификацию, переучиваться.</w:t>
      </w:r>
    </w:p>
    <w:p w:rsidR="009150DC" w:rsidRPr="00164B0B" w:rsidRDefault="009150DC" w:rsidP="006E7D88">
      <w:pPr>
        <w:spacing w:after="0" w:line="240" w:lineRule="auto"/>
        <w:ind w:firstLine="709"/>
        <w:jc w:val="both"/>
        <w:rPr>
          <w:color w:val="000000" w:themeColor="text1"/>
        </w:rPr>
      </w:pPr>
      <w:r w:rsidRPr="00164B0B">
        <w:rPr>
          <w:color w:val="000000" w:themeColor="text1"/>
        </w:rPr>
        <w:t>Внедрение роботизации на производстве несёт положительные изменения, среди которых необходимо отметить снижение издержек на рабочую силу, рост производительности труда, рост объёма прои</w:t>
      </w:r>
      <w:r w:rsidRPr="00164B0B">
        <w:rPr>
          <w:color w:val="000000" w:themeColor="text1"/>
        </w:rPr>
        <w:t>з</w:t>
      </w:r>
      <w:r w:rsidRPr="00164B0B">
        <w:rPr>
          <w:color w:val="000000" w:themeColor="text1"/>
        </w:rPr>
        <w:t>водства, рост выручки и уровня прибыли компаний. Кроме того, роб</w:t>
      </w:r>
      <w:r w:rsidRPr="00164B0B">
        <w:rPr>
          <w:color w:val="000000" w:themeColor="text1"/>
        </w:rPr>
        <w:t>о</w:t>
      </w:r>
      <w:r w:rsidRPr="00164B0B">
        <w:rPr>
          <w:color w:val="000000" w:themeColor="text1"/>
        </w:rPr>
        <w:t>тизация – положительный процесс и для национальной экономики страны.</w:t>
      </w:r>
    </w:p>
    <w:p w:rsidR="009150DC" w:rsidRPr="00164B0B" w:rsidRDefault="009150DC" w:rsidP="006E7D88">
      <w:pPr>
        <w:spacing w:after="0" w:line="240" w:lineRule="auto"/>
        <w:ind w:firstLine="709"/>
        <w:jc w:val="both"/>
        <w:rPr>
          <w:color w:val="000000" w:themeColor="text1"/>
        </w:rPr>
      </w:pPr>
    </w:p>
    <w:p w:rsidR="009150DC" w:rsidRPr="00164B0B" w:rsidRDefault="009150DC" w:rsidP="000009E3">
      <w:pPr>
        <w:spacing w:after="0" w:line="240" w:lineRule="auto"/>
        <w:jc w:val="center"/>
        <w:rPr>
          <w:color w:val="000000" w:themeColor="text1"/>
        </w:rPr>
      </w:pPr>
      <w:r w:rsidRPr="00164B0B">
        <w:rPr>
          <w:color w:val="000000" w:themeColor="text1"/>
        </w:rPr>
        <w:t>Список литературы:</w:t>
      </w:r>
    </w:p>
    <w:p w:rsidR="009150DC" w:rsidRPr="00164B0B" w:rsidRDefault="009150DC" w:rsidP="006E7D88">
      <w:pPr>
        <w:spacing w:after="0" w:line="240" w:lineRule="auto"/>
        <w:ind w:firstLine="709"/>
        <w:jc w:val="both"/>
        <w:rPr>
          <w:color w:val="000000" w:themeColor="text1"/>
        </w:rPr>
      </w:pPr>
      <w:r w:rsidRPr="00164B0B">
        <w:rPr>
          <w:color w:val="000000" w:themeColor="text1"/>
        </w:rPr>
        <w:t>1. Бондарева Н.Н. Состояние и перспективы развития роботиз</w:t>
      </w:r>
      <w:r w:rsidRPr="00164B0B">
        <w:rPr>
          <w:color w:val="000000" w:themeColor="text1"/>
        </w:rPr>
        <w:t>а</w:t>
      </w:r>
      <w:r w:rsidRPr="00164B0B">
        <w:rPr>
          <w:color w:val="000000" w:themeColor="text1"/>
        </w:rPr>
        <w:t>ции: в мире и России // МИР;научно-практический журнал. 2016, Т.7. №3,С.49-57.</w:t>
      </w:r>
    </w:p>
    <w:p w:rsidR="009150DC" w:rsidRPr="00164B0B" w:rsidRDefault="009150DC" w:rsidP="006E7D88">
      <w:pPr>
        <w:spacing w:after="0" w:line="240" w:lineRule="auto"/>
        <w:ind w:firstLine="709"/>
        <w:jc w:val="both"/>
        <w:rPr>
          <w:color w:val="000000" w:themeColor="text1"/>
        </w:rPr>
      </w:pPr>
      <w:r w:rsidRPr="00164B0B">
        <w:rPr>
          <w:color w:val="000000" w:themeColor="text1"/>
        </w:rPr>
        <w:t>2.</w:t>
      </w:r>
      <w:r w:rsidR="001C081F">
        <w:rPr>
          <w:color w:val="000000" w:themeColor="text1"/>
        </w:rPr>
        <w:t xml:space="preserve"> </w:t>
      </w:r>
      <w:r w:rsidRPr="00164B0B">
        <w:rPr>
          <w:color w:val="000000" w:themeColor="text1"/>
        </w:rPr>
        <w:t xml:space="preserve">Слинько Е. Промышленная роботизация в России и в мире Выпуск №33. 2017 [Электронный ресурс], сайт Федресурс, режим </w:t>
      </w:r>
      <w:r w:rsidRPr="00A23A77">
        <w:rPr>
          <w:color w:val="000000" w:themeColor="text1"/>
        </w:rPr>
        <w:t>дост</w:t>
      </w:r>
      <w:r w:rsidRPr="00A23A77">
        <w:rPr>
          <w:color w:val="000000" w:themeColor="text1"/>
        </w:rPr>
        <w:t>у</w:t>
      </w:r>
      <w:r w:rsidRPr="00A23A77">
        <w:rPr>
          <w:color w:val="000000" w:themeColor="text1"/>
        </w:rPr>
        <w:t>па:</w:t>
      </w:r>
      <w:hyperlink r:id="rId69" w:history="1">
        <w:r w:rsidRPr="00A23A77">
          <w:rPr>
            <w:rStyle w:val="af4"/>
            <w:color w:val="000000" w:themeColor="text1"/>
            <w:u w:val="none"/>
          </w:rPr>
          <w:t>https://rusautomation.ru/</w:t>
        </w:r>
      </w:hyperlink>
      <w:r w:rsidRPr="00164B0B">
        <w:rPr>
          <w:i/>
          <w:color w:val="000000" w:themeColor="text1"/>
        </w:rPr>
        <w:t>,</w:t>
      </w:r>
      <w:r w:rsidRPr="00164B0B">
        <w:rPr>
          <w:color w:val="000000" w:themeColor="text1"/>
        </w:rPr>
        <w:t>свободный</w:t>
      </w:r>
      <w:r w:rsidRPr="00164B0B">
        <w:rPr>
          <w:i/>
          <w:color w:val="000000" w:themeColor="text1"/>
        </w:rPr>
        <w:t>,</w:t>
      </w:r>
      <w:r w:rsidRPr="00164B0B">
        <w:rPr>
          <w:color w:val="000000" w:themeColor="text1"/>
        </w:rPr>
        <w:t>язык русский, последнее обр</w:t>
      </w:r>
      <w:r w:rsidRPr="00164B0B">
        <w:rPr>
          <w:color w:val="000000" w:themeColor="text1"/>
        </w:rPr>
        <w:t>а</w:t>
      </w:r>
      <w:r w:rsidRPr="00164B0B">
        <w:rPr>
          <w:color w:val="000000" w:themeColor="text1"/>
        </w:rPr>
        <w:t>щение:29.10.2018 г.</w:t>
      </w:r>
    </w:p>
    <w:p w:rsidR="009150DC" w:rsidRPr="00164B0B" w:rsidRDefault="009150DC" w:rsidP="006E7D88">
      <w:pPr>
        <w:widowControl w:val="0"/>
        <w:suppressAutoHyphens/>
        <w:spacing w:after="0" w:line="240" w:lineRule="auto"/>
        <w:ind w:firstLine="709"/>
        <w:jc w:val="both"/>
        <w:rPr>
          <w:rFonts w:eastAsia="Times New Roman" w:cs="Times New Roman"/>
          <w:b/>
          <w:color w:val="000000" w:themeColor="text1"/>
        </w:rPr>
      </w:pPr>
    </w:p>
    <w:p w:rsidR="001C081F" w:rsidRPr="00164B0B" w:rsidRDefault="001C081F" w:rsidP="006E7D88">
      <w:pPr>
        <w:widowControl w:val="0"/>
        <w:suppressAutoHyphens/>
        <w:spacing w:after="0" w:line="240" w:lineRule="auto"/>
        <w:ind w:firstLine="709"/>
        <w:jc w:val="both"/>
        <w:rPr>
          <w:rFonts w:eastAsia="Times New Roman" w:cs="Times New Roman"/>
          <w:b/>
          <w:color w:val="000000" w:themeColor="text1"/>
        </w:rPr>
      </w:pPr>
    </w:p>
    <w:p w:rsidR="009150DC" w:rsidRPr="000009E3" w:rsidRDefault="009150DC" w:rsidP="000009E3">
      <w:pPr>
        <w:spacing w:after="0" w:line="240" w:lineRule="auto"/>
        <w:jc w:val="both"/>
        <w:rPr>
          <w:color w:val="000000" w:themeColor="text1"/>
        </w:rPr>
      </w:pPr>
      <w:r w:rsidRPr="000009E3">
        <w:rPr>
          <w:color w:val="000000" w:themeColor="text1"/>
        </w:rPr>
        <w:t>Михайлова А</w:t>
      </w:r>
      <w:r w:rsidR="009E06A3">
        <w:rPr>
          <w:color w:val="000000" w:themeColor="text1"/>
        </w:rPr>
        <w:t>.</w:t>
      </w:r>
      <w:r w:rsidRPr="000009E3">
        <w:rPr>
          <w:color w:val="000000" w:themeColor="text1"/>
        </w:rPr>
        <w:t xml:space="preserve"> А</w:t>
      </w:r>
      <w:r w:rsidR="009E06A3">
        <w:rPr>
          <w:color w:val="000000" w:themeColor="text1"/>
        </w:rPr>
        <w:t>.</w:t>
      </w:r>
    </w:p>
    <w:p w:rsidR="000009E3" w:rsidRPr="000009E3" w:rsidRDefault="000009E3" w:rsidP="000009E3">
      <w:pPr>
        <w:spacing w:after="0" w:line="240" w:lineRule="auto"/>
        <w:jc w:val="both"/>
        <w:rPr>
          <w:color w:val="000000" w:themeColor="text1"/>
        </w:rPr>
      </w:pPr>
      <w:r w:rsidRPr="000009E3">
        <w:rPr>
          <w:color w:val="000000" w:themeColor="text1"/>
        </w:rPr>
        <w:t>Научный руководитель: Петрова Е. Е.</w:t>
      </w:r>
    </w:p>
    <w:p w:rsidR="009150DC" w:rsidRPr="000009E3" w:rsidRDefault="009150DC" w:rsidP="000009E3">
      <w:pPr>
        <w:spacing w:after="0" w:line="240" w:lineRule="auto"/>
        <w:jc w:val="both"/>
        <w:rPr>
          <w:color w:val="000000" w:themeColor="text1"/>
        </w:rPr>
      </w:pPr>
      <w:r w:rsidRPr="000009E3">
        <w:rPr>
          <w:color w:val="000000" w:themeColor="text1"/>
        </w:rPr>
        <w:t xml:space="preserve">Российский </w:t>
      </w:r>
      <w:r w:rsidR="000009E3" w:rsidRPr="000009E3">
        <w:rPr>
          <w:color w:val="000000" w:themeColor="text1"/>
        </w:rPr>
        <w:t>г</w:t>
      </w:r>
      <w:r w:rsidRPr="000009E3">
        <w:rPr>
          <w:color w:val="000000" w:themeColor="text1"/>
        </w:rPr>
        <w:t xml:space="preserve">осударственный </w:t>
      </w:r>
      <w:r w:rsidR="000009E3" w:rsidRPr="000009E3">
        <w:rPr>
          <w:color w:val="000000" w:themeColor="text1"/>
        </w:rPr>
        <w:t>г</w:t>
      </w:r>
      <w:r w:rsidRPr="000009E3">
        <w:rPr>
          <w:color w:val="000000" w:themeColor="text1"/>
        </w:rPr>
        <w:t xml:space="preserve">идрометеорологический </w:t>
      </w:r>
      <w:r w:rsidR="000009E3" w:rsidRPr="000009E3">
        <w:rPr>
          <w:color w:val="000000" w:themeColor="text1"/>
        </w:rPr>
        <w:t>у</w:t>
      </w:r>
      <w:r w:rsidRPr="000009E3">
        <w:rPr>
          <w:color w:val="000000" w:themeColor="text1"/>
        </w:rPr>
        <w:t>нивер</w:t>
      </w:r>
      <w:r w:rsidR="000009E3" w:rsidRPr="000009E3">
        <w:rPr>
          <w:color w:val="000000" w:themeColor="text1"/>
        </w:rPr>
        <w:t>ситет</w:t>
      </w:r>
    </w:p>
    <w:p w:rsidR="000009E3" w:rsidRDefault="009150DC" w:rsidP="000009E3">
      <w:pPr>
        <w:spacing w:after="0" w:line="240" w:lineRule="auto"/>
        <w:jc w:val="center"/>
        <w:rPr>
          <w:b/>
          <w:caps/>
          <w:color w:val="000000" w:themeColor="text1"/>
        </w:rPr>
      </w:pPr>
      <w:r w:rsidRPr="000009E3">
        <w:rPr>
          <w:b/>
          <w:caps/>
          <w:color w:val="000000" w:themeColor="text1"/>
        </w:rPr>
        <w:t xml:space="preserve">Влияние деятельности морских портов </w:t>
      </w:r>
    </w:p>
    <w:p w:rsidR="009150DC" w:rsidRPr="000009E3" w:rsidRDefault="009150DC" w:rsidP="000009E3">
      <w:pPr>
        <w:spacing w:after="0" w:line="240" w:lineRule="auto"/>
        <w:jc w:val="center"/>
        <w:rPr>
          <w:b/>
          <w:caps/>
          <w:color w:val="000000" w:themeColor="text1"/>
        </w:rPr>
      </w:pPr>
      <w:r w:rsidRPr="000009E3">
        <w:rPr>
          <w:b/>
          <w:caps/>
          <w:color w:val="000000" w:themeColor="text1"/>
        </w:rPr>
        <w:t>на окружающую среду</w:t>
      </w:r>
    </w:p>
    <w:p w:rsidR="000009E3" w:rsidRDefault="000009E3" w:rsidP="006E7D88">
      <w:pPr>
        <w:spacing w:after="0" w:line="240" w:lineRule="auto"/>
        <w:ind w:firstLine="709"/>
        <w:jc w:val="both"/>
        <w:rPr>
          <w:color w:val="000000" w:themeColor="text1"/>
        </w:rPr>
      </w:pPr>
    </w:p>
    <w:p w:rsidR="009150DC" w:rsidRPr="00164B0B" w:rsidRDefault="009150DC" w:rsidP="006E7D88">
      <w:pPr>
        <w:spacing w:after="0" w:line="240" w:lineRule="auto"/>
        <w:ind w:firstLine="709"/>
        <w:jc w:val="both"/>
        <w:rPr>
          <w:color w:val="000000" w:themeColor="text1"/>
        </w:rPr>
      </w:pPr>
      <w:r w:rsidRPr="00164B0B">
        <w:rPr>
          <w:color w:val="000000" w:themeColor="text1"/>
        </w:rPr>
        <w:t>На сегодняшний день промышленными предприятиями удел</w:t>
      </w:r>
      <w:r w:rsidRPr="00164B0B">
        <w:rPr>
          <w:color w:val="000000" w:themeColor="text1"/>
        </w:rPr>
        <w:t>я</w:t>
      </w:r>
      <w:r w:rsidRPr="00164B0B">
        <w:rPr>
          <w:color w:val="000000" w:themeColor="text1"/>
        </w:rPr>
        <w:t>ется немало внимания техническому оснащению, и мы можем набл</w:t>
      </w:r>
      <w:r w:rsidRPr="00164B0B">
        <w:rPr>
          <w:color w:val="000000" w:themeColor="text1"/>
        </w:rPr>
        <w:t>ю</w:t>
      </w:r>
      <w:r w:rsidRPr="00164B0B">
        <w:rPr>
          <w:color w:val="000000" w:themeColor="text1"/>
        </w:rPr>
        <w:lastRenderedPageBreak/>
        <w:t>дать значительный прогресс в области портовых технологий, что сп</w:t>
      </w:r>
      <w:r w:rsidRPr="00164B0B">
        <w:rPr>
          <w:color w:val="000000" w:themeColor="text1"/>
        </w:rPr>
        <w:t>о</w:t>
      </w:r>
      <w:r w:rsidRPr="00164B0B">
        <w:rPr>
          <w:color w:val="000000" w:themeColor="text1"/>
        </w:rPr>
        <w:t>собствует увеличению производительности и повышению экономич</w:t>
      </w:r>
      <w:r w:rsidRPr="00164B0B">
        <w:rPr>
          <w:color w:val="000000" w:themeColor="text1"/>
        </w:rPr>
        <w:t>е</w:t>
      </w:r>
      <w:r w:rsidRPr="00164B0B">
        <w:rPr>
          <w:color w:val="000000" w:themeColor="text1"/>
        </w:rPr>
        <w:t>ских показателей, таких как грузооборот, валовая и чистая прибыль о</w:t>
      </w:r>
      <w:r w:rsidRPr="00164B0B">
        <w:rPr>
          <w:color w:val="000000" w:themeColor="text1"/>
        </w:rPr>
        <w:t>р</w:t>
      </w:r>
      <w:r w:rsidRPr="00164B0B">
        <w:rPr>
          <w:color w:val="000000" w:themeColor="text1"/>
        </w:rPr>
        <w:t>ганизации. В то же время, хочется отметить, что проблема негативного воздействия процессов перевалки и хранения грузов в портах на окр</w:t>
      </w:r>
      <w:r w:rsidRPr="00164B0B">
        <w:rPr>
          <w:color w:val="000000" w:themeColor="text1"/>
        </w:rPr>
        <w:t>у</w:t>
      </w:r>
      <w:r w:rsidRPr="00164B0B">
        <w:rPr>
          <w:color w:val="000000" w:themeColor="text1"/>
        </w:rPr>
        <w:t>жающую среду не решена. Вопросы экологической безопасности вн</w:t>
      </w:r>
      <w:r w:rsidRPr="00164B0B">
        <w:rPr>
          <w:color w:val="000000" w:themeColor="text1"/>
        </w:rPr>
        <w:t>е</w:t>
      </w:r>
      <w:r w:rsidRPr="00164B0B">
        <w:rPr>
          <w:color w:val="000000" w:themeColor="text1"/>
        </w:rPr>
        <w:t>дряемых технологических схем и используемого оборудования стоят далеко не на первом месте.</w:t>
      </w:r>
    </w:p>
    <w:p w:rsidR="009150DC" w:rsidRPr="00164B0B" w:rsidRDefault="009150DC" w:rsidP="006E7D88">
      <w:pPr>
        <w:spacing w:after="0" w:line="240" w:lineRule="auto"/>
        <w:ind w:firstLine="709"/>
        <w:jc w:val="both"/>
        <w:rPr>
          <w:color w:val="000000" w:themeColor="text1"/>
        </w:rPr>
      </w:pPr>
      <w:r w:rsidRPr="00164B0B">
        <w:rPr>
          <w:color w:val="000000" w:themeColor="text1"/>
        </w:rPr>
        <w:t>Экологичность портовых комплексов подразумевает закрытые технологии перевалки, исключающие прямой контакт грузов с окр</w:t>
      </w:r>
      <w:r w:rsidRPr="00164B0B">
        <w:rPr>
          <w:color w:val="000000" w:themeColor="text1"/>
        </w:rPr>
        <w:t>у</w:t>
      </w:r>
      <w:r w:rsidRPr="00164B0B">
        <w:rPr>
          <w:color w:val="000000" w:themeColor="text1"/>
        </w:rPr>
        <w:t>жающей средой. Они разрабатываются для массовых и наливных гр</w:t>
      </w:r>
      <w:r w:rsidRPr="00164B0B">
        <w:rPr>
          <w:color w:val="000000" w:themeColor="text1"/>
        </w:rPr>
        <w:t>у</w:t>
      </w:r>
      <w:r w:rsidRPr="00164B0B">
        <w:rPr>
          <w:color w:val="000000" w:themeColor="text1"/>
        </w:rPr>
        <w:t>зов. Для генеральных грузов – это различные виды тары и упаковки, которые, скорее, обеспечивают сохранность груза и удобство его пер</w:t>
      </w:r>
      <w:r w:rsidRPr="00164B0B">
        <w:rPr>
          <w:color w:val="000000" w:themeColor="text1"/>
        </w:rPr>
        <w:t>е</w:t>
      </w:r>
      <w:r w:rsidRPr="00164B0B">
        <w:rPr>
          <w:color w:val="000000" w:themeColor="text1"/>
        </w:rPr>
        <w:t>возки на транспорте, чем защищают окружающую среду. Что касается навалочных грузов, то их переработка происходит либо устаревшей технологией с использованием грейферов на универсальных перегр</w:t>
      </w:r>
      <w:r w:rsidRPr="00164B0B">
        <w:rPr>
          <w:color w:val="000000" w:themeColor="text1"/>
        </w:rPr>
        <w:t>у</w:t>
      </w:r>
      <w:r w:rsidRPr="00164B0B">
        <w:rPr>
          <w:color w:val="000000" w:themeColor="text1"/>
        </w:rPr>
        <w:t>зочных комплексах, либо на частично закрытых конвейерных линиях и узлах перегрузки и открытых складских площадках, являющихся осно</w:t>
      </w:r>
      <w:r w:rsidRPr="00164B0B">
        <w:rPr>
          <w:color w:val="000000" w:themeColor="text1"/>
        </w:rPr>
        <w:t>в</w:t>
      </w:r>
      <w:r w:rsidRPr="00164B0B">
        <w:rPr>
          <w:color w:val="000000" w:themeColor="text1"/>
        </w:rPr>
        <w:t>ным источником загрязнения окружающей среды в порту.</w:t>
      </w:r>
    </w:p>
    <w:p w:rsidR="009150DC" w:rsidRPr="00164B0B" w:rsidRDefault="009150DC" w:rsidP="006E7D88">
      <w:pPr>
        <w:spacing w:after="0" w:line="240" w:lineRule="auto"/>
        <w:ind w:firstLine="709"/>
        <w:jc w:val="both"/>
        <w:rPr>
          <w:color w:val="000000" w:themeColor="text1"/>
        </w:rPr>
      </w:pPr>
      <w:r w:rsidRPr="00164B0B">
        <w:rPr>
          <w:color w:val="000000" w:themeColor="text1"/>
        </w:rPr>
        <w:t>Одной из основных причин негативного влияния портовой де</w:t>
      </w:r>
      <w:r w:rsidRPr="00164B0B">
        <w:rPr>
          <w:color w:val="000000" w:themeColor="text1"/>
        </w:rPr>
        <w:t>я</w:t>
      </w:r>
      <w:r w:rsidRPr="00164B0B">
        <w:rPr>
          <w:color w:val="000000" w:themeColor="text1"/>
        </w:rPr>
        <w:t>тельности на окружающую природную среду является несовершенство нормативно-правовой базы в области экологии. Недостаточность ко</w:t>
      </w:r>
      <w:r w:rsidRPr="00164B0B">
        <w:rPr>
          <w:color w:val="000000" w:themeColor="text1"/>
        </w:rPr>
        <w:t>н</w:t>
      </w:r>
      <w:r w:rsidRPr="00164B0B">
        <w:rPr>
          <w:color w:val="000000" w:themeColor="text1"/>
        </w:rPr>
        <w:t>трольно-надзорных мероприятий приводит к значительному загрязн</w:t>
      </w:r>
      <w:r w:rsidRPr="00164B0B">
        <w:rPr>
          <w:color w:val="000000" w:themeColor="text1"/>
        </w:rPr>
        <w:t>е</w:t>
      </w:r>
      <w:r w:rsidRPr="00164B0B">
        <w:rPr>
          <w:color w:val="000000" w:themeColor="text1"/>
        </w:rPr>
        <w:t>нию окружающей среды в зоне влияния портов. Отсутствие внятной н</w:t>
      </w:r>
      <w:r w:rsidRPr="00164B0B">
        <w:rPr>
          <w:color w:val="000000" w:themeColor="text1"/>
        </w:rPr>
        <w:t>а</w:t>
      </w:r>
      <w:r w:rsidRPr="00164B0B">
        <w:rPr>
          <w:color w:val="000000" w:themeColor="text1"/>
        </w:rPr>
        <w:t>учно-технической политики в области транспорта, направленной, в том числе, на разработку и внедрение отечественного оборудования с в</w:t>
      </w:r>
      <w:r w:rsidRPr="00164B0B">
        <w:rPr>
          <w:color w:val="000000" w:themeColor="text1"/>
        </w:rPr>
        <w:t>ы</w:t>
      </w:r>
      <w:r w:rsidRPr="00164B0B">
        <w:rPr>
          <w:color w:val="000000" w:themeColor="text1"/>
        </w:rPr>
        <w:t>сокими «экологичными» характеристиками, также не способствует обеспечению безопасности портовой деятельности с точки зрения эк</w:t>
      </w:r>
      <w:r w:rsidRPr="00164B0B">
        <w:rPr>
          <w:color w:val="000000" w:themeColor="text1"/>
        </w:rPr>
        <w:t>о</w:t>
      </w:r>
      <w:r w:rsidRPr="00164B0B">
        <w:rPr>
          <w:color w:val="000000" w:themeColor="text1"/>
        </w:rPr>
        <w:t>логии.</w:t>
      </w:r>
    </w:p>
    <w:p w:rsidR="009150DC" w:rsidRPr="00164B0B" w:rsidRDefault="009150DC" w:rsidP="006E7D88">
      <w:pPr>
        <w:spacing w:after="0" w:line="240" w:lineRule="auto"/>
        <w:ind w:firstLine="709"/>
        <w:jc w:val="both"/>
        <w:rPr>
          <w:color w:val="000000" w:themeColor="text1"/>
        </w:rPr>
      </w:pPr>
      <w:r w:rsidRPr="00164B0B">
        <w:rPr>
          <w:color w:val="000000" w:themeColor="text1"/>
        </w:rPr>
        <w:t>К вопросам правового регулирования, которые следует решить в области охраны окружающей среды можно отнести: порядок осущест</w:t>
      </w:r>
      <w:r w:rsidRPr="00164B0B">
        <w:rPr>
          <w:color w:val="000000" w:themeColor="text1"/>
        </w:rPr>
        <w:t>в</w:t>
      </w:r>
      <w:r w:rsidRPr="00164B0B">
        <w:rPr>
          <w:color w:val="000000" w:themeColor="text1"/>
        </w:rPr>
        <w:t>ления государственного и производственного экологического контроля; стратегическая оценка воздействия на окружающую среду; реализация принципа непревышения ассимиляционных возможностей природной среды при ведении хозяйственной и иной  деятельности, а также ра</w:t>
      </w:r>
      <w:r w:rsidRPr="00164B0B">
        <w:rPr>
          <w:color w:val="000000" w:themeColor="text1"/>
        </w:rPr>
        <w:t>з</w:t>
      </w:r>
      <w:r w:rsidRPr="00164B0B">
        <w:rPr>
          <w:color w:val="000000" w:themeColor="text1"/>
        </w:rPr>
        <w:t>решения допустимых воздействий на уровне показателей наилучших существующих доступных технологий; порядок установления зон экол</w:t>
      </w:r>
      <w:r w:rsidRPr="00164B0B">
        <w:rPr>
          <w:color w:val="000000" w:themeColor="text1"/>
        </w:rPr>
        <w:t>о</w:t>
      </w:r>
      <w:r w:rsidRPr="00164B0B">
        <w:rPr>
          <w:color w:val="000000" w:themeColor="text1"/>
        </w:rPr>
        <w:lastRenderedPageBreak/>
        <w:t>гического бедствия; возмещение вреда от экологических правонаруш</w:t>
      </w:r>
      <w:r w:rsidRPr="00164B0B">
        <w:rPr>
          <w:color w:val="000000" w:themeColor="text1"/>
        </w:rPr>
        <w:t>е</w:t>
      </w:r>
      <w:r w:rsidRPr="00164B0B">
        <w:rPr>
          <w:color w:val="000000" w:themeColor="text1"/>
        </w:rPr>
        <w:t>ний, в т. ч. прошлых лет; экологический аудит и сертификацию и др. Н</w:t>
      </w:r>
      <w:r w:rsidRPr="00164B0B">
        <w:rPr>
          <w:color w:val="000000" w:themeColor="text1"/>
        </w:rPr>
        <w:t>е</w:t>
      </w:r>
      <w:r w:rsidRPr="00164B0B">
        <w:rPr>
          <w:color w:val="000000" w:themeColor="text1"/>
        </w:rPr>
        <w:t>обходимо установить лимиты на выбросы и сбросы загрязняющих в</w:t>
      </w:r>
      <w:r w:rsidRPr="00164B0B">
        <w:rPr>
          <w:color w:val="000000" w:themeColor="text1"/>
        </w:rPr>
        <w:t>е</w:t>
      </w:r>
      <w:r w:rsidRPr="00164B0B">
        <w:rPr>
          <w:color w:val="000000" w:themeColor="text1"/>
        </w:rPr>
        <w:t>ществ и микроорганизмов, лимиты на размещение отходов произво</w:t>
      </w:r>
      <w:r w:rsidRPr="00164B0B">
        <w:rPr>
          <w:color w:val="000000" w:themeColor="text1"/>
        </w:rPr>
        <w:t>д</w:t>
      </w:r>
      <w:r w:rsidRPr="00164B0B">
        <w:rPr>
          <w:color w:val="000000" w:themeColor="text1"/>
        </w:rPr>
        <w:t>ства и потребления.</w:t>
      </w:r>
    </w:p>
    <w:p w:rsidR="009150DC" w:rsidRPr="00164B0B" w:rsidRDefault="009150DC" w:rsidP="006E7D88">
      <w:pPr>
        <w:spacing w:after="0" w:line="240" w:lineRule="auto"/>
        <w:ind w:firstLine="709"/>
        <w:jc w:val="both"/>
        <w:rPr>
          <w:color w:val="000000" w:themeColor="text1"/>
        </w:rPr>
      </w:pPr>
      <w:r w:rsidRPr="00164B0B">
        <w:rPr>
          <w:color w:val="000000" w:themeColor="text1"/>
        </w:rPr>
        <w:t>Современные портовые комплексы требуют бóльших глубин у причалов, территорий и более развитых подъездных путей. Эти условия практически невыполнимы в границах городов-портов, возникает нео</w:t>
      </w:r>
      <w:r w:rsidRPr="00164B0B">
        <w:rPr>
          <w:color w:val="000000" w:themeColor="text1"/>
        </w:rPr>
        <w:t>б</w:t>
      </w:r>
      <w:r w:rsidRPr="00164B0B">
        <w:rPr>
          <w:color w:val="000000" w:themeColor="text1"/>
        </w:rPr>
        <w:t>ходимость выноса портов за пределы городских территорий или огр</w:t>
      </w:r>
      <w:r w:rsidRPr="00164B0B">
        <w:rPr>
          <w:color w:val="000000" w:themeColor="text1"/>
        </w:rPr>
        <w:t>а</w:t>
      </w:r>
      <w:r w:rsidRPr="00164B0B">
        <w:rPr>
          <w:color w:val="000000" w:themeColor="text1"/>
        </w:rPr>
        <w:t xml:space="preserve">ничение их грузооборота. </w:t>
      </w:r>
    </w:p>
    <w:p w:rsidR="009150DC" w:rsidRPr="00164B0B" w:rsidRDefault="009150DC" w:rsidP="006E7D88">
      <w:pPr>
        <w:spacing w:after="0" w:line="240" w:lineRule="auto"/>
        <w:ind w:firstLine="709"/>
        <w:jc w:val="both"/>
        <w:rPr>
          <w:color w:val="000000" w:themeColor="text1"/>
        </w:rPr>
      </w:pPr>
      <w:r w:rsidRPr="00164B0B">
        <w:rPr>
          <w:color w:val="000000" w:themeColor="text1"/>
        </w:rPr>
        <w:t>Еще одна проблема заключается в попытках строительства н</w:t>
      </w:r>
      <w:r w:rsidRPr="00164B0B">
        <w:rPr>
          <w:color w:val="000000" w:themeColor="text1"/>
        </w:rPr>
        <w:t>о</w:t>
      </w:r>
      <w:r w:rsidRPr="00164B0B">
        <w:rPr>
          <w:color w:val="000000" w:themeColor="text1"/>
        </w:rPr>
        <w:t>вых портов вблизи особо охраняемых природных территорий. Это об</w:t>
      </w:r>
      <w:r w:rsidRPr="00164B0B">
        <w:rPr>
          <w:color w:val="000000" w:themeColor="text1"/>
        </w:rPr>
        <w:t>у</w:t>
      </w:r>
      <w:r w:rsidRPr="00164B0B">
        <w:rPr>
          <w:color w:val="000000" w:themeColor="text1"/>
        </w:rPr>
        <w:t>словлено отсутствием в регионах генеральных планов, схем строител</w:t>
      </w:r>
      <w:r w:rsidRPr="00164B0B">
        <w:rPr>
          <w:color w:val="000000" w:themeColor="text1"/>
        </w:rPr>
        <w:t>ь</w:t>
      </w:r>
      <w:r w:rsidRPr="00164B0B">
        <w:rPr>
          <w:color w:val="000000" w:themeColor="text1"/>
        </w:rPr>
        <w:t>ства новых портов, в которых места расположения портов и транспор</w:t>
      </w:r>
      <w:r w:rsidRPr="00164B0B">
        <w:rPr>
          <w:color w:val="000000" w:themeColor="text1"/>
        </w:rPr>
        <w:t>т</w:t>
      </w:r>
      <w:r w:rsidRPr="00164B0B">
        <w:rPr>
          <w:color w:val="000000" w:themeColor="text1"/>
        </w:rPr>
        <w:t>ные подходы к ним будут заранее определены, в том числе с учётом вредного экологического воздействия. Сегодня развитие морских по</w:t>
      </w:r>
      <w:r w:rsidRPr="00164B0B">
        <w:rPr>
          <w:color w:val="000000" w:themeColor="text1"/>
        </w:rPr>
        <w:t>р</w:t>
      </w:r>
      <w:r w:rsidRPr="00164B0B">
        <w:rPr>
          <w:color w:val="000000" w:themeColor="text1"/>
        </w:rPr>
        <w:t xml:space="preserve">тов происходит почти стихийно, новые терминалы появляются там, где затраты на строительство наименьшие. При выборе площадок вопросы экологии рассматриваются в последнюю очередь. </w:t>
      </w:r>
    </w:p>
    <w:p w:rsidR="009150DC" w:rsidRDefault="009150DC" w:rsidP="006E7D88">
      <w:pPr>
        <w:spacing w:after="0" w:line="240" w:lineRule="auto"/>
        <w:ind w:firstLine="709"/>
        <w:jc w:val="both"/>
        <w:rPr>
          <w:color w:val="000000" w:themeColor="text1"/>
        </w:rPr>
      </w:pPr>
      <w:r w:rsidRPr="00164B0B">
        <w:rPr>
          <w:color w:val="000000" w:themeColor="text1"/>
        </w:rPr>
        <w:t>Важно отметить, что эти проблемы вполне решаемы, необход</w:t>
      </w:r>
      <w:r w:rsidRPr="00164B0B">
        <w:rPr>
          <w:color w:val="000000" w:themeColor="text1"/>
        </w:rPr>
        <w:t>и</w:t>
      </w:r>
      <w:r w:rsidRPr="00164B0B">
        <w:rPr>
          <w:color w:val="000000" w:themeColor="text1"/>
        </w:rPr>
        <w:t>ма только реальная заинтересованность в этом органов государстве</w:t>
      </w:r>
      <w:r w:rsidRPr="00164B0B">
        <w:rPr>
          <w:color w:val="000000" w:themeColor="text1"/>
        </w:rPr>
        <w:t>н</w:t>
      </w:r>
      <w:r w:rsidRPr="00164B0B">
        <w:rPr>
          <w:color w:val="000000" w:themeColor="text1"/>
        </w:rPr>
        <w:t>ной власти при содействии общественности и бизнеса.</w:t>
      </w:r>
    </w:p>
    <w:p w:rsidR="006A3AD8" w:rsidRPr="00164B0B" w:rsidRDefault="006A3AD8" w:rsidP="006E7D88">
      <w:pPr>
        <w:spacing w:after="0" w:line="240" w:lineRule="auto"/>
        <w:ind w:firstLine="709"/>
        <w:jc w:val="both"/>
        <w:rPr>
          <w:color w:val="000000" w:themeColor="text1"/>
        </w:rPr>
      </w:pPr>
    </w:p>
    <w:p w:rsidR="009150DC" w:rsidRPr="006A3AD8" w:rsidRDefault="009150DC" w:rsidP="006A3AD8">
      <w:pPr>
        <w:spacing w:after="0" w:line="240" w:lineRule="auto"/>
        <w:jc w:val="center"/>
        <w:rPr>
          <w:color w:val="000000" w:themeColor="text1"/>
        </w:rPr>
      </w:pPr>
      <w:r w:rsidRPr="006A3AD8">
        <w:rPr>
          <w:color w:val="000000" w:themeColor="text1"/>
        </w:rPr>
        <w:t>Список использованной литературы:</w:t>
      </w:r>
    </w:p>
    <w:p w:rsidR="009150DC" w:rsidRPr="00164B0B" w:rsidRDefault="009150DC" w:rsidP="006E7D88">
      <w:pPr>
        <w:spacing w:after="0" w:line="240" w:lineRule="auto"/>
        <w:ind w:firstLine="709"/>
        <w:jc w:val="both"/>
        <w:rPr>
          <w:color w:val="000000" w:themeColor="text1"/>
        </w:rPr>
      </w:pPr>
      <w:r w:rsidRPr="00164B0B">
        <w:rPr>
          <w:color w:val="000000" w:themeColor="text1"/>
        </w:rPr>
        <w:t xml:space="preserve">1. </w:t>
      </w:r>
      <w:r w:rsidR="001C081F">
        <w:rPr>
          <w:color w:val="000000" w:themeColor="text1"/>
        </w:rPr>
        <w:tab/>
      </w:r>
      <w:r w:rsidRPr="00164B0B">
        <w:rPr>
          <w:color w:val="000000" w:themeColor="text1"/>
        </w:rPr>
        <w:t>Петрова Е.Е. Связь инвестиций и инноваций с природ</w:t>
      </w:r>
      <w:r w:rsidRPr="00164B0B">
        <w:rPr>
          <w:color w:val="000000" w:themeColor="text1"/>
        </w:rPr>
        <w:t>о</w:t>
      </w:r>
      <w:r w:rsidRPr="00164B0B">
        <w:rPr>
          <w:color w:val="000000" w:themeColor="text1"/>
        </w:rPr>
        <w:t>охранной деятельностью/ Е.Е. Петрова // Перспективы науки. Матери</w:t>
      </w:r>
      <w:r w:rsidRPr="00164B0B">
        <w:rPr>
          <w:color w:val="000000" w:themeColor="text1"/>
        </w:rPr>
        <w:t>а</w:t>
      </w:r>
      <w:r w:rsidRPr="00164B0B">
        <w:rPr>
          <w:color w:val="000000" w:themeColor="text1"/>
        </w:rPr>
        <w:t>лы VI  международной научно-практической конференции «Перспект</w:t>
      </w:r>
      <w:r w:rsidRPr="00164B0B">
        <w:rPr>
          <w:color w:val="000000" w:themeColor="text1"/>
        </w:rPr>
        <w:t>и</w:t>
      </w:r>
      <w:r w:rsidRPr="00164B0B">
        <w:rPr>
          <w:color w:val="000000" w:themeColor="text1"/>
        </w:rPr>
        <w:t>вы и темпы научного развития». - 2016. –№ 12 (87) – 0,3 п.л. (с. 131-134).</w:t>
      </w:r>
    </w:p>
    <w:p w:rsidR="009150DC" w:rsidRDefault="009150DC" w:rsidP="006E7D88">
      <w:pPr>
        <w:spacing w:after="0" w:line="240" w:lineRule="auto"/>
        <w:ind w:firstLine="709"/>
        <w:jc w:val="both"/>
        <w:rPr>
          <w:color w:val="000000" w:themeColor="text1"/>
        </w:rPr>
      </w:pPr>
      <w:r w:rsidRPr="00164B0B">
        <w:rPr>
          <w:color w:val="000000" w:themeColor="text1"/>
        </w:rPr>
        <w:t xml:space="preserve">2. </w:t>
      </w:r>
      <w:r w:rsidR="001C081F">
        <w:rPr>
          <w:color w:val="000000" w:themeColor="text1"/>
        </w:rPr>
        <w:tab/>
      </w:r>
      <w:r w:rsidRPr="00164B0B">
        <w:rPr>
          <w:color w:val="000000" w:themeColor="text1"/>
        </w:rPr>
        <w:t>Петрова Е.Е. Природоохранная деятельность: развитие показателей инвестиций и инноваций/ Е.Е. Петрова // Глобальный н</w:t>
      </w:r>
      <w:r w:rsidRPr="00164B0B">
        <w:rPr>
          <w:color w:val="000000" w:themeColor="text1"/>
        </w:rPr>
        <w:t>а</w:t>
      </w:r>
      <w:r w:rsidRPr="00164B0B">
        <w:rPr>
          <w:color w:val="000000" w:themeColor="text1"/>
        </w:rPr>
        <w:t>учный потенциал. Материалы VIII международной научно-практической конференции «Роль науки в развитии общества». - 2016. –№ 10 (67) – 0,3 п.л. (с. 90 – 92).</w:t>
      </w:r>
    </w:p>
    <w:p w:rsidR="00A23A77" w:rsidRPr="00164B0B" w:rsidRDefault="00A23A77" w:rsidP="006E7D88">
      <w:pPr>
        <w:spacing w:after="0" w:line="240" w:lineRule="auto"/>
        <w:ind w:firstLine="709"/>
        <w:jc w:val="both"/>
        <w:rPr>
          <w:color w:val="000000" w:themeColor="text1"/>
        </w:rPr>
      </w:pPr>
      <w:r>
        <w:rPr>
          <w:color w:val="000000" w:themeColor="text1"/>
        </w:rPr>
        <w:t xml:space="preserve">3. </w:t>
      </w:r>
      <w:r w:rsidR="001C081F">
        <w:rPr>
          <w:color w:val="000000" w:themeColor="text1"/>
        </w:rPr>
        <w:tab/>
      </w:r>
      <w:r w:rsidRPr="00A23A77">
        <w:rPr>
          <w:color w:val="000000" w:themeColor="text1"/>
        </w:rPr>
        <w:t>Воронкова О.В. Экономические аспекты оснащения с</w:t>
      </w:r>
      <w:r w:rsidRPr="00A23A77">
        <w:rPr>
          <w:color w:val="000000" w:themeColor="text1"/>
        </w:rPr>
        <w:t>о</w:t>
      </w:r>
      <w:r w:rsidRPr="00A23A77">
        <w:rPr>
          <w:color w:val="000000" w:themeColor="text1"/>
        </w:rPr>
        <w:t>временных морских и речных портов системами экологического мон</w:t>
      </w:r>
      <w:r w:rsidRPr="00A23A77">
        <w:rPr>
          <w:color w:val="000000" w:themeColor="text1"/>
        </w:rPr>
        <w:t>и</w:t>
      </w:r>
      <w:r w:rsidRPr="00A23A77">
        <w:rPr>
          <w:color w:val="000000" w:themeColor="text1"/>
        </w:rPr>
        <w:t>торинга</w:t>
      </w:r>
      <w:r>
        <w:rPr>
          <w:color w:val="000000" w:themeColor="text1"/>
        </w:rPr>
        <w:t xml:space="preserve"> </w:t>
      </w:r>
      <w:r w:rsidRPr="00A23A77">
        <w:rPr>
          <w:color w:val="000000" w:themeColor="text1"/>
        </w:rPr>
        <w:t>\\Перспективы науки. 2017. № 1 (88). С. 111-115.</w:t>
      </w:r>
    </w:p>
    <w:p w:rsidR="009150DC" w:rsidRPr="00164B0B" w:rsidRDefault="009150DC" w:rsidP="006E7D88">
      <w:pPr>
        <w:widowControl w:val="0"/>
        <w:suppressAutoHyphens/>
        <w:spacing w:after="0" w:line="240" w:lineRule="auto"/>
        <w:ind w:firstLine="709"/>
        <w:jc w:val="both"/>
        <w:rPr>
          <w:rFonts w:eastAsia="Times New Roman" w:cs="Times New Roman"/>
          <w:b/>
          <w:color w:val="000000" w:themeColor="text1"/>
        </w:rPr>
      </w:pPr>
    </w:p>
    <w:p w:rsidR="009150DC" w:rsidRPr="00164B0B" w:rsidRDefault="009150DC" w:rsidP="006A3AD8">
      <w:pPr>
        <w:spacing w:after="0" w:line="240" w:lineRule="auto"/>
        <w:jc w:val="both"/>
        <w:rPr>
          <w:rFonts w:cs="Times New Roman"/>
          <w:color w:val="000000" w:themeColor="text1"/>
        </w:rPr>
      </w:pPr>
      <w:r w:rsidRPr="00164B0B">
        <w:rPr>
          <w:rFonts w:cs="Times New Roman"/>
          <w:color w:val="000000" w:themeColor="text1"/>
        </w:rPr>
        <w:lastRenderedPageBreak/>
        <w:t>Монсуй Ада Педро Луис</w:t>
      </w:r>
    </w:p>
    <w:p w:rsidR="006A3AD8" w:rsidRPr="00164B0B" w:rsidRDefault="006A3AD8" w:rsidP="006A3AD8">
      <w:pPr>
        <w:spacing w:after="0" w:line="240" w:lineRule="auto"/>
        <w:contextualSpacing/>
        <w:jc w:val="both"/>
        <w:rPr>
          <w:rFonts w:cs="Times New Roman"/>
          <w:color w:val="000000" w:themeColor="text1"/>
        </w:rPr>
      </w:pPr>
      <w:r>
        <w:rPr>
          <w:rFonts w:cs="Times New Roman"/>
          <w:color w:val="000000" w:themeColor="text1"/>
        </w:rPr>
        <w:t xml:space="preserve">Научный руководитель: </w:t>
      </w:r>
      <w:r w:rsidRPr="00164B0B">
        <w:rPr>
          <w:rFonts w:cs="Times New Roman"/>
          <w:color w:val="000000" w:themeColor="text1"/>
        </w:rPr>
        <w:t>Семенова Ю</w:t>
      </w:r>
      <w:r>
        <w:rPr>
          <w:rFonts w:cs="Times New Roman"/>
          <w:color w:val="000000" w:themeColor="text1"/>
        </w:rPr>
        <w:t>.</w:t>
      </w:r>
      <w:r w:rsidRPr="00164B0B">
        <w:rPr>
          <w:rFonts w:cs="Times New Roman"/>
          <w:color w:val="000000" w:themeColor="text1"/>
        </w:rPr>
        <w:t xml:space="preserve"> Е</w:t>
      </w:r>
      <w:r>
        <w:rPr>
          <w:rFonts w:cs="Times New Roman"/>
          <w:color w:val="000000" w:themeColor="text1"/>
        </w:rPr>
        <w:t>.</w:t>
      </w:r>
    </w:p>
    <w:p w:rsidR="009150DC" w:rsidRPr="00164B0B" w:rsidRDefault="009150DC" w:rsidP="006A3AD8">
      <w:pPr>
        <w:spacing w:after="0" w:line="240" w:lineRule="auto"/>
        <w:jc w:val="both"/>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университет</w:t>
      </w:r>
    </w:p>
    <w:p w:rsidR="006A3AD8" w:rsidRPr="006A3AD8" w:rsidRDefault="009150DC" w:rsidP="006A3AD8">
      <w:pPr>
        <w:spacing w:after="0" w:line="240" w:lineRule="auto"/>
        <w:jc w:val="center"/>
        <w:rPr>
          <w:rFonts w:cs="Times New Roman"/>
          <w:b/>
          <w:caps/>
          <w:color w:val="000000" w:themeColor="text1"/>
        </w:rPr>
      </w:pPr>
      <w:r w:rsidRPr="006A3AD8">
        <w:rPr>
          <w:rFonts w:cs="Times New Roman"/>
          <w:b/>
          <w:caps/>
          <w:color w:val="000000" w:themeColor="text1"/>
        </w:rPr>
        <w:t>Инфляция и формирование цен в российской экономике</w:t>
      </w:r>
    </w:p>
    <w:p w:rsidR="006A3AD8" w:rsidRDefault="006A3AD8" w:rsidP="006A3AD8">
      <w:pPr>
        <w:spacing w:after="0" w:line="240" w:lineRule="auto"/>
        <w:jc w:val="both"/>
        <w:rPr>
          <w:rFonts w:cs="Times New Roman"/>
          <w:b/>
          <w:color w:val="000000" w:themeColor="text1"/>
        </w:rPr>
      </w:pPr>
    </w:p>
    <w:p w:rsidR="009150DC" w:rsidRPr="00164B0B" w:rsidRDefault="009150DC" w:rsidP="006A3AD8">
      <w:pPr>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Учитывая те тенденции, которые характерны для современного экономического мирового развития, многие исследователи в области экономики приходят к выводу о том, что большинство государств исп</w:t>
      </w:r>
      <w:r w:rsidRPr="00164B0B">
        <w:rPr>
          <w:rFonts w:eastAsia="Times New Roman" w:cs="Times New Roman"/>
          <w:color w:val="000000" w:themeColor="text1"/>
        </w:rPr>
        <w:t>ы</w:t>
      </w:r>
      <w:r w:rsidRPr="00164B0B">
        <w:rPr>
          <w:rFonts w:eastAsia="Times New Roman" w:cs="Times New Roman"/>
          <w:color w:val="000000" w:themeColor="text1"/>
        </w:rPr>
        <w:t>тывает на себе влияние роста цен, который выступает в качестве пост</w:t>
      </w:r>
      <w:r w:rsidRPr="00164B0B">
        <w:rPr>
          <w:rFonts w:eastAsia="Times New Roman" w:cs="Times New Roman"/>
          <w:color w:val="000000" w:themeColor="text1"/>
        </w:rPr>
        <w:t>о</w:t>
      </w:r>
      <w:r w:rsidRPr="00164B0B">
        <w:rPr>
          <w:rFonts w:eastAsia="Times New Roman" w:cs="Times New Roman"/>
          <w:color w:val="000000" w:themeColor="text1"/>
        </w:rPr>
        <w:t>янного явления. В рамках любой фазы экономического цикла аналитики достаточно редко могут отметить падение уровня цен. Даже несмотря на некоторые особенности фазы спада экономики, в целом, для данной фазы также характерна инфляция. Инфляция является устойчивой и долгосрочной по своему характеру тенденцией увеличения имеющег</w:t>
      </w:r>
      <w:r w:rsidRPr="00164B0B">
        <w:rPr>
          <w:rFonts w:eastAsia="Times New Roman" w:cs="Times New Roman"/>
          <w:color w:val="000000" w:themeColor="text1"/>
        </w:rPr>
        <w:t>о</w:t>
      </w:r>
      <w:r w:rsidRPr="00164B0B">
        <w:rPr>
          <w:rFonts w:eastAsia="Times New Roman" w:cs="Times New Roman"/>
          <w:color w:val="000000" w:themeColor="text1"/>
        </w:rPr>
        <w:t>ся в экономике среднего уровня цен, а также процесса обесценивания денег, который этому росту сопутствует.  Уровень инфляции в эконом</w:t>
      </w:r>
      <w:r w:rsidRPr="00164B0B">
        <w:rPr>
          <w:rFonts w:eastAsia="Times New Roman" w:cs="Times New Roman"/>
          <w:color w:val="000000" w:themeColor="text1"/>
        </w:rPr>
        <w:t>и</w:t>
      </w:r>
      <w:r w:rsidRPr="00164B0B">
        <w:rPr>
          <w:rFonts w:eastAsia="Times New Roman" w:cs="Times New Roman"/>
          <w:color w:val="000000" w:themeColor="text1"/>
        </w:rPr>
        <w:t>ческой системе является определенным индикатором, который хара</w:t>
      </w:r>
      <w:r w:rsidRPr="00164B0B">
        <w:rPr>
          <w:rFonts w:eastAsia="Times New Roman" w:cs="Times New Roman"/>
          <w:color w:val="000000" w:themeColor="text1"/>
        </w:rPr>
        <w:t>к</w:t>
      </w:r>
      <w:r w:rsidRPr="00164B0B">
        <w:rPr>
          <w:rFonts w:eastAsia="Times New Roman" w:cs="Times New Roman"/>
          <w:color w:val="000000" w:themeColor="text1"/>
        </w:rPr>
        <w:t>теризует не только устойчивость и эффективность экономики того или иного государства, но и состояние развития денежной массы [2, с. 133].</w:t>
      </w:r>
    </w:p>
    <w:p w:rsidR="009150DC" w:rsidRPr="00164B0B" w:rsidRDefault="009150DC" w:rsidP="006E7D88">
      <w:pPr>
        <w:spacing w:after="0" w:line="240" w:lineRule="auto"/>
        <w:ind w:firstLine="709"/>
        <w:jc w:val="both"/>
        <w:rPr>
          <w:rFonts w:eastAsia="Times New Roman" w:cs="Times New Roman"/>
          <w:color w:val="000000" w:themeColor="text1"/>
        </w:rPr>
      </w:pPr>
      <w:r w:rsidRPr="00164B0B">
        <w:rPr>
          <w:rFonts w:cs="Times New Roman"/>
          <w:iCs/>
          <w:color w:val="000000" w:themeColor="text1"/>
        </w:rPr>
        <w:t>Инфляция выступает в качестве обесценивания денег, характ</w:t>
      </w:r>
      <w:r w:rsidRPr="00164B0B">
        <w:rPr>
          <w:rFonts w:cs="Times New Roman"/>
          <w:iCs/>
          <w:color w:val="000000" w:themeColor="text1"/>
        </w:rPr>
        <w:t>е</w:t>
      </w:r>
      <w:r w:rsidRPr="00164B0B">
        <w:rPr>
          <w:rFonts w:cs="Times New Roman"/>
          <w:iCs/>
          <w:color w:val="000000" w:themeColor="text1"/>
        </w:rPr>
        <w:t xml:space="preserve">ризует процесс снижения их покупательной способности. </w:t>
      </w:r>
      <w:r w:rsidRPr="00164B0B">
        <w:rPr>
          <w:rFonts w:cs="Times New Roman"/>
          <w:color w:val="000000" w:themeColor="text1"/>
        </w:rPr>
        <w:t>В основе и</w:t>
      </w:r>
      <w:r w:rsidRPr="00164B0B">
        <w:rPr>
          <w:rFonts w:cs="Times New Roman"/>
          <w:color w:val="000000" w:themeColor="text1"/>
        </w:rPr>
        <w:t>н</w:t>
      </w:r>
      <w:r w:rsidRPr="00164B0B">
        <w:rPr>
          <w:rFonts w:cs="Times New Roman"/>
          <w:color w:val="000000" w:themeColor="text1"/>
        </w:rPr>
        <w:t>фляции, как правило, лежат ни одна, а целая совокупность причин, к</w:t>
      </w:r>
      <w:r w:rsidRPr="00164B0B">
        <w:rPr>
          <w:rFonts w:cs="Times New Roman"/>
          <w:color w:val="000000" w:themeColor="text1"/>
        </w:rPr>
        <w:t>о</w:t>
      </w:r>
      <w:r w:rsidRPr="00164B0B">
        <w:rPr>
          <w:rFonts w:cs="Times New Roman"/>
          <w:color w:val="000000" w:themeColor="text1"/>
        </w:rPr>
        <w:t>торые взаимосвязаны между собой. Важно учитывать, что наряду с о</w:t>
      </w:r>
      <w:r w:rsidRPr="00164B0B">
        <w:rPr>
          <w:rFonts w:cs="Times New Roman"/>
          <w:color w:val="000000" w:themeColor="text1"/>
        </w:rPr>
        <w:t>т</w:t>
      </w:r>
      <w:r w:rsidRPr="00164B0B">
        <w:rPr>
          <w:rFonts w:cs="Times New Roman"/>
          <w:color w:val="000000" w:themeColor="text1"/>
        </w:rPr>
        <w:t>крытой ценовой инфляцией исследователи отмечают наличие скрытой инфляции, которая проявляется в наличие дефицита, либо в значител</w:t>
      </w:r>
      <w:r w:rsidRPr="00164B0B">
        <w:rPr>
          <w:rFonts w:cs="Times New Roman"/>
          <w:color w:val="000000" w:themeColor="text1"/>
        </w:rPr>
        <w:t>ь</w:t>
      </w:r>
      <w:r w:rsidRPr="00164B0B">
        <w:rPr>
          <w:rFonts w:cs="Times New Roman"/>
          <w:color w:val="000000" w:themeColor="text1"/>
        </w:rPr>
        <w:t>ном ухудшении качества имеющихся товаров.</w:t>
      </w:r>
    </w:p>
    <w:p w:rsidR="009150DC" w:rsidRPr="006A3AD8" w:rsidRDefault="009150DC" w:rsidP="006E7D88">
      <w:pPr>
        <w:spacing w:after="0" w:line="240" w:lineRule="auto"/>
        <w:ind w:firstLine="709"/>
        <w:jc w:val="both"/>
        <w:rPr>
          <w:rFonts w:cs="Times New Roman"/>
          <w:color w:val="000000" w:themeColor="text1"/>
          <w:spacing w:val="-2"/>
        </w:rPr>
      </w:pPr>
      <w:r w:rsidRPr="006A3AD8">
        <w:rPr>
          <w:rFonts w:cs="Times New Roman"/>
          <w:color w:val="000000" w:themeColor="text1"/>
          <w:spacing w:val="-2"/>
        </w:rPr>
        <w:t>Нежелательные последствия, к которым приводят инфляция, об</w:t>
      </w:r>
      <w:r w:rsidRPr="006A3AD8">
        <w:rPr>
          <w:rFonts w:cs="Times New Roman"/>
          <w:color w:val="000000" w:themeColor="text1"/>
          <w:spacing w:val="-2"/>
        </w:rPr>
        <w:t>у</w:t>
      </w:r>
      <w:r w:rsidRPr="006A3AD8">
        <w:rPr>
          <w:rFonts w:cs="Times New Roman"/>
          <w:color w:val="000000" w:themeColor="text1"/>
          <w:spacing w:val="-2"/>
        </w:rPr>
        <w:t>словлены, прежде всего, стремительным ростом уровня цен на товары и услуги, который не находится во взаимосвязи с повешением качества, а также является источником снижения доходов населения [1, с. 52].</w:t>
      </w:r>
    </w:p>
    <w:p w:rsidR="009150DC" w:rsidRPr="00164B0B" w:rsidRDefault="009150DC" w:rsidP="006E7D88">
      <w:pPr>
        <w:spacing w:after="0" w:line="240" w:lineRule="auto"/>
        <w:ind w:firstLine="709"/>
        <w:jc w:val="both"/>
        <w:rPr>
          <w:rFonts w:cs="Times New Roman"/>
          <w:color w:val="000000" w:themeColor="text1"/>
        </w:rPr>
      </w:pPr>
      <w:r w:rsidRPr="00164B0B">
        <w:rPr>
          <w:rFonts w:cs="Times New Roman"/>
          <w:color w:val="000000" w:themeColor="text1"/>
        </w:rPr>
        <w:t>Инфляция не является исключением и для экономики РФ. Она имеет целый ряд специфических особенностей,  важным является ее основание на ранее реализованной в нашем государстве командной экономики. Среди современных специфических черт развития инфл</w:t>
      </w:r>
      <w:r w:rsidRPr="00164B0B">
        <w:rPr>
          <w:rFonts w:cs="Times New Roman"/>
          <w:color w:val="000000" w:themeColor="text1"/>
        </w:rPr>
        <w:t>я</w:t>
      </w:r>
      <w:r w:rsidRPr="00164B0B">
        <w:rPr>
          <w:rFonts w:cs="Times New Roman"/>
          <w:color w:val="000000" w:themeColor="text1"/>
        </w:rPr>
        <w:t>ции в России научные исследователи выделяют технологическую отст</w:t>
      </w:r>
      <w:r w:rsidRPr="00164B0B">
        <w:rPr>
          <w:rFonts w:cs="Times New Roman"/>
          <w:color w:val="000000" w:themeColor="text1"/>
        </w:rPr>
        <w:t>а</w:t>
      </w:r>
      <w:r w:rsidRPr="00164B0B">
        <w:rPr>
          <w:rFonts w:cs="Times New Roman"/>
          <w:color w:val="000000" w:themeColor="text1"/>
        </w:rPr>
        <w:t>лость производственных процессов в экономики и достаточно развитой монополизм.</w:t>
      </w:r>
    </w:p>
    <w:p w:rsidR="009150DC" w:rsidRPr="00164B0B" w:rsidRDefault="009150DC" w:rsidP="006E7D88">
      <w:pPr>
        <w:spacing w:after="0" w:line="240" w:lineRule="auto"/>
        <w:ind w:firstLine="709"/>
        <w:jc w:val="both"/>
        <w:rPr>
          <w:rFonts w:eastAsia="Times New Roman" w:cs="Times New Roman"/>
          <w:color w:val="000000" w:themeColor="text1"/>
        </w:rPr>
      </w:pPr>
      <w:r w:rsidRPr="00164B0B">
        <w:rPr>
          <w:rFonts w:cs="Times New Roman"/>
          <w:color w:val="000000" w:themeColor="text1"/>
        </w:rPr>
        <w:lastRenderedPageBreak/>
        <w:t xml:space="preserve">В период 2009 - 2013 гг. инфляция в РФ характеризовалась как умеренная, однако в периода 2014-2016 гг. она показала резкий рост, который стал причиной введения санкционной политики в отношении нашей страны со стороны целого ряда Европейских государств и США. </w:t>
      </w:r>
      <w:r w:rsidRPr="006A3AD8">
        <w:rPr>
          <w:rFonts w:cs="Times New Roman"/>
          <w:color w:val="000000" w:themeColor="text1"/>
          <w:spacing w:val="-4"/>
        </w:rPr>
        <w:t>Данное увеличение также было обусловлено снижением курса рубля и разрывом различных торговых связей, причиной которого были принятые в тот период Российской Федерацией политические решения [3, с. 19]. На данном этапе экономического развития (2016-2018 гг.) инфляция показ</w:t>
      </w:r>
      <w:r w:rsidRPr="006A3AD8">
        <w:rPr>
          <w:rFonts w:cs="Times New Roman"/>
          <w:color w:val="000000" w:themeColor="text1"/>
          <w:spacing w:val="-4"/>
        </w:rPr>
        <w:t>ы</w:t>
      </w:r>
      <w:r w:rsidRPr="006A3AD8">
        <w:rPr>
          <w:rFonts w:cs="Times New Roman"/>
          <w:color w:val="000000" w:themeColor="text1"/>
          <w:spacing w:val="-4"/>
        </w:rPr>
        <w:t>вает положительную тенденцию снижения до рекордных 2,3 – 2,5 %.</w:t>
      </w:r>
    </w:p>
    <w:p w:rsidR="009150DC" w:rsidRPr="00164B0B" w:rsidRDefault="009150DC"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Именно потому, что инфляция в нашей стране имеет ряд ос</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бенностей, особенно важным является разработка, а также последу</w:t>
      </w:r>
      <w:r w:rsidRPr="00164B0B">
        <w:rPr>
          <w:rFonts w:asciiTheme="minorHAnsi" w:hAnsiTheme="minorHAnsi"/>
          <w:color w:val="000000" w:themeColor="text1"/>
          <w:sz w:val="22"/>
          <w:szCs w:val="22"/>
        </w:rPr>
        <w:t>ю</w:t>
      </w:r>
      <w:r w:rsidRPr="00164B0B">
        <w:rPr>
          <w:rFonts w:asciiTheme="minorHAnsi" w:hAnsiTheme="minorHAnsi"/>
          <w:color w:val="000000" w:themeColor="text1"/>
          <w:sz w:val="22"/>
          <w:szCs w:val="22"/>
        </w:rPr>
        <w:t>щее эффективное внедрение особого перечня методов ее регулиров</w:t>
      </w:r>
      <w:r w:rsidRPr="00164B0B">
        <w:rPr>
          <w:rFonts w:asciiTheme="minorHAnsi" w:hAnsiTheme="minorHAnsi"/>
          <w:color w:val="000000" w:themeColor="text1"/>
          <w:sz w:val="22"/>
          <w:szCs w:val="22"/>
        </w:rPr>
        <w:t>а</w:t>
      </w:r>
      <w:r w:rsidRPr="00164B0B">
        <w:rPr>
          <w:rFonts w:asciiTheme="minorHAnsi" w:hAnsiTheme="minorHAnsi"/>
          <w:color w:val="000000" w:themeColor="text1"/>
          <w:sz w:val="22"/>
          <w:szCs w:val="22"/>
        </w:rPr>
        <w:t>ния, соответствующих в полной мере современным условиям эконом</w:t>
      </w:r>
      <w:r w:rsidRPr="00164B0B">
        <w:rPr>
          <w:rFonts w:asciiTheme="minorHAnsi" w:hAnsiTheme="minorHAnsi"/>
          <w:color w:val="000000" w:themeColor="text1"/>
          <w:sz w:val="22"/>
          <w:szCs w:val="22"/>
        </w:rPr>
        <w:t>и</w:t>
      </w:r>
      <w:r w:rsidRPr="00164B0B">
        <w:rPr>
          <w:rFonts w:asciiTheme="minorHAnsi" w:hAnsiTheme="minorHAnsi"/>
          <w:color w:val="000000" w:themeColor="text1"/>
          <w:sz w:val="22"/>
          <w:szCs w:val="22"/>
        </w:rPr>
        <w:t>ческого хозяйствования нашего государства. Разработанная антиинфл</w:t>
      </w:r>
      <w:r w:rsidRPr="00164B0B">
        <w:rPr>
          <w:rFonts w:asciiTheme="minorHAnsi" w:hAnsiTheme="minorHAnsi"/>
          <w:color w:val="000000" w:themeColor="text1"/>
          <w:sz w:val="22"/>
          <w:szCs w:val="22"/>
        </w:rPr>
        <w:t>я</w:t>
      </w:r>
      <w:r w:rsidRPr="00164B0B">
        <w:rPr>
          <w:rFonts w:asciiTheme="minorHAnsi" w:hAnsiTheme="minorHAnsi"/>
          <w:color w:val="000000" w:themeColor="text1"/>
          <w:sz w:val="22"/>
          <w:szCs w:val="22"/>
        </w:rPr>
        <w:t>ционная программа должна основываться на анализе реального разв</w:t>
      </w:r>
      <w:r w:rsidRPr="00164B0B">
        <w:rPr>
          <w:rFonts w:asciiTheme="minorHAnsi" w:hAnsiTheme="minorHAnsi"/>
          <w:color w:val="000000" w:themeColor="text1"/>
          <w:sz w:val="22"/>
          <w:szCs w:val="22"/>
        </w:rPr>
        <w:t>и</w:t>
      </w:r>
      <w:r w:rsidRPr="00164B0B">
        <w:rPr>
          <w:rFonts w:asciiTheme="minorHAnsi" w:hAnsiTheme="minorHAnsi"/>
          <w:color w:val="000000" w:themeColor="text1"/>
          <w:sz w:val="22"/>
          <w:szCs w:val="22"/>
        </w:rPr>
        <w:t>тия рыночных отношений в государстве, а также учитывать полож</w:t>
      </w:r>
      <w:r w:rsidRPr="00164B0B">
        <w:rPr>
          <w:rFonts w:asciiTheme="minorHAnsi" w:hAnsiTheme="minorHAnsi"/>
          <w:color w:val="000000" w:themeColor="text1"/>
          <w:sz w:val="22"/>
          <w:szCs w:val="22"/>
        </w:rPr>
        <w:t>и</w:t>
      </w:r>
      <w:r w:rsidRPr="00164B0B">
        <w:rPr>
          <w:rFonts w:asciiTheme="minorHAnsi" w:hAnsiTheme="minorHAnsi"/>
          <w:color w:val="000000" w:themeColor="text1"/>
          <w:sz w:val="22"/>
          <w:szCs w:val="22"/>
        </w:rPr>
        <w:t>тельное влияние от использования различных рыночных механизмов при участии государства [1, с. 49].</w:t>
      </w:r>
    </w:p>
    <w:p w:rsidR="009150DC" w:rsidRPr="00164B0B" w:rsidRDefault="009150DC" w:rsidP="006E7D88">
      <w:pPr>
        <w:pStyle w:val="a6"/>
        <w:spacing w:before="0" w:beforeAutospacing="0" w:after="0" w:afterAutospacing="0"/>
        <w:ind w:firstLine="709"/>
        <w:jc w:val="both"/>
        <w:rPr>
          <w:rFonts w:asciiTheme="minorHAnsi" w:hAnsiTheme="minorHAnsi"/>
          <w:color w:val="000000" w:themeColor="text1"/>
          <w:sz w:val="22"/>
          <w:szCs w:val="22"/>
        </w:rPr>
      </w:pPr>
    </w:p>
    <w:p w:rsidR="009150DC" w:rsidRPr="006A3AD8" w:rsidRDefault="009150DC" w:rsidP="006A3AD8">
      <w:pPr>
        <w:pStyle w:val="a6"/>
        <w:spacing w:before="0" w:beforeAutospacing="0" w:after="0" w:afterAutospacing="0"/>
        <w:jc w:val="center"/>
        <w:rPr>
          <w:rFonts w:asciiTheme="minorHAnsi" w:hAnsiTheme="minorHAnsi"/>
          <w:color w:val="000000" w:themeColor="text1"/>
          <w:sz w:val="22"/>
          <w:szCs w:val="22"/>
        </w:rPr>
      </w:pPr>
      <w:r w:rsidRPr="006A3AD8">
        <w:rPr>
          <w:rFonts w:asciiTheme="minorHAnsi" w:hAnsiTheme="minorHAnsi"/>
          <w:color w:val="000000" w:themeColor="text1"/>
          <w:sz w:val="22"/>
          <w:szCs w:val="22"/>
        </w:rPr>
        <w:t>Список литературы</w:t>
      </w:r>
      <w:r w:rsidR="006A3AD8" w:rsidRPr="006A3AD8">
        <w:rPr>
          <w:rFonts w:asciiTheme="minorHAnsi" w:hAnsiTheme="minorHAnsi"/>
          <w:color w:val="000000" w:themeColor="text1"/>
          <w:sz w:val="22"/>
          <w:szCs w:val="22"/>
        </w:rPr>
        <w:t>:</w:t>
      </w:r>
    </w:p>
    <w:p w:rsidR="009150DC" w:rsidRPr="00164B0B" w:rsidRDefault="009150DC" w:rsidP="006E7D88">
      <w:pPr>
        <w:pStyle w:val="a8"/>
        <w:numPr>
          <w:ilvl w:val="0"/>
          <w:numId w:val="51"/>
        </w:numPr>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t>Грекова А. И. Оценка инфляции по независимой инфо</w:t>
      </w:r>
      <w:r w:rsidRPr="00164B0B">
        <w:rPr>
          <w:rFonts w:eastAsia="Times New Roman" w:cs="Times New Roman"/>
          <w:color w:val="000000" w:themeColor="text1"/>
        </w:rPr>
        <w:t>р</w:t>
      </w:r>
      <w:r w:rsidRPr="00164B0B">
        <w:rPr>
          <w:rFonts w:eastAsia="Times New Roman" w:cs="Times New Roman"/>
          <w:color w:val="000000" w:themeColor="text1"/>
        </w:rPr>
        <w:t>мации / Научный журнал КубГАУ - Scientific Journal of KubSAU. 2017. №108. С. 47-53.</w:t>
      </w:r>
    </w:p>
    <w:p w:rsidR="009150DC" w:rsidRPr="00164B0B" w:rsidRDefault="009150DC" w:rsidP="006E7D88">
      <w:pPr>
        <w:pStyle w:val="a6"/>
        <w:numPr>
          <w:ilvl w:val="0"/>
          <w:numId w:val="51"/>
        </w:numPr>
        <w:spacing w:before="0" w:beforeAutospacing="0" w:after="0" w:afterAutospacing="0"/>
        <w:ind w:left="0"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Воронкова О.В. Некоторые вопросы совершенствования налоговой системы РФ</w:t>
      </w:r>
      <w:r w:rsidR="002C3684">
        <w:rPr>
          <w:rFonts w:asciiTheme="minorHAnsi" w:hAnsiTheme="minorHAnsi"/>
          <w:color w:val="000000" w:themeColor="text1"/>
          <w:sz w:val="22"/>
          <w:szCs w:val="22"/>
        </w:rPr>
        <w:t xml:space="preserve"> </w:t>
      </w:r>
      <w:r w:rsidRPr="00164B0B">
        <w:rPr>
          <w:rFonts w:asciiTheme="minorHAnsi" w:hAnsiTheme="minorHAnsi"/>
          <w:color w:val="000000" w:themeColor="text1"/>
          <w:sz w:val="22"/>
          <w:szCs w:val="22"/>
        </w:rPr>
        <w:t>\\Наука и бизнес: пути развития. 2018. № 3 (81). С. 142-145.</w:t>
      </w:r>
    </w:p>
    <w:p w:rsidR="009150DC" w:rsidRPr="00164B0B" w:rsidRDefault="009150DC" w:rsidP="006E7D88">
      <w:pPr>
        <w:pStyle w:val="a6"/>
        <w:numPr>
          <w:ilvl w:val="0"/>
          <w:numId w:val="51"/>
        </w:numPr>
        <w:spacing w:before="0" w:beforeAutospacing="0" w:after="0" w:afterAutospacing="0"/>
        <w:ind w:left="0"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Мотаева Т. И. Инфляция и методы ее регулирования / Пространство экономики. 2016. №2-3. С. 131-136.</w:t>
      </w:r>
    </w:p>
    <w:p w:rsidR="009150DC" w:rsidRPr="00164B0B" w:rsidRDefault="009150DC" w:rsidP="006E7D88">
      <w:pPr>
        <w:pStyle w:val="a8"/>
        <w:numPr>
          <w:ilvl w:val="0"/>
          <w:numId w:val="51"/>
        </w:numPr>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t>Тутаева Е. В. Инфляция: сущность, факторы и пути сн</w:t>
      </w:r>
      <w:r w:rsidRPr="00164B0B">
        <w:rPr>
          <w:rFonts w:eastAsia="Times New Roman" w:cs="Times New Roman"/>
          <w:color w:val="000000" w:themeColor="text1"/>
        </w:rPr>
        <w:t>и</w:t>
      </w:r>
      <w:r w:rsidRPr="00164B0B">
        <w:rPr>
          <w:rFonts w:eastAsia="Times New Roman" w:cs="Times New Roman"/>
          <w:color w:val="000000" w:themeColor="text1"/>
        </w:rPr>
        <w:t>жения / Армия и общество. 2018. №3. С. 18-24.</w:t>
      </w:r>
    </w:p>
    <w:p w:rsidR="009150DC" w:rsidRDefault="009150DC" w:rsidP="006E7D88">
      <w:pPr>
        <w:pStyle w:val="a6"/>
        <w:spacing w:before="0" w:beforeAutospacing="0" w:after="0" w:afterAutospacing="0"/>
        <w:ind w:firstLine="709"/>
        <w:jc w:val="both"/>
        <w:rPr>
          <w:rFonts w:asciiTheme="minorHAnsi" w:hAnsiTheme="minorHAnsi"/>
          <w:color w:val="000000" w:themeColor="text1"/>
          <w:sz w:val="22"/>
          <w:szCs w:val="22"/>
        </w:rPr>
      </w:pPr>
    </w:p>
    <w:p w:rsidR="00AD6D73" w:rsidRDefault="00AD6D73" w:rsidP="006E7D88">
      <w:pPr>
        <w:pStyle w:val="a6"/>
        <w:spacing w:before="0" w:beforeAutospacing="0" w:after="0" w:afterAutospacing="0"/>
        <w:ind w:firstLine="709"/>
        <w:jc w:val="both"/>
        <w:rPr>
          <w:rFonts w:asciiTheme="minorHAnsi" w:hAnsiTheme="minorHAnsi"/>
          <w:color w:val="000000" w:themeColor="text1"/>
          <w:sz w:val="22"/>
          <w:szCs w:val="22"/>
        </w:rPr>
      </w:pPr>
    </w:p>
    <w:p w:rsidR="00AD6D73" w:rsidRDefault="00AD6D73" w:rsidP="006E7D88">
      <w:pPr>
        <w:pStyle w:val="a6"/>
        <w:spacing w:before="0" w:beforeAutospacing="0" w:after="0" w:afterAutospacing="0"/>
        <w:ind w:firstLine="709"/>
        <w:jc w:val="both"/>
        <w:rPr>
          <w:rFonts w:asciiTheme="minorHAnsi" w:hAnsiTheme="minorHAnsi"/>
          <w:color w:val="000000" w:themeColor="text1"/>
          <w:sz w:val="22"/>
          <w:szCs w:val="22"/>
        </w:rPr>
      </w:pPr>
    </w:p>
    <w:p w:rsidR="00AD6D73" w:rsidRDefault="00AD6D73" w:rsidP="006E7D88">
      <w:pPr>
        <w:pStyle w:val="a6"/>
        <w:spacing w:before="0" w:beforeAutospacing="0" w:after="0" w:afterAutospacing="0"/>
        <w:ind w:firstLine="709"/>
        <w:jc w:val="both"/>
        <w:rPr>
          <w:rFonts w:asciiTheme="minorHAnsi" w:hAnsiTheme="minorHAnsi"/>
          <w:color w:val="000000" w:themeColor="text1"/>
          <w:sz w:val="22"/>
          <w:szCs w:val="22"/>
        </w:rPr>
      </w:pPr>
    </w:p>
    <w:p w:rsidR="00AD6D73" w:rsidRDefault="00AD6D73" w:rsidP="006E7D88">
      <w:pPr>
        <w:pStyle w:val="a6"/>
        <w:spacing w:before="0" w:beforeAutospacing="0" w:after="0" w:afterAutospacing="0"/>
        <w:ind w:firstLine="709"/>
        <w:jc w:val="both"/>
        <w:rPr>
          <w:rFonts w:asciiTheme="minorHAnsi" w:hAnsiTheme="minorHAnsi"/>
          <w:color w:val="000000" w:themeColor="text1"/>
          <w:sz w:val="22"/>
          <w:szCs w:val="22"/>
        </w:rPr>
      </w:pPr>
    </w:p>
    <w:p w:rsidR="00AD6D73" w:rsidRPr="00164B0B" w:rsidRDefault="00AD6D73" w:rsidP="006E7D88">
      <w:pPr>
        <w:pStyle w:val="a6"/>
        <w:spacing w:before="0" w:beforeAutospacing="0" w:after="0" w:afterAutospacing="0"/>
        <w:ind w:firstLine="709"/>
        <w:jc w:val="both"/>
        <w:rPr>
          <w:rFonts w:asciiTheme="minorHAnsi" w:hAnsiTheme="minorHAnsi"/>
          <w:color w:val="000000" w:themeColor="text1"/>
          <w:sz w:val="22"/>
          <w:szCs w:val="22"/>
        </w:rPr>
      </w:pPr>
    </w:p>
    <w:p w:rsidR="009150DC" w:rsidRDefault="009150DC" w:rsidP="006E7D88">
      <w:pPr>
        <w:pStyle w:val="a6"/>
        <w:spacing w:before="0" w:beforeAutospacing="0" w:after="0" w:afterAutospacing="0"/>
        <w:ind w:firstLine="709"/>
        <w:jc w:val="both"/>
        <w:rPr>
          <w:rFonts w:asciiTheme="minorHAnsi" w:hAnsiTheme="minorHAnsi"/>
          <w:color w:val="000000" w:themeColor="text1"/>
          <w:sz w:val="22"/>
          <w:szCs w:val="22"/>
        </w:rPr>
      </w:pPr>
    </w:p>
    <w:p w:rsidR="00AF0D06" w:rsidRPr="006A3AD8" w:rsidRDefault="009E06A3" w:rsidP="009E06A3">
      <w:pPr>
        <w:pStyle w:val="a6"/>
        <w:spacing w:before="0" w:beforeAutospacing="0" w:after="0" w:afterAutospacing="0"/>
        <w:jc w:val="both"/>
        <w:rPr>
          <w:color w:val="000000" w:themeColor="text1"/>
        </w:rPr>
      </w:pPr>
      <w:r>
        <w:rPr>
          <w:rFonts w:asciiTheme="minorHAnsi" w:hAnsiTheme="minorHAnsi"/>
          <w:color w:val="000000" w:themeColor="text1"/>
          <w:sz w:val="22"/>
          <w:szCs w:val="22"/>
        </w:rPr>
        <w:lastRenderedPageBreak/>
        <w:t xml:space="preserve">Никитин Н. А., </w:t>
      </w:r>
      <w:r w:rsidR="006A3AD8" w:rsidRPr="009E06A3">
        <w:rPr>
          <w:rFonts w:asciiTheme="minorHAnsi" w:hAnsiTheme="minorHAnsi"/>
          <w:color w:val="000000" w:themeColor="text1"/>
          <w:sz w:val="22"/>
        </w:rPr>
        <w:t xml:space="preserve">Панова А. Ю. </w:t>
      </w:r>
    </w:p>
    <w:p w:rsidR="00AF0D06" w:rsidRPr="006A3AD8" w:rsidRDefault="00AF0D06" w:rsidP="006A3AD8">
      <w:pPr>
        <w:spacing w:after="0" w:line="240" w:lineRule="auto"/>
        <w:jc w:val="both"/>
        <w:rPr>
          <w:rFonts w:cs="Times New Roman"/>
          <w:color w:val="000000" w:themeColor="text1"/>
        </w:rPr>
      </w:pPr>
      <w:r w:rsidRPr="006A3AD8">
        <w:rPr>
          <w:rFonts w:cs="Times New Roman"/>
          <w:color w:val="000000" w:themeColor="text1"/>
        </w:rPr>
        <w:t xml:space="preserve">Российский </w:t>
      </w:r>
      <w:r w:rsidR="006A3AD8">
        <w:rPr>
          <w:rFonts w:cs="Times New Roman"/>
          <w:color w:val="000000" w:themeColor="text1"/>
        </w:rPr>
        <w:t>г</w:t>
      </w:r>
      <w:r w:rsidRPr="006A3AD8">
        <w:rPr>
          <w:rFonts w:cs="Times New Roman"/>
          <w:color w:val="000000" w:themeColor="text1"/>
        </w:rPr>
        <w:t xml:space="preserve">осударственный </w:t>
      </w:r>
      <w:r w:rsidR="006A3AD8">
        <w:rPr>
          <w:rFonts w:cs="Times New Roman"/>
          <w:color w:val="000000" w:themeColor="text1"/>
        </w:rPr>
        <w:t>г</w:t>
      </w:r>
      <w:r w:rsidRPr="006A3AD8">
        <w:rPr>
          <w:rFonts w:cs="Times New Roman"/>
          <w:color w:val="000000" w:themeColor="text1"/>
        </w:rPr>
        <w:t xml:space="preserve">идрометеорологический </w:t>
      </w:r>
      <w:r w:rsidR="006A3AD8">
        <w:rPr>
          <w:rFonts w:cs="Times New Roman"/>
          <w:color w:val="000000" w:themeColor="text1"/>
        </w:rPr>
        <w:t>у</w:t>
      </w:r>
      <w:r w:rsidRPr="006A3AD8">
        <w:rPr>
          <w:rFonts w:cs="Times New Roman"/>
          <w:color w:val="000000" w:themeColor="text1"/>
        </w:rPr>
        <w:t>ни</w:t>
      </w:r>
      <w:r w:rsidR="006A3AD8" w:rsidRPr="006A3AD8">
        <w:rPr>
          <w:rFonts w:cs="Times New Roman"/>
          <w:color w:val="000000" w:themeColor="text1"/>
        </w:rPr>
        <w:t>верситет</w:t>
      </w:r>
    </w:p>
    <w:p w:rsidR="006A3AD8" w:rsidRDefault="00AF0D06" w:rsidP="006A3AD8">
      <w:pPr>
        <w:pStyle w:val="a6"/>
        <w:spacing w:before="0" w:beforeAutospacing="0" w:after="0" w:afterAutospacing="0"/>
        <w:jc w:val="center"/>
        <w:rPr>
          <w:rFonts w:asciiTheme="minorHAnsi" w:hAnsiTheme="minorHAnsi"/>
          <w:b/>
          <w:caps/>
          <w:color w:val="000000" w:themeColor="text1"/>
          <w:sz w:val="22"/>
          <w:szCs w:val="22"/>
        </w:rPr>
      </w:pPr>
      <w:r w:rsidRPr="006A3AD8">
        <w:rPr>
          <w:rFonts w:asciiTheme="minorHAnsi" w:hAnsiTheme="minorHAnsi"/>
          <w:b/>
          <w:caps/>
          <w:color w:val="000000" w:themeColor="text1"/>
          <w:sz w:val="22"/>
          <w:szCs w:val="22"/>
        </w:rPr>
        <w:t xml:space="preserve">Внешние факторы в факторном анализе </w:t>
      </w:r>
    </w:p>
    <w:p w:rsidR="00AF0D06" w:rsidRPr="006A3AD8" w:rsidRDefault="00AF0D06" w:rsidP="006A3AD8">
      <w:pPr>
        <w:pStyle w:val="a6"/>
        <w:spacing w:before="0" w:beforeAutospacing="0" w:after="0" w:afterAutospacing="0"/>
        <w:jc w:val="center"/>
        <w:rPr>
          <w:rFonts w:asciiTheme="minorHAnsi" w:hAnsiTheme="minorHAnsi"/>
          <w:b/>
          <w:caps/>
          <w:color w:val="000000" w:themeColor="text1"/>
          <w:sz w:val="22"/>
          <w:szCs w:val="22"/>
        </w:rPr>
      </w:pPr>
      <w:r w:rsidRPr="006A3AD8">
        <w:rPr>
          <w:rFonts w:asciiTheme="minorHAnsi" w:hAnsiTheme="minorHAnsi"/>
          <w:b/>
          <w:caps/>
          <w:color w:val="000000" w:themeColor="text1"/>
          <w:sz w:val="22"/>
          <w:szCs w:val="22"/>
        </w:rPr>
        <w:t>прибыли предприятия</w:t>
      </w:r>
    </w:p>
    <w:p w:rsidR="006A3AD8" w:rsidRPr="00164B0B" w:rsidRDefault="006A3AD8" w:rsidP="006A3AD8">
      <w:pPr>
        <w:pStyle w:val="a6"/>
        <w:spacing w:before="0" w:beforeAutospacing="0" w:after="0" w:afterAutospacing="0"/>
        <w:jc w:val="both"/>
        <w:rPr>
          <w:rFonts w:asciiTheme="minorHAnsi" w:hAnsiTheme="minorHAnsi"/>
          <w:b/>
          <w:color w:val="000000" w:themeColor="text1"/>
          <w:sz w:val="22"/>
          <w:szCs w:val="22"/>
        </w:rPr>
      </w:pPr>
    </w:p>
    <w:p w:rsidR="00AF0D06" w:rsidRPr="00164B0B" w:rsidRDefault="00AF0D06" w:rsidP="006E7D88">
      <w:pPr>
        <w:shd w:val="clear" w:color="auto" w:fill="FFFFFF" w:themeFill="background1"/>
        <w:spacing w:after="0" w:line="240" w:lineRule="auto"/>
        <w:ind w:firstLine="709"/>
        <w:jc w:val="both"/>
        <w:rPr>
          <w:rFonts w:cs="Times New Roman"/>
          <w:color w:val="000000" w:themeColor="text1"/>
        </w:rPr>
      </w:pPr>
      <w:r w:rsidRPr="00164B0B">
        <w:rPr>
          <w:rFonts w:cs="Times New Roman"/>
          <w:color w:val="000000" w:themeColor="text1"/>
        </w:rPr>
        <w:t>Деятельность любой коммерческой организации связана с п</w:t>
      </w:r>
      <w:r w:rsidRPr="00164B0B">
        <w:rPr>
          <w:rFonts w:cs="Times New Roman"/>
          <w:color w:val="000000" w:themeColor="text1"/>
        </w:rPr>
        <w:t>о</w:t>
      </w:r>
      <w:r w:rsidRPr="00164B0B">
        <w:rPr>
          <w:rFonts w:cs="Times New Roman"/>
          <w:color w:val="000000" w:themeColor="text1"/>
        </w:rPr>
        <w:t>лучением прибыли, и её максимизация является приоритетной целью. Главным направлением факторного анализа становится определение путей увеличения прибыли предприятия. Особую роль играют те факт</w:t>
      </w:r>
      <w:r w:rsidRPr="00164B0B">
        <w:rPr>
          <w:rFonts w:cs="Times New Roman"/>
          <w:color w:val="000000" w:themeColor="text1"/>
        </w:rPr>
        <w:t>о</w:t>
      </w:r>
      <w:r w:rsidRPr="00164B0B">
        <w:rPr>
          <w:rFonts w:cs="Times New Roman"/>
          <w:color w:val="000000" w:themeColor="text1"/>
        </w:rPr>
        <w:t>ры, которыми может управлять само предприятие, связанные напр</w:t>
      </w:r>
      <w:r w:rsidRPr="00164B0B">
        <w:rPr>
          <w:rFonts w:cs="Times New Roman"/>
          <w:color w:val="000000" w:themeColor="text1"/>
        </w:rPr>
        <w:t>я</w:t>
      </w:r>
      <w:r w:rsidRPr="00164B0B">
        <w:rPr>
          <w:rFonts w:cs="Times New Roman"/>
          <w:color w:val="000000" w:themeColor="text1"/>
        </w:rPr>
        <w:t>мую с его производственно-хозяйственной деятельностью. Но необх</w:t>
      </w:r>
      <w:r w:rsidRPr="00164B0B">
        <w:rPr>
          <w:rFonts w:cs="Times New Roman"/>
          <w:color w:val="000000" w:themeColor="text1"/>
        </w:rPr>
        <w:t>о</w:t>
      </w:r>
      <w:r w:rsidRPr="00164B0B">
        <w:rPr>
          <w:rFonts w:cs="Times New Roman"/>
          <w:color w:val="000000" w:themeColor="text1"/>
        </w:rPr>
        <w:t xml:space="preserve">димо также отслеживать изменения рыночных условий, формирующих внешние факторы прибыли. </w:t>
      </w:r>
    </w:p>
    <w:p w:rsidR="00AF0D06" w:rsidRPr="00164B0B" w:rsidRDefault="00AF0D06" w:rsidP="006E7D88">
      <w:pPr>
        <w:shd w:val="clear" w:color="auto" w:fill="FFFFFF" w:themeFill="background1"/>
        <w:spacing w:after="0" w:line="240" w:lineRule="auto"/>
        <w:ind w:firstLine="709"/>
        <w:jc w:val="both"/>
        <w:rPr>
          <w:rFonts w:eastAsia="Times New Roman" w:cs="Times New Roman"/>
          <w:bCs/>
          <w:color w:val="000000" w:themeColor="text1"/>
        </w:rPr>
      </w:pPr>
      <w:r w:rsidRPr="00164B0B">
        <w:rPr>
          <w:rFonts w:cs="Times New Roman"/>
          <w:color w:val="000000" w:themeColor="text1"/>
        </w:rPr>
        <w:t xml:space="preserve">Существует несколько различных методик факторного анализа прибыли [2; 4], одна из них, одна из самых распространенных, - </w:t>
      </w:r>
      <w:r w:rsidRPr="00164B0B">
        <w:rPr>
          <w:rFonts w:eastAsia="Times New Roman" w:cs="Times New Roman"/>
          <w:bCs/>
          <w:color w:val="000000" w:themeColor="text1"/>
        </w:rPr>
        <w:t>росси</w:t>
      </w:r>
      <w:r w:rsidRPr="00164B0B">
        <w:rPr>
          <w:rFonts w:eastAsia="Times New Roman" w:cs="Times New Roman"/>
          <w:bCs/>
          <w:color w:val="000000" w:themeColor="text1"/>
        </w:rPr>
        <w:t>й</w:t>
      </w:r>
      <w:r w:rsidRPr="00164B0B">
        <w:rPr>
          <w:rFonts w:eastAsia="Times New Roman" w:cs="Times New Roman"/>
          <w:bCs/>
          <w:color w:val="000000" w:themeColor="text1"/>
        </w:rPr>
        <w:t>ская методика факторного анализа прибыли от продаж. Выглядит м</w:t>
      </w:r>
      <w:r w:rsidRPr="00164B0B">
        <w:rPr>
          <w:rFonts w:eastAsia="Times New Roman" w:cs="Times New Roman"/>
          <w:bCs/>
          <w:color w:val="000000" w:themeColor="text1"/>
        </w:rPr>
        <w:t>о</w:t>
      </w:r>
      <w:r w:rsidRPr="00164B0B">
        <w:rPr>
          <w:rFonts w:eastAsia="Times New Roman" w:cs="Times New Roman"/>
          <w:bCs/>
          <w:color w:val="000000" w:themeColor="text1"/>
        </w:rPr>
        <w:t>дель следующим образом:</w:t>
      </w:r>
    </w:p>
    <w:p w:rsidR="00AF0D06" w:rsidRPr="00164B0B" w:rsidRDefault="00AF0D06" w:rsidP="006A3AD8">
      <w:pPr>
        <w:spacing w:after="0" w:line="240" w:lineRule="auto"/>
        <w:jc w:val="center"/>
        <w:rPr>
          <w:rFonts w:eastAsia="Times New Roman" w:cs="Times New Roman"/>
          <w:color w:val="000000" w:themeColor="text1"/>
        </w:rPr>
      </w:pPr>
      <w:r w:rsidRPr="00164B0B">
        <w:rPr>
          <w:rFonts w:eastAsia="Times New Roman" w:cs="Times New Roman"/>
          <w:bCs/>
          <w:color w:val="000000" w:themeColor="text1"/>
        </w:rPr>
        <w:t>П = К*(Ц - С),</w:t>
      </w:r>
    </w:p>
    <w:p w:rsidR="00AF0D06" w:rsidRPr="00164B0B" w:rsidRDefault="00AF0D06" w:rsidP="006E7D88">
      <w:pPr>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где К - количество проданной продукции, ед.; Ц - цена реализ</w:t>
      </w:r>
      <w:r w:rsidRPr="00164B0B">
        <w:rPr>
          <w:rFonts w:eastAsia="Times New Roman" w:cs="Times New Roman"/>
          <w:color w:val="000000" w:themeColor="text1"/>
        </w:rPr>
        <w:t>а</w:t>
      </w:r>
      <w:r w:rsidRPr="00164B0B">
        <w:rPr>
          <w:rFonts w:eastAsia="Times New Roman" w:cs="Times New Roman"/>
          <w:color w:val="000000" w:themeColor="text1"/>
        </w:rPr>
        <w:t>ции, руб.; С - себестоимость единицы продукции, руб.</w:t>
      </w:r>
    </w:p>
    <w:p w:rsidR="00AF0D06" w:rsidRPr="00164B0B" w:rsidRDefault="00AF0D06" w:rsidP="006E7D88">
      <w:pPr>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 xml:space="preserve">Количественное влияние факторов проводят </w:t>
      </w:r>
      <w:r w:rsidRPr="00164B0B">
        <w:rPr>
          <w:rFonts w:eastAsia="Times New Roman" w:cs="Times New Roman"/>
          <w:bCs/>
          <w:color w:val="000000" w:themeColor="text1"/>
        </w:rPr>
        <w:t>методом абсолю</w:t>
      </w:r>
      <w:r w:rsidRPr="00164B0B">
        <w:rPr>
          <w:rFonts w:eastAsia="Times New Roman" w:cs="Times New Roman"/>
          <w:bCs/>
          <w:color w:val="000000" w:themeColor="text1"/>
        </w:rPr>
        <w:t>т</w:t>
      </w:r>
      <w:r w:rsidRPr="00164B0B">
        <w:rPr>
          <w:rFonts w:eastAsia="Times New Roman" w:cs="Times New Roman"/>
          <w:bCs/>
          <w:color w:val="000000" w:themeColor="text1"/>
        </w:rPr>
        <w:t>ных разниц</w:t>
      </w:r>
      <w:r w:rsidRPr="00164B0B">
        <w:rPr>
          <w:rFonts w:eastAsia="Times New Roman" w:cs="Times New Roman"/>
          <w:color w:val="000000" w:themeColor="text1"/>
        </w:rPr>
        <w:t>:</w:t>
      </w:r>
    </w:p>
    <w:p w:rsidR="00AF0D06" w:rsidRPr="00164B0B" w:rsidRDefault="00AF0D06" w:rsidP="006A3AD8">
      <w:pPr>
        <w:spacing w:after="0" w:line="240" w:lineRule="auto"/>
        <w:jc w:val="center"/>
        <w:rPr>
          <w:rFonts w:eastAsia="Times New Roman" w:cs="Times New Roman"/>
          <w:color w:val="000000" w:themeColor="text1"/>
        </w:rPr>
      </w:pPr>
      <w:r w:rsidRPr="00164B0B">
        <w:rPr>
          <w:rFonts w:eastAsia="Times New Roman" w:cs="Times New Roman"/>
          <w:bCs/>
          <w:color w:val="000000" w:themeColor="text1"/>
        </w:rPr>
        <w:t>ΔПобщ = Пф - Ппл</w:t>
      </w:r>
    </w:p>
    <w:p w:rsidR="00AF0D06" w:rsidRPr="00164B0B" w:rsidRDefault="00AF0D06" w:rsidP="006E7D88">
      <w:pPr>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 xml:space="preserve">в том числе изменение прибыли за счет: </w:t>
      </w:r>
    </w:p>
    <w:p w:rsidR="00AF0D06" w:rsidRPr="00164B0B" w:rsidRDefault="00AF0D06" w:rsidP="006E7D88">
      <w:pPr>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изменения объема продаж: ΔПк = (Кф - Кпл)*(Цпл - Спл);</w:t>
      </w:r>
    </w:p>
    <w:p w:rsidR="00AF0D06" w:rsidRPr="00164B0B" w:rsidRDefault="00AF0D06" w:rsidP="006E7D88">
      <w:pPr>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изменения цены реализации: ΔПц = Кф * (Цф - Цпл);</w:t>
      </w:r>
    </w:p>
    <w:p w:rsidR="00AF0D06" w:rsidRPr="00164B0B" w:rsidRDefault="00AF0D06" w:rsidP="006E7D88">
      <w:pPr>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изменения себестоимости: ΔПс = Кф * (Спл - Сф),</w:t>
      </w:r>
    </w:p>
    <w:p w:rsidR="00AF0D06" w:rsidRPr="00164B0B" w:rsidRDefault="00AF0D06" w:rsidP="006E7D88">
      <w:pPr>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где ф, пл - плановые и фактические значения показателей.</w:t>
      </w:r>
    </w:p>
    <w:p w:rsidR="00AF0D06" w:rsidRPr="00164B0B" w:rsidRDefault="00AF0D06" w:rsidP="006E7D88">
      <w:pPr>
        <w:shd w:val="clear" w:color="auto" w:fill="FFFFFF" w:themeFill="background1"/>
        <w:spacing w:after="0" w:line="240" w:lineRule="auto"/>
        <w:ind w:firstLine="709"/>
        <w:jc w:val="both"/>
        <w:rPr>
          <w:rFonts w:cs="Times New Roman"/>
          <w:color w:val="000000" w:themeColor="text1"/>
        </w:rPr>
      </w:pPr>
      <w:r w:rsidRPr="00164B0B">
        <w:rPr>
          <w:rFonts w:cs="Times New Roman"/>
          <w:color w:val="000000" w:themeColor="text1"/>
        </w:rPr>
        <w:t>Рассмотрим основные внешние факторы, влияющие на прибыль предприятия. Так как рынок представляет собой сложную хозяйстве</w:t>
      </w:r>
      <w:r w:rsidRPr="00164B0B">
        <w:rPr>
          <w:rFonts w:cs="Times New Roman"/>
          <w:color w:val="000000" w:themeColor="text1"/>
        </w:rPr>
        <w:t>н</w:t>
      </w:r>
      <w:r w:rsidRPr="00164B0B">
        <w:rPr>
          <w:rFonts w:cs="Times New Roman"/>
          <w:color w:val="000000" w:themeColor="text1"/>
        </w:rPr>
        <w:t>ную систему, в которой действуют многие факторы, направленность к</w:t>
      </w:r>
      <w:r w:rsidRPr="00164B0B">
        <w:rPr>
          <w:rFonts w:cs="Times New Roman"/>
          <w:color w:val="000000" w:themeColor="text1"/>
        </w:rPr>
        <w:t>о</w:t>
      </w:r>
      <w:r w:rsidRPr="00164B0B">
        <w:rPr>
          <w:rFonts w:cs="Times New Roman"/>
          <w:color w:val="000000" w:themeColor="text1"/>
        </w:rPr>
        <w:t>торых неоднозначна, возникает неопределённость для будущей де</w:t>
      </w:r>
      <w:r w:rsidRPr="00164B0B">
        <w:rPr>
          <w:rFonts w:cs="Times New Roman"/>
          <w:color w:val="000000" w:themeColor="text1"/>
        </w:rPr>
        <w:t>я</w:t>
      </w:r>
      <w:r w:rsidRPr="00164B0B">
        <w:rPr>
          <w:rFonts w:cs="Times New Roman"/>
          <w:color w:val="000000" w:themeColor="text1"/>
        </w:rPr>
        <w:t>тельности предприятия.  Именно знание факторов, влияющих на фо</w:t>
      </w:r>
      <w:r w:rsidRPr="00164B0B">
        <w:rPr>
          <w:rFonts w:cs="Times New Roman"/>
          <w:color w:val="000000" w:themeColor="text1"/>
        </w:rPr>
        <w:t>р</w:t>
      </w:r>
      <w:r w:rsidRPr="00164B0B">
        <w:rPr>
          <w:rFonts w:cs="Times New Roman"/>
          <w:color w:val="000000" w:themeColor="text1"/>
        </w:rPr>
        <w:t>мирование величины прибыли, позволяет снизить присутствующую н</w:t>
      </w:r>
      <w:r w:rsidRPr="00164B0B">
        <w:rPr>
          <w:rFonts w:cs="Times New Roman"/>
          <w:color w:val="000000" w:themeColor="text1"/>
        </w:rPr>
        <w:t>е</w:t>
      </w:r>
      <w:r w:rsidRPr="00164B0B">
        <w:rPr>
          <w:rFonts w:cs="Times New Roman"/>
          <w:color w:val="000000" w:themeColor="text1"/>
        </w:rPr>
        <w:t>определённость.</w:t>
      </w:r>
    </w:p>
    <w:p w:rsidR="00AF0D06" w:rsidRPr="00164B0B" w:rsidRDefault="00AF0D06" w:rsidP="006E7D88">
      <w:pPr>
        <w:shd w:val="clear" w:color="auto" w:fill="FFFFFF" w:themeFill="background1"/>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 xml:space="preserve">Существует множество различных подходов к классификации факторов, оказывающих влияние на формирование величины прибыли. </w:t>
      </w:r>
      <w:r w:rsidRPr="00164B0B">
        <w:rPr>
          <w:rFonts w:eastAsia="Times New Roman" w:cs="Times New Roman"/>
          <w:color w:val="000000" w:themeColor="text1"/>
        </w:rPr>
        <w:lastRenderedPageBreak/>
        <w:t>Большинство ученых сходятся во мнении, что следует выделять факт</w:t>
      </w:r>
      <w:r w:rsidRPr="00164B0B">
        <w:rPr>
          <w:rFonts w:eastAsia="Times New Roman" w:cs="Times New Roman"/>
          <w:color w:val="000000" w:themeColor="text1"/>
        </w:rPr>
        <w:t>о</w:t>
      </w:r>
      <w:r w:rsidRPr="00164B0B">
        <w:rPr>
          <w:rFonts w:eastAsia="Times New Roman" w:cs="Times New Roman"/>
          <w:color w:val="000000" w:themeColor="text1"/>
        </w:rPr>
        <w:t xml:space="preserve">ры внутреннего и внешнего воздействия. </w:t>
      </w:r>
      <w:r w:rsidRPr="00164B0B">
        <w:rPr>
          <w:rFonts w:cs="Times New Roman"/>
          <w:color w:val="000000" w:themeColor="text1"/>
        </w:rPr>
        <w:t>Их главным отличием друг от друга является возможность контроля со стороны организации. Так, на внешние факторы не может повлиять отдельно взятое предприятие, в то время как контроль внутренних факторов полностью лежит на плечах организации.</w:t>
      </w:r>
    </w:p>
    <w:p w:rsidR="00AF0D06" w:rsidRPr="00164B0B" w:rsidRDefault="00AF0D06" w:rsidP="006E7D88">
      <w:pPr>
        <w:shd w:val="clear" w:color="auto" w:fill="FFFFFF" w:themeFill="background1"/>
        <w:spacing w:after="0" w:line="240" w:lineRule="auto"/>
        <w:ind w:firstLine="709"/>
        <w:jc w:val="both"/>
        <w:rPr>
          <w:rFonts w:cs="Times New Roman"/>
          <w:color w:val="000000" w:themeColor="text1"/>
        </w:rPr>
      </w:pPr>
      <w:r w:rsidRPr="00164B0B">
        <w:rPr>
          <w:rFonts w:cs="Times New Roman"/>
          <w:color w:val="000000" w:themeColor="text1"/>
        </w:rPr>
        <w:t>Среди факторов внутреннего воздействия обычно выделяют управленческие, технологические и социальные факторы, которые имеют свои подразделения [1]. Принимая во внимание эти факторы, предприятие способно целенаправленно и сознательно принимать р</w:t>
      </w:r>
      <w:r w:rsidRPr="00164B0B">
        <w:rPr>
          <w:rFonts w:cs="Times New Roman"/>
          <w:color w:val="000000" w:themeColor="text1"/>
        </w:rPr>
        <w:t>е</w:t>
      </w:r>
      <w:r w:rsidRPr="00164B0B">
        <w:rPr>
          <w:rFonts w:cs="Times New Roman"/>
          <w:color w:val="000000" w:themeColor="text1"/>
        </w:rPr>
        <w:t>шения при ведении хозяйственной деятельности, создавать особые у</w:t>
      </w:r>
      <w:r w:rsidRPr="00164B0B">
        <w:rPr>
          <w:rFonts w:cs="Times New Roman"/>
          <w:color w:val="000000" w:themeColor="text1"/>
        </w:rPr>
        <w:t>с</w:t>
      </w:r>
      <w:r w:rsidRPr="00164B0B">
        <w:rPr>
          <w:rFonts w:cs="Times New Roman"/>
          <w:color w:val="000000" w:themeColor="text1"/>
        </w:rPr>
        <w:t>ловия для создания планов и программ увеличения прибыли.</w:t>
      </w:r>
    </w:p>
    <w:p w:rsidR="00AF0D06" w:rsidRPr="00164B0B" w:rsidRDefault="00AF0D06" w:rsidP="006E7D88">
      <w:pPr>
        <w:shd w:val="clear" w:color="auto" w:fill="FFFFFF" w:themeFill="background1"/>
        <w:spacing w:after="0" w:line="240" w:lineRule="auto"/>
        <w:ind w:firstLine="709"/>
        <w:jc w:val="both"/>
        <w:rPr>
          <w:rFonts w:cs="Times New Roman"/>
          <w:color w:val="000000" w:themeColor="text1"/>
        </w:rPr>
      </w:pPr>
      <w:r w:rsidRPr="00164B0B">
        <w:rPr>
          <w:rFonts w:cs="Times New Roman"/>
          <w:color w:val="000000" w:themeColor="text1"/>
        </w:rPr>
        <w:t>К факторам внешнего воздействия относят рыночную конъюн</w:t>
      </w:r>
      <w:r w:rsidRPr="00164B0B">
        <w:rPr>
          <w:rFonts w:cs="Times New Roman"/>
          <w:color w:val="000000" w:themeColor="text1"/>
        </w:rPr>
        <w:t>к</w:t>
      </w:r>
      <w:r w:rsidRPr="00164B0B">
        <w:rPr>
          <w:rFonts w:cs="Times New Roman"/>
          <w:color w:val="000000" w:themeColor="text1"/>
        </w:rPr>
        <w:t>туру, законодательные и властные структуры [3]. Эти факторы могут п</w:t>
      </w:r>
      <w:r w:rsidRPr="00164B0B">
        <w:rPr>
          <w:rFonts w:cs="Times New Roman"/>
          <w:color w:val="000000" w:themeColor="text1"/>
        </w:rPr>
        <w:t>о</w:t>
      </w:r>
      <w:r w:rsidRPr="00164B0B">
        <w:rPr>
          <w:rFonts w:cs="Times New Roman"/>
          <w:color w:val="000000" w:themeColor="text1"/>
        </w:rPr>
        <w:t>влиять на количество производимой продукции, что соответственно скажется и на доходах организации. С помощью налогов и ценовой п</w:t>
      </w:r>
      <w:r w:rsidRPr="00164B0B">
        <w:rPr>
          <w:rFonts w:cs="Times New Roman"/>
          <w:color w:val="000000" w:themeColor="text1"/>
        </w:rPr>
        <w:t>о</w:t>
      </w:r>
      <w:r w:rsidRPr="00164B0B">
        <w:rPr>
          <w:rFonts w:cs="Times New Roman"/>
          <w:color w:val="000000" w:themeColor="text1"/>
        </w:rPr>
        <w:t>литики государство способно оказывать существенное влияние на де</w:t>
      </w:r>
      <w:r w:rsidRPr="00164B0B">
        <w:rPr>
          <w:rFonts w:cs="Times New Roman"/>
          <w:color w:val="000000" w:themeColor="text1"/>
        </w:rPr>
        <w:t>я</w:t>
      </w:r>
      <w:r w:rsidRPr="00164B0B">
        <w:rPr>
          <w:rFonts w:cs="Times New Roman"/>
          <w:color w:val="000000" w:themeColor="text1"/>
        </w:rPr>
        <w:t>тельность предприятия, корректируя его прибыль. Это влияние может быть направлено как на увеличение прибыли, так и на её снижение. Для некоторых предприятий государство создаёт особые условия для вед</w:t>
      </w:r>
      <w:r w:rsidRPr="00164B0B">
        <w:rPr>
          <w:rFonts w:cs="Times New Roman"/>
          <w:color w:val="000000" w:themeColor="text1"/>
        </w:rPr>
        <w:t>е</w:t>
      </w:r>
      <w:r w:rsidRPr="00164B0B">
        <w:rPr>
          <w:rFonts w:cs="Times New Roman"/>
          <w:color w:val="000000" w:themeColor="text1"/>
        </w:rPr>
        <w:t>ния хозяйственной деятельности в виде государственного заказа на д</w:t>
      </w:r>
      <w:r w:rsidRPr="00164B0B">
        <w:rPr>
          <w:rFonts w:cs="Times New Roman"/>
          <w:color w:val="000000" w:themeColor="text1"/>
        </w:rPr>
        <w:t>о</w:t>
      </w:r>
      <w:r w:rsidRPr="00164B0B">
        <w:rPr>
          <w:rFonts w:cs="Times New Roman"/>
          <w:color w:val="000000" w:themeColor="text1"/>
        </w:rPr>
        <w:t>полнительный выпуск продукции, дотирует производство и регулирует цены на товары. А для других создаёт препятствия в виде повышения размеров налогов и пошлин.</w:t>
      </w:r>
    </w:p>
    <w:p w:rsidR="00AF0D06" w:rsidRPr="00164B0B" w:rsidRDefault="00AF0D06" w:rsidP="006E7D88">
      <w:pPr>
        <w:shd w:val="clear" w:color="auto" w:fill="FFFFFF" w:themeFill="background1"/>
        <w:spacing w:after="0" w:line="240" w:lineRule="auto"/>
        <w:ind w:firstLine="709"/>
        <w:jc w:val="both"/>
        <w:rPr>
          <w:rFonts w:cs="Times New Roman"/>
          <w:color w:val="000000" w:themeColor="text1"/>
        </w:rPr>
      </w:pPr>
      <w:r w:rsidRPr="00164B0B">
        <w:rPr>
          <w:rFonts w:cs="Times New Roman"/>
          <w:color w:val="000000" w:themeColor="text1"/>
        </w:rPr>
        <w:t>Конъюнктурный рыночный фактор чаще всего возникает во время роста инфляции и гиперинфляции, при изменении меновой стоимости продукции и услуг. В такие периоды факторы, определяющие цены на товары могут сильно измениться, что влечёт за собой увелич</w:t>
      </w:r>
      <w:r w:rsidRPr="00164B0B">
        <w:rPr>
          <w:rFonts w:cs="Times New Roman"/>
          <w:color w:val="000000" w:themeColor="text1"/>
        </w:rPr>
        <w:t>е</w:t>
      </w:r>
      <w:r w:rsidRPr="00164B0B">
        <w:rPr>
          <w:rFonts w:cs="Times New Roman"/>
          <w:color w:val="000000" w:themeColor="text1"/>
        </w:rPr>
        <w:t>ние спроса на определённый вид продукции. Всё это создаёт благопр</w:t>
      </w:r>
      <w:r w:rsidRPr="00164B0B">
        <w:rPr>
          <w:rFonts w:cs="Times New Roman"/>
          <w:color w:val="000000" w:themeColor="text1"/>
        </w:rPr>
        <w:t>и</w:t>
      </w:r>
      <w:r w:rsidRPr="00164B0B">
        <w:rPr>
          <w:rFonts w:cs="Times New Roman"/>
          <w:color w:val="000000" w:themeColor="text1"/>
        </w:rPr>
        <w:t>ятные возможности для деятельности ряда предприятий, которые о</w:t>
      </w:r>
      <w:r w:rsidRPr="00164B0B">
        <w:rPr>
          <w:rFonts w:cs="Times New Roman"/>
          <w:color w:val="000000" w:themeColor="text1"/>
        </w:rPr>
        <w:t>б</w:t>
      </w:r>
      <w:r w:rsidRPr="00164B0B">
        <w:rPr>
          <w:rFonts w:cs="Times New Roman"/>
          <w:color w:val="000000" w:themeColor="text1"/>
        </w:rPr>
        <w:t>ладают достаточной информацией о предпочтениях рынка.</w:t>
      </w:r>
    </w:p>
    <w:p w:rsidR="00AF0D06" w:rsidRPr="00164B0B" w:rsidRDefault="00AF0D06" w:rsidP="006E7D88">
      <w:pPr>
        <w:shd w:val="clear" w:color="auto" w:fill="FFFFFF" w:themeFill="background1"/>
        <w:spacing w:after="0" w:line="240" w:lineRule="auto"/>
        <w:ind w:firstLine="709"/>
        <w:jc w:val="both"/>
        <w:rPr>
          <w:rFonts w:cs="Times New Roman"/>
          <w:color w:val="000000" w:themeColor="text1"/>
        </w:rPr>
      </w:pPr>
      <w:r w:rsidRPr="00164B0B">
        <w:rPr>
          <w:rFonts w:cs="Times New Roman"/>
          <w:color w:val="000000" w:themeColor="text1"/>
        </w:rPr>
        <w:t>У организаций, в которых анализ внешних факторов формир</w:t>
      </w:r>
      <w:r w:rsidRPr="00164B0B">
        <w:rPr>
          <w:rFonts w:cs="Times New Roman"/>
          <w:color w:val="000000" w:themeColor="text1"/>
        </w:rPr>
        <w:t>о</w:t>
      </w:r>
      <w:r w:rsidRPr="00164B0B">
        <w:rPr>
          <w:rFonts w:cs="Times New Roman"/>
          <w:color w:val="000000" w:themeColor="text1"/>
        </w:rPr>
        <w:t>вания прибыли осуществляется на низком уровне или не проводится вовсе, возникает множество проблем, связанных не только с определ</w:t>
      </w:r>
      <w:r w:rsidRPr="00164B0B">
        <w:rPr>
          <w:rFonts w:cs="Times New Roman"/>
          <w:color w:val="000000" w:themeColor="text1"/>
        </w:rPr>
        <w:t>е</w:t>
      </w:r>
      <w:r w:rsidRPr="00164B0B">
        <w:rPr>
          <w:rFonts w:cs="Times New Roman"/>
          <w:color w:val="000000" w:themeColor="text1"/>
        </w:rPr>
        <w:t>нием более выгодных направлений своей деятельности, но и с лишн</w:t>
      </w:r>
      <w:r w:rsidRPr="00164B0B">
        <w:rPr>
          <w:rFonts w:cs="Times New Roman"/>
          <w:color w:val="000000" w:themeColor="text1"/>
        </w:rPr>
        <w:t>и</w:t>
      </w:r>
      <w:r w:rsidRPr="00164B0B">
        <w:rPr>
          <w:rFonts w:cs="Times New Roman"/>
          <w:color w:val="000000" w:themeColor="text1"/>
        </w:rPr>
        <w:t xml:space="preserve">ми расходами. Такие предприятия не успевают адаптироваться к новым </w:t>
      </w:r>
      <w:r w:rsidRPr="00164B0B">
        <w:rPr>
          <w:rFonts w:cs="Times New Roman"/>
          <w:color w:val="000000" w:themeColor="text1"/>
        </w:rPr>
        <w:lastRenderedPageBreak/>
        <w:t>условиям рынка и в большинстве своём, становятся менее конкурентно-способными или терпят банкротство.</w:t>
      </w:r>
    </w:p>
    <w:p w:rsidR="00AF0D06"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Методики анализа прибыли позволяют, в т.ч., достаточно точно предсказать, как именно будет меняться прибыль от реализации, при изменении каждого из меняющихся факторов. Предприятия при прин</w:t>
      </w:r>
      <w:r w:rsidRPr="00164B0B">
        <w:rPr>
          <w:rFonts w:cs="Times New Roman"/>
          <w:color w:val="000000" w:themeColor="text1"/>
        </w:rPr>
        <w:t>я</w:t>
      </w:r>
      <w:r w:rsidRPr="00164B0B">
        <w:rPr>
          <w:rFonts w:cs="Times New Roman"/>
          <w:color w:val="000000" w:themeColor="text1"/>
        </w:rPr>
        <w:t>тии управленческих решений должны учитывать не только внутренние, но и  внешние факторы формирования прибыли. Ведь именно они п</w:t>
      </w:r>
      <w:r w:rsidRPr="00164B0B">
        <w:rPr>
          <w:rFonts w:cs="Times New Roman"/>
          <w:color w:val="000000" w:themeColor="text1"/>
        </w:rPr>
        <w:t>о</w:t>
      </w:r>
      <w:r w:rsidRPr="00164B0B">
        <w:rPr>
          <w:rFonts w:cs="Times New Roman"/>
          <w:color w:val="000000" w:themeColor="text1"/>
        </w:rPr>
        <w:t>казывают, умеет ли организация использовать особенности рынка, по</w:t>
      </w:r>
      <w:r w:rsidRPr="00164B0B">
        <w:rPr>
          <w:rFonts w:cs="Times New Roman"/>
          <w:color w:val="000000" w:themeColor="text1"/>
        </w:rPr>
        <w:t>д</w:t>
      </w:r>
      <w:r w:rsidRPr="00164B0B">
        <w:rPr>
          <w:rFonts w:cs="Times New Roman"/>
          <w:color w:val="000000" w:themeColor="text1"/>
        </w:rPr>
        <w:t>страиваться под него для достижения своих целей.</w:t>
      </w:r>
    </w:p>
    <w:p w:rsidR="006A3AD8" w:rsidRDefault="006A3AD8" w:rsidP="006E7D88">
      <w:pPr>
        <w:spacing w:after="0" w:line="240" w:lineRule="auto"/>
        <w:ind w:firstLine="709"/>
        <w:jc w:val="both"/>
        <w:rPr>
          <w:rFonts w:cs="Times New Roman"/>
          <w:color w:val="000000" w:themeColor="text1"/>
        </w:rPr>
      </w:pPr>
    </w:p>
    <w:p w:rsidR="006A3AD8" w:rsidRPr="00164B0B" w:rsidRDefault="006A3AD8" w:rsidP="006A3AD8">
      <w:pPr>
        <w:spacing w:after="0" w:line="240" w:lineRule="auto"/>
        <w:jc w:val="center"/>
        <w:rPr>
          <w:rFonts w:cs="Times New Roman"/>
          <w:color w:val="000000" w:themeColor="text1"/>
        </w:rPr>
      </w:pPr>
      <w:r>
        <w:rPr>
          <w:rFonts w:cs="Times New Roman"/>
          <w:color w:val="000000" w:themeColor="text1"/>
        </w:rPr>
        <w:t>Список литературы:</w:t>
      </w:r>
    </w:p>
    <w:p w:rsidR="00AF0D06" w:rsidRPr="00164B0B" w:rsidRDefault="00AF0D06" w:rsidP="006E7D88">
      <w:pPr>
        <w:pStyle w:val="a8"/>
        <w:widowControl w:val="0"/>
        <w:numPr>
          <w:ilvl w:val="0"/>
          <w:numId w:val="52"/>
        </w:numPr>
        <w:suppressAutoHyphens/>
        <w:spacing w:after="0" w:line="240" w:lineRule="auto"/>
        <w:ind w:left="0" w:firstLine="709"/>
        <w:jc w:val="both"/>
        <w:rPr>
          <w:rFonts w:cs="Times New Roman"/>
          <w:color w:val="000000" w:themeColor="text1"/>
        </w:rPr>
      </w:pPr>
      <w:r w:rsidRPr="00164B0B">
        <w:rPr>
          <w:rFonts w:cs="Times New Roman"/>
          <w:color w:val="000000" w:themeColor="text1"/>
        </w:rPr>
        <w:t xml:space="preserve">Бузаева Н.А. Анализ прибыльности и рентабельности предприятия // JSRP. - 2014. - №4(8). - С.136-139 [Электронный ресурс]. Режим доступа: </w:t>
      </w:r>
      <w:hyperlink r:id="rId70" w:tgtFrame="_blank" w:history="1">
        <w:r w:rsidRPr="007358C9">
          <w:rPr>
            <w:rStyle w:val="af4"/>
            <w:rFonts w:cs="Times New Roman"/>
            <w:color w:val="000000" w:themeColor="text1"/>
            <w:u w:val="none"/>
            <w:bdr w:val="none" w:sz="0" w:space="0" w:color="auto" w:frame="1"/>
          </w:rPr>
          <w:t>http://cyberleninka.ru/article/n/analiz-pribylnosti-i-rentabelnosti-predpriyatiya</w:t>
        </w:r>
      </w:hyperlink>
      <w:r w:rsidRPr="007358C9">
        <w:rPr>
          <w:rFonts w:cs="Times New Roman"/>
          <w:color w:val="000000" w:themeColor="text1"/>
        </w:rPr>
        <w:t xml:space="preserve">  (д</w:t>
      </w:r>
      <w:r w:rsidRPr="00164B0B">
        <w:rPr>
          <w:rFonts w:cs="Times New Roman"/>
          <w:color w:val="000000" w:themeColor="text1"/>
        </w:rPr>
        <w:t>ата обращения 25.10.2018)</w:t>
      </w:r>
    </w:p>
    <w:p w:rsidR="00AF0D06" w:rsidRDefault="00AF0D06" w:rsidP="006E7D88">
      <w:pPr>
        <w:pStyle w:val="a8"/>
        <w:widowControl w:val="0"/>
        <w:numPr>
          <w:ilvl w:val="0"/>
          <w:numId w:val="52"/>
        </w:numPr>
        <w:suppressAutoHyphens/>
        <w:spacing w:after="0" w:line="240" w:lineRule="auto"/>
        <w:ind w:left="0" w:firstLine="709"/>
        <w:jc w:val="both"/>
        <w:rPr>
          <w:rFonts w:cs="Times New Roman"/>
          <w:color w:val="000000" w:themeColor="text1"/>
        </w:rPr>
      </w:pPr>
      <w:r w:rsidRPr="00164B0B">
        <w:rPr>
          <w:rFonts w:cs="Times New Roman"/>
          <w:iCs/>
          <w:color w:val="000000" w:themeColor="text1"/>
        </w:rPr>
        <w:t xml:space="preserve">Васильева Ю.В., Карапетян Г.П. Практическое применение факторных влияний на прибыль и его роль в увеличении прибыли организации. </w:t>
      </w:r>
      <w:r w:rsidRPr="00164B0B">
        <w:rPr>
          <w:rFonts w:cs="Times New Roman"/>
          <w:color w:val="000000" w:themeColor="text1"/>
        </w:rPr>
        <w:t>[Текст]/</w:t>
      </w:r>
      <w:r w:rsidRPr="00164B0B">
        <w:rPr>
          <w:rFonts w:cs="Times New Roman"/>
          <w:iCs/>
          <w:color w:val="000000" w:themeColor="text1"/>
        </w:rPr>
        <w:t xml:space="preserve"> Васильева Ю.В., Карапетян Г.П.// В сборнике: Роль науки в развитии социума: теоретические и практические аспекты. </w:t>
      </w:r>
      <w:r w:rsidRPr="00164B0B">
        <w:rPr>
          <w:rFonts w:cs="Times New Roman"/>
          <w:color w:val="000000" w:themeColor="text1"/>
        </w:rPr>
        <w:t>Сборник научных статей по итогам международной научно-практической конференции. 2018. С. 228-231.</w:t>
      </w:r>
    </w:p>
    <w:p w:rsidR="002C3684" w:rsidRPr="002C3684" w:rsidRDefault="002C3684" w:rsidP="006E7D88">
      <w:pPr>
        <w:pStyle w:val="a6"/>
        <w:widowControl w:val="0"/>
        <w:numPr>
          <w:ilvl w:val="0"/>
          <w:numId w:val="52"/>
        </w:numPr>
        <w:suppressAutoHyphens/>
        <w:spacing w:before="0" w:beforeAutospacing="0" w:after="0" w:afterAutospacing="0"/>
        <w:ind w:left="0" w:firstLine="709"/>
        <w:jc w:val="both"/>
        <w:rPr>
          <w:color w:val="000000" w:themeColor="text1"/>
        </w:rPr>
      </w:pPr>
      <w:r w:rsidRPr="002C3684">
        <w:rPr>
          <w:rFonts w:asciiTheme="minorHAnsi" w:hAnsiTheme="minorHAnsi" w:cstheme="minorHAnsi"/>
        </w:rPr>
        <w:t>Воронкова О.В. Маркетинговые основы повышения конкурентоспособности товаров и услуг \\Интеграция науки и производства. 2013. № 5. С. 10-11.</w:t>
      </w:r>
    </w:p>
    <w:p w:rsidR="00AF0D06" w:rsidRPr="00164B0B" w:rsidRDefault="00AF0D06" w:rsidP="006E7D88">
      <w:pPr>
        <w:pStyle w:val="a8"/>
        <w:widowControl w:val="0"/>
        <w:numPr>
          <w:ilvl w:val="0"/>
          <w:numId w:val="52"/>
        </w:numPr>
        <w:suppressAutoHyphens/>
        <w:spacing w:after="0" w:line="240" w:lineRule="auto"/>
        <w:ind w:left="0" w:firstLine="709"/>
        <w:jc w:val="both"/>
        <w:rPr>
          <w:rFonts w:cs="Times New Roman"/>
          <w:color w:val="000000" w:themeColor="text1"/>
        </w:rPr>
      </w:pPr>
      <w:r w:rsidRPr="00164B0B">
        <w:rPr>
          <w:rFonts w:cs="Times New Roman"/>
          <w:iCs/>
          <w:color w:val="000000" w:themeColor="text1"/>
        </w:rPr>
        <w:t>Харебов Е.Ю., Амбалова М.Б. Расчет влияния факторов на прибыль в контексте политики управления прибылью предприятия.</w:t>
      </w:r>
      <w:r w:rsidRPr="00164B0B">
        <w:rPr>
          <w:rFonts w:cs="Times New Roman"/>
          <w:color w:val="000000" w:themeColor="text1"/>
        </w:rPr>
        <w:t xml:space="preserve"> [Текст]/</w:t>
      </w:r>
      <w:r w:rsidRPr="00164B0B">
        <w:rPr>
          <w:rFonts w:cs="Times New Roman"/>
          <w:iCs/>
          <w:color w:val="000000" w:themeColor="text1"/>
        </w:rPr>
        <w:t xml:space="preserve"> Харебов Е.Ю., Амбалова М.Б.// В сборнике: Молодежь и наука: актуальные проблемы социально-экономического развития регионов России. </w:t>
      </w:r>
      <w:r w:rsidRPr="00164B0B">
        <w:rPr>
          <w:rFonts w:cs="Times New Roman"/>
          <w:color w:val="000000" w:themeColor="text1"/>
        </w:rPr>
        <w:t>Материалы V Всероссийской научно-практической конференции. 2017. С. 358-363.</w:t>
      </w:r>
    </w:p>
    <w:p w:rsidR="00AF0D06" w:rsidRPr="00164B0B" w:rsidRDefault="00AF0D06" w:rsidP="006E7D88">
      <w:pPr>
        <w:pStyle w:val="a8"/>
        <w:widowControl w:val="0"/>
        <w:numPr>
          <w:ilvl w:val="0"/>
          <w:numId w:val="52"/>
        </w:numPr>
        <w:suppressAutoHyphens/>
        <w:spacing w:after="0" w:line="240" w:lineRule="auto"/>
        <w:ind w:left="0" w:firstLine="709"/>
        <w:jc w:val="both"/>
        <w:rPr>
          <w:rFonts w:cs="Times New Roman"/>
          <w:color w:val="000000" w:themeColor="text1"/>
        </w:rPr>
      </w:pPr>
      <w:r w:rsidRPr="00164B0B">
        <w:rPr>
          <w:rFonts w:cs="Times New Roman"/>
          <w:iCs/>
          <w:color w:val="000000" w:themeColor="text1"/>
        </w:rPr>
        <w:t xml:space="preserve">Юдина Н.И., Демьяненко М.С. Прибыль как экономическая категория и особенности ее анализа на основе применения факторных моделей управления прибылью. </w:t>
      </w:r>
      <w:r w:rsidRPr="00164B0B">
        <w:rPr>
          <w:rFonts w:cs="Times New Roman"/>
          <w:color w:val="000000" w:themeColor="text1"/>
        </w:rPr>
        <w:t>[Текст]/</w:t>
      </w:r>
      <w:r w:rsidRPr="00164B0B">
        <w:rPr>
          <w:rFonts w:cs="Times New Roman"/>
          <w:iCs/>
          <w:color w:val="000000" w:themeColor="text1"/>
        </w:rPr>
        <w:t xml:space="preserve"> Юдина Н.И., Демьяненко М.С.//В сборнике: Становление и развитие новой парадигмы инновационной науки в условиях современного общества сборник статей </w:t>
      </w:r>
      <w:r w:rsidRPr="00164B0B">
        <w:rPr>
          <w:rFonts w:cs="Times New Roman"/>
          <w:color w:val="000000" w:themeColor="text1"/>
        </w:rPr>
        <w:t>Международной научно-практической конференции. 2018. С. 113-115.</w:t>
      </w:r>
    </w:p>
    <w:p w:rsidR="00AF0D06" w:rsidRPr="00164B0B" w:rsidRDefault="00AF0D06" w:rsidP="006A3AD8">
      <w:pPr>
        <w:pStyle w:val="a5"/>
        <w:rPr>
          <w:rFonts w:asciiTheme="minorHAnsi" w:hAnsiTheme="minorHAnsi"/>
          <w:color w:val="000000" w:themeColor="text1"/>
        </w:rPr>
      </w:pPr>
      <w:r w:rsidRPr="00164B0B">
        <w:rPr>
          <w:rFonts w:asciiTheme="minorHAnsi" w:hAnsiTheme="minorHAnsi"/>
          <w:color w:val="000000" w:themeColor="text1"/>
        </w:rPr>
        <w:lastRenderedPageBreak/>
        <w:t>Обама Нгема Эваристо</w:t>
      </w:r>
    </w:p>
    <w:p w:rsidR="006A3AD8" w:rsidRPr="00164B0B" w:rsidRDefault="006A3AD8" w:rsidP="006A3AD8">
      <w:pPr>
        <w:pStyle w:val="a5"/>
        <w:rPr>
          <w:rFonts w:asciiTheme="minorHAnsi" w:hAnsiTheme="minorHAnsi"/>
          <w:color w:val="000000" w:themeColor="text1"/>
        </w:rPr>
      </w:pPr>
      <w:r>
        <w:rPr>
          <w:rFonts w:asciiTheme="minorHAnsi" w:hAnsiTheme="minorHAnsi"/>
          <w:color w:val="000000" w:themeColor="text1"/>
        </w:rPr>
        <w:t>Научный руково</w:t>
      </w:r>
      <w:r w:rsidRPr="00164B0B">
        <w:rPr>
          <w:rFonts w:asciiTheme="minorHAnsi" w:hAnsiTheme="minorHAnsi"/>
          <w:color w:val="000000" w:themeColor="text1"/>
        </w:rPr>
        <w:t>дитель</w:t>
      </w:r>
      <w:r>
        <w:rPr>
          <w:rFonts w:asciiTheme="minorHAnsi" w:hAnsiTheme="minorHAnsi"/>
          <w:color w:val="000000" w:themeColor="text1"/>
        </w:rPr>
        <w:t>:</w:t>
      </w:r>
      <w:r w:rsidRPr="00164B0B">
        <w:rPr>
          <w:rFonts w:asciiTheme="minorHAnsi" w:hAnsiTheme="minorHAnsi"/>
          <w:color w:val="000000" w:themeColor="text1"/>
        </w:rPr>
        <w:t xml:space="preserve"> Грибановская А. В.</w:t>
      </w:r>
    </w:p>
    <w:p w:rsidR="00AF0D06" w:rsidRPr="00164B0B" w:rsidRDefault="00AF0D06" w:rsidP="006A3AD8">
      <w:pPr>
        <w:pStyle w:val="a5"/>
        <w:rPr>
          <w:rFonts w:asciiTheme="minorHAnsi" w:hAnsiTheme="minorHAnsi"/>
          <w:color w:val="000000" w:themeColor="text1"/>
        </w:rPr>
      </w:pPr>
      <w:r w:rsidRPr="00164B0B">
        <w:rPr>
          <w:rFonts w:asciiTheme="minorHAnsi" w:hAnsiTheme="minorHAnsi"/>
          <w:color w:val="000000" w:themeColor="text1"/>
        </w:rPr>
        <w:t xml:space="preserve">Российский </w:t>
      </w:r>
      <w:r w:rsidR="006A3AD8">
        <w:rPr>
          <w:rFonts w:asciiTheme="minorHAnsi" w:hAnsiTheme="minorHAnsi"/>
          <w:color w:val="000000" w:themeColor="text1"/>
        </w:rPr>
        <w:t>г</w:t>
      </w:r>
      <w:r w:rsidRPr="00164B0B">
        <w:rPr>
          <w:rFonts w:asciiTheme="minorHAnsi" w:hAnsiTheme="minorHAnsi"/>
          <w:color w:val="000000" w:themeColor="text1"/>
        </w:rPr>
        <w:t>осударствен</w:t>
      </w:r>
      <w:r w:rsidR="006A3AD8">
        <w:rPr>
          <w:rFonts w:asciiTheme="minorHAnsi" w:hAnsiTheme="minorHAnsi"/>
          <w:color w:val="000000" w:themeColor="text1"/>
        </w:rPr>
        <w:t>н</w:t>
      </w:r>
      <w:r w:rsidRPr="00164B0B">
        <w:rPr>
          <w:rFonts w:asciiTheme="minorHAnsi" w:hAnsiTheme="minorHAnsi"/>
          <w:color w:val="000000" w:themeColor="text1"/>
        </w:rPr>
        <w:t>ый</w:t>
      </w:r>
      <w:r w:rsidR="006A3AD8">
        <w:rPr>
          <w:rFonts w:asciiTheme="minorHAnsi" w:hAnsiTheme="minorHAnsi"/>
          <w:color w:val="000000" w:themeColor="text1"/>
        </w:rPr>
        <w:t xml:space="preserve"> г</w:t>
      </w:r>
      <w:r w:rsidRPr="00164B0B">
        <w:rPr>
          <w:rFonts w:asciiTheme="minorHAnsi" w:hAnsiTheme="minorHAnsi"/>
          <w:color w:val="000000" w:themeColor="text1"/>
        </w:rPr>
        <w:t xml:space="preserve">идрометеорологический </w:t>
      </w:r>
      <w:r w:rsidR="006A3AD8">
        <w:rPr>
          <w:rFonts w:asciiTheme="minorHAnsi" w:hAnsiTheme="minorHAnsi"/>
          <w:color w:val="000000" w:themeColor="text1"/>
        </w:rPr>
        <w:t>у</w:t>
      </w:r>
      <w:r w:rsidRPr="00164B0B">
        <w:rPr>
          <w:rFonts w:asciiTheme="minorHAnsi" w:hAnsiTheme="minorHAnsi"/>
          <w:color w:val="000000" w:themeColor="text1"/>
        </w:rPr>
        <w:t>ниверситет</w:t>
      </w:r>
    </w:p>
    <w:p w:rsidR="00AF0D06" w:rsidRDefault="006A3AD8" w:rsidP="006A3AD8">
      <w:pPr>
        <w:pStyle w:val="a5"/>
        <w:jc w:val="center"/>
        <w:rPr>
          <w:rFonts w:asciiTheme="minorHAnsi" w:hAnsiTheme="minorHAnsi"/>
          <w:b/>
          <w:color w:val="000000" w:themeColor="text1"/>
        </w:rPr>
      </w:pPr>
      <w:r>
        <w:rPr>
          <w:rFonts w:asciiTheme="minorHAnsi" w:hAnsiTheme="minorHAnsi"/>
          <w:b/>
          <w:color w:val="000000" w:themeColor="text1"/>
        </w:rPr>
        <w:t>ДИВЕРСИФИКАЦИЯ</w:t>
      </w:r>
      <w:r w:rsidR="00AF0D06" w:rsidRPr="00164B0B">
        <w:rPr>
          <w:rFonts w:asciiTheme="minorHAnsi" w:hAnsiTheme="minorHAnsi"/>
          <w:b/>
          <w:color w:val="000000" w:themeColor="text1"/>
        </w:rPr>
        <w:t xml:space="preserve"> КРЕДИТОВ</w:t>
      </w:r>
    </w:p>
    <w:p w:rsidR="006A3AD8" w:rsidRPr="00164B0B" w:rsidRDefault="006A3AD8" w:rsidP="006A3AD8">
      <w:pPr>
        <w:pStyle w:val="a5"/>
        <w:rPr>
          <w:rFonts w:asciiTheme="minorHAnsi" w:hAnsiTheme="minorHAnsi"/>
          <w:b/>
          <w:color w:val="000000" w:themeColor="text1"/>
        </w:rPr>
      </w:pPr>
    </w:p>
    <w:p w:rsidR="00AF0D06" w:rsidRPr="00164B0B" w:rsidRDefault="00AF0D06" w:rsidP="006E7D88">
      <w:pPr>
        <w:tabs>
          <w:tab w:val="left" w:pos="6255"/>
        </w:tabs>
        <w:spacing w:after="0" w:line="240" w:lineRule="auto"/>
        <w:ind w:firstLine="709"/>
        <w:jc w:val="both"/>
        <w:rPr>
          <w:rFonts w:cs="Times New Roman"/>
          <w:color w:val="000000" w:themeColor="text1"/>
        </w:rPr>
      </w:pPr>
      <w:r w:rsidRPr="00164B0B">
        <w:rPr>
          <w:rStyle w:val="word"/>
          <w:rFonts w:cs="Times New Roman"/>
          <w:color w:val="000000" w:themeColor="text1"/>
        </w:rPr>
        <w:t>Основной</w:t>
      </w:r>
      <w:r w:rsidRPr="00164B0B">
        <w:rPr>
          <w:rFonts w:cs="Times New Roman"/>
          <w:color w:val="000000" w:themeColor="text1"/>
          <w:shd w:val="clear" w:color="auto" w:fill="FFFFFF"/>
        </w:rPr>
        <w:t> </w:t>
      </w:r>
      <w:r w:rsidRPr="00164B0B">
        <w:rPr>
          <w:rStyle w:val="word"/>
          <w:rFonts w:cs="Times New Roman"/>
          <w:color w:val="000000" w:themeColor="text1"/>
        </w:rPr>
        <w:t>закон</w:t>
      </w:r>
      <w:r w:rsidRPr="00164B0B">
        <w:rPr>
          <w:rFonts w:cs="Times New Roman"/>
          <w:color w:val="000000" w:themeColor="text1"/>
          <w:shd w:val="clear" w:color="auto" w:fill="FFFFFF"/>
        </w:rPr>
        <w:t>  </w:t>
      </w:r>
      <w:r w:rsidRPr="00164B0B">
        <w:rPr>
          <w:rStyle w:val="word"/>
          <w:rFonts w:cs="Times New Roman"/>
          <w:color w:val="000000" w:themeColor="text1"/>
        </w:rPr>
        <w:t>диверсификации</w:t>
      </w:r>
      <w:r w:rsidRPr="00164B0B">
        <w:rPr>
          <w:rFonts w:cs="Times New Roman"/>
          <w:color w:val="000000" w:themeColor="text1"/>
          <w:shd w:val="clear" w:color="auto" w:fill="FFFFFF"/>
        </w:rPr>
        <w:t> </w:t>
      </w:r>
      <w:r w:rsidRPr="00164B0B">
        <w:rPr>
          <w:rStyle w:val="word"/>
          <w:rFonts w:cs="Times New Roman"/>
          <w:color w:val="000000" w:themeColor="text1"/>
        </w:rPr>
        <w:t>кредитования</w:t>
      </w:r>
      <w:r w:rsidRPr="00164B0B">
        <w:rPr>
          <w:rFonts w:cs="Times New Roman"/>
          <w:color w:val="000000" w:themeColor="text1"/>
          <w:shd w:val="clear" w:color="auto" w:fill="FFFFFF"/>
        </w:rPr>
        <w:t> </w:t>
      </w:r>
      <w:r w:rsidRPr="00164B0B">
        <w:rPr>
          <w:rStyle w:val="word"/>
          <w:rFonts w:cs="Times New Roman"/>
          <w:color w:val="000000" w:themeColor="text1"/>
        </w:rPr>
        <w:t>гласит</w:t>
      </w:r>
      <w:r w:rsidRPr="00164B0B">
        <w:rPr>
          <w:rFonts w:cs="Times New Roman"/>
          <w:color w:val="000000" w:themeColor="text1"/>
          <w:shd w:val="clear" w:color="auto" w:fill="FFFFFF"/>
        </w:rPr>
        <w:t>: чем меньшему количеству категорий должников будут предоставляться кредиты</w:t>
      </w:r>
      <w:r w:rsidRPr="00164B0B">
        <w:rPr>
          <w:rFonts w:cs="Times New Roman"/>
          <w:color w:val="000000" w:themeColor="text1"/>
        </w:rPr>
        <w:t>, тем выше вероятность того, что они не будут возвращены.</w:t>
      </w:r>
      <w:r w:rsidRPr="00164B0B">
        <w:rPr>
          <w:color w:val="000000" w:themeColor="text1"/>
        </w:rPr>
        <w:t xml:space="preserve"> </w:t>
      </w:r>
      <w:r w:rsidRPr="00164B0B">
        <w:rPr>
          <w:rFonts w:cs="Times New Roman"/>
          <w:color w:val="000000" w:themeColor="text1"/>
        </w:rPr>
        <w:t>Д</w:t>
      </w:r>
      <w:r w:rsidRPr="00164B0B">
        <w:rPr>
          <w:rFonts w:cs="Times New Roman"/>
          <w:color w:val="000000" w:themeColor="text1"/>
        </w:rPr>
        <w:t>и</w:t>
      </w:r>
      <w:r w:rsidRPr="00164B0B">
        <w:rPr>
          <w:rFonts w:cs="Times New Roman"/>
          <w:color w:val="000000" w:themeColor="text1"/>
        </w:rPr>
        <w:t>версификация позволяет компенсировать потери, образованные из-за того, что одна компания затягивает с погашением, доходами от других предприятий, более добросовестных. Целью диверсификации является минимизация крупных кредитных рисков предприятия (крупным ри</w:t>
      </w:r>
      <w:r w:rsidRPr="00164B0B">
        <w:rPr>
          <w:rFonts w:cs="Times New Roman"/>
          <w:color w:val="000000" w:themeColor="text1"/>
        </w:rPr>
        <w:t>с</w:t>
      </w:r>
      <w:r w:rsidRPr="00164B0B">
        <w:rPr>
          <w:rFonts w:cs="Times New Roman"/>
          <w:color w:val="000000" w:themeColor="text1"/>
        </w:rPr>
        <w:t>ком считается кредит, сумма которого превышает 5% собственного к</w:t>
      </w:r>
      <w:r w:rsidRPr="00164B0B">
        <w:rPr>
          <w:rFonts w:cs="Times New Roman"/>
          <w:color w:val="000000" w:themeColor="text1"/>
        </w:rPr>
        <w:t>а</w:t>
      </w:r>
      <w:r w:rsidRPr="00164B0B">
        <w:rPr>
          <w:rFonts w:cs="Times New Roman"/>
          <w:color w:val="000000" w:themeColor="text1"/>
        </w:rPr>
        <w:t>питала)</w:t>
      </w:r>
      <w:r w:rsidR="006A3AD8">
        <w:rPr>
          <w:rFonts w:cs="Times New Roman"/>
          <w:color w:val="000000" w:themeColor="text1"/>
        </w:rPr>
        <w:t xml:space="preserve"> </w:t>
      </w:r>
      <w:r w:rsidRPr="00164B0B">
        <w:rPr>
          <w:rFonts w:cs="Times New Roman"/>
          <w:color w:val="000000" w:themeColor="text1"/>
        </w:rPr>
        <w:t xml:space="preserve">[1]. Выделим самые распространенные способы минимизации рисков: </w:t>
      </w:r>
    </w:p>
    <w:p w:rsidR="00AF0D06" w:rsidRPr="00164B0B" w:rsidRDefault="00AF0D06" w:rsidP="006A3AD8">
      <w:pPr>
        <w:tabs>
          <w:tab w:val="left" w:pos="6255"/>
        </w:tabs>
        <w:spacing w:after="0" w:line="240" w:lineRule="auto"/>
        <w:jc w:val="center"/>
        <w:rPr>
          <w:rFonts w:cs="Times New Roman"/>
          <w:color w:val="000000" w:themeColor="text1"/>
        </w:rPr>
      </w:pPr>
      <w:r w:rsidRPr="00164B0B">
        <w:rPr>
          <w:noProof/>
          <w:color w:val="000000" w:themeColor="text1"/>
        </w:rPr>
        <w:drawing>
          <wp:inline distT="0" distB="0" distL="0" distR="0">
            <wp:extent cx="3553926" cy="2619375"/>
            <wp:effectExtent l="19050" t="0" r="8424" b="0"/>
            <wp:docPr id="11" name="Рисунок 1" descr="https://utmagazine.ru/uploads/content/1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tmagazine.ru/uploads/content/1233.jpg"/>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926" cy="2619375"/>
                    </a:xfrm>
                    <a:prstGeom prst="rect">
                      <a:avLst/>
                    </a:prstGeom>
                    <a:noFill/>
                    <a:ln>
                      <a:noFill/>
                    </a:ln>
                  </pic:spPr>
                </pic:pic>
              </a:graphicData>
            </a:graphic>
          </wp:inline>
        </w:drawing>
      </w:r>
    </w:p>
    <w:p w:rsidR="00AF0D06" w:rsidRPr="00164B0B" w:rsidRDefault="00AF0D06" w:rsidP="006E7D88">
      <w:pPr>
        <w:tabs>
          <w:tab w:val="left" w:pos="6255"/>
        </w:tabs>
        <w:spacing w:after="0" w:line="240" w:lineRule="auto"/>
        <w:ind w:firstLine="709"/>
        <w:jc w:val="both"/>
        <w:rPr>
          <w:rFonts w:cs="Times New Roman"/>
          <w:color w:val="000000" w:themeColor="text1"/>
        </w:rPr>
      </w:pPr>
    </w:p>
    <w:p w:rsidR="00AF0D06" w:rsidRPr="00164B0B" w:rsidRDefault="00AF0D06" w:rsidP="006E7D88">
      <w:pPr>
        <w:pStyle w:val="a8"/>
        <w:tabs>
          <w:tab w:val="left" w:pos="6255"/>
        </w:tabs>
        <w:spacing w:after="0" w:line="240" w:lineRule="auto"/>
        <w:ind w:left="0" w:firstLine="709"/>
        <w:jc w:val="both"/>
        <w:rPr>
          <w:rFonts w:cs="Times New Roman"/>
          <w:color w:val="000000" w:themeColor="text1"/>
        </w:rPr>
      </w:pPr>
      <w:r w:rsidRPr="00164B0B">
        <w:rPr>
          <w:rFonts w:cs="Times New Roman"/>
          <w:color w:val="000000" w:themeColor="text1"/>
        </w:rPr>
        <w:t>Еще один способ свести к минимуму риск - предложить индив</w:t>
      </w:r>
      <w:r w:rsidRPr="00164B0B">
        <w:rPr>
          <w:rFonts w:cs="Times New Roman"/>
          <w:color w:val="000000" w:themeColor="text1"/>
        </w:rPr>
        <w:t>и</w:t>
      </w:r>
      <w:r w:rsidRPr="00164B0B">
        <w:rPr>
          <w:rFonts w:cs="Times New Roman"/>
          <w:color w:val="000000" w:themeColor="text1"/>
        </w:rPr>
        <w:t xml:space="preserve">дуальную кредитную ставку для каждого из заемщиков. И этот способ, как можно заметить, построен на принципах диверсификации. То есть предполагается индивидуальный подход к каждому из клиентов, так как заемщики имеют различный уровень среднемесячного дохода (а, следовательно, платёжеспособности) и разную кредитную историю. В </w:t>
      </w:r>
      <w:r w:rsidRPr="00164B0B">
        <w:rPr>
          <w:rFonts w:cs="Times New Roman"/>
          <w:color w:val="000000" w:themeColor="text1"/>
        </w:rPr>
        <w:lastRenderedPageBreak/>
        <w:t>связи с этим установление единого подхода было бы слишком риск</w:t>
      </w:r>
      <w:r w:rsidRPr="00164B0B">
        <w:rPr>
          <w:rFonts w:cs="Times New Roman"/>
          <w:color w:val="000000" w:themeColor="text1"/>
        </w:rPr>
        <w:t>о</w:t>
      </w:r>
      <w:r w:rsidRPr="00164B0B">
        <w:rPr>
          <w:rFonts w:cs="Times New Roman"/>
          <w:color w:val="000000" w:themeColor="text1"/>
        </w:rPr>
        <w:t>ванным. Тогда банки могут использовать рейтинговую систему заемщ</w:t>
      </w:r>
      <w:r w:rsidRPr="00164B0B">
        <w:rPr>
          <w:rFonts w:cs="Times New Roman"/>
          <w:color w:val="000000" w:themeColor="text1"/>
        </w:rPr>
        <w:t>и</w:t>
      </w:r>
      <w:r w:rsidRPr="00164B0B">
        <w:rPr>
          <w:rFonts w:cs="Times New Roman"/>
          <w:color w:val="000000" w:themeColor="text1"/>
        </w:rPr>
        <w:t>ков. Здесь физические лица группируются, например,  по социально-экономическому положению, а юридические лица сгруппированы по секторам экономике, в которых они работают</w:t>
      </w:r>
      <w:r w:rsidR="006A3AD8">
        <w:rPr>
          <w:rFonts w:cs="Times New Roman"/>
          <w:color w:val="000000" w:themeColor="text1"/>
        </w:rPr>
        <w:t xml:space="preserve"> </w:t>
      </w:r>
      <w:r w:rsidRPr="00164B0B">
        <w:rPr>
          <w:rFonts w:cs="Times New Roman"/>
          <w:color w:val="000000" w:themeColor="text1"/>
        </w:rPr>
        <w:t>[2]. Каждой группе пре</w:t>
      </w:r>
      <w:r w:rsidRPr="00164B0B">
        <w:rPr>
          <w:rFonts w:cs="Times New Roman"/>
          <w:color w:val="000000" w:themeColor="text1"/>
        </w:rPr>
        <w:t>д</w:t>
      </w:r>
      <w:r w:rsidRPr="00164B0B">
        <w:rPr>
          <w:rFonts w:cs="Times New Roman"/>
          <w:color w:val="000000" w:themeColor="text1"/>
        </w:rPr>
        <w:t>лагается своя кредитная ставка.</w:t>
      </w:r>
    </w:p>
    <w:p w:rsidR="00AF0D06" w:rsidRPr="00164B0B" w:rsidRDefault="00AF0D06" w:rsidP="006E7D88">
      <w:pPr>
        <w:tabs>
          <w:tab w:val="left" w:pos="6255"/>
        </w:tabs>
        <w:spacing w:after="0" w:line="240" w:lineRule="auto"/>
        <w:ind w:firstLine="709"/>
        <w:jc w:val="both"/>
        <w:rPr>
          <w:rFonts w:cs="Times New Roman"/>
          <w:color w:val="000000" w:themeColor="text1"/>
        </w:rPr>
      </w:pPr>
      <w:r w:rsidRPr="00164B0B">
        <w:rPr>
          <w:rFonts w:cs="Times New Roman"/>
          <w:color w:val="000000" w:themeColor="text1"/>
        </w:rPr>
        <w:t>Диверсификация не всегда позволяет минимизировать риск, как показали исследования, проведенные в университете Нью-Йорка, в рамках которого детально изучили данные финансовых отчетов и др</w:t>
      </w:r>
      <w:r w:rsidRPr="00164B0B">
        <w:rPr>
          <w:rFonts w:cs="Times New Roman"/>
          <w:color w:val="000000" w:themeColor="text1"/>
        </w:rPr>
        <w:t>у</w:t>
      </w:r>
      <w:r w:rsidRPr="00164B0B">
        <w:rPr>
          <w:rFonts w:cs="Times New Roman"/>
          <w:color w:val="000000" w:themeColor="text1"/>
        </w:rPr>
        <w:t xml:space="preserve">гих бумаг, полученных от Ассоциации банков Италии. </w:t>
      </w:r>
    </w:p>
    <w:p w:rsidR="00AF0D06" w:rsidRPr="00164B0B" w:rsidRDefault="00AF0D06" w:rsidP="006A3AD8">
      <w:pPr>
        <w:tabs>
          <w:tab w:val="left" w:pos="6255"/>
        </w:tabs>
        <w:spacing w:after="0" w:line="240" w:lineRule="auto"/>
        <w:ind w:hanging="142"/>
        <w:jc w:val="center"/>
        <w:rPr>
          <w:rFonts w:cs="Times New Roman"/>
          <w:color w:val="000000" w:themeColor="text1"/>
        </w:rPr>
      </w:pPr>
      <w:r w:rsidRPr="00164B0B">
        <w:rPr>
          <w:rFonts w:cs="Times New Roman"/>
          <w:noProof/>
          <w:color w:val="000000" w:themeColor="text1"/>
        </w:rPr>
        <w:drawing>
          <wp:inline distT="0" distB="0" distL="0" distR="0">
            <wp:extent cx="4491242" cy="1866786"/>
            <wp:effectExtent l="19050" t="0" r="4558" b="0"/>
            <wp:docPr id="12" name="Imagen 1" descr="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41"/>
                    <pic:cNvPicPr>
                      <a:picLocks noChangeAspect="1" noChangeArrowheads="1"/>
                    </pic:cNvPicPr>
                  </pic:nvPicPr>
                  <pic:blipFill>
                    <a:blip r:embed="rId72" cstate="print"/>
                    <a:srcRect/>
                    <a:stretch>
                      <a:fillRect/>
                    </a:stretch>
                  </pic:blipFill>
                  <pic:spPr bwMode="auto">
                    <a:xfrm>
                      <a:off x="0" y="0"/>
                      <a:ext cx="4490313" cy="1866400"/>
                    </a:xfrm>
                    <a:prstGeom prst="rect">
                      <a:avLst/>
                    </a:prstGeom>
                    <a:noFill/>
                    <a:ln w="9525">
                      <a:noFill/>
                      <a:miter lim="800000"/>
                      <a:headEnd/>
                      <a:tailEnd/>
                    </a:ln>
                  </pic:spPr>
                </pic:pic>
              </a:graphicData>
            </a:graphic>
          </wp:inline>
        </w:drawing>
      </w:r>
    </w:p>
    <w:p w:rsidR="00AF0D06" w:rsidRDefault="00AF0D06" w:rsidP="006E7D88">
      <w:pPr>
        <w:tabs>
          <w:tab w:val="left" w:pos="6255"/>
        </w:tabs>
        <w:spacing w:after="0" w:line="240" w:lineRule="auto"/>
        <w:ind w:firstLine="709"/>
        <w:jc w:val="both"/>
        <w:rPr>
          <w:rFonts w:cs="Times New Roman"/>
          <w:color w:val="000000" w:themeColor="text1"/>
        </w:rPr>
      </w:pPr>
      <w:r w:rsidRPr="00164B0B">
        <w:rPr>
          <w:rFonts w:cs="Times New Roman"/>
          <w:color w:val="000000" w:themeColor="text1"/>
        </w:rPr>
        <w:t>Положительный результат был выявлен только при диверсиф</w:t>
      </w:r>
      <w:r w:rsidRPr="00164B0B">
        <w:rPr>
          <w:rFonts w:cs="Times New Roman"/>
          <w:color w:val="000000" w:themeColor="text1"/>
        </w:rPr>
        <w:t>и</w:t>
      </w:r>
      <w:r w:rsidRPr="00164B0B">
        <w:rPr>
          <w:rFonts w:cs="Times New Roman"/>
          <w:color w:val="000000" w:themeColor="text1"/>
        </w:rPr>
        <w:t>кации по географическому признаку. Самой большой неожиданностью стало то, что никакой способ диверсификации не приносит пользу ба</w:t>
      </w:r>
      <w:r w:rsidRPr="00164B0B">
        <w:rPr>
          <w:rFonts w:cs="Times New Roman"/>
          <w:color w:val="000000" w:themeColor="text1"/>
        </w:rPr>
        <w:t>н</w:t>
      </w:r>
      <w:r w:rsidRPr="00164B0B">
        <w:rPr>
          <w:rFonts w:cs="Times New Roman"/>
          <w:color w:val="000000" w:themeColor="text1"/>
        </w:rPr>
        <w:t>кам с высоким профилем риска (для которых, собственно, диверсиф</w:t>
      </w:r>
      <w:r w:rsidRPr="00164B0B">
        <w:rPr>
          <w:rFonts w:cs="Times New Roman"/>
          <w:color w:val="000000" w:themeColor="text1"/>
        </w:rPr>
        <w:t>и</w:t>
      </w:r>
      <w:r w:rsidRPr="00164B0B">
        <w:rPr>
          <w:rFonts w:cs="Times New Roman"/>
          <w:color w:val="000000" w:themeColor="text1"/>
        </w:rPr>
        <w:t>кация и рекомендуется).</w:t>
      </w:r>
    </w:p>
    <w:p w:rsidR="006A3AD8" w:rsidRPr="00164B0B" w:rsidRDefault="006A3AD8" w:rsidP="006E7D88">
      <w:pPr>
        <w:tabs>
          <w:tab w:val="left" w:pos="6255"/>
        </w:tabs>
        <w:spacing w:after="0" w:line="240" w:lineRule="auto"/>
        <w:ind w:firstLine="709"/>
        <w:jc w:val="both"/>
        <w:rPr>
          <w:rFonts w:cs="Times New Roman"/>
          <w:color w:val="000000" w:themeColor="text1"/>
        </w:rPr>
      </w:pPr>
    </w:p>
    <w:p w:rsidR="00AF0D06" w:rsidRPr="00164B0B" w:rsidRDefault="00AF0D06" w:rsidP="006A3AD8">
      <w:pPr>
        <w:tabs>
          <w:tab w:val="left" w:pos="6255"/>
        </w:tabs>
        <w:spacing w:after="0" w:line="240" w:lineRule="auto"/>
        <w:jc w:val="center"/>
        <w:rPr>
          <w:rFonts w:cs="Times New Roman"/>
          <w:color w:val="000000" w:themeColor="text1"/>
        </w:rPr>
      </w:pPr>
      <w:r w:rsidRPr="00164B0B">
        <w:rPr>
          <w:rFonts w:cs="Times New Roman"/>
          <w:color w:val="000000" w:themeColor="text1"/>
        </w:rPr>
        <w:t>Список литературы</w:t>
      </w:r>
      <w:r w:rsidR="006A3AD8">
        <w:rPr>
          <w:rFonts w:cs="Times New Roman"/>
          <w:color w:val="000000" w:themeColor="text1"/>
        </w:rPr>
        <w:t>:</w:t>
      </w:r>
    </w:p>
    <w:p w:rsidR="00AF0D06" w:rsidRPr="00164B0B" w:rsidRDefault="00AF0D06" w:rsidP="006E7D88">
      <w:pPr>
        <w:pStyle w:val="a8"/>
        <w:numPr>
          <w:ilvl w:val="0"/>
          <w:numId w:val="53"/>
        </w:numPr>
        <w:spacing w:after="0" w:line="240" w:lineRule="auto"/>
        <w:ind w:left="0" w:firstLine="709"/>
        <w:jc w:val="both"/>
        <w:rPr>
          <w:color w:val="000000" w:themeColor="text1"/>
        </w:rPr>
      </w:pPr>
      <w:r w:rsidRPr="00164B0B">
        <w:rPr>
          <w:rFonts w:cs="Times New Roman"/>
          <w:color w:val="000000" w:themeColor="text1"/>
        </w:rPr>
        <w:t>Грибановская С.В. О роли диверсификации в укрупнении бизнеса</w:t>
      </w:r>
      <w:r w:rsidRPr="00164B0B">
        <w:rPr>
          <w:rFonts w:cs="Times New Roman"/>
          <w:color w:val="000000" w:themeColor="text1"/>
          <w:shd w:val="clear" w:color="auto" w:fill="FFFFFF"/>
        </w:rPr>
        <w:t>/</w:t>
      </w:r>
      <w:r w:rsidRPr="00164B0B">
        <w:rPr>
          <w:color w:val="000000" w:themeColor="text1"/>
          <w:shd w:val="clear" w:color="auto" w:fill="FFFFFF"/>
        </w:rPr>
        <w:t>/В сборнике: Труды экономического и социально-гуманитарного факультета Российский государственный гидрометеор</w:t>
      </w:r>
      <w:r w:rsidRPr="00164B0B">
        <w:rPr>
          <w:color w:val="000000" w:themeColor="text1"/>
          <w:shd w:val="clear" w:color="auto" w:fill="FFFFFF"/>
        </w:rPr>
        <w:t>о</w:t>
      </w:r>
      <w:r w:rsidRPr="00164B0B">
        <w:rPr>
          <w:color w:val="000000" w:themeColor="text1"/>
          <w:shd w:val="clear" w:color="auto" w:fill="FFFFFF"/>
        </w:rPr>
        <w:t>логический университет. Санкт-Петербург, 2010. С. 52-58.</w:t>
      </w:r>
    </w:p>
    <w:p w:rsidR="00AF0D06" w:rsidRPr="00164B0B" w:rsidRDefault="00AF0D06" w:rsidP="006A3AD8">
      <w:pPr>
        <w:pStyle w:val="a8"/>
        <w:numPr>
          <w:ilvl w:val="0"/>
          <w:numId w:val="53"/>
        </w:numPr>
        <w:tabs>
          <w:tab w:val="left" w:pos="709"/>
        </w:tabs>
        <w:spacing w:after="0" w:line="240" w:lineRule="auto"/>
        <w:ind w:left="0" w:firstLine="709"/>
        <w:jc w:val="both"/>
        <w:rPr>
          <w:color w:val="000000" w:themeColor="text1"/>
        </w:rPr>
      </w:pPr>
      <w:r w:rsidRPr="00164B0B">
        <w:rPr>
          <w:rFonts w:cs="Times New Roman"/>
          <w:color w:val="000000" w:themeColor="text1"/>
        </w:rPr>
        <w:t>Грибановская С.В.</w:t>
      </w:r>
      <w:r w:rsidRPr="00164B0B">
        <w:rPr>
          <w:color w:val="000000" w:themeColor="text1"/>
        </w:rPr>
        <w:t xml:space="preserve"> </w:t>
      </w:r>
      <w:r w:rsidRPr="00164B0B">
        <w:rPr>
          <w:rFonts w:cs="Times New Roman"/>
          <w:color w:val="000000" w:themeColor="text1"/>
        </w:rPr>
        <w:t>Современные проблемы банковского кредитования малого и среднего бизнеса</w:t>
      </w:r>
      <w:r w:rsidRPr="00164B0B">
        <w:rPr>
          <w:rFonts w:cs="Times New Roman"/>
          <w:color w:val="000000" w:themeColor="text1"/>
          <w:shd w:val="clear" w:color="auto" w:fill="FFFFFF"/>
        </w:rPr>
        <w:t>/</w:t>
      </w:r>
      <w:r w:rsidRPr="00164B0B">
        <w:rPr>
          <w:color w:val="000000" w:themeColor="text1"/>
          <w:shd w:val="clear" w:color="auto" w:fill="FFFFFF"/>
        </w:rPr>
        <w:t>/Наука на рубеже тысячел</w:t>
      </w:r>
      <w:r w:rsidRPr="00164B0B">
        <w:rPr>
          <w:color w:val="000000" w:themeColor="text1"/>
          <w:shd w:val="clear" w:color="auto" w:fill="FFFFFF"/>
        </w:rPr>
        <w:t>е</w:t>
      </w:r>
      <w:r w:rsidRPr="00164B0B">
        <w:rPr>
          <w:color w:val="000000" w:themeColor="text1"/>
          <w:shd w:val="clear" w:color="auto" w:fill="FFFFFF"/>
        </w:rPr>
        <w:t>тий. 2018. № 11. С. 90-92.</w:t>
      </w:r>
    </w:p>
    <w:p w:rsidR="00AF0D06" w:rsidRPr="00164B0B" w:rsidRDefault="00AF0D06" w:rsidP="006E7D88">
      <w:pPr>
        <w:numPr>
          <w:ilvl w:val="0"/>
          <w:numId w:val="53"/>
        </w:numPr>
        <w:spacing w:after="0" w:line="240" w:lineRule="auto"/>
        <w:ind w:left="0" w:firstLine="709"/>
        <w:jc w:val="both"/>
        <w:rPr>
          <w:rFonts w:cs="Times New Roman"/>
          <w:color w:val="000000" w:themeColor="text1"/>
        </w:rPr>
      </w:pPr>
      <w:r w:rsidRPr="00164B0B">
        <w:rPr>
          <w:rFonts w:cs="Times New Roman"/>
          <w:color w:val="000000" w:themeColor="text1"/>
        </w:rPr>
        <w:t>Воронкова О.В. Конкурентные динамические соста</w:t>
      </w:r>
      <w:r w:rsidRPr="00164B0B">
        <w:rPr>
          <w:rFonts w:cs="Times New Roman"/>
          <w:color w:val="000000" w:themeColor="text1"/>
        </w:rPr>
        <w:t>в</w:t>
      </w:r>
      <w:r w:rsidRPr="00164B0B">
        <w:rPr>
          <w:rFonts w:cs="Times New Roman"/>
          <w:color w:val="000000" w:themeColor="text1"/>
        </w:rPr>
        <w:t>ляющие современных банковских стратегий</w:t>
      </w:r>
      <w:r w:rsidR="007358C9">
        <w:rPr>
          <w:rFonts w:cs="Times New Roman"/>
          <w:color w:val="000000" w:themeColor="text1"/>
        </w:rPr>
        <w:t xml:space="preserve"> </w:t>
      </w:r>
      <w:r w:rsidRPr="00164B0B">
        <w:rPr>
          <w:rFonts w:cs="Times New Roman"/>
          <w:color w:val="000000" w:themeColor="text1"/>
        </w:rPr>
        <w:t xml:space="preserve">\\В книге: Инновационная </w:t>
      </w:r>
      <w:r w:rsidRPr="00164B0B">
        <w:rPr>
          <w:rFonts w:cs="Times New Roman"/>
          <w:color w:val="000000" w:themeColor="text1"/>
        </w:rPr>
        <w:lastRenderedPageBreak/>
        <w:t>экономика и промышленная политика региона (ЭКОПРОМ-2016) труды международной научно-практической конференции. под редакцией А.В. Бабкина. 2016. С. 540-544.</w:t>
      </w:r>
    </w:p>
    <w:p w:rsidR="00AF0D06" w:rsidRPr="00164B0B" w:rsidRDefault="00AF0D06" w:rsidP="006E7D88">
      <w:pPr>
        <w:tabs>
          <w:tab w:val="left" w:pos="6255"/>
        </w:tabs>
        <w:spacing w:after="0" w:line="240" w:lineRule="auto"/>
        <w:ind w:firstLine="709"/>
        <w:jc w:val="both"/>
        <w:rPr>
          <w:color w:val="000000" w:themeColor="text1"/>
        </w:rPr>
      </w:pPr>
    </w:p>
    <w:p w:rsidR="006A3AD8" w:rsidRDefault="006A3AD8" w:rsidP="006E7D88">
      <w:pPr>
        <w:spacing w:after="0" w:line="240" w:lineRule="auto"/>
        <w:ind w:firstLine="709"/>
        <w:jc w:val="both"/>
        <w:rPr>
          <w:color w:val="000000" w:themeColor="text1"/>
        </w:rPr>
      </w:pPr>
    </w:p>
    <w:p w:rsidR="009E06A3" w:rsidRPr="00164B0B" w:rsidRDefault="009E06A3" w:rsidP="006E7D88">
      <w:pPr>
        <w:spacing w:after="0" w:line="240" w:lineRule="auto"/>
        <w:ind w:firstLine="709"/>
        <w:jc w:val="both"/>
        <w:rPr>
          <w:color w:val="000000" w:themeColor="text1"/>
        </w:rPr>
      </w:pPr>
    </w:p>
    <w:p w:rsidR="00844CD4" w:rsidRPr="00164B0B" w:rsidRDefault="00844CD4" w:rsidP="00844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MS Mincho"/>
          <w:bCs/>
          <w:iCs/>
          <w:color w:val="000000" w:themeColor="text1"/>
        </w:rPr>
      </w:pPr>
      <w:r w:rsidRPr="00164B0B">
        <w:rPr>
          <w:rFonts w:eastAsia="MS Mincho"/>
          <w:bCs/>
          <w:iCs/>
          <w:color w:val="000000" w:themeColor="text1"/>
        </w:rPr>
        <w:t>Островская Е</w:t>
      </w:r>
      <w:r>
        <w:rPr>
          <w:rFonts w:eastAsia="MS Mincho"/>
          <w:bCs/>
          <w:iCs/>
          <w:color w:val="000000" w:themeColor="text1"/>
        </w:rPr>
        <w:t>.</w:t>
      </w:r>
      <w:r w:rsidRPr="00164B0B">
        <w:rPr>
          <w:rFonts w:eastAsia="MS Mincho"/>
          <w:bCs/>
          <w:iCs/>
          <w:color w:val="000000" w:themeColor="text1"/>
        </w:rPr>
        <w:t xml:space="preserve"> Н</w:t>
      </w:r>
      <w:r>
        <w:rPr>
          <w:rFonts w:eastAsia="MS Mincho"/>
          <w:bCs/>
          <w:iCs/>
          <w:color w:val="000000" w:themeColor="text1"/>
        </w:rPr>
        <w:t>.</w:t>
      </w:r>
    </w:p>
    <w:p w:rsidR="006A3AD8" w:rsidRDefault="00AF0D06" w:rsidP="006A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MS Mincho"/>
          <w:bCs/>
          <w:iCs/>
          <w:color w:val="000000" w:themeColor="text1"/>
        </w:rPr>
      </w:pPr>
      <w:r w:rsidRPr="00164B0B">
        <w:rPr>
          <w:rFonts w:eastAsia="MS Mincho"/>
          <w:bCs/>
          <w:iCs/>
          <w:color w:val="000000" w:themeColor="text1"/>
        </w:rPr>
        <w:t>Барикова Саглара Александровна</w:t>
      </w:r>
      <w:r w:rsidR="006A3AD8" w:rsidRPr="006A3AD8">
        <w:rPr>
          <w:rFonts w:eastAsia="MS Mincho"/>
          <w:bCs/>
          <w:iCs/>
          <w:color w:val="000000" w:themeColor="text1"/>
        </w:rPr>
        <w:t xml:space="preserve"> </w:t>
      </w:r>
    </w:p>
    <w:p w:rsidR="00AF0D06" w:rsidRPr="00164B0B" w:rsidRDefault="00AF0D06" w:rsidP="006A3AD8">
      <w:pPr>
        <w:spacing w:after="0" w:line="240" w:lineRule="auto"/>
        <w:jc w:val="both"/>
        <w:rPr>
          <w:rFonts w:eastAsia="Calibri"/>
          <w:color w:val="000000" w:themeColor="text1"/>
          <w:lang w:eastAsia="en-US"/>
        </w:rPr>
      </w:pPr>
      <w:r w:rsidRPr="00164B0B">
        <w:rPr>
          <w:rFonts w:eastAsia="Calibri"/>
          <w:color w:val="000000" w:themeColor="text1"/>
          <w:lang w:eastAsia="en-US"/>
        </w:rPr>
        <w:t>Российский государственный гидрометеорологический университет</w:t>
      </w:r>
    </w:p>
    <w:p w:rsidR="006A3AD8" w:rsidRDefault="00AF0D06" w:rsidP="006A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themeColor="text1"/>
        </w:rPr>
      </w:pPr>
      <w:r w:rsidRPr="006A3AD8">
        <w:rPr>
          <w:b/>
          <w:color w:val="000000" w:themeColor="text1"/>
        </w:rPr>
        <w:t xml:space="preserve">ВЛИЯНИЕ ВОСПРОИЗВОДСТВА ТРУДОВЫХ РЕСУРСОВ ПРЕДПРИЯТИЯ </w:t>
      </w:r>
    </w:p>
    <w:p w:rsidR="00AF0D06" w:rsidRPr="006A3AD8" w:rsidRDefault="00AF0D06" w:rsidP="006A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themeColor="text1"/>
        </w:rPr>
      </w:pPr>
      <w:r w:rsidRPr="006A3AD8">
        <w:rPr>
          <w:b/>
          <w:color w:val="000000" w:themeColor="text1"/>
        </w:rPr>
        <w:t>НА ЭФФЕКТИВНОСТЬ ЕГО РАБОТЫ</w:t>
      </w:r>
    </w:p>
    <w:p w:rsidR="006A3AD8" w:rsidRDefault="006A3AD8" w:rsidP="006E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hd w:val="clear" w:color="auto" w:fill="FFFFFF"/>
        </w:rPr>
      </w:pPr>
    </w:p>
    <w:p w:rsidR="00AF0D06" w:rsidRPr="00164B0B" w:rsidRDefault="00AF0D06" w:rsidP="006E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hd w:val="clear" w:color="auto" w:fill="FFFFFF"/>
        </w:rPr>
      </w:pPr>
      <w:r w:rsidRPr="00164B0B">
        <w:rPr>
          <w:color w:val="000000" w:themeColor="text1"/>
          <w:shd w:val="clear" w:color="auto" w:fill="FFFFFF"/>
        </w:rPr>
        <w:t>В настоящее время на</w:t>
      </w:r>
      <w:r w:rsidR="005A0EE1">
        <w:rPr>
          <w:color w:val="000000" w:themeColor="text1"/>
          <w:shd w:val="clear" w:color="auto" w:fill="FFFFFF"/>
        </w:rPr>
        <w:t xml:space="preserve"> </w:t>
      </w:r>
      <w:r w:rsidRPr="00164B0B">
        <w:rPr>
          <w:color w:val="000000" w:themeColor="text1"/>
          <w:shd w:val="clear" w:color="auto" w:fill="FFFFFF"/>
        </w:rPr>
        <w:t>конкурентоспособном предприятии</w:t>
      </w:r>
      <w:r w:rsidR="005A0EE1">
        <w:rPr>
          <w:color w:val="000000" w:themeColor="text1"/>
          <w:shd w:val="clear" w:color="auto" w:fill="FFFFFF"/>
        </w:rPr>
        <w:t xml:space="preserve"> </w:t>
      </w:r>
      <w:r w:rsidRPr="00164B0B">
        <w:rPr>
          <w:color w:val="000000" w:themeColor="text1"/>
          <w:shd w:val="clear" w:color="auto" w:fill="FFFFFF"/>
        </w:rPr>
        <w:t>все большее значение приобретает</w:t>
      </w:r>
      <w:r w:rsidR="005A0EE1">
        <w:rPr>
          <w:color w:val="000000" w:themeColor="text1"/>
          <w:shd w:val="clear" w:color="auto" w:fill="FFFFFF"/>
        </w:rPr>
        <w:t xml:space="preserve"> </w:t>
      </w:r>
      <w:r w:rsidRPr="00164B0B">
        <w:rPr>
          <w:color w:val="000000" w:themeColor="text1"/>
          <w:shd w:val="clear" w:color="auto" w:fill="FFFFFF"/>
        </w:rPr>
        <w:t xml:space="preserve">качество </w:t>
      </w:r>
      <w:r w:rsidRPr="00164B0B">
        <w:rPr>
          <w:color w:val="000000" w:themeColor="text1"/>
        </w:rPr>
        <w:t>персонала,</w:t>
      </w:r>
      <w:r w:rsidR="005A0EE1">
        <w:rPr>
          <w:color w:val="000000" w:themeColor="text1"/>
        </w:rPr>
        <w:t xml:space="preserve"> </w:t>
      </w:r>
      <w:r w:rsidRPr="00164B0B">
        <w:rPr>
          <w:color w:val="000000" w:themeColor="text1"/>
          <w:shd w:val="clear" w:color="auto" w:fill="FFFFFF"/>
        </w:rPr>
        <w:t>которое обладает не только трудовым, но и интеллектуальным, управленческим поте</w:t>
      </w:r>
      <w:r w:rsidRPr="00164B0B">
        <w:rPr>
          <w:color w:val="000000" w:themeColor="text1"/>
          <w:shd w:val="clear" w:color="auto" w:fill="FFFFFF"/>
        </w:rPr>
        <w:t>н</w:t>
      </w:r>
      <w:r w:rsidRPr="00164B0B">
        <w:rPr>
          <w:color w:val="000000" w:themeColor="text1"/>
          <w:shd w:val="clear" w:color="auto" w:fill="FFFFFF"/>
        </w:rPr>
        <w:t>циалом, грамотное использование которого обеспечивает развитие предприятий, разработку и внедрение инновационных решений, до</w:t>
      </w:r>
      <w:r w:rsidRPr="00164B0B">
        <w:rPr>
          <w:color w:val="000000" w:themeColor="text1"/>
          <w:shd w:val="clear" w:color="auto" w:fill="FFFFFF"/>
        </w:rPr>
        <w:t>с</w:t>
      </w:r>
      <w:r w:rsidRPr="00164B0B">
        <w:rPr>
          <w:color w:val="000000" w:themeColor="text1"/>
          <w:shd w:val="clear" w:color="auto" w:fill="FFFFFF"/>
        </w:rPr>
        <w:t>тижение финансовых и организационных целей. В то же время, пре</w:t>
      </w:r>
      <w:r w:rsidRPr="00164B0B">
        <w:rPr>
          <w:color w:val="000000" w:themeColor="text1"/>
          <w:shd w:val="clear" w:color="auto" w:fill="FFFFFF"/>
        </w:rPr>
        <w:t>д</w:t>
      </w:r>
      <w:r w:rsidRPr="00164B0B">
        <w:rPr>
          <w:color w:val="000000" w:themeColor="text1"/>
          <w:shd w:val="clear" w:color="auto" w:fill="FFFFFF"/>
        </w:rPr>
        <w:t>приятия тратят значительный объем финансовых ресурсов на привл</w:t>
      </w:r>
      <w:r w:rsidRPr="00164B0B">
        <w:rPr>
          <w:color w:val="000000" w:themeColor="text1"/>
          <w:shd w:val="clear" w:color="auto" w:fill="FFFFFF"/>
        </w:rPr>
        <w:t>е</w:t>
      </w:r>
      <w:r w:rsidRPr="00164B0B">
        <w:rPr>
          <w:color w:val="000000" w:themeColor="text1"/>
          <w:shd w:val="clear" w:color="auto" w:fill="FFFFFF"/>
        </w:rPr>
        <w:t>чение, мотивацию и стимулирование труда персонала</w:t>
      </w:r>
      <w:r w:rsidR="006A3AD8">
        <w:rPr>
          <w:color w:val="000000" w:themeColor="text1"/>
          <w:shd w:val="clear" w:color="auto" w:fill="FFFFFF"/>
        </w:rPr>
        <w:t xml:space="preserve"> </w:t>
      </w:r>
      <w:r w:rsidRPr="00164B0B">
        <w:rPr>
          <w:color w:val="000000" w:themeColor="text1"/>
          <w:shd w:val="clear" w:color="auto" w:fill="FFFFFF"/>
        </w:rPr>
        <w:t>[1], а при нео</w:t>
      </w:r>
      <w:r w:rsidRPr="00164B0B">
        <w:rPr>
          <w:color w:val="000000" w:themeColor="text1"/>
          <w:shd w:val="clear" w:color="auto" w:fill="FFFFFF"/>
        </w:rPr>
        <w:t>б</w:t>
      </w:r>
      <w:r w:rsidRPr="00164B0B">
        <w:rPr>
          <w:color w:val="000000" w:themeColor="text1"/>
          <w:shd w:val="clear" w:color="auto" w:fill="FFFFFF"/>
        </w:rPr>
        <w:t>ходимости оптимизировать расходы в первую очередь обращают вн</w:t>
      </w:r>
      <w:r w:rsidRPr="00164B0B">
        <w:rPr>
          <w:color w:val="000000" w:themeColor="text1"/>
          <w:shd w:val="clear" w:color="auto" w:fill="FFFFFF"/>
        </w:rPr>
        <w:t>и</w:t>
      </w:r>
      <w:r w:rsidRPr="00164B0B">
        <w:rPr>
          <w:color w:val="000000" w:themeColor="text1"/>
          <w:shd w:val="clear" w:color="auto" w:fill="FFFFFF"/>
        </w:rPr>
        <w:t>мание на кадровую систему.</w:t>
      </w:r>
    </w:p>
    <w:p w:rsidR="00AF0D06" w:rsidRPr="00164B0B" w:rsidRDefault="00AF0D06" w:rsidP="006E7D88">
      <w:pPr>
        <w:widowControl w:val="0"/>
        <w:suppressAutoHyphens/>
        <w:spacing w:after="0" w:line="240" w:lineRule="auto"/>
        <w:ind w:firstLine="709"/>
        <w:jc w:val="both"/>
        <w:rPr>
          <w:color w:val="000000" w:themeColor="text1"/>
          <w:shd w:val="clear" w:color="auto" w:fill="FFFFFF"/>
        </w:rPr>
      </w:pPr>
      <w:r w:rsidRPr="00164B0B">
        <w:rPr>
          <w:color w:val="000000" w:themeColor="text1"/>
          <w:shd w:val="clear" w:color="auto" w:fill="FFFFFF"/>
        </w:rPr>
        <w:t>Актуальность изучения трудовых ресурсов и возможностей их более эффективного использования обусловлена необходимостью устранять проблемы управления персоналом.</w:t>
      </w:r>
      <w:r w:rsidR="005A0EE1">
        <w:rPr>
          <w:color w:val="000000" w:themeColor="text1"/>
          <w:shd w:val="clear" w:color="auto" w:fill="FFFFFF"/>
        </w:rPr>
        <w:t xml:space="preserve"> </w:t>
      </w:r>
      <w:r w:rsidRPr="00164B0B">
        <w:rPr>
          <w:color w:val="000000" w:themeColor="text1"/>
          <w:shd w:val="clear" w:color="auto" w:fill="FFFFFF"/>
        </w:rPr>
        <w:t xml:space="preserve">В частности, такие, как снижение производительности труда, рост затрат на персонал, недостаточная мотивация и ограниченное использование трудового потенциала. </w:t>
      </w:r>
      <w:bookmarkStart w:id="4" w:name="845"/>
      <w:r w:rsidRPr="00164B0B">
        <w:rPr>
          <w:color w:val="000000" w:themeColor="text1"/>
          <w:shd w:val="clear" w:color="auto" w:fill="FFFFFF"/>
        </w:rPr>
        <w:t xml:space="preserve">Указанные проблемы решаются с помощью воспроизводства трудовых ресурсов. </w:t>
      </w:r>
    </w:p>
    <w:p w:rsidR="00AF0D06" w:rsidRPr="00164B0B" w:rsidRDefault="00AF0D06" w:rsidP="006E7D88">
      <w:pPr>
        <w:widowControl w:val="0"/>
        <w:suppressAutoHyphens/>
        <w:spacing w:after="0" w:line="240" w:lineRule="auto"/>
        <w:ind w:firstLine="709"/>
        <w:jc w:val="both"/>
        <w:rPr>
          <w:color w:val="000000" w:themeColor="text1"/>
          <w:shd w:val="clear" w:color="auto" w:fill="FFFFFF"/>
        </w:rPr>
      </w:pPr>
      <w:r w:rsidRPr="00164B0B">
        <w:rPr>
          <w:color w:val="000000" w:themeColor="text1"/>
          <w:shd w:val="clear" w:color="auto" w:fill="FFFFFF"/>
        </w:rPr>
        <w:t>Воспроизводство трудовых ресурсов на</w:t>
      </w:r>
      <w:r w:rsidR="009E06A3">
        <w:rPr>
          <w:color w:val="000000" w:themeColor="text1"/>
          <w:shd w:val="clear" w:color="auto" w:fill="FFFFFF"/>
        </w:rPr>
        <w:t xml:space="preserve"> </w:t>
      </w:r>
      <w:r w:rsidRPr="00164B0B">
        <w:rPr>
          <w:color w:val="000000" w:themeColor="text1"/>
          <w:shd w:val="clear" w:color="auto" w:fill="FFFFFF"/>
        </w:rPr>
        <w:t>предприятии - это процесс непрерывного возобновления количественных и качественных характеристик персонала конкретной организации в связи с развитием деятельности компании на рынке</w:t>
      </w:r>
      <w:r w:rsidR="006A3AD8">
        <w:rPr>
          <w:color w:val="000000" w:themeColor="text1"/>
          <w:shd w:val="clear" w:color="auto" w:fill="FFFFFF"/>
        </w:rPr>
        <w:t xml:space="preserve"> </w:t>
      </w:r>
      <w:r w:rsidRPr="00164B0B">
        <w:rPr>
          <w:color w:val="000000" w:themeColor="text1"/>
          <w:shd w:val="clear" w:color="auto" w:fill="FFFFFF"/>
        </w:rPr>
        <w:t>[2, с.143].</w:t>
      </w:r>
    </w:p>
    <w:p w:rsidR="00AF0D06" w:rsidRPr="00164B0B" w:rsidRDefault="00AF0D06" w:rsidP="006E7D88">
      <w:pPr>
        <w:widowControl w:val="0"/>
        <w:suppressAutoHyphens/>
        <w:spacing w:after="0" w:line="240" w:lineRule="auto"/>
        <w:ind w:firstLine="709"/>
        <w:jc w:val="both"/>
        <w:rPr>
          <w:color w:val="000000" w:themeColor="text1"/>
          <w:shd w:val="clear" w:color="auto" w:fill="FFFFFF"/>
        </w:rPr>
      </w:pPr>
      <w:r w:rsidRPr="00164B0B">
        <w:rPr>
          <w:color w:val="000000" w:themeColor="text1"/>
          <w:shd w:val="clear" w:color="auto" w:fill="FFFFFF"/>
        </w:rPr>
        <w:t xml:space="preserve">Направления воспроизводства трудовых ресурсов конкретного предприятия зависит от его направления деятельности, на какой стадии развития находится предприятие, от изменения внешней среды, при внедрении инноваций в работу. От качества организации процесса </w:t>
      </w:r>
      <w:r w:rsidRPr="00164B0B">
        <w:rPr>
          <w:color w:val="000000" w:themeColor="text1"/>
          <w:shd w:val="clear" w:color="auto" w:fill="FFFFFF"/>
        </w:rPr>
        <w:lastRenderedPageBreak/>
        <w:t xml:space="preserve">воспроизводства трудовых ресурсов зависит эффективность работы предприятия. </w:t>
      </w:r>
    </w:p>
    <w:bookmarkEnd w:id="4"/>
    <w:p w:rsidR="00AF0D06" w:rsidRPr="00164B0B" w:rsidRDefault="00AF0D06" w:rsidP="006E7D88">
      <w:pPr>
        <w:spacing w:after="0" w:line="240" w:lineRule="auto"/>
        <w:ind w:firstLine="709"/>
        <w:jc w:val="both"/>
        <w:rPr>
          <w:color w:val="000000" w:themeColor="text1"/>
        </w:rPr>
      </w:pPr>
      <w:r w:rsidRPr="00164B0B">
        <w:rPr>
          <w:color w:val="000000" w:themeColor="text1"/>
        </w:rPr>
        <w:t>Воспроизводство трудовых ресурсов способствует повышению эффективности использования персонала, что в свою очередь помогает раскрыть потенциал предприятия. Роль трудовых ресурсов определяе</w:t>
      </w:r>
      <w:r w:rsidRPr="00164B0B">
        <w:rPr>
          <w:color w:val="000000" w:themeColor="text1"/>
        </w:rPr>
        <w:t>т</w:t>
      </w:r>
      <w:r w:rsidRPr="00164B0B">
        <w:rPr>
          <w:color w:val="000000" w:themeColor="text1"/>
        </w:rPr>
        <w:t>ся комплексом задач, решаемых с использованием трудового, профе</w:t>
      </w:r>
      <w:r w:rsidRPr="00164B0B">
        <w:rPr>
          <w:color w:val="000000" w:themeColor="text1"/>
        </w:rPr>
        <w:t>с</w:t>
      </w:r>
      <w:r w:rsidRPr="00164B0B">
        <w:rPr>
          <w:color w:val="000000" w:themeColor="text1"/>
        </w:rPr>
        <w:t>сионального, интеллектуального, управленческого потенциала пре</w:t>
      </w:r>
      <w:r w:rsidRPr="00164B0B">
        <w:rPr>
          <w:color w:val="000000" w:themeColor="text1"/>
        </w:rPr>
        <w:t>д</w:t>
      </w:r>
      <w:r w:rsidRPr="00164B0B">
        <w:rPr>
          <w:color w:val="000000" w:themeColor="text1"/>
        </w:rPr>
        <w:t>приятия [4]:</w:t>
      </w:r>
    </w:p>
    <w:p w:rsidR="00AF0D06" w:rsidRPr="00164B0B" w:rsidRDefault="00AF0D06" w:rsidP="006E7D88">
      <w:pPr>
        <w:numPr>
          <w:ilvl w:val="1"/>
          <w:numId w:val="54"/>
        </w:numPr>
        <w:tabs>
          <w:tab w:val="num" w:pos="0"/>
          <w:tab w:val="left" w:pos="900"/>
        </w:tabs>
        <w:spacing w:after="0" w:line="240" w:lineRule="auto"/>
        <w:ind w:left="0" w:firstLine="709"/>
        <w:jc w:val="both"/>
        <w:rPr>
          <w:color w:val="000000" w:themeColor="text1"/>
        </w:rPr>
      </w:pPr>
      <w:r w:rsidRPr="00164B0B">
        <w:rPr>
          <w:color w:val="000000" w:themeColor="text1"/>
        </w:rPr>
        <w:t>проведение анализа текущего положения организации, вне</w:t>
      </w:r>
      <w:r w:rsidRPr="00164B0B">
        <w:rPr>
          <w:color w:val="000000" w:themeColor="text1"/>
        </w:rPr>
        <w:t>ш</w:t>
      </w:r>
      <w:r w:rsidRPr="00164B0B">
        <w:rPr>
          <w:color w:val="000000" w:themeColor="text1"/>
        </w:rPr>
        <w:t>ней и внутренней среды, выявление возможностей и угроз развития, оценка достигнутых организационных результатов;</w:t>
      </w:r>
    </w:p>
    <w:p w:rsidR="00AF0D06" w:rsidRPr="00AD6D73" w:rsidRDefault="00AF0D06" w:rsidP="006E7D88">
      <w:pPr>
        <w:numPr>
          <w:ilvl w:val="1"/>
          <w:numId w:val="54"/>
        </w:numPr>
        <w:tabs>
          <w:tab w:val="num" w:pos="0"/>
          <w:tab w:val="left" w:pos="900"/>
        </w:tabs>
        <w:spacing w:after="0" w:line="240" w:lineRule="auto"/>
        <w:ind w:left="0" w:firstLine="709"/>
        <w:jc w:val="both"/>
        <w:rPr>
          <w:color w:val="000000" w:themeColor="text1"/>
          <w:spacing w:val="-2"/>
        </w:rPr>
      </w:pPr>
      <w:r w:rsidRPr="00AD6D73">
        <w:rPr>
          <w:color w:val="000000" w:themeColor="text1"/>
          <w:spacing w:val="-2"/>
        </w:rPr>
        <w:t>определение (или корректировка) организационной стратегии с учетом результатов анализа текущего положения и перспектив развития;</w:t>
      </w:r>
    </w:p>
    <w:p w:rsidR="00AF0D06" w:rsidRPr="00164B0B" w:rsidRDefault="00AF0D06" w:rsidP="006E7D88">
      <w:pPr>
        <w:numPr>
          <w:ilvl w:val="1"/>
          <w:numId w:val="54"/>
        </w:numPr>
        <w:tabs>
          <w:tab w:val="num" w:pos="0"/>
          <w:tab w:val="left" w:pos="900"/>
        </w:tabs>
        <w:spacing w:after="0" w:line="240" w:lineRule="auto"/>
        <w:ind w:left="0" w:firstLine="709"/>
        <w:jc w:val="both"/>
        <w:rPr>
          <w:color w:val="000000" w:themeColor="text1"/>
        </w:rPr>
      </w:pPr>
      <w:r w:rsidRPr="00164B0B">
        <w:rPr>
          <w:color w:val="000000" w:themeColor="text1"/>
        </w:rPr>
        <w:t>разработка программы воспроизводства трудовых ресурсов и формирование на основе этого кадровой стратегии использования и развития трудовых ресурсов, обеспечивающей реализацию общей о</w:t>
      </w:r>
      <w:r w:rsidRPr="00164B0B">
        <w:rPr>
          <w:color w:val="000000" w:themeColor="text1"/>
        </w:rPr>
        <w:t>р</w:t>
      </w:r>
      <w:r w:rsidRPr="00164B0B">
        <w:rPr>
          <w:color w:val="000000" w:themeColor="text1"/>
        </w:rPr>
        <w:t>ганизационной стратегии: определение требований к уровню профе</w:t>
      </w:r>
      <w:r w:rsidRPr="00164B0B">
        <w:rPr>
          <w:color w:val="000000" w:themeColor="text1"/>
        </w:rPr>
        <w:t>с</w:t>
      </w:r>
      <w:r w:rsidRPr="00164B0B">
        <w:rPr>
          <w:color w:val="000000" w:themeColor="text1"/>
        </w:rPr>
        <w:t>сионализма, набору знаний, навыков, умений сотрудников, разработка оптимальной организационной структуры, системы внутренних вза</w:t>
      </w:r>
      <w:r w:rsidRPr="00164B0B">
        <w:rPr>
          <w:color w:val="000000" w:themeColor="text1"/>
        </w:rPr>
        <w:t>и</w:t>
      </w:r>
      <w:r w:rsidRPr="00164B0B">
        <w:rPr>
          <w:color w:val="000000" w:themeColor="text1"/>
        </w:rPr>
        <w:t>модействий;</w:t>
      </w:r>
    </w:p>
    <w:p w:rsidR="00AF0D06" w:rsidRPr="00164B0B" w:rsidRDefault="00AF0D06" w:rsidP="006E7D88">
      <w:pPr>
        <w:numPr>
          <w:ilvl w:val="1"/>
          <w:numId w:val="54"/>
        </w:numPr>
        <w:tabs>
          <w:tab w:val="num" w:pos="0"/>
          <w:tab w:val="left" w:pos="900"/>
        </w:tabs>
        <w:spacing w:after="0" w:line="240" w:lineRule="auto"/>
        <w:ind w:left="0" w:firstLine="709"/>
        <w:jc w:val="both"/>
        <w:rPr>
          <w:color w:val="000000" w:themeColor="text1"/>
        </w:rPr>
      </w:pPr>
      <w:r w:rsidRPr="00164B0B">
        <w:rPr>
          <w:color w:val="000000" w:themeColor="text1"/>
        </w:rPr>
        <w:t>создание условий для эффективной работы персонала, обе</w:t>
      </w:r>
      <w:r w:rsidRPr="00164B0B">
        <w:rPr>
          <w:color w:val="000000" w:themeColor="text1"/>
        </w:rPr>
        <w:t>с</w:t>
      </w:r>
      <w:r w:rsidRPr="00164B0B">
        <w:rPr>
          <w:color w:val="000000" w:themeColor="text1"/>
        </w:rPr>
        <w:t>печение трудовых функций ресурсами, необходимыми для решения задач текущей деятельности;</w:t>
      </w:r>
    </w:p>
    <w:p w:rsidR="00AF0D06" w:rsidRPr="00164B0B" w:rsidRDefault="00AF0D06" w:rsidP="006E7D88">
      <w:pPr>
        <w:numPr>
          <w:ilvl w:val="1"/>
          <w:numId w:val="54"/>
        </w:numPr>
        <w:tabs>
          <w:tab w:val="num" w:pos="0"/>
          <w:tab w:val="left" w:pos="900"/>
        </w:tabs>
        <w:spacing w:after="0" w:line="240" w:lineRule="auto"/>
        <w:ind w:left="0" w:firstLine="709"/>
        <w:jc w:val="both"/>
        <w:rPr>
          <w:color w:val="000000" w:themeColor="text1"/>
        </w:rPr>
      </w:pPr>
      <w:r w:rsidRPr="00164B0B">
        <w:rPr>
          <w:color w:val="000000" w:themeColor="text1"/>
        </w:rPr>
        <w:t>создание условий для профессионального развития, повыш</w:t>
      </w:r>
      <w:r w:rsidRPr="00164B0B">
        <w:rPr>
          <w:color w:val="000000" w:themeColor="text1"/>
        </w:rPr>
        <w:t>е</w:t>
      </w:r>
      <w:r w:rsidRPr="00164B0B">
        <w:rPr>
          <w:color w:val="000000" w:themeColor="text1"/>
        </w:rPr>
        <w:t>ния квалификации,  обеспечивающей рост производительности труда и достижения стратегических целей.</w:t>
      </w:r>
    </w:p>
    <w:p w:rsidR="00AF0D06" w:rsidRPr="00164B0B" w:rsidRDefault="00AF0D06" w:rsidP="006E7D88">
      <w:pPr>
        <w:tabs>
          <w:tab w:val="left" w:pos="720"/>
        </w:tabs>
        <w:spacing w:after="0" w:line="240" w:lineRule="auto"/>
        <w:ind w:firstLine="709"/>
        <w:jc w:val="both"/>
        <w:rPr>
          <w:color w:val="000000" w:themeColor="text1"/>
        </w:rPr>
      </w:pPr>
      <w:r w:rsidRPr="00164B0B">
        <w:rPr>
          <w:color w:val="000000" w:themeColor="text1"/>
        </w:rPr>
        <w:t>Использование трудовых ресурсов на предприятии</w:t>
      </w:r>
      <w:r w:rsidR="005A0EE1">
        <w:rPr>
          <w:color w:val="000000" w:themeColor="text1"/>
        </w:rPr>
        <w:t xml:space="preserve"> </w:t>
      </w:r>
      <w:r w:rsidRPr="00164B0B">
        <w:rPr>
          <w:color w:val="000000" w:themeColor="text1"/>
        </w:rPr>
        <w:t>направлено на достижение организационных, экономических, социальных и инн</w:t>
      </w:r>
      <w:r w:rsidRPr="00164B0B">
        <w:rPr>
          <w:color w:val="000000" w:themeColor="text1"/>
        </w:rPr>
        <w:t>о</w:t>
      </w:r>
      <w:r w:rsidRPr="00164B0B">
        <w:rPr>
          <w:color w:val="000000" w:themeColor="text1"/>
        </w:rPr>
        <w:t>вационных целей. Организационные цели – это комплекс задач, н</w:t>
      </w:r>
      <w:r w:rsidRPr="00164B0B">
        <w:rPr>
          <w:color w:val="000000" w:themeColor="text1"/>
        </w:rPr>
        <w:t>а</w:t>
      </w:r>
      <w:r w:rsidRPr="00164B0B">
        <w:rPr>
          <w:color w:val="000000" w:themeColor="text1"/>
        </w:rPr>
        <w:t>правленный на обеспечение четкого функционирования предприятия с учетом ее ресурсного состояния. Экономические цели направлены на обеспечение высоких показателей выручки, прибыли, рентабельности, производительности и снижения расходов. Важно выделить показатель производительност</w:t>
      </w:r>
      <w:r w:rsidR="005A0EE1">
        <w:rPr>
          <w:color w:val="000000" w:themeColor="text1"/>
        </w:rPr>
        <w:t>и</w:t>
      </w:r>
      <w:r w:rsidRPr="00164B0B">
        <w:rPr>
          <w:color w:val="000000" w:themeColor="text1"/>
        </w:rPr>
        <w:t xml:space="preserve"> труда.</w:t>
      </w:r>
    </w:p>
    <w:p w:rsidR="00AF0D06" w:rsidRPr="006A3AD8" w:rsidRDefault="00AF0D06" w:rsidP="006E7D88">
      <w:pPr>
        <w:tabs>
          <w:tab w:val="left" w:pos="720"/>
        </w:tabs>
        <w:spacing w:after="0" w:line="240" w:lineRule="auto"/>
        <w:ind w:firstLine="709"/>
        <w:jc w:val="both"/>
        <w:rPr>
          <w:color w:val="000000" w:themeColor="text1"/>
          <w:spacing w:val="-2"/>
        </w:rPr>
      </w:pPr>
      <w:r w:rsidRPr="00164B0B">
        <w:rPr>
          <w:color w:val="000000" w:themeColor="text1"/>
        </w:rPr>
        <w:t>Мероприятия по воспроизводству трудовых ресурсов ориент</w:t>
      </w:r>
      <w:r w:rsidRPr="00164B0B">
        <w:rPr>
          <w:color w:val="000000" w:themeColor="text1"/>
        </w:rPr>
        <w:t>и</w:t>
      </w:r>
      <w:r w:rsidRPr="00164B0B">
        <w:rPr>
          <w:color w:val="000000" w:themeColor="text1"/>
        </w:rPr>
        <w:t>рованы на повышение производительности труда и рентабельности и</w:t>
      </w:r>
      <w:r w:rsidRPr="00164B0B">
        <w:rPr>
          <w:color w:val="000000" w:themeColor="text1"/>
        </w:rPr>
        <w:t>с</w:t>
      </w:r>
      <w:r w:rsidRPr="00164B0B">
        <w:rPr>
          <w:color w:val="000000" w:themeColor="text1"/>
        </w:rPr>
        <w:t>пользования трудовых ресурсов. Социальные цели обеспечивают з</w:t>
      </w:r>
      <w:r w:rsidRPr="00164B0B">
        <w:rPr>
          <w:color w:val="000000" w:themeColor="text1"/>
        </w:rPr>
        <w:t>а</w:t>
      </w:r>
      <w:r w:rsidRPr="00164B0B">
        <w:rPr>
          <w:color w:val="000000" w:themeColor="text1"/>
        </w:rPr>
        <w:lastRenderedPageBreak/>
        <w:t>крытие вопросов по работе с персоналом, по формированию позити</w:t>
      </w:r>
      <w:r w:rsidRPr="00164B0B">
        <w:rPr>
          <w:color w:val="000000" w:themeColor="text1"/>
        </w:rPr>
        <w:t>в</w:t>
      </w:r>
      <w:r w:rsidRPr="00164B0B">
        <w:rPr>
          <w:color w:val="000000" w:themeColor="text1"/>
        </w:rPr>
        <w:t>ного психологического климата в коллективе, формирование статуса принуждённости к организации, к тому, чтобы каждый сотрудник сч</w:t>
      </w:r>
      <w:r w:rsidRPr="00164B0B">
        <w:rPr>
          <w:color w:val="000000" w:themeColor="text1"/>
        </w:rPr>
        <w:t>и</w:t>
      </w:r>
      <w:r w:rsidRPr="00164B0B">
        <w:rPr>
          <w:color w:val="000000" w:themeColor="text1"/>
        </w:rPr>
        <w:t xml:space="preserve">тал себя частью команды, </w:t>
      </w:r>
      <w:r w:rsidRPr="006A3AD8">
        <w:rPr>
          <w:color w:val="000000" w:themeColor="text1"/>
          <w:spacing w:val="-2"/>
        </w:rPr>
        <w:t>а также на формирование позитивного образа компании на рынке. Инновационные цели управления связаны с разр</w:t>
      </w:r>
      <w:r w:rsidRPr="006A3AD8">
        <w:rPr>
          <w:color w:val="000000" w:themeColor="text1"/>
          <w:spacing w:val="-2"/>
        </w:rPr>
        <w:t>а</w:t>
      </w:r>
      <w:r w:rsidRPr="006A3AD8">
        <w:rPr>
          <w:color w:val="000000" w:themeColor="text1"/>
          <w:spacing w:val="-2"/>
        </w:rPr>
        <w:t>боткой и внедрением нововведений в организационную деятельность путем использования интеллектуального потенциала сотрудников [3, 5].</w:t>
      </w:r>
    </w:p>
    <w:p w:rsidR="00AF0D06" w:rsidRPr="00164B0B" w:rsidRDefault="00AF0D06" w:rsidP="006E7D88">
      <w:pPr>
        <w:tabs>
          <w:tab w:val="left" w:pos="720"/>
        </w:tabs>
        <w:spacing w:after="0" w:line="240" w:lineRule="auto"/>
        <w:ind w:firstLine="709"/>
        <w:jc w:val="both"/>
        <w:rPr>
          <w:color w:val="000000" w:themeColor="text1"/>
        </w:rPr>
      </w:pPr>
      <w:r w:rsidRPr="00164B0B">
        <w:rPr>
          <w:color w:val="000000" w:themeColor="text1"/>
        </w:rPr>
        <w:t>Движение к обозначенным целям предприятия осуществляется с помощью трудовых ресурсов. Чем качественнее работает персонал, тем быстрее и точнее предприятие достигает поставленных целей [6]. Качество работы персонала достигается за счет непрерывного воспр</w:t>
      </w:r>
      <w:r w:rsidRPr="00164B0B">
        <w:rPr>
          <w:color w:val="000000" w:themeColor="text1"/>
        </w:rPr>
        <w:t>о</w:t>
      </w:r>
      <w:r w:rsidRPr="00164B0B">
        <w:rPr>
          <w:color w:val="000000" w:themeColor="text1"/>
        </w:rPr>
        <w:t xml:space="preserve">изводства трудовых ресурсов в рамках предприятия. </w:t>
      </w:r>
    </w:p>
    <w:p w:rsidR="00AF0D06" w:rsidRPr="00164B0B" w:rsidRDefault="00AF0D06" w:rsidP="006E7D88">
      <w:pPr>
        <w:tabs>
          <w:tab w:val="left" w:pos="720"/>
        </w:tabs>
        <w:spacing w:after="0" w:line="240" w:lineRule="auto"/>
        <w:ind w:firstLine="709"/>
        <w:jc w:val="both"/>
        <w:rPr>
          <w:color w:val="000000" w:themeColor="text1"/>
        </w:rPr>
      </w:pPr>
      <w:r w:rsidRPr="00164B0B">
        <w:rPr>
          <w:color w:val="000000" w:themeColor="text1"/>
        </w:rPr>
        <w:t>Таблица 1– Роль трудовых ресурсов для повышения эффекти</w:t>
      </w:r>
      <w:r w:rsidRPr="00164B0B">
        <w:rPr>
          <w:color w:val="000000" w:themeColor="text1"/>
        </w:rPr>
        <w:t>в</w:t>
      </w:r>
      <w:r w:rsidRPr="00164B0B">
        <w:rPr>
          <w:color w:val="000000" w:themeColor="text1"/>
        </w:rPr>
        <w:t>ности работы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2"/>
        <w:gridCol w:w="1969"/>
        <w:gridCol w:w="3345"/>
      </w:tblGrid>
      <w:tr w:rsidR="00AF0D06" w:rsidRPr="006A3AD8" w:rsidTr="000B6E74">
        <w:tc>
          <w:tcPr>
            <w:tcW w:w="1951" w:type="dxa"/>
            <w:tcBorders>
              <w:top w:val="single" w:sz="4" w:space="0" w:color="auto"/>
              <w:left w:val="single" w:sz="4" w:space="0" w:color="auto"/>
              <w:bottom w:val="single" w:sz="4" w:space="0" w:color="auto"/>
              <w:right w:val="single" w:sz="4" w:space="0" w:color="auto"/>
            </w:tcBorders>
            <w:hideMark/>
          </w:tcPr>
          <w:p w:rsidR="00AF0D06" w:rsidRPr="006A3AD8" w:rsidRDefault="00AF0D06" w:rsidP="006A3AD8">
            <w:pPr>
              <w:tabs>
                <w:tab w:val="left" w:pos="420"/>
                <w:tab w:val="left" w:pos="720"/>
              </w:tabs>
              <w:spacing w:after="0" w:line="240" w:lineRule="auto"/>
              <w:jc w:val="both"/>
              <w:rPr>
                <w:color w:val="000000" w:themeColor="text1"/>
                <w:sz w:val="20"/>
              </w:rPr>
            </w:pPr>
            <w:r w:rsidRPr="006A3AD8">
              <w:rPr>
                <w:color w:val="000000" w:themeColor="text1"/>
                <w:sz w:val="20"/>
              </w:rPr>
              <w:t>Цели организ</w:t>
            </w:r>
            <w:r w:rsidRPr="006A3AD8">
              <w:rPr>
                <w:color w:val="000000" w:themeColor="text1"/>
                <w:sz w:val="20"/>
              </w:rPr>
              <w:t>а</w:t>
            </w:r>
            <w:r w:rsidRPr="006A3AD8">
              <w:rPr>
                <w:color w:val="000000" w:themeColor="text1"/>
                <w:sz w:val="20"/>
              </w:rPr>
              <w:t>ции</w:t>
            </w:r>
          </w:p>
        </w:tc>
        <w:tc>
          <w:tcPr>
            <w:tcW w:w="2693" w:type="dxa"/>
            <w:tcBorders>
              <w:top w:val="single" w:sz="4" w:space="0" w:color="auto"/>
              <w:left w:val="single" w:sz="4" w:space="0" w:color="auto"/>
              <w:bottom w:val="single" w:sz="4" w:space="0" w:color="auto"/>
              <w:right w:val="single" w:sz="4" w:space="0" w:color="auto"/>
            </w:tcBorders>
            <w:hideMark/>
          </w:tcPr>
          <w:p w:rsidR="00AF0D06" w:rsidRPr="006A3AD8" w:rsidRDefault="00AF0D06" w:rsidP="006A3AD8">
            <w:pPr>
              <w:tabs>
                <w:tab w:val="left" w:pos="420"/>
                <w:tab w:val="left" w:pos="720"/>
              </w:tabs>
              <w:spacing w:after="0" w:line="240" w:lineRule="auto"/>
              <w:jc w:val="both"/>
              <w:rPr>
                <w:color w:val="000000" w:themeColor="text1"/>
                <w:sz w:val="20"/>
              </w:rPr>
            </w:pPr>
            <w:r w:rsidRPr="006A3AD8">
              <w:rPr>
                <w:color w:val="000000" w:themeColor="text1"/>
                <w:sz w:val="20"/>
              </w:rPr>
              <w:t>Критерий</w:t>
            </w:r>
          </w:p>
          <w:p w:rsidR="00AF0D06" w:rsidRPr="006A3AD8" w:rsidRDefault="00AF0D06" w:rsidP="006A3AD8">
            <w:pPr>
              <w:tabs>
                <w:tab w:val="left" w:pos="420"/>
                <w:tab w:val="left" w:pos="720"/>
              </w:tabs>
              <w:spacing w:after="0" w:line="240" w:lineRule="auto"/>
              <w:jc w:val="both"/>
              <w:rPr>
                <w:color w:val="000000" w:themeColor="text1"/>
                <w:sz w:val="20"/>
              </w:rPr>
            </w:pPr>
            <w:r w:rsidRPr="006A3AD8">
              <w:rPr>
                <w:color w:val="000000" w:themeColor="text1"/>
                <w:sz w:val="20"/>
              </w:rPr>
              <w:t>эффективности</w:t>
            </w:r>
          </w:p>
        </w:tc>
        <w:tc>
          <w:tcPr>
            <w:tcW w:w="5210" w:type="dxa"/>
            <w:tcBorders>
              <w:top w:val="single" w:sz="4" w:space="0" w:color="auto"/>
              <w:left w:val="single" w:sz="4" w:space="0" w:color="auto"/>
              <w:bottom w:val="single" w:sz="4" w:space="0" w:color="auto"/>
              <w:right w:val="single" w:sz="4" w:space="0" w:color="auto"/>
            </w:tcBorders>
            <w:hideMark/>
          </w:tcPr>
          <w:p w:rsidR="00AF0D06" w:rsidRPr="006A3AD8" w:rsidRDefault="00AF0D06" w:rsidP="006A3AD8">
            <w:pPr>
              <w:tabs>
                <w:tab w:val="left" w:pos="420"/>
                <w:tab w:val="left" w:pos="720"/>
              </w:tabs>
              <w:spacing w:after="0" w:line="240" w:lineRule="auto"/>
              <w:jc w:val="both"/>
              <w:rPr>
                <w:color w:val="000000" w:themeColor="text1"/>
                <w:sz w:val="20"/>
              </w:rPr>
            </w:pPr>
            <w:r w:rsidRPr="006A3AD8">
              <w:rPr>
                <w:color w:val="000000" w:themeColor="text1"/>
                <w:sz w:val="20"/>
              </w:rPr>
              <w:t>Роль трудовых ресурсов и напра</w:t>
            </w:r>
            <w:r w:rsidRPr="006A3AD8">
              <w:rPr>
                <w:color w:val="000000" w:themeColor="text1"/>
                <w:sz w:val="20"/>
              </w:rPr>
              <w:t>в</w:t>
            </w:r>
            <w:r w:rsidRPr="006A3AD8">
              <w:rPr>
                <w:color w:val="000000" w:themeColor="text1"/>
                <w:sz w:val="20"/>
              </w:rPr>
              <w:t>ления их воспроизводства</w:t>
            </w:r>
          </w:p>
        </w:tc>
      </w:tr>
      <w:tr w:rsidR="00AF0D06" w:rsidRPr="006A3AD8" w:rsidTr="000B6E74">
        <w:tc>
          <w:tcPr>
            <w:tcW w:w="1951" w:type="dxa"/>
            <w:tcBorders>
              <w:top w:val="single" w:sz="4" w:space="0" w:color="auto"/>
              <w:left w:val="single" w:sz="4" w:space="0" w:color="auto"/>
              <w:bottom w:val="single" w:sz="4" w:space="0" w:color="auto"/>
              <w:right w:val="single" w:sz="4" w:space="0" w:color="auto"/>
            </w:tcBorders>
            <w:hideMark/>
          </w:tcPr>
          <w:p w:rsidR="00AF0D06" w:rsidRPr="006A3AD8" w:rsidRDefault="00AF0D06" w:rsidP="006A3AD8">
            <w:pPr>
              <w:numPr>
                <w:ilvl w:val="1"/>
                <w:numId w:val="55"/>
              </w:numPr>
              <w:tabs>
                <w:tab w:val="left" w:pos="284"/>
                <w:tab w:val="left" w:pos="420"/>
              </w:tabs>
              <w:spacing w:after="0" w:line="240" w:lineRule="auto"/>
              <w:ind w:left="0" w:firstLine="0"/>
              <w:jc w:val="both"/>
              <w:rPr>
                <w:color w:val="000000" w:themeColor="text1"/>
                <w:sz w:val="20"/>
              </w:rPr>
            </w:pPr>
            <w:r w:rsidRPr="006A3AD8">
              <w:rPr>
                <w:color w:val="000000" w:themeColor="text1"/>
                <w:sz w:val="20"/>
              </w:rPr>
              <w:t>Прибыль</w:t>
            </w:r>
          </w:p>
        </w:tc>
        <w:tc>
          <w:tcPr>
            <w:tcW w:w="2693" w:type="dxa"/>
            <w:tcBorders>
              <w:top w:val="single" w:sz="4" w:space="0" w:color="auto"/>
              <w:left w:val="single" w:sz="4" w:space="0" w:color="auto"/>
              <w:bottom w:val="single" w:sz="4" w:space="0" w:color="auto"/>
              <w:right w:val="single" w:sz="4" w:space="0" w:color="auto"/>
            </w:tcBorders>
            <w:hideMark/>
          </w:tcPr>
          <w:p w:rsidR="00AF0D06" w:rsidRPr="006A3AD8" w:rsidRDefault="00AF0D06" w:rsidP="006A3AD8">
            <w:pPr>
              <w:tabs>
                <w:tab w:val="left" w:pos="284"/>
                <w:tab w:val="left" w:pos="420"/>
                <w:tab w:val="left" w:pos="720"/>
              </w:tabs>
              <w:spacing w:after="0" w:line="240" w:lineRule="auto"/>
              <w:jc w:val="both"/>
              <w:rPr>
                <w:color w:val="000000" w:themeColor="text1"/>
                <w:sz w:val="20"/>
              </w:rPr>
            </w:pPr>
            <w:r w:rsidRPr="006A3AD8">
              <w:rPr>
                <w:color w:val="000000" w:themeColor="text1"/>
                <w:sz w:val="20"/>
              </w:rPr>
              <w:t>Прибыль, рент</w:t>
            </w:r>
            <w:r w:rsidRPr="006A3AD8">
              <w:rPr>
                <w:color w:val="000000" w:themeColor="text1"/>
                <w:sz w:val="20"/>
              </w:rPr>
              <w:t>а</w:t>
            </w:r>
            <w:r w:rsidRPr="006A3AD8">
              <w:rPr>
                <w:color w:val="000000" w:themeColor="text1"/>
                <w:sz w:val="20"/>
              </w:rPr>
              <w:t>бельность</w:t>
            </w:r>
          </w:p>
        </w:tc>
        <w:tc>
          <w:tcPr>
            <w:tcW w:w="5210" w:type="dxa"/>
            <w:tcBorders>
              <w:top w:val="single" w:sz="4" w:space="0" w:color="auto"/>
              <w:left w:val="single" w:sz="4" w:space="0" w:color="auto"/>
              <w:bottom w:val="single" w:sz="4" w:space="0" w:color="auto"/>
              <w:right w:val="single" w:sz="4" w:space="0" w:color="auto"/>
            </w:tcBorders>
            <w:hideMark/>
          </w:tcPr>
          <w:p w:rsidR="00AF0D06" w:rsidRPr="006A3AD8" w:rsidRDefault="00AF0D06" w:rsidP="006A3AD8">
            <w:pPr>
              <w:tabs>
                <w:tab w:val="left" w:pos="284"/>
                <w:tab w:val="left" w:pos="420"/>
                <w:tab w:val="left" w:pos="720"/>
              </w:tabs>
              <w:spacing w:after="0" w:line="240" w:lineRule="auto"/>
              <w:jc w:val="both"/>
              <w:rPr>
                <w:color w:val="000000" w:themeColor="text1"/>
                <w:sz w:val="20"/>
              </w:rPr>
            </w:pPr>
            <w:r w:rsidRPr="006A3AD8">
              <w:rPr>
                <w:color w:val="000000" w:themeColor="text1"/>
                <w:sz w:val="20"/>
              </w:rPr>
              <w:t>Увеличение доходов организации за счет качественного и квалифиц</w:t>
            </w:r>
            <w:r w:rsidRPr="006A3AD8">
              <w:rPr>
                <w:color w:val="000000" w:themeColor="text1"/>
                <w:sz w:val="20"/>
              </w:rPr>
              <w:t>и</w:t>
            </w:r>
            <w:r w:rsidRPr="006A3AD8">
              <w:rPr>
                <w:color w:val="000000" w:themeColor="text1"/>
                <w:sz w:val="20"/>
              </w:rPr>
              <w:t>рованного оказания услуг, прои</w:t>
            </w:r>
            <w:r w:rsidRPr="006A3AD8">
              <w:rPr>
                <w:color w:val="000000" w:themeColor="text1"/>
                <w:sz w:val="20"/>
              </w:rPr>
              <w:t>з</w:t>
            </w:r>
            <w:r w:rsidRPr="006A3AD8">
              <w:rPr>
                <w:color w:val="000000" w:themeColor="text1"/>
                <w:sz w:val="20"/>
              </w:rPr>
              <w:t>водства и реализации продукции</w:t>
            </w:r>
          </w:p>
        </w:tc>
      </w:tr>
      <w:tr w:rsidR="00AF0D06" w:rsidRPr="006A3AD8" w:rsidTr="000B6E74">
        <w:tc>
          <w:tcPr>
            <w:tcW w:w="1951" w:type="dxa"/>
            <w:tcBorders>
              <w:top w:val="single" w:sz="4" w:space="0" w:color="auto"/>
              <w:left w:val="single" w:sz="4" w:space="0" w:color="auto"/>
              <w:bottom w:val="single" w:sz="4" w:space="0" w:color="auto"/>
              <w:right w:val="single" w:sz="4" w:space="0" w:color="auto"/>
            </w:tcBorders>
            <w:hideMark/>
          </w:tcPr>
          <w:p w:rsidR="00AF0D06" w:rsidRPr="006A3AD8" w:rsidRDefault="00AF0D06" w:rsidP="006A3AD8">
            <w:pPr>
              <w:numPr>
                <w:ilvl w:val="1"/>
                <w:numId w:val="55"/>
              </w:numPr>
              <w:tabs>
                <w:tab w:val="left" w:pos="284"/>
                <w:tab w:val="left" w:pos="420"/>
                <w:tab w:val="left" w:pos="720"/>
              </w:tabs>
              <w:spacing w:after="0" w:line="240" w:lineRule="auto"/>
              <w:ind w:left="0" w:firstLine="0"/>
              <w:jc w:val="both"/>
              <w:rPr>
                <w:color w:val="000000" w:themeColor="text1"/>
                <w:sz w:val="20"/>
              </w:rPr>
            </w:pPr>
            <w:r w:rsidRPr="006A3AD8">
              <w:rPr>
                <w:color w:val="000000" w:themeColor="text1"/>
                <w:sz w:val="20"/>
              </w:rPr>
              <w:t>Стабильность организации</w:t>
            </w:r>
          </w:p>
        </w:tc>
        <w:tc>
          <w:tcPr>
            <w:tcW w:w="2693" w:type="dxa"/>
            <w:tcBorders>
              <w:top w:val="single" w:sz="4" w:space="0" w:color="auto"/>
              <w:left w:val="single" w:sz="4" w:space="0" w:color="auto"/>
              <w:bottom w:val="single" w:sz="4" w:space="0" w:color="auto"/>
              <w:right w:val="single" w:sz="4" w:space="0" w:color="auto"/>
            </w:tcBorders>
            <w:hideMark/>
          </w:tcPr>
          <w:p w:rsidR="00AF0D06" w:rsidRPr="006A3AD8" w:rsidRDefault="00AF0D06" w:rsidP="006A3AD8">
            <w:pPr>
              <w:tabs>
                <w:tab w:val="left" w:pos="284"/>
                <w:tab w:val="left" w:pos="420"/>
                <w:tab w:val="left" w:pos="720"/>
              </w:tabs>
              <w:spacing w:after="0" w:line="240" w:lineRule="auto"/>
              <w:jc w:val="both"/>
              <w:rPr>
                <w:color w:val="000000" w:themeColor="text1"/>
                <w:sz w:val="20"/>
              </w:rPr>
            </w:pPr>
            <w:r w:rsidRPr="006A3AD8">
              <w:rPr>
                <w:color w:val="000000" w:themeColor="text1"/>
                <w:sz w:val="20"/>
              </w:rPr>
              <w:t>Текучесть персон</w:t>
            </w:r>
            <w:r w:rsidRPr="006A3AD8">
              <w:rPr>
                <w:color w:val="000000" w:themeColor="text1"/>
                <w:sz w:val="20"/>
              </w:rPr>
              <w:t>а</w:t>
            </w:r>
            <w:r w:rsidRPr="006A3AD8">
              <w:rPr>
                <w:color w:val="000000" w:themeColor="text1"/>
                <w:sz w:val="20"/>
              </w:rPr>
              <w:t>ла, уровень ко</w:t>
            </w:r>
            <w:r w:rsidRPr="006A3AD8">
              <w:rPr>
                <w:color w:val="000000" w:themeColor="text1"/>
                <w:sz w:val="20"/>
              </w:rPr>
              <w:t>н</w:t>
            </w:r>
            <w:r w:rsidRPr="006A3AD8">
              <w:rPr>
                <w:color w:val="000000" w:themeColor="text1"/>
                <w:sz w:val="20"/>
              </w:rPr>
              <w:t>фликтности</w:t>
            </w:r>
          </w:p>
        </w:tc>
        <w:tc>
          <w:tcPr>
            <w:tcW w:w="5210" w:type="dxa"/>
            <w:tcBorders>
              <w:top w:val="single" w:sz="4" w:space="0" w:color="auto"/>
              <w:left w:val="single" w:sz="4" w:space="0" w:color="auto"/>
              <w:bottom w:val="single" w:sz="4" w:space="0" w:color="auto"/>
              <w:right w:val="single" w:sz="4" w:space="0" w:color="auto"/>
            </w:tcBorders>
            <w:hideMark/>
          </w:tcPr>
          <w:p w:rsidR="00AF0D06" w:rsidRPr="006A3AD8" w:rsidRDefault="00AF0D06" w:rsidP="006A3AD8">
            <w:pPr>
              <w:tabs>
                <w:tab w:val="left" w:pos="284"/>
                <w:tab w:val="left" w:pos="420"/>
                <w:tab w:val="left" w:pos="720"/>
              </w:tabs>
              <w:spacing w:after="0" w:line="240" w:lineRule="auto"/>
              <w:jc w:val="both"/>
              <w:rPr>
                <w:color w:val="000000" w:themeColor="text1"/>
                <w:sz w:val="20"/>
              </w:rPr>
            </w:pPr>
            <w:r w:rsidRPr="006A3AD8">
              <w:rPr>
                <w:color w:val="000000" w:themeColor="text1"/>
                <w:sz w:val="20"/>
              </w:rPr>
              <w:t>Оптимальная организационная структура, внутренние взаимоде</w:t>
            </w:r>
            <w:r w:rsidRPr="006A3AD8">
              <w:rPr>
                <w:color w:val="000000" w:themeColor="text1"/>
                <w:sz w:val="20"/>
              </w:rPr>
              <w:t>й</w:t>
            </w:r>
            <w:r w:rsidRPr="006A3AD8">
              <w:rPr>
                <w:color w:val="000000" w:themeColor="text1"/>
                <w:sz w:val="20"/>
              </w:rPr>
              <w:t>ствия, социально-психологическая атмосфера, управление и своевр</w:t>
            </w:r>
            <w:r w:rsidRPr="006A3AD8">
              <w:rPr>
                <w:color w:val="000000" w:themeColor="text1"/>
                <w:sz w:val="20"/>
              </w:rPr>
              <w:t>е</w:t>
            </w:r>
            <w:r w:rsidRPr="006A3AD8">
              <w:rPr>
                <w:color w:val="000000" w:themeColor="text1"/>
                <w:sz w:val="20"/>
              </w:rPr>
              <w:t>менное построения процесса во</w:t>
            </w:r>
            <w:r w:rsidRPr="006A3AD8">
              <w:rPr>
                <w:color w:val="000000" w:themeColor="text1"/>
                <w:sz w:val="20"/>
              </w:rPr>
              <w:t>с</w:t>
            </w:r>
            <w:r w:rsidRPr="006A3AD8">
              <w:rPr>
                <w:color w:val="000000" w:themeColor="text1"/>
                <w:sz w:val="20"/>
              </w:rPr>
              <w:t>производства трудовых ресурсов.</w:t>
            </w:r>
          </w:p>
        </w:tc>
      </w:tr>
      <w:tr w:rsidR="00AF0D06" w:rsidRPr="006A3AD8" w:rsidTr="000B6E74">
        <w:tc>
          <w:tcPr>
            <w:tcW w:w="1951" w:type="dxa"/>
            <w:tcBorders>
              <w:top w:val="single" w:sz="4" w:space="0" w:color="auto"/>
              <w:left w:val="single" w:sz="4" w:space="0" w:color="auto"/>
              <w:bottom w:val="single" w:sz="4" w:space="0" w:color="auto"/>
              <w:right w:val="single" w:sz="4" w:space="0" w:color="auto"/>
            </w:tcBorders>
            <w:hideMark/>
          </w:tcPr>
          <w:p w:rsidR="00AF0D06" w:rsidRPr="006A3AD8" w:rsidRDefault="00AF0D06" w:rsidP="006A3AD8">
            <w:pPr>
              <w:numPr>
                <w:ilvl w:val="1"/>
                <w:numId w:val="55"/>
              </w:numPr>
              <w:tabs>
                <w:tab w:val="num" w:pos="0"/>
                <w:tab w:val="left" w:pos="284"/>
                <w:tab w:val="left" w:pos="420"/>
                <w:tab w:val="left" w:pos="720"/>
              </w:tabs>
              <w:spacing w:after="0" w:line="240" w:lineRule="auto"/>
              <w:ind w:left="0" w:firstLine="0"/>
              <w:jc w:val="both"/>
              <w:rPr>
                <w:color w:val="000000" w:themeColor="text1"/>
                <w:sz w:val="20"/>
              </w:rPr>
            </w:pPr>
            <w:r w:rsidRPr="006A3AD8">
              <w:rPr>
                <w:color w:val="000000" w:themeColor="text1"/>
                <w:sz w:val="20"/>
              </w:rPr>
              <w:t>Развитие о</w:t>
            </w:r>
            <w:r w:rsidRPr="006A3AD8">
              <w:rPr>
                <w:color w:val="000000" w:themeColor="text1"/>
                <w:sz w:val="20"/>
              </w:rPr>
              <w:t>р</w:t>
            </w:r>
            <w:r w:rsidRPr="006A3AD8">
              <w:rPr>
                <w:color w:val="000000" w:themeColor="text1"/>
                <w:sz w:val="20"/>
              </w:rPr>
              <w:t>ганизации</w:t>
            </w:r>
          </w:p>
        </w:tc>
        <w:tc>
          <w:tcPr>
            <w:tcW w:w="2693" w:type="dxa"/>
            <w:tcBorders>
              <w:top w:val="single" w:sz="4" w:space="0" w:color="auto"/>
              <w:left w:val="single" w:sz="4" w:space="0" w:color="auto"/>
              <w:bottom w:val="single" w:sz="4" w:space="0" w:color="auto"/>
              <w:right w:val="single" w:sz="4" w:space="0" w:color="auto"/>
            </w:tcBorders>
            <w:hideMark/>
          </w:tcPr>
          <w:p w:rsidR="00AF0D06" w:rsidRPr="006A3AD8" w:rsidRDefault="00AF0D06" w:rsidP="006A3AD8">
            <w:pPr>
              <w:tabs>
                <w:tab w:val="left" w:pos="284"/>
                <w:tab w:val="left" w:pos="420"/>
                <w:tab w:val="left" w:pos="720"/>
              </w:tabs>
              <w:spacing w:after="0" w:line="240" w:lineRule="auto"/>
              <w:jc w:val="both"/>
              <w:rPr>
                <w:color w:val="000000" w:themeColor="text1"/>
                <w:sz w:val="20"/>
              </w:rPr>
            </w:pPr>
            <w:r w:rsidRPr="006A3AD8">
              <w:rPr>
                <w:color w:val="000000" w:themeColor="text1"/>
                <w:sz w:val="20"/>
              </w:rPr>
              <w:t>Рост экономических показателей, вн</w:t>
            </w:r>
            <w:r w:rsidRPr="006A3AD8">
              <w:rPr>
                <w:color w:val="000000" w:themeColor="text1"/>
                <w:sz w:val="20"/>
              </w:rPr>
              <w:t>е</w:t>
            </w:r>
            <w:r w:rsidRPr="006A3AD8">
              <w:rPr>
                <w:color w:val="000000" w:themeColor="text1"/>
                <w:sz w:val="20"/>
              </w:rPr>
              <w:t>дрение новых те</w:t>
            </w:r>
            <w:r w:rsidRPr="006A3AD8">
              <w:rPr>
                <w:color w:val="000000" w:themeColor="text1"/>
                <w:sz w:val="20"/>
              </w:rPr>
              <w:t>х</w:t>
            </w:r>
            <w:r w:rsidRPr="006A3AD8">
              <w:rPr>
                <w:color w:val="000000" w:themeColor="text1"/>
                <w:sz w:val="20"/>
              </w:rPr>
              <w:t>нологий</w:t>
            </w:r>
          </w:p>
        </w:tc>
        <w:tc>
          <w:tcPr>
            <w:tcW w:w="5210" w:type="dxa"/>
            <w:tcBorders>
              <w:top w:val="single" w:sz="4" w:space="0" w:color="auto"/>
              <w:left w:val="single" w:sz="4" w:space="0" w:color="auto"/>
              <w:bottom w:val="single" w:sz="4" w:space="0" w:color="auto"/>
              <w:right w:val="single" w:sz="4" w:space="0" w:color="auto"/>
            </w:tcBorders>
            <w:hideMark/>
          </w:tcPr>
          <w:p w:rsidR="00AF0D06" w:rsidRPr="006A3AD8" w:rsidRDefault="00AF0D06" w:rsidP="006A3AD8">
            <w:pPr>
              <w:tabs>
                <w:tab w:val="left" w:pos="284"/>
                <w:tab w:val="left" w:pos="420"/>
                <w:tab w:val="left" w:pos="720"/>
              </w:tabs>
              <w:spacing w:after="0" w:line="240" w:lineRule="auto"/>
              <w:jc w:val="both"/>
              <w:rPr>
                <w:color w:val="000000" w:themeColor="text1"/>
                <w:sz w:val="20"/>
              </w:rPr>
            </w:pPr>
            <w:r w:rsidRPr="006A3AD8">
              <w:rPr>
                <w:color w:val="000000" w:themeColor="text1"/>
                <w:sz w:val="20"/>
              </w:rPr>
              <w:t>Повышение квалификации и прои</w:t>
            </w:r>
            <w:r w:rsidRPr="006A3AD8">
              <w:rPr>
                <w:color w:val="000000" w:themeColor="text1"/>
                <w:sz w:val="20"/>
              </w:rPr>
              <w:t>з</w:t>
            </w:r>
            <w:r w:rsidRPr="006A3AD8">
              <w:rPr>
                <w:color w:val="000000" w:themeColor="text1"/>
                <w:sz w:val="20"/>
              </w:rPr>
              <w:t>водительности труда, качества р</w:t>
            </w:r>
            <w:r w:rsidRPr="006A3AD8">
              <w:rPr>
                <w:color w:val="000000" w:themeColor="text1"/>
                <w:sz w:val="20"/>
              </w:rPr>
              <w:t>а</w:t>
            </w:r>
            <w:r w:rsidRPr="006A3AD8">
              <w:rPr>
                <w:color w:val="000000" w:themeColor="text1"/>
                <w:sz w:val="20"/>
              </w:rPr>
              <w:t>бот и услуг, разработка и внедрение инноваций</w:t>
            </w:r>
          </w:p>
        </w:tc>
      </w:tr>
      <w:tr w:rsidR="00AF0D06" w:rsidRPr="006A3AD8" w:rsidTr="000B6E74">
        <w:tc>
          <w:tcPr>
            <w:tcW w:w="1951" w:type="dxa"/>
            <w:tcBorders>
              <w:top w:val="single" w:sz="4" w:space="0" w:color="auto"/>
              <w:left w:val="single" w:sz="4" w:space="0" w:color="auto"/>
              <w:bottom w:val="single" w:sz="4" w:space="0" w:color="auto"/>
              <w:right w:val="single" w:sz="4" w:space="0" w:color="auto"/>
            </w:tcBorders>
            <w:hideMark/>
          </w:tcPr>
          <w:p w:rsidR="00AF0D06" w:rsidRPr="006A3AD8" w:rsidRDefault="00AF0D06" w:rsidP="006A3AD8">
            <w:pPr>
              <w:numPr>
                <w:ilvl w:val="1"/>
                <w:numId w:val="55"/>
              </w:numPr>
              <w:tabs>
                <w:tab w:val="num" w:pos="0"/>
                <w:tab w:val="left" w:pos="284"/>
                <w:tab w:val="left" w:pos="420"/>
                <w:tab w:val="left" w:pos="720"/>
              </w:tabs>
              <w:spacing w:after="0" w:line="240" w:lineRule="auto"/>
              <w:ind w:left="0" w:firstLine="0"/>
              <w:jc w:val="both"/>
              <w:rPr>
                <w:color w:val="000000" w:themeColor="text1"/>
                <w:sz w:val="20"/>
              </w:rPr>
            </w:pPr>
            <w:r w:rsidRPr="006A3AD8">
              <w:rPr>
                <w:color w:val="000000" w:themeColor="text1"/>
                <w:sz w:val="20"/>
              </w:rPr>
              <w:t>Повышение конкуренто-способности</w:t>
            </w:r>
          </w:p>
        </w:tc>
        <w:tc>
          <w:tcPr>
            <w:tcW w:w="2693" w:type="dxa"/>
            <w:tcBorders>
              <w:top w:val="single" w:sz="4" w:space="0" w:color="auto"/>
              <w:left w:val="single" w:sz="4" w:space="0" w:color="auto"/>
              <w:bottom w:val="single" w:sz="4" w:space="0" w:color="auto"/>
              <w:right w:val="single" w:sz="4" w:space="0" w:color="auto"/>
            </w:tcBorders>
            <w:hideMark/>
          </w:tcPr>
          <w:p w:rsidR="00AF0D06" w:rsidRPr="006A3AD8" w:rsidRDefault="00AF0D06" w:rsidP="006A3AD8">
            <w:pPr>
              <w:tabs>
                <w:tab w:val="left" w:pos="284"/>
                <w:tab w:val="left" w:pos="420"/>
                <w:tab w:val="left" w:pos="720"/>
              </w:tabs>
              <w:spacing w:after="0" w:line="240" w:lineRule="auto"/>
              <w:jc w:val="both"/>
              <w:rPr>
                <w:color w:val="000000" w:themeColor="text1"/>
                <w:sz w:val="20"/>
              </w:rPr>
            </w:pPr>
            <w:r w:rsidRPr="006A3AD8">
              <w:rPr>
                <w:color w:val="000000" w:themeColor="text1"/>
                <w:sz w:val="20"/>
              </w:rPr>
              <w:t>Рост экономических показателей, кол</w:t>
            </w:r>
            <w:r w:rsidRPr="006A3AD8">
              <w:rPr>
                <w:color w:val="000000" w:themeColor="text1"/>
                <w:sz w:val="20"/>
              </w:rPr>
              <w:t>и</w:t>
            </w:r>
            <w:r w:rsidRPr="006A3AD8">
              <w:rPr>
                <w:color w:val="000000" w:themeColor="text1"/>
                <w:sz w:val="20"/>
              </w:rPr>
              <w:t>чество постоянных клиентов</w:t>
            </w:r>
          </w:p>
        </w:tc>
        <w:tc>
          <w:tcPr>
            <w:tcW w:w="5210" w:type="dxa"/>
            <w:tcBorders>
              <w:top w:val="single" w:sz="4" w:space="0" w:color="auto"/>
              <w:left w:val="single" w:sz="4" w:space="0" w:color="auto"/>
              <w:bottom w:val="single" w:sz="4" w:space="0" w:color="auto"/>
              <w:right w:val="single" w:sz="4" w:space="0" w:color="auto"/>
            </w:tcBorders>
            <w:hideMark/>
          </w:tcPr>
          <w:p w:rsidR="00AF0D06" w:rsidRPr="006A3AD8" w:rsidRDefault="00AF0D06" w:rsidP="006A3AD8">
            <w:pPr>
              <w:tabs>
                <w:tab w:val="left" w:pos="284"/>
                <w:tab w:val="left" w:pos="420"/>
                <w:tab w:val="left" w:pos="720"/>
              </w:tabs>
              <w:spacing w:after="0" w:line="240" w:lineRule="auto"/>
              <w:jc w:val="both"/>
              <w:rPr>
                <w:color w:val="000000" w:themeColor="text1"/>
                <w:sz w:val="20"/>
              </w:rPr>
            </w:pPr>
            <w:r w:rsidRPr="006A3AD8">
              <w:rPr>
                <w:color w:val="000000" w:themeColor="text1"/>
                <w:sz w:val="20"/>
              </w:rPr>
              <w:t>Персонал как фактор конкурент</w:t>
            </w:r>
            <w:r w:rsidRPr="006A3AD8">
              <w:rPr>
                <w:color w:val="000000" w:themeColor="text1"/>
                <w:sz w:val="20"/>
              </w:rPr>
              <w:t>о</w:t>
            </w:r>
            <w:r w:rsidRPr="006A3AD8">
              <w:rPr>
                <w:color w:val="000000" w:themeColor="text1"/>
                <w:sz w:val="20"/>
              </w:rPr>
              <w:t>способности. Развитие коммуник</w:t>
            </w:r>
            <w:r w:rsidRPr="006A3AD8">
              <w:rPr>
                <w:color w:val="000000" w:themeColor="text1"/>
                <w:sz w:val="20"/>
              </w:rPr>
              <w:t>а</w:t>
            </w:r>
            <w:r w:rsidRPr="006A3AD8">
              <w:rPr>
                <w:color w:val="000000" w:themeColor="text1"/>
                <w:sz w:val="20"/>
              </w:rPr>
              <w:t>ций с клиентами. Формирование сервиса, повышение качества о</w:t>
            </w:r>
            <w:r w:rsidRPr="006A3AD8">
              <w:rPr>
                <w:color w:val="000000" w:themeColor="text1"/>
                <w:sz w:val="20"/>
              </w:rPr>
              <w:t>б</w:t>
            </w:r>
            <w:r w:rsidRPr="006A3AD8">
              <w:rPr>
                <w:color w:val="000000" w:themeColor="text1"/>
                <w:sz w:val="20"/>
              </w:rPr>
              <w:t>служивания за счет внедрения н</w:t>
            </w:r>
            <w:r w:rsidRPr="006A3AD8">
              <w:rPr>
                <w:color w:val="000000" w:themeColor="text1"/>
                <w:sz w:val="20"/>
              </w:rPr>
              <w:t>о</w:t>
            </w:r>
            <w:r w:rsidRPr="006A3AD8">
              <w:rPr>
                <w:color w:val="000000" w:themeColor="text1"/>
                <w:sz w:val="20"/>
              </w:rPr>
              <w:t>вых технологий.</w:t>
            </w:r>
          </w:p>
        </w:tc>
      </w:tr>
      <w:tr w:rsidR="00AF0D06" w:rsidRPr="006A3AD8" w:rsidTr="000B6E74">
        <w:tc>
          <w:tcPr>
            <w:tcW w:w="1951" w:type="dxa"/>
            <w:tcBorders>
              <w:top w:val="single" w:sz="4" w:space="0" w:color="auto"/>
              <w:left w:val="single" w:sz="4" w:space="0" w:color="auto"/>
              <w:bottom w:val="single" w:sz="4" w:space="0" w:color="auto"/>
              <w:right w:val="single" w:sz="4" w:space="0" w:color="auto"/>
            </w:tcBorders>
            <w:hideMark/>
          </w:tcPr>
          <w:p w:rsidR="00AF0D06" w:rsidRPr="006A3AD8" w:rsidRDefault="00AF0D06" w:rsidP="006A3AD8">
            <w:pPr>
              <w:numPr>
                <w:ilvl w:val="1"/>
                <w:numId w:val="55"/>
              </w:numPr>
              <w:tabs>
                <w:tab w:val="num" w:pos="0"/>
                <w:tab w:val="left" w:pos="284"/>
                <w:tab w:val="left" w:pos="420"/>
                <w:tab w:val="left" w:pos="720"/>
              </w:tabs>
              <w:spacing w:after="0" w:line="240" w:lineRule="auto"/>
              <w:ind w:left="0" w:firstLine="0"/>
              <w:jc w:val="both"/>
              <w:rPr>
                <w:color w:val="000000" w:themeColor="text1"/>
                <w:sz w:val="20"/>
              </w:rPr>
            </w:pPr>
            <w:r w:rsidRPr="006A3AD8">
              <w:rPr>
                <w:color w:val="000000" w:themeColor="text1"/>
                <w:sz w:val="20"/>
              </w:rPr>
              <w:t>Организация труда</w:t>
            </w:r>
          </w:p>
        </w:tc>
        <w:tc>
          <w:tcPr>
            <w:tcW w:w="2693" w:type="dxa"/>
            <w:tcBorders>
              <w:top w:val="single" w:sz="4" w:space="0" w:color="auto"/>
              <w:left w:val="single" w:sz="4" w:space="0" w:color="auto"/>
              <w:bottom w:val="single" w:sz="4" w:space="0" w:color="auto"/>
              <w:right w:val="single" w:sz="4" w:space="0" w:color="auto"/>
            </w:tcBorders>
            <w:hideMark/>
          </w:tcPr>
          <w:p w:rsidR="00AF0D06" w:rsidRPr="006A3AD8" w:rsidRDefault="00AF0D06" w:rsidP="006A3AD8">
            <w:pPr>
              <w:tabs>
                <w:tab w:val="left" w:pos="284"/>
                <w:tab w:val="left" w:pos="420"/>
                <w:tab w:val="left" w:pos="720"/>
              </w:tabs>
              <w:spacing w:after="0" w:line="240" w:lineRule="auto"/>
              <w:jc w:val="both"/>
              <w:rPr>
                <w:color w:val="000000" w:themeColor="text1"/>
                <w:sz w:val="20"/>
              </w:rPr>
            </w:pPr>
            <w:r w:rsidRPr="006A3AD8">
              <w:rPr>
                <w:color w:val="000000" w:themeColor="text1"/>
                <w:sz w:val="20"/>
              </w:rPr>
              <w:t>Результаты совм</w:t>
            </w:r>
            <w:r w:rsidRPr="006A3AD8">
              <w:rPr>
                <w:color w:val="000000" w:themeColor="text1"/>
                <w:sz w:val="20"/>
              </w:rPr>
              <w:t>е</w:t>
            </w:r>
            <w:r w:rsidRPr="006A3AD8">
              <w:rPr>
                <w:color w:val="000000" w:themeColor="text1"/>
                <w:sz w:val="20"/>
              </w:rPr>
              <w:t>стной работы</w:t>
            </w:r>
          </w:p>
        </w:tc>
        <w:tc>
          <w:tcPr>
            <w:tcW w:w="5210" w:type="dxa"/>
            <w:tcBorders>
              <w:top w:val="single" w:sz="4" w:space="0" w:color="auto"/>
              <w:left w:val="single" w:sz="4" w:space="0" w:color="auto"/>
              <w:bottom w:val="single" w:sz="4" w:space="0" w:color="auto"/>
              <w:right w:val="single" w:sz="4" w:space="0" w:color="auto"/>
            </w:tcBorders>
            <w:hideMark/>
          </w:tcPr>
          <w:p w:rsidR="00AF0D06" w:rsidRPr="006A3AD8" w:rsidRDefault="00AF0D06" w:rsidP="006A3AD8">
            <w:pPr>
              <w:tabs>
                <w:tab w:val="left" w:pos="284"/>
                <w:tab w:val="left" w:pos="420"/>
                <w:tab w:val="left" w:pos="720"/>
              </w:tabs>
              <w:spacing w:after="0" w:line="240" w:lineRule="auto"/>
              <w:jc w:val="both"/>
              <w:rPr>
                <w:color w:val="000000" w:themeColor="text1"/>
                <w:sz w:val="20"/>
              </w:rPr>
            </w:pPr>
            <w:r w:rsidRPr="006A3AD8">
              <w:rPr>
                <w:color w:val="000000" w:themeColor="text1"/>
                <w:sz w:val="20"/>
              </w:rPr>
              <w:t>Сотрудничество, кооперация, ра</w:t>
            </w:r>
            <w:r w:rsidRPr="006A3AD8">
              <w:rPr>
                <w:color w:val="000000" w:themeColor="text1"/>
                <w:sz w:val="20"/>
              </w:rPr>
              <w:t>з</w:t>
            </w:r>
            <w:r w:rsidRPr="006A3AD8">
              <w:rPr>
                <w:color w:val="000000" w:themeColor="text1"/>
                <w:sz w:val="20"/>
              </w:rPr>
              <w:t>деление труда, управленческие функции</w:t>
            </w:r>
          </w:p>
        </w:tc>
      </w:tr>
    </w:tbl>
    <w:p w:rsidR="00AF0D06" w:rsidRPr="00164B0B" w:rsidRDefault="00AF0D06" w:rsidP="006E7D88">
      <w:pPr>
        <w:tabs>
          <w:tab w:val="left" w:pos="720"/>
        </w:tabs>
        <w:spacing w:after="0" w:line="240" w:lineRule="auto"/>
        <w:ind w:firstLine="709"/>
        <w:jc w:val="both"/>
        <w:rPr>
          <w:color w:val="000000" w:themeColor="text1"/>
        </w:rPr>
      </w:pPr>
    </w:p>
    <w:p w:rsidR="00AF0D06" w:rsidRPr="00164B0B" w:rsidRDefault="00AF0D06" w:rsidP="006E7D88">
      <w:pPr>
        <w:tabs>
          <w:tab w:val="left" w:pos="720"/>
        </w:tabs>
        <w:spacing w:after="0" w:line="240" w:lineRule="auto"/>
        <w:ind w:firstLine="709"/>
        <w:jc w:val="both"/>
        <w:rPr>
          <w:color w:val="000000" w:themeColor="text1"/>
        </w:rPr>
      </w:pPr>
      <w:r w:rsidRPr="00164B0B">
        <w:rPr>
          <w:color w:val="000000" w:themeColor="text1"/>
        </w:rPr>
        <w:t>В таблице 1 приведены цели организации и определена роль трудовых ресурсов в их достижении. Каждая цель требует тщательной проработки конкретного элемента процесса воспроизводства трудовых ресурсов.</w:t>
      </w:r>
    </w:p>
    <w:p w:rsidR="00AF0D06" w:rsidRDefault="00AF0D06" w:rsidP="006E7D88">
      <w:pPr>
        <w:spacing w:after="0" w:line="240" w:lineRule="auto"/>
        <w:ind w:firstLine="709"/>
        <w:jc w:val="both"/>
        <w:rPr>
          <w:color w:val="000000" w:themeColor="text1"/>
        </w:rPr>
      </w:pPr>
      <w:r w:rsidRPr="00164B0B">
        <w:rPr>
          <w:color w:val="000000" w:themeColor="text1"/>
        </w:rPr>
        <w:t>Таким образом, роль трудовых ресурсов в организации закл</w:t>
      </w:r>
      <w:r w:rsidRPr="00164B0B">
        <w:rPr>
          <w:color w:val="000000" w:themeColor="text1"/>
        </w:rPr>
        <w:t>ю</w:t>
      </w:r>
      <w:r w:rsidRPr="00164B0B">
        <w:rPr>
          <w:color w:val="000000" w:themeColor="text1"/>
        </w:rPr>
        <w:t xml:space="preserve">чается в оптимальном использовании трудовых, интеллектуальных, управленческих возможностей персонала в процессе осуществления организационной деятельности и достижения стратегических целей. Движение к актуальным целям организации осуществляется с помощью трудовых ресурсов. Чем качественнее работает персонал, тем быстрее и точнее предприятие достигает поставленных целей. Качество работы персонала достигается за счет непрерывного воспроизводства трудовых ресурсов. </w:t>
      </w:r>
    </w:p>
    <w:p w:rsidR="006A3AD8" w:rsidRPr="00164B0B" w:rsidRDefault="006A3AD8" w:rsidP="006E7D88">
      <w:pPr>
        <w:spacing w:after="0" w:line="240" w:lineRule="auto"/>
        <w:ind w:firstLine="709"/>
        <w:jc w:val="both"/>
        <w:rPr>
          <w:color w:val="000000" w:themeColor="text1"/>
        </w:rPr>
      </w:pPr>
    </w:p>
    <w:p w:rsidR="00AF0D06" w:rsidRPr="006A3AD8" w:rsidRDefault="00AF0D06" w:rsidP="006A3AD8">
      <w:pPr>
        <w:spacing w:after="0" w:line="240" w:lineRule="auto"/>
        <w:jc w:val="center"/>
        <w:rPr>
          <w:color w:val="000000" w:themeColor="text1"/>
        </w:rPr>
      </w:pPr>
      <w:r w:rsidRPr="006A3AD8">
        <w:rPr>
          <w:color w:val="000000" w:themeColor="text1"/>
        </w:rPr>
        <w:t>Список литературы</w:t>
      </w:r>
      <w:r w:rsidR="006A3AD8" w:rsidRPr="006A3AD8">
        <w:rPr>
          <w:color w:val="000000" w:themeColor="text1"/>
        </w:rPr>
        <w:t>:</w:t>
      </w:r>
    </w:p>
    <w:p w:rsidR="00AF0D06" w:rsidRPr="00164B0B" w:rsidRDefault="001C081F" w:rsidP="006E7D88">
      <w:pPr>
        <w:widowControl w:val="0"/>
        <w:numPr>
          <w:ilvl w:val="0"/>
          <w:numId w:val="56"/>
        </w:numPr>
        <w:tabs>
          <w:tab w:val="left" w:pos="993"/>
        </w:tabs>
        <w:suppressAutoHyphens/>
        <w:spacing w:after="0" w:line="240" w:lineRule="auto"/>
        <w:ind w:left="0" w:firstLine="709"/>
        <w:jc w:val="both"/>
        <w:rPr>
          <w:color w:val="000000" w:themeColor="text1"/>
        </w:rPr>
      </w:pPr>
      <w:r>
        <w:rPr>
          <w:color w:val="000000" w:themeColor="text1"/>
        </w:rPr>
        <w:tab/>
      </w:r>
      <w:r w:rsidR="00AF0D06" w:rsidRPr="00164B0B">
        <w:rPr>
          <w:color w:val="000000" w:themeColor="text1"/>
        </w:rPr>
        <w:t>Борзова Е.А. Актуальные проблемы эффективного управления трудовыми ресурсами предприятия // Символ науки. – 2017. – Т.1.  –  №4. – С. 56-59.</w:t>
      </w:r>
    </w:p>
    <w:p w:rsidR="00AF0D06" w:rsidRPr="00164B0B" w:rsidRDefault="001C081F" w:rsidP="006E7D88">
      <w:pPr>
        <w:widowControl w:val="0"/>
        <w:numPr>
          <w:ilvl w:val="0"/>
          <w:numId w:val="56"/>
        </w:numPr>
        <w:tabs>
          <w:tab w:val="left" w:pos="993"/>
        </w:tabs>
        <w:suppressAutoHyphens/>
        <w:spacing w:after="0" w:line="240" w:lineRule="auto"/>
        <w:ind w:left="0" w:firstLine="709"/>
        <w:jc w:val="both"/>
        <w:rPr>
          <w:color w:val="000000" w:themeColor="text1"/>
        </w:rPr>
      </w:pPr>
      <w:r>
        <w:rPr>
          <w:color w:val="000000" w:themeColor="text1"/>
        </w:rPr>
        <w:tab/>
      </w:r>
      <w:r w:rsidR="00AF0D06" w:rsidRPr="00164B0B">
        <w:rPr>
          <w:color w:val="000000" w:themeColor="text1"/>
        </w:rPr>
        <w:t>Гончарова Е.С., Клименко Т.В. Проблемы повышения эффективности трудовых ресурсов на предприятиях // Современные научные исследования и разработки. – 2017. - №8(16). – С. 143-145.</w:t>
      </w:r>
    </w:p>
    <w:p w:rsidR="00AF0D06" w:rsidRPr="00164B0B" w:rsidRDefault="001C081F" w:rsidP="006E7D88">
      <w:pPr>
        <w:widowControl w:val="0"/>
        <w:numPr>
          <w:ilvl w:val="0"/>
          <w:numId w:val="56"/>
        </w:numPr>
        <w:tabs>
          <w:tab w:val="left" w:pos="993"/>
        </w:tabs>
        <w:suppressAutoHyphens/>
        <w:spacing w:after="0" w:line="240" w:lineRule="auto"/>
        <w:ind w:left="0" w:firstLine="709"/>
        <w:jc w:val="both"/>
        <w:rPr>
          <w:color w:val="000000" w:themeColor="text1"/>
        </w:rPr>
      </w:pPr>
      <w:r>
        <w:rPr>
          <w:color w:val="000000" w:themeColor="text1"/>
        </w:rPr>
        <w:tab/>
      </w:r>
      <w:r w:rsidR="00AF0D06" w:rsidRPr="00164B0B">
        <w:rPr>
          <w:color w:val="000000" w:themeColor="text1"/>
        </w:rPr>
        <w:t>Дорожкина Е.Г., Пророкова Е.А., Чугунова О.А. К проблеме воспроизводства трудовых ресурсов//Актуальные проблемы современности: наука и общество. 2018. № 1 (18). С. 5-9.</w:t>
      </w:r>
    </w:p>
    <w:p w:rsidR="00AF0D06" w:rsidRPr="00164B0B" w:rsidRDefault="001C081F" w:rsidP="006E7D88">
      <w:pPr>
        <w:widowControl w:val="0"/>
        <w:numPr>
          <w:ilvl w:val="0"/>
          <w:numId w:val="56"/>
        </w:numPr>
        <w:tabs>
          <w:tab w:val="left" w:pos="993"/>
        </w:tabs>
        <w:suppressAutoHyphens/>
        <w:spacing w:after="0" w:line="240" w:lineRule="auto"/>
        <w:ind w:left="0" w:firstLine="709"/>
        <w:jc w:val="both"/>
        <w:rPr>
          <w:color w:val="000000" w:themeColor="text1"/>
        </w:rPr>
      </w:pPr>
      <w:r>
        <w:rPr>
          <w:color w:val="000000" w:themeColor="text1"/>
        </w:rPr>
        <w:tab/>
      </w:r>
      <w:r w:rsidR="00AF0D06" w:rsidRPr="00164B0B">
        <w:rPr>
          <w:color w:val="000000" w:themeColor="text1"/>
        </w:rPr>
        <w:t>Шилова И.Н., Жукова В.Н. Повышение эффективности использования трудовых ресурсов // Экономика и бизнес: теория и практика. – 2018. - №1. – С. 105-108.</w:t>
      </w:r>
    </w:p>
    <w:p w:rsidR="00AF0D06" w:rsidRPr="00164B0B" w:rsidRDefault="001C081F" w:rsidP="006E7D88">
      <w:pPr>
        <w:widowControl w:val="0"/>
        <w:numPr>
          <w:ilvl w:val="0"/>
          <w:numId w:val="56"/>
        </w:numPr>
        <w:tabs>
          <w:tab w:val="left" w:pos="993"/>
        </w:tabs>
        <w:suppressAutoHyphens/>
        <w:spacing w:after="0" w:line="240" w:lineRule="auto"/>
        <w:ind w:left="0" w:firstLine="709"/>
        <w:jc w:val="both"/>
        <w:rPr>
          <w:color w:val="000000" w:themeColor="text1"/>
        </w:rPr>
      </w:pPr>
      <w:r>
        <w:rPr>
          <w:color w:val="000000" w:themeColor="text1"/>
        </w:rPr>
        <w:tab/>
      </w:r>
      <w:r w:rsidR="00AF0D06" w:rsidRPr="00164B0B">
        <w:rPr>
          <w:color w:val="000000" w:themeColor="text1"/>
        </w:rPr>
        <w:t>Панова А.Ю. Особенности моделей корпоративной социальной ответственности в различных культурах предпринимательства</w:t>
      </w:r>
      <w:r w:rsidR="005A0EE1">
        <w:rPr>
          <w:color w:val="000000" w:themeColor="text1"/>
        </w:rPr>
        <w:t xml:space="preserve">  \\</w:t>
      </w:r>
      <w:r w:rsidR="00AF0D06" w:rsidRPr="00164B0B">
        <w:rPr>
          <w:color w:val="000000" w:themeColor="text1"/>
        </w:rPr>
        <w:t xml:space="preserve"> Образование, экономика, общество. 2015. № 1-2 (47-48). С. 55-59.</w:t>
      </w:r>
    </w:p>
    <w:p w:rsidR="00AF0D06" w:rsidRPr="00164B0B" w:rsidRDefault="001C081F" w:rsidP="006E7D88">
      <w:pPr>
        <w:widowControl w:val="0"/>
        <w:numPr>
          <w:ilvl w:val="0"/>
          <w:numId w:val="56"/>
        </w:numPr>
        <w:tabs>
          <w:tab w:val="left" w:pos="993"/>
        </w:tabs>
        <w:suppressAutoHyphens/>
        <w:spacing w:after="0" w:line="240" w:lineRule="auto"/>
        <w:ind w:left="0" w:firstLine="709"/>
        <w:jc w:val="both"/>
        <w:rPr>
          <w:color w:val="000000" w:themeColor="text1"/>
        </w:rPr>
      </w:pPr>
      <w:r>
        <w:tab/>
      </w:r>
      <w:hyperlink r:id="rId73" w:history="1">
        <w:r w:rsidR="00AF0D06" w:rsidRPr="00164B0B">
          <w:rPr>
            <w:rFonts w:eastAsia="Arial"/>
            <w:color w:val="000000" w:themeColor="text1"/>
          </w:rPr>
          <w:t>Актуальные аспекты развития теории организации</w:t>
        </w:r>
      </w:hyperlink>
      <w:r w:rsidR="00AF0D06" w:rsidRPr="00164B0B">
        <w:rPr>
          <w:rFonts w:eastAsia="Arial"/>
          <w:color w:val="000000" w:themeColor="text1"/>
        </w:rPr>
        <w:t>, Монография под. ред. Курочкиной А.А./</w:t>
      </w:r>
      <w:r w:rsidR="00132210">
        <w:rPr>
          <w:rFonts w:eastAsia="Arial"/>
          <w:color w:val="000000" w:themeColor="text1"/>
        </w:rPr>
        <w:t>/</w:t>
      </w:r>
      <w:r w:rsidR="00AF0D06" w:rsidRPr="00164B0B">
        <w:rPr>
          <w:rFonts w:eastAsia="Arial"/>
          <w:color w:val="000000" w:themeColor="text1"/>
        </w:rPr>
        <w:t xml:space="preserve"> Курочкина А.А., Сорокина М.В., Островская Е.Н. и др. Санкт-Петербург, 2013. С</w:t>
      </w:r>
    </w:p>
    <w:p w:rsidR="009150DC" w:rsidRPr="00164B0B" w:rsidRDefault="009150DC" w:rsidP="006E7D88">
      <w:pPr>
        <w:widowControl w:val="0"/>
        <w:suppressAutoHyphens/>
        <w:spacing w:after="0" w:line="240" w:lineRule="auto"/>
        <w:ind w:firstLine="709"/>
        <w:jc w:val="both"/>
        <w:rPr>
          <w:rFonts w:eastAsia="Times New Roman" w:cs="Times New Roman"/>
          <w:b/>
          <w:color w:val="000000" w:themeColor="text1"/>
        </w:rPr>
      </w:pPr>
    </w:p>
    <w:p w:rsidR="006A3AD8" w:rsidRDefault="006A3AD8" w:rsidP="006E7D88">
      <w:pPr>
        <w:widowControl w:val="0"/>
        <w:suppressAutoHyphens/>
        <w:spacing w:after="0" w:line="240" w:lineRule="auto"/>
        <w:ind w:firstLine="709"/>
        <w:jc w:val="both"/>
        <w:rPr>
          <w:rFonts w:eastAsia="Times New Roman" w:cs="Times New Roman"/>
          <w:b/>
          <w:color w:val="000000" w:themeColor="text1"/>
        </w:rPr>
      </w:pPr>
    </w:p>
    <w:p w:rsidR="006A3AD8" w:rsidRPr="006A3AD8" w:rsidRDefault="006A3AD8" w:rsidP="006A3AD8">
      <w:pPr>
        <w:spacing w:after="0" w:line="240" w:lineRule="auto"/>
        <w:jc w:val="both"/>
        <w:rPr>
          <w:color w:val="000000" w:themeColor="text1"/>
        </w:rPr>
      </w:pPr>
      <w:r w:rsidRPr="006A3AD8">
        <w:rPr>
          <w:color w:val="000000" w:themeColor="text1"/>
        </w:rPr>
        <w:lastRenderedPageBreak/>
        <w:t xml:space="preserve">Петрова Е. Е. </w:t>
      </w:r>
    </w:p>
    <w:p w:rsidR="00AF0D06" w:rsidRPr="006A3AD8" w:rsidRDefault="00AF0D06" w:rsidP="006A3AD8">
      <w:pPr>
        <w:spacing w:after="0" w:line="240" w:lineRule="auto"/>
        <w:jc w:val="both"/>
        <w:rPr>
          <w:color w:val="000000" w:themeColor="text1"/>
        </w:rPr>
      </w:pPr>
      <w:r w:rsidRPr="006A3AD8">
        <w:rPr>
          <w:color w:val="000000" w:themeColor="text1"/>
        </w:rPr>
        <w:t>Российский государственный гидрометеорологический университет</w:t>
      </w:r>
    </w:p>
    <w:p w:rsidR="00AF0D06" w:rsidRPr="006A3AD8" w:rsidRDefault="00AF0D06" w:rsidP="006A3AD8">
      <w:pPr>
        <w:spacing w:after="0" w:line="240" w:lineRule="auto"/>
        <w:jc w:val="center"/>
        <w:rPr>
          <w:b/>
          <w:color w:val="000000" w:themeColor="text1"/>
        </w:rPr>
      </w:pPr>
      <w:r w:rsidRPr="006A3AD8">
        <w:rPr>
          <w:b/>
          <w:color w:val="000000" w:themeColor="text1"/>
        </w:rPr>
        <w:t>АСПЕКТЫ ГОСУДАРСТВЕННОЙ ДЕЯТЕЛЬНОСТИ В ОБЛАСТИ ОХРАНЫ ОКРУЖАЮЩЕЙ СРЕДЫ В АРКТИКЕ</w:t>
      </w:r>
    </w:p>
    <w:p w:rsidR="006A3AD8" w:rsidRDefault="006A3AD8" w:rsidP="006E7D88">
      <w:pPr>
        <w:spacing w:after="0" w:line="240" w:lineRule="auto"/>
        <w:ind w:firstLine="709"/>
        <w:jc w:val="both"/>
        <w:rPr>
          <w:color w:val="000000" w:themeColor="text1"/>
        </w:rPr>
      </w:pPr>
    </w:p>
    <w:p w:rsidR="00AF0D06" w:rsidRPr="00164B0B" w:rsidRDefault="00AF0D06" w:rsidP="006E7D88">
      <w:pPr>
        <w:spacing w:after="0" w:line="240" w:lineRule="auto"/>
        <w:ind w:firstLine="709"/>
        <w:jc w:val="both"/>
        <w:rPr>
          <w:color w:val="000000" w:themeColor="text1"/>
        </w:rPr>
      </w:pPr>
      <w:r w:rsidRPr="00164B0B">
        <w:rPr>
          <w:color w:val="000000" w:themeColor="text1"/>
        </w:rPr>
        <w:t>Стратегия развития Арктической зоны РФ и обеспечение наци</w:t>
      </w:r>
      <w:r w:rsidRPr="00164B0B">
        <w:rPr>
          <w:color w:val="000000" w:themeColor="text1"/>
        </w:rPr>
        <w:t>о</w:t>
      </w:r>
      <w:r w:rsidRPr="00164B0B">
        <w:rPr>
          <w:color w:val="000000" w:themeColor="text1"/>
        </w:rPr>
        <w:t xml:space="preserve">нальной безопасности на период до 2020 года определяют основные механизмы, </w:t>
      </w:r>
      <w:r w:rsidRPr="006A3AD8">
        <w:rPr>
          <w:color w:val="000000" w:themeColor="text1"/>
          <w:spacing w:val="-4"/>
        </w:rPr>
        <w:t>способы и средства достижения стратегических целей и пр</w:t>
      </w:r>
      <w:r w:rsidRPr="006A3AD8">
        <w:rPr>
          <w:color w:val="000000" w:themeColor="text1"/>
          <w:spacing w:val="-4"/>
        </w:rPr>
        <w:t>и</w:t>
      </w:r>
      <w:r w:rsidRPr="006A3AD8">
        <w:rPr>
          <w:color w:val="000000" w:themeColor="text1"/>
          <w:spacing w:val="-4"/>
        </w:rPr>
        <w:t>оритетов Развития Арктики. Она направлена на ликвидацию серьезных отставаний и существенных пробелов в развитии Арктической зоны РФ.</w:t>
      </w:r>
      <w:r w:rsidRPr="00164B0B">
        <w:rPr>
          <w:color w:val="000000" w:themeColor="text1"/>
        </w:rPr>
        <w:t xml:space="preserve"> </w:t>
      </w:r>
    </w:p>
    <w:p w:rsidR="00AF0D06" w:rsidRPr="00164B0B" w:rsidRDefault="00AF0D06" w:rsidP="006E7D88">
      <w:pPr>
        <w:spacing w:after="0" w:line="240" w:lineRule="auto"/>
        <w:ind w:firstLine="709"/>
        <w:jc w:val="both"/>
        <w:rPr>
          <w:color w:val="000000" w:themeColor="text1"/>
        </w:rPr>
      </w:pPr>
      <w:r w:rsidRPr="00164B0B">
        <w:rPr>
          <w:color w:val="000000" w:themeColor="text1"/>
        </w:rPr>
        <w:t>Арктическая зона продолжает оставаться одним из самых ре</w:t>
      </w:r>
      <w:r w:rsidRPr="00164B0B">
        <w:rPr>
          <w:color w:val="000000" w:themeColor="text1"/>
        </w:rPr>
        <w:t>н</w:t>
      </w:r>
      <w:r w:rsidRPr="00164B0B">
        <w:rPr>
          <w:color w:val="000000" w:themeColor="text1"/>
        </w:rPr>
        <w:t>табельных регионов, которая дает не менее 15%   вклада в общий об</w:t>
      </w:r>
      <w:r w:rsidRPr="00164B0B">
        <w:rPr>
          <w:color w:val="000000" w:themeColor="text1"/>
        </w:rPr>
        <w:t>ъ</w:t>
      </w:r>
      <w:r w:rsidRPr="00164B0B">
        <w:rPr>
          <w:color w:val="000000" w:themeColor="text1"/>
        </w:rPr>
        <w:t>ем валового внутреннего продукта страны [1]. Однако результаты ан</w:t>
      </w:r>
      <w:r w:rsidRPr="00164B0B">
        <w:rPr>
          <w:color w:val="000000" w:themeColor="text1"/>
        </w:rPr>
        <w:t>а</w:t>
      </w:r>
      <w:r w:rsidRPr="00164B0B">
        <w:rPr>
          <w:color w:val="000000" w:themeColor="text1"/>
        </w:rPr>
        <w:t>лиза показывают, что износ основных фондов на транспорте и в энерг</w:t>
      </w:r>
      <w:r w:rsidRPr="00164B0B">
        <w:rPr>
          <w:color w:val="000000" w:themeColor="text1"/>
        </w:rPr>
        <w:t>е</w:t>
      </w:r>
      <w:r w:rsidRPr="00164B0B">
        <w:rPr>
          <w:color w:val="000000" w:themeColor="text1"/>
        </w:rPr>
        <w:t>тике приближается к опасной отметке; высокая энергоемкость и низкая эффективность добычи природных ресурсов; слабое гидрографическое и гидрометеорологическое оснащение Северного морского пути; зав</w:t>
      </w:r>
      <w:r w:rsidRPr="00164B0B">
        <w:rPr>
          <w:color w:val="000000" w:themeColor="text1"/>
        </w:rPr>
        <w:t>и</w:t>
      </w:r>
      <w:r w:rsidRPr="00164B0B">
        <w:rPr>
          <w:color w:val="000000" w:themeColor="text1"/>
        </w:rPr>
        <w:t>симость от иностранных средств и источников информационного обе</w:t>
      </w:r>
      <w:r w:rsidRPr="00164B0B">
        <w:rPr>
          <w:color w:val="000000" w:themeColor="text1"/>
        </w:rPr>
        <w:t>с</w:t>
      </w:r>
      <w:r w:rsidRPr="00164B0B">
        <w:rPr>
          <w:color w:val="000000" w:themeColor="text1"/>
        </w:rPr>
        <w:t>печения всех видов деятельности в Арктике. Вместе с тем существуют все предпосылки для инновационного развития Арктической Зоны РФ.</w:t>
      </w:r>
    </w:p>
    <w:p w:rsidR="00AF0D06" w:rsidRPr="00164B0B" w:rsidRDefault="00AF0D06" w:rsidP="006E7D88">
      <w:pPr>
        <w:spacing w:after="0" w:line="240" w:lineRule="auto"/>
        <w:ind w:firstLine="709"/>
        <w:jc w:val="both"/>
        <w:rPr>
          <w:color w:val="000000" w:themeColor="text1"/>
        </w:rPr>
      </w:pPr>
      <w:r w:rsidRPr="00164B0B">
        <w:rPr>
          <w:color w:val="000000" w:themeColor="text1"/>
        </w:rPr>
        <w:t>Реализация Стратегии развития Арктической зоны РФ неразры</w:t>
      </w:r>
      <w:r w:rsidRPr="00164B0B">
        <w:rPr>
          <w:color w:val="000000" w:themeColor="text1"/>
        </w:rPr>
        <w:t>в</w:t>
      </w:r>
      <w:r w:rsidRPr="00164B0B">
        <w:rPr>
          <w:color w:val="000000" w:themeColor="text1"/>
        </w:rPr>
        <w:t>но связана с развитием Северного морского пути. В настоящее время сделано многое в законодательном обеспечении создания условий развития Северного морского пути. Северный морской путь набирает темпы роста грузоперевозок. Остается больше популяризировать этот маршрут, решать оставшиеся нерешенные вопросы законодательного обеспечения (прежде всего в налоговом законодательстве) и оптим</w:t>
      </w:r>
      <w:r w:rsidRPr="00164B0B">
        <w:rPr>
          <w:color w:val="000000" w:themeColor="text1"/>
        </w:rPr>
        <w:t>и</w:t>
      </w:r>
      <w:r w:rsidRPr="00164B0B">
        <w:rPr>
          <w:color w:val="000000" w:themeColor="text1"/>
        </w:rPr>
        <w:t>зировать отраслевые подходы деятельности отдельных министерств и ведомств в интеграционные межотраслевые подходы.</w:t>
      </w:r>
    </w:p>
    <w:p w:rsidR="00AF0D06" w:rsidRPr="00164B0B" w:rsidRDefault="00AF0D06" w:rsidP="006E7D88">
      <w:pPr>
        <w:spacing w:after="0" w:line="240" w:lineRule="auto"/>
        <w:ind w:firstLine="709"/>
        <w:jc w:val="both"/>
        <w:rPr>
          <w:color w:val="000000" w:themeColor="text1"/>
        </w:rPr>
      </w:pPr>
      <w:r w:rsidRPr="00164B0B">
        <w:rPr>
          <w:color w:val="000000" w:themeColor="text1"/>
        </w:rPr>
        <w:t>Темпы роста тарифов ЖКХ в Арктике в настоящее время прев</w:t>
      </w:r>
      <w:r w:rsidRPr="00164B0B">
        <w:rPr>
          <w:color w:val="000000" w:themeColor="text1"/>
        </w:rPr>
        <w:t>ы</w:t>
      </w:r>
      <w:r w:rsidRPr="00164B0B">
        <w:rPr>
          <w:color w:val="000000" w:themeColor="text1"/>
        </w:rPr>
        <w:t>шают темпы роста благосостояния его населения. По результатам пр</w:t>
      </w:r>
      <w:r w:rsidRPr="00164B0B">
        <w:rPr>
          <w:color w:val="000000" w:themeColor="text1"/>
        </w:rPr>
        <w:t>о</w:t>
      </w:r>
      <w:r w:rsidRPr="00164B0B">
        <w:rPr>
          <w:color w:val="000000" w:themeColor="text1"/>
        </w:rPr>
        <w:t>веденных экспертиз  Экспертный совет пришел к выводу, что на аркт</w:t>
      </w:r>
      <w:r w:rsidRPr="00164B0B">
        <w:rPr>
          <w:color w:val="000000" w:themeColor="text1"/>
        </w:rPr>
        <w:t>и</w:t>
      </w:r>
      <w:r w:rsidRPr="00164B0B">
        <w:rPr>
          <w:color w:val="000000" w:themeColor="text1"/>
        </w:rPr>
        <w:t>ческих территориях содержатся планово-убыточные предприятия ЖКХ. Принимая во внимание, что в арктических регионах часто невозможно найти средства на реконструкцию ЖКХ, следует активнее идти по пути привлечения инвесторов,  разрабатывать дополнительные меры по привлечению их в этот комплекс [2,3].</w:t>
      </w:r>
    </w:p>
    <w:p w:rsidR="00AF0D06" w:rsidRPr="00164B0B" w:rsidRDefault="00AF0D06" w:rsidP="006E7D88">
      <w:pPr>
        <w:spacing w:after="0" w:line="240" w:lineRule="auto"/>
        <w:ind w:firstLine="709"/>
        <w:jc w:val="both"/>
        <w:rPr>
          <w:color w:val="000000" w:themeColor="text1"/>
        </w:rPr>
      </w:pPr>
      <w:r w:rsidRPr="00164B0B">
        <w:rPr>
          <w:color w:val="000000" w:themeColor="text1"/>
        </w:rPr>
        <w:lastRenderedPageBreak/>
        <w:t>Арктическая зона РФ имеет важное военно-стратегическое зн</w:t>
      </w:r>
      <w:r w:rsidRPr="00164B0B">
        <w:rPr>
          <w:color w:val="000000" w:themeColor="text1"/>
        </w:rPr>
        <w:t>а</w:t>
      </w:r>
      <w:r w:rsidRPr="00164B0B">
        <w:rPr>
          <w:color w:val="000000" w:themeColor="text1"/>
        </w:rPr>
        <w:t>чение для России. Здесь в максимальной степени соединяются вопросы оборонного и хозяйственного развития. Сложившаяся военно-стратегическая обстановка в Арктике характеризуется как стабильная, контролируемая в прогнозируемая в среднесрочной и долгосрочной перспективе.</w:t>
      </w:r>
    </w:p>
    <w:p w:rsidR="00AF0D06" w:rsidRPr="00164B0B" w:rsidRDefault="00AF0D06" w:rsidP="006E7D88">
      <w:pPr>
        <w:spacing w:after="0" w:line="240" w:lineRule="auto"/>
        <w:ind w:firstLine="709"/>
        <w:jc w:val="both"/>
        <w:rPr>
          <w:color w:val="000000" w:themeColor="text1"/>
        </w:rPr>
      </w:pPr>
      <w:r w:rsidRPr="00164B0B">
        <w:rPr>
          <w:color w:val="000000" w:themeColor="text1"/>
        </w:rPr>
        <w:t>Российская Федерация обладает необходимым военным поте</w:t>
      </w:r>
      <w:r w:rsidRPr="00164B0B">
        <w:rPr>
          <w:color w:val="000000" w:themeColor="text1"/>
        </w:rPr>
        <w:t>н</w:t>
      </w:r>
      <w:r w:rsidRPr="00164B0B">
        <w:rPr>
          <w:color w:val="000000" w:themeColor="text1"/>
        </w:rPr>
        <w:t>циалом для обеспечения военной безопасности, защиты и охраны гос</w:t>
      </w:r>
      <w:r w:rsidRPr="00164B0B">
        <w:rPr>
          <w:color w:val="000000" w:themeColor="text1"/>
        </w:rPr>
        <w:t>у</w:t>
      </w:r>
      <w:r w:rsidRPr="00164B0B">
        <w:rPr>
          <w:color w:val="000000" w:themeColor="text1"/>
        </w:rPr>
        <w:t>дарственной границы, пролегающей в Арктической зоне РФ. В соотве</w:t>
      </w:r>
      <w:r w:rsidRPr="00164B0B">
        <w:rPr>
          <w:color w:val="000000" w:themeColor="text1"/>
        </w:rPr>
        <w:t>т</w:t>
      </w:r>
      <w:r w:rsidRPr="00164B0B">
        <w:rPr>
          <w:color w:val="000000" w:themeColor="text1"/>
        </w:rPr>
        <w:t>ствии с новыми направлениями государственной политики в Арктич</w:t>
      </w:r>
      <w:r w:rsidRPr="00164B0B">
        <w:rPr>
          <w:color w:val="000000" w:themeColor="text1"/>
        </w:rPr>
        <w:t>е</w:t>
      </w:r>
      <w:r w:rsidRPr="00164B0B">
        <w:rPr>
          <w:color w:val="000000" w:themeColor="text1"/>
        </w:rPr>
        <w:t>ской зоне РФ, которая выделяет этот район в самостоятельный субъект государственной политики, скорректированы планы реформ мин</w:t>
      </w:r>
      <w:r w:rsidRPr="00164B0B">
        <w:rPr>
          <w:color w:val="000000" w:themeColor="text1"/>
        </w:rPr>
        <w:t>и</w:t>
      </w:r>
      <w:r w:rsidRPr="00164B0B">
        <w:rPr>
          <w:color w:val="000000" w:themeColor="text1"/>
        </w:rPr>
        <w:t>стерств и ведомств силового блока, государственные программы во</w:t>
      </w:r>
      <w:r w:rsidRPr="00164B0B">
        <w:rPr>
          <w:color w:val="000000" w:themeColor="text1"/>
        </w:rPr>
        <w:t>о</w:t>
      </w:r>
      <w:r w:rsidRPr="00164B0B">
        <w:rPr>
          <w:color w:val="000000" w:themeColor="text1"/>
        </w:rPr>
        <w:t>ружения и иные нормативные документы.</w:t>
      </w:r>
    </w:p>
    <w:p w:rsidR="00AF0D06" w:rsidRDefault="00AF0D06" w:rsidP="006E7D88">
      <w:pPr>
        <w:spacing w:after="0" w:line="240" w:lineRule="auto"/>
        <w:ind w:firstLine="709"/>
        <w:jc w:val="both"/>
        <w:rPr>
          <w:color w:val="000000" w:themeColor="text1"/>
        </w:rPr>
      </w:pPr>
      <w:r w:rsidRPr="00164B0B">
        <w:rPr>
          <w:color w:val="000000" w:themeColor="text1"/>
        </w:rPr>
        <w:t>Однако при практической реализации Стратегии развития Ар</w:t>
      </w:r>
      <w:r w:rsidRPr="00164B0B">
        <w:rPr>
          <w:color w:val="000000" w:themeColor="text1"/>
        </w:rPr>
        <w:t>к</w:t>
      </w:r>
      <w:r w:rsidRPr="00164B0B">
        <w:rPr>
          <w:color w:val="000000" w:themeColor="text1"/>
        </w:rPr>
        <w:t>тической зоны РФ продолжает оставаться сложной и трудоемкой пр</w:t>
      </w:r>
      <w:r w:rsidRPr="00164B0B">
        <w:rPr>
          <w:color w:val="000000" w:themeColor="text1"/>
        </w:rPr>
        <w:t>о</w:t>
      </w:r>
      <w:r w:rsidRPr="00164B0B">
        <w:rPr>
          <w:color w:val="000000" w:themeColor="text1"/>
        </w:rPr>
        <w:t>блема оптимизации межведомственного взаимодействия. Решение этой проблемы может значительно снизить суммарные затраты на р</w:t>
      </w:r>
      <w:r w:rsidRPr="00164B0B">
        <w:rPr>
          <w:color w:val="000000" w:themeColor="text1"/>
        </w:rPr>
        <w:t>е</w:t>
      </w:r>
      <w:r w:rsidRPr="00164B0B">
        <w:rPr>
          <w:color w:val="000000" w:themeColor="text1"/>
        </w:rPr>
        <w:t>шение близких задач в различных ведомствах путем интеграции. Теор</w:t>
      </w:r>
      <w:r w:rsidRPr="00164B0B">
        <w:rPr>
          <w:color w:val="000000" w:themeColor="text1"/>
        </w:rPr>
        <w:t>е</w:t>
      </w:r>
      <w:r w:rsidRPr="00164B0B">
        <w:rPr>
          <w:color w:val="000000" w:themeColor="text1"/>
        </w:rPr>
        <w:t>тические исследования и практика показывают, что управление такой организацией должен осуществлять специальный федеральный орган исполнительной власти.</w:t>
      </w:r>
    </w:p>
    <w:p w:rsidR="0083078C" w:rsidRPr="00164B0B" w:rsidRDefault="0083078C" w:rsidP="006E7D88">
      <w:pPr>
        <w:spacing w:after="0" w:line="240" w:lineRule="auto"/>
        <w:ind w:firstLine="709"/>
        <w:jc w:val="both"/>
        <w:rPr>
          <w:color w:val="000000" w:themeColor="text1"/>
        </w:rPr>
      </w:pPr>
    </w:p>
    <w:p w:rsidR="00AF0D06" w:rsidRPr="00164B0B" w:rsidRDefault="00AF0D06" w:rsidP="0083078C">
      <w:pPr>
        <w:spacing w:after="0" w:line="240" w:lineRule="auto"/>
        <w:jc w:val="center"/>
        <w:rPr>
          <w:color w:val="000000" w:themeColor="text1"/>
        </w:rPr>
      </w:pPr>
      <w:r w:rsidRPr="00164B0B">
        <w:rPr>
          <w:color w:val="000000" w:themeColor="text1"/>
        </w:rPr>
        <w:t>Список использованных источников:</w:t>
      </w:r>
    </w:p>
    <w:p w:rsidR="00AF0D06" w:rsidRPr="00164B0B" w:rsidRDefault="00AF0D06" w:rsidP="006E7D88">
      <w:pPr>
        <w:numPr>
          <w:ilvl w:val="0"/>
          <w:numId w:val="57"/>
        </w:numPr>
        <w:spacing w:after="0" w:line="240" w:lineRule="auto"/>
        <w:ind w:left="0" w:firstLine="709"/>
        <w:jc w:val="both"/>
        <w:rPr>
          <w:color w:val="000000" w:themeColor="text1"/>
        </w:rPr>
      </w:pPr>
      <w:r w:rsidRPr="00164B0B">
        <w:rPr>
          <w:color w:val="000000" w:themeColor="text1"/>
        </w:rPr>
        <w:t>Чилингаров А.Н., Грузинов В.М., Сычев Ю.Ф, Русская Ар</w:t>
      </w:r>
      <w:r w:rsidRPr="00164B0B">
        <w:rPr>
          <w:color w:val="000000" w:themeColor="text1"/>
        </w:rPr>
        <w:t>к</w:t>
      </w:r>
      <w:r w:rsidRPr="00164B0B">
        <w:rPr>
          <w:color w:val="000000" w:themeColor="text1"/>
        </w:rPr>
        <w:t>тика: введение в общую географию. – Можайск: Можайский полигр</w:t>
      </w:r>
      <w:r w:rsidRPr="00164B0B">
        <w:rPr>
          <w:color w:val="000000" w:themeColor="text1"/>
        </w:rPr>
        <w:t>а</w:t>
      </w:r>
      <w:r w:rsidRPr="00164B0B">
        <w:rPr>
          <w:color w:val="000000" w:themeColor="text1"/>
        </w:rPr>
        <w:t>фический комбинат, 2014, - 344 с.</w:t>
      </w:r>
    </w:p>
    <w:p w:rsidR="00AF0D06" w:rsidRPr="005A0EE1" w:rsidRDefault="00AF0D06" w:rsidP="006E7D88">
      <w:pPr>
        <w:pStyle w:val="a6"/>
        <w:numPr>
          <w:ilvl w:val="0"/>
          <w:numId w:val="57"/>
        </w:numPr>
        <w:spacing w:before="0" w:beforeAutospacing="0" w:after="0" w:afterAutospacing="0"/>
        <w:ind w:left="0" w:firstLine="709"/>
        <w:jc w:val="both"/>
        <w:rPr>
          <w:rFonts w:asciiTheme="minorHAnsi" w:hAnsiTheme="minorHAnsi"/>
          <w:color w:val="000000" w:themeColor="text1"/>
          <w:sz w:val="22"/>
          <w:szCs w:val="22"/>
          <w:lang w:val="en-US"/>
        </w:rPr>
      </w:pPr>
      <w:r w:rsidRPr="00164B0B">
        <w:rPr>
          <w:rFonts w:asciiTheme="minorHAnsi" w:hAnsiTheme="minorHAnsi"/>
          <w:color w:val="000000" w:themeColor="text1"/>
          <w:sz w:val="22"/>
          <w:szCs w:val="22"/>
          <w:lang w:val="en-US"/>
        </w:rPr>
        <w:t>Voronkova O.V., Kurochkina A.A., Firova I.P., Bikezina T.V. CURRENT TRENDS IN THE DEVELOPMENT OF SMALL AND MEDIUM-SIZED ENTERPRISES AND INDIVIDUAL ENTREPRENEURSHIP IN THE RUSSIAN FE</w:t>
      </w:r>
      <w:r w:rsidRPr="00164B0B">
        <w:rPr>
          <w:rFonts w:asciiTheme="minorHAnsi" w:hAnsiTheme="minorHAnsi"/>
          <w:color w:val="000000" w:themeColor="text1"/>
          <w:sz w:val="22"/>
          <w:szCs w:val="22"/>
          <w:lang w:val="en-US"/>
        </w:rPr>
        <w:t>D</w:t>
      </w:r>
      <w:r w:rsidRPr="00164B0B">
        <w:rPr>
          <w:rFonts w:asciiTheme="minorHAnsi" w:hAnsiTheme="minorHAnsi"/>
          <w:color w:val="000000" w:themeColor="text1"/>
          <w:sz w:val="22"/>
          <w:szCs w:val="22"/>
          <w:lang w:val="en-US"/>
        </w:rPr>
        <w:t xml:space="preserve">ERATION </w:t>
      </w:r>
      <w:r w:rsidR="005A0EE1" w:rsidRPr="005A0EE1">
        <w:rPr>
          <w:rFonts w:asciiTheme="minorHAnsi" w:hAnsiTheme="minorHAnsi"/>
          <w:color w:val="000000" w:themeColor="text1"/>
          <w:sz w:val="22"/>
          <w:szCs w:val="22"/>
          <w:lang w:val="en-US"/>
        </w:rPr>
        <w:t>\\</w:t>
      </w:r>
      <w:r w:rsidRPr="00164B0B">
        <w:rPr>
          <w:rFonts w:asciiTheme="minorHAnsi" w:hAnsiTheme="minorHAnsi"/>
          <w:color w:val="000000" w:themeColor="text1"/>
          <w:sz w:val="22"/>
          <w:szCs w:val="22"/>
          <w:lang w:val="en-US"/>
        </w:rPr>
        <w:t xml:space="preserve">Espacios. </w:t>
      </w:r>
      <w:r w:rsidRPr="005A0EE1">
        <w:rPr>
          <w:rFonts w:asciiTheme="minorHAnsi" w:hAnsiTheme="minorHAnsi"/>
          <w:color w:val="000000" w:themeColor="text1"/>
          <w:sz w:val="22"/>
          <w:szCs w:val="22"/>
          <w:lang w:val="en-US"/>
        </w:rPr>
        <w:t xml:space="preserve">2018. </w:t>
      </w:r>
      <w:r w:rsidRPr="00164B0B">
        <w:rPr>
          <w:rFonts w:asciiTheme="minorHAnsi" w:hAnsiTheme="minorHAnsi"/>
          <w:color w:val="000000" w:themeColor="text1"/>
          <w:sz w:val="22"/>
          <w:szCs w:val="22"/>
        </w:rPr>
        <w:t>Т</w:t>
      </w:r>
      <w:r w:rsidRPr="005A0EE1">
        <w:rPr>
          <w:rFonts w:asciiTheme="minorHAnsi" w:hAnsiTheme="minorHAnsi"/>
          <w:color w:val="000000" w:themeColor="text1"/>
          <w:sz w:val="22"/>
          <w:szCs w:val="22"/>
          <w:lang w:val="en-US"/>
        </w:rPr>
        <w:t xml:space="preserve">. 39. № 41. </w:t>
      </w:r>
      <w:r w:rsidRPr="00164B0B">
        <w:rPr>
          <w:rFonts w:asciiTheme="minorHAnsi" w:hAnsiTheme="minorHAnsi"/>
          <w:color w:val="000000" w:themeColor="text1"/>
          <w:sz w:val="22"/>
          <w:szCs w:val="22"/>
        </w:rPr>
        <w:t>С</w:t>
      </w:r>
      <w:r w:rsidRPr="005A0EE1">
        <w:rPr>
          <w:rFonts w:asciiTheme="minorHAnsi" w:hAnsiTheme="minorHAnsi"/>
          <w:color w:val="000000" w:themeColor="text1"/>
          <w:sz w:val="22"/>
          <w:szCs w:val="22"/>
          <w:lang w:val="en-US"/>
        </w:rPr>
        <w:t>. 13.</w:t>
      </w:r>
    </w:p>
    <w:p w:rsidR="00AF0D06" w:rsidRPr="00164B0B" w:rsidRDefault="0083078C" w:rsidP="006E7D88">
      <w:pPr>
        <w:spacing w:after="0" w:line="240" w:lineRule="auto"/>
        <w:ind w:firstLine="709"/>
        <w:jc w:val="both"/>
        <w:rPr>
          <w:color w:val="000000" w:themeColor="text1"/>
        </w:rPr>
      </w:pPr>
      <w:r>
        <w:rPr>
          <w:color w:val="000000" w:themeColor="text1"/>
        </w:rPr>
        <w:t>3.</w:t>
      </w:r>
      <w:r>
        <w:rPr>
          <w:color w:val="000000" w:themeColor="text1"/>
        </w:rPr>
        <w:tab/>
      </w:r>
      <w:r w:rsidR="00AF0D06" w:rsidRPr="00164B0B">
        <w:rPr>
          <w:color w:val="000000" w:themeColor="text1"/>
        </w:rPr>
        <w:t>Петрова Е.Е. Связь инвестиций и инноваций с природ</w:t>
      </w:r>
      <w:r w:rsidR="00AF0D06" w:rsidRPr="00164B0B">
        <w:rPr>
          <w:color w:val="000000" w:themeColor="text1"/>
        </w:rPr>
        <w:t>о</w:t>
      </w:r>
      <w:r w:rsidR="00AF0D06" w:rsidRPr="00164B0B">
        <w:rPr>
          <w:color w:val="000000" w:themeColor="text1"/>
        </w:rPr>
        <w:t>охранной деятельностью/ Е.Е. Петрова // Перспективы науки. Матери</w:t>
      </w:r>
      <w:r w:rsidR="00AF0D06" w:rsidRPr="00164B0B">
        <w:rPr>
          <w:color w:val="000000" w:themeColor="text1"/>
        </w:rPr>
        <w:t>а</w:t>
      </w:r>
      <w:r w:rsidR="00AF0D06" w:rsidRPr="00164B0B">
        <w:rPr>
          <w:color w:val="000000" w:themeColor="text1"/>
        </w:rPr>
        <w:t xml:space="preserve">лы </w:t>
      </w:r>
      <w:r w:rsidR="00AF0D06" w:rsidRPr="00164B0B">
        <w:rPr>
          <w:color w:val="000000" w:themeColor="text1"/>
          <w:lang w:val="en-US"/>
        </w:rPr>
        <w:t>VI</w:t>
      </w:r>
      <w:r w:rsidR="00AF0D06" w:rsidRPr="00164B0B">
        <w:rPr>
          <w:color w:val="000000" w:themeColor="text1"/>
        </w:rPr>
        <w:t xml:space="preserve">  международной научно-практической конференции «Перспект</w:t>
      </w:r>
      <w:r w:rsidR="00AF0D06" w:rsidRPr="00164B0B">
        <w:rPr>
          <w:color w:val="000000" w:themeColor="text1"/>
        </w:rPr>
        <w:t>и</w:t>
      </w:r>
      <w:r w:rsidR="00AF0D06" w:rsidRPr="00164B0B">
        <w:rPr>
          <w:color w:val="000000" w:themeColor="text1"/>
        </w:rPr>
        <w:t>вы и темпы научного развития». - 2016. –№ 12 (87) – 0,3 п.л. (с. 131-134).</w:t>
      </w:r>
    </w:p>
    <w:p w:rsidR="00AF0D06" w:rsidRPr="00164B0B" w:rsidRDefault="0083078C" w:rsidP="006E7D88">
      <w:pPr>
        <w:spacing w:after="0" w:line="240" w:lineRule="auto"/>
        <w:ind w:firstLine="709"/>
        <w:jc w:val="both"/>
        <w:rPr>
          <w:color w:val="000000" w:themeColor="text1"/>
        </w:rPr>
      </w:pPr>
      <w:r>
        <w:rPr>
          <w:color w:val="000000" w:themeColor="text1"/>
        </w:rPr>
        <w:t>4.</w:t>
      </w:r>
      <w:r>
        <w:rPr>
          <w:color w:val="000000" w:themeColor="text1"/>
        </w:rPr>
        <w:tab/>
      </w:r>
      <w:r w:rsidR="00AF0D06" w:rsidRPr="00164B0B">
        <w:rPr>
          <w:color w:val="000000" w:themeColor="text1"/>
        </w:rPr>
        <w:t>Петрова Е.Е. Природоохранная деятельность: развитие показателей инвестиций и инноваций/ Е.Е. Петрова // Глобальный н</w:t>
      </w:r>
      <w:r w:rsidR="00AF0D06" w:rsidRPr="00164B0B">
        <w:rPr>
          <w:color w:val="000000" w:themeColor="text1"/>
        </w:rPr>
        <w:t>а</w:t>
      </w:r>
      <w:r w:rsidR="00AF0D06" w:rsidRPr="00164B0B">
        <w:rPr>
          <w:color w:val="000000" w:themeColor="text1"/>
        </w:rPr>
        <w:lastRenderedPageBreak/>
        <w:t xml:space="preserve">учный потенциал. Материалы </w:t>
      </w:r>
      <w:r w:rsidR="00AF0D06" w:rsidRPr="00164B0B">
        <w:rPr>
          <w:color w:val="000000" w:themeColor="text1"/>
          <w:lang w:val="en-US"/>
        </w:rPr>
        <w:t>VIII</w:t>
      </w:r>
      <w:r w:rsidR="00AF0D06" w:rsidRPr="00164B0B">
        <w:rPr>
          <w:color w:val="000000" w:themeColor="text1"/>
        </w:rPr>
        <w:t xml:space="preserve"> международной научно-практической конференции «Роль науки в развитии общества». - 2016. –№ 10 (67) – 0,3 п.л. (с. 90 – 92).</w:t>
      </w:r>
    </w:p>
    <w:p w:rsidR="00AF0D06" w:rsidRPr="00164B0B" w:rsidRDefault="00AF0D06" w:rsidP="006E7D88">
      <w:pPr>
        <w:spacing w:after="0" w:line="240" w:lineRule="auto"/>
        <w:ind w:firstLine="709"/>
        <w:jc w:val="both"/>
        <w:rPr>
          <w:color w:val="000000" w:themeColor="text1"/>
        </w:rPr>
      </w:pPr>
    </w:p>
    <w:p w:rsidR="00AF0D06" w:rsidRDefault="00AF0D06" w:rsidP="006E7D88">
      <w:pPr>
        <w:widowControl w:val="0"/>
        <w:suppressAutoHyphens/>
        <w:spacing w:after="0" w:line="240" w:lineRule="auto"/>
        <w:ind w:firstLine="709"/>
        <w:jc w:val="both"/>
        <w:rPr>
          <w:rFonts w:eastAsia="Times New Roman" w:cs="Times New Roman"/>
          <w:b/>
          <w:color w:val="000000" w:themeColor="text1"/>
        </w:rPr>
      </w:pPr>
    </w:p>
    <w:p w:rsidR="0083078C" w:rsidRPr="00164B0B" w:rsidRDefault="0083078C" w:rsidP="006E7D88">
      <w:pPr>
        <w:widowControl w:val="0"/>
        <w:suppressAutoHyphens/>
        <w:spacing w:after="0" w:line="240" w:lineRule="auto"/>
        <w:ind w:firstLine="709"/>
        <w:jc w:val="both"/>
        <w:rPr>
          <w:rFonts w:eastAsia="Times New Roman" w:cs="Times New Roman"/>
          <w:b/>
          <w:color w:val="000000" w:themeColor="text1"/>
        </w:rPr>
      </w:pPr>
    </w:p>
    <w:p w:rsidR="0083078C" w:rsidRDefault="0083078C" w:rsidP="0083078C">
      <w:pPr>
        <w:spacing w:after="0" w:line="240" w:lineRule="auto"/>
        <w:jc w:val="both"/>
        <w:rPr>
          <w:rFonts w:cs="Times New Roman"/>
          <w:color w:val="000000" w:themeColor="text1"/>
        </w:rPr>
      </w:pPr>
      <w:r>
        <w:rPr>
          <w:rFonts w:cs="Times New Roman"/>
          <w:color w:val="000000" w:themeColor="text1"/>
        </w:rPr>
        <w:t>Сарыев</w:t>
      </w:r>
      <w:r w:rsidR="009E06A3" w:rsidRPr="009E06A3">
        <w:rPr>
          <w:rFonts w:cs="Times New Roman"/>
          <w:color w:val="000000" w:themeColor="text1"/>
        </w:rPr>
        <w:t xml:space="preserve"> </w:t>
      </w:r>
      <w:r w:rsidR="009E06A3">
        <w:rPr>
          <w:rFonts w:cs="Times New Roman"/>
          <w:color w:val="000000" w:themeColor="text1"/>
        </w:rPr>
        <w:t>Мердан</w:t>
      </w:r>
    </w:p>
    <w:p w:rsidR="0083078C" w:rsidRDefault="0083078C" w:rsidP="0083078C">
      <w:pPr>
        <w:spacing w:after="0" w:line="240" w:lineRule="auto"/>
        <w:jc w:val="both"/>
        <w:rPr>
          <w:rFonts w:cs="Times New Roman"/>
          <w:color w:val="000000" w:themeColor="text1"/>
        </w:rPr>
      </w:pPr>
      <w:r>
        <w:rPr>
          <w:rFonts w:cs="Times New Roman"/>
          <w:color w:val="000000" w:themeColor="text1"/>
        </w:rPr>
        <w:t>Научный руководитель: Островская Е. Н.</w:t>
      </w:r>
    </w:p>
    <w:p w:rsidR="00AF0D06" w:rsidRPr="00164B0B" w:rsidRDefault="00AF0D06" w:rsidP="0083078C">
      <w:pPr>
        <w:spacing w:after="0" w:line="240" w:lineRule="auto"/>
        <w:jc w:val="both"/>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университет</w:t>
      </w:r>
    </w:p>
    <w:p w:rsidR="00AF0D06" w:rsidRPr="00164B0B" w:rsidRDefault="00AF0D06" w:rsidP="0083078C">
      <w:pPr>
        <w:spacing w:after="0" w:line="240" w:lineRule="auto"/>
        <w:jc w:val="center"/>
        <w:rPr>
          <w:rFonts w:cs="Times New Roman"/>
          <w:b/>
          <w:color w:val="000000" w:themeColor="text1"/>
        </w:rPr>
      </w:pPr>
      <w:r w:rsidRPr="00164B0B">
        <w:rPr>
          <w:rFonts w:cs="Times New Roman"/>
          <w:b/>
          <w:color w:val="000000" w:themeColor="text1"/>
        </w:rPr>
        <w:t>ОБЕСПЕЧЕНИЕ УСТОЙЧИВОГО РАЗВИТИЯ ПРЕДПРИЯТИЯ</w:t>
      </w:r>
    </w:p>
    <w:p w:rsidR="0083078C" w:rsidRDefault="0083078C" w:rsidP="006E7D88">
      <w:pPr>
        <w:spacing w:after="0" w:line="240" w:lineRule="auto"/>
        <w:ind w:firstLine="709"/>
        <w:jc w:val="both"/>
        <w:rPr>
          <w:rFonts w:cs="Times New Roman"/>
          <w:color w:val="000000" w:themeColor="text1"/>
        </w:rPr>
      </w:pP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В условиях современного рынка особую актуальность приобр</w:t>
      </w:r>
      <w:r w:rsidRPr="00164B0B">
        <w:rPr>
          <w:rFonts w:cs="Times New Roman"/>
          <w:color w:val="000000" w:themeColor="text1"/>
        </w:rPr>
        <w:t>е</w:t>
      </w:r>
      <w:r w:rsidRPr="00164B0B">
        <w:rPr>
          <w:rFonts w:cs="Times New Roman"/>
          <w:color w:val="000000" w:themeColor="text1"/>
        </w:rPr>
        <w:t>тает проблема обеспечения устойчивого социально-экономического развития. Зарубежный опыт показывает, что только при условии соч</w:t>
      </w:r>
      <w:r w:rsidRPr="00164B0B">
        <w:rPr>
          <w:rFonts w:cs="Times New Roman"/>
          <w:color w:val="000000" w:themeColor="text1"/>
        </w:rPr>
        <w:t>е</w:t>
      </w:r>
      <w:r w:rsidRPr="00164B0B">
        <w:rPr>
          <w:rFonts w:cs="Times New Roman"/>
          <w:color w:val="000000" w:themeColor="text1"/>
        </w:rPr>
        <w:t>тания государственного регулирования и социально ответственных ко</w:t>
      </w:r>
      <w:r w:rsidRPr="00164B0B">
        <w:rPr>
          <w:rFonts w:cs="Times New Roman"/>
          <w:color w:val="000000" w:themeColor="text1"/>
        </w:rPr>
        <w:t>р</w:t>
      </w:r>
      <w:r w:rsidRPr="00164B0B">
        <w:rPr>
          <w:rFonts w:cs="Times New Roman"/>
          <w:color w:val="000000" w:themeColor="text1"/>
        </w:rPr>
        <w:t>поративных стратегий функционирования бизнеса и построения эффе</w:t>
      </w:r>
      <w:r w:rsidRPr="00164B0B">
        <w:rPr>
          <w:rFonts w:cs="Times New Roman"/>
          <w:color w:val="000000" w:themeColor="text1"/>
        </w:rPr>
        <w:t>к</w:t>
      </w:r>
      <w:r w:rsidRPr="00164B0B">
        <w:rPr>
          <w:rFonts w:cs="Times New Roman"/>
          <w:color w:val="000000" w:themeColor="text1"/>
        </w:rPr>
        <w:t>тивной модели их взаимодействия можно достичь целей устойчивого развития.</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Под устойчивым развитием предприятия понимают его спосо</w:t>
      </w:r>
      <w:r w:rsidRPr="00164B0B">
        <w:rPr>
          <w:rFonts w:cs="Times New Roman"/>
          <w:color w:val="000000" w:themeColor="text1"/>
        </w:rPr>
        <w:t>б</w:t>
      </w:r>
      <w:r w:rsidRPr="00164B0B">
        <w:rPr>
          <w:rFonts w:cs="Times New Roman"/>
          <w:color w:val="000000" w:themeColor="text1"/>
        </w:rPr>
        <w:t>ность проводить экономическую деятельность в каждый отдельный момент времени под действием воздействий внешней среды, нар</w:t>
      </w:r>
      <w:r w:rsidRPr="00164B0B">
        <w:rPr>
          <w:rFonts w:cs="Times New Roman"/>
          <w:color w:val="000000" w:themeColor="text1"/>
        </w:rPr>
        <w:t>у</w:t>
      </w:r>
      <w:r w:rsidRPr="00164B0B">
        <w:rPr>
          <w:rFonts w:cs="Times New Roman"/>
          <w:color w:val="000000" w:themeColor="text1"/>
        </w:rPr>
        <w:t>шающих нормальное функционирование предприятия [1, с. 85].</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Согласно определению Организации экономического сотрудн</w:t>
      </w:r>
      <w:r w:rsidRPr="00164B0B">
        <w:rPr>
          <w:rFonts w:cs="Times New Roman"/>
          <w:color w:val="000000" w:themeColor="text1"/>
        </w:rPr>
        <w:t>и</w:t>
      </w:r>
      <w:r w:rsidRPr="00164B0B">
        <w:rPr>
          <w:rFonts w:cs="Times New Roman"/>
          <w:color w:val="000000" w:themeColor="text1"/>
        </w:rPr>
        <w:t>чества и развития (ОЭСР) стратегия устойчивого развития - это скоорд</w:t>
      </w:r>
      <w:r w:rsidRPr="00164B0B">
        <w:rPr>
          <w:rFonts w:cs="Times New Roman"/>
          <w:color w:val="000000" w:themeColor="text1"/>
        </w:rPr>
        <w:t>и</w:t>
      </w:r>
      <w:r w:rsidRPr="00164B0B">
        <w:rPr>
          <w:rFonts w:cs="Times New Roman"/>
          <w:color w:val="000000" w:themeColor="text1"/>
        </w:rPr>
        <w:t>нированный набор процессов анализа, дискуссий, обучение, планир</w:t>
      </w:r>
      <w:r w:rsidRPr="00164B0B">
        <w:rPr>
          <w:rFonts w:cs="Times New Roman"/>
          <w:color w:val="000000" w:themeColor="text1"/>
        </w:rPr>
        <w:t>о</w:t>
      </w:r>
      <w:r w:rsidRPr="00164B0B">
        <w:rPr>
          <w:rFonts w:cs="Times New Roman"/>
          <w:color w:val="000000" w:themeColor="text1"/>
        </w:rPr>
        <w:t>вание и инвестиций, которые формируются участием и постоянным с</w:t>
      </w:r>
      <w:r w:rsidRPr="00164B0B">
        <w:rPr>
          <w:rFonts w:cs="Times New Roman"/>
          <w:color w:val="000000" w:themeColor="text1"/>
        </w:rPr>
        <w:t>о</w:t>
      </w:r>
      <w:r w:rsidRPr="00164B0B">
        <w:rPr>
          <w:rFonts w:cs="Times New Roman"/>
          <w:color w:val="000000" w:themeColor="text1"/>
        </w:rPr>
        <w:t>вершенствованием и интегрируют экономические, социальные и экол</w:t>
      </w:r>
      <w:r w:rsidRPr="00164B0B">
        <w:rPr>
          <w:rFonts w:cs="Times New Roman"/>
          <w:color w:val="000000" w:themeColor="text1"/>
        </w:rPr>
        <w:t>о</w:t>
      </w:r>
      <w:r w:rsidRPr="00164B0B">
        <w:rPr>
          <w:rFonts w:cs="Times New Roman"/>
          <w:color w:val="000000" w:themeColor="text1"/>
        </w:rPr>
        <w:t>гические цели общества, для поиска компромиссы там, где это нево</w:t>
      </w:r>
      <w:r w:rsidRPr="00164B0B">
        <w:rPr>
          <w:rFonts w:cs="Times New Roman"/>
          <w:color w:val="000000" w:themeColor="text1"/>
        </w:rPr>
        <w:t>з</w:t>
      </w:r>
      <w:r w:rsidRPr="00164B0B">
        <w:rPr>
          <w:rFonts w:cs="Times New Roman"/>
          <w:color w:val="000000" w:themeColor="text1"/>
        </w:rPr>
        <w:t>можно [1, с. 89].</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Эффективная реализация экономических, социальных и экол</w:t>
      </w:r>
      <w:r w:rsidRPr="00164B0B">
        <w:rPr>
          <w:rFonts w:cs="Times New Roman"/>
          <w:color w:val="000000" w:themeColor="text1"/>
        </w:rPr>
        <w:t>о</w:t>
      </w:r>
      <w:r w:rsidRPr="00164B0B">
        <w:rPr>
          <w:rFonts w:cs="Times New Roman"/>
          <w:color w:val="000000" w:themeColor="text1"/>
        </w:rPr>
        <w:t>гических рычагов обеспечения устойчивого</w:t>
      </w:r>
      <w:r w:rsidR="0083078C">
        <w:rPr>
          <w:rFonts w:cs="Times New Roman"/>
          <w:color w:val="000000" w:themeColor="text1"/>
        </w:rPr>
        <w:t xml:space="preserve"> </w:t>
      </w:r>
      <w:r w:rsidRPr="00164B0B">
        <w:rPr>
          <w:rFonts w:cs="Times New Roman"/>
          <w:color w:val="000000" w:themeColor="text1"/>
        </w:rPr>
        <w:t>развития предприятий и п</w:t>
      </w:r>
      <w:r w:rsidRPr="00164B0B">
        <w:rPr>
          <w:rFonts w:cs="Times New Roman"/>
          <w:color w:val="000000" w:themeColor="text1"/>
        </w:rPr>
        <w:t>о</w:t>
      </w:r>
      <w:r w:rsidRPr="00164B0B">
        <w:rPr>
          <w:rFonts w:cs="Times New Roman"/>
          <w:color w:val="000000" w:themeColor="text1"/>
        </w:rPr>
        <w:t>строение на этой основе социально ответственных отношений, требует надлежащего</w:t>
      </w:r>
      <w:r w:rsidR="0083078C">
        <w:rPr>
          <w:rFonts w:cs="Times New Roman"/>
          <w:color w:val="000000" w:themeColor="text1"/>
        </w:rPr>
        <w:t xml:space="preserve"> </w:t>
      </w:r>
      <w:r w:rsidRPr="00164B0B">
        <w:rPr>
          <w:rFonts w:cs="Times New Roman"/>
          <w:color w:val="000000" w:themeColor="text1"/>
        </w:rPr>
        <w:t>инвестиционного, организационного и институционал</w:t>
      </w:r>
      <w:r w:rsidRPr="00164B0B">
        <w:rPr>
          <w:rFonts w:cs="Times New Roman"/>
          <w:color w:val="000000" w:themeColor="text1"/>
        </w:rPr>
        <w:t>ь</w:t>
      </w:r>
      <w:r w:rsidRPr="00164B0B">
        <w:rPr>
          <w:rFonts w:cs="Times New Roman"/>
          <w:color w:val="000000" w:themeColor="text1"/>
        </w:rPr>
        <w:t>ного обеспечения. Отметим, что обеспечение</w:t>
      </w:r>
      <w:r w:rsidR="0083078C">
        <w:rPr>
          <w:rFonts w:cs="Times New Roman"/>
          <w:color w:val="000000" w:themeColor="text1"/>
        </w:rPr>
        <w:t xml:space="preserve"> </w:t>
      </w:r>
      <w:r w:rsidRPr="00164B0B">
        <w:rPr>
          <w:rFonts w:cs="Times New Roman"/>
          <w:color w:val="000000" w:themeColor="text1"/>
        </w:rPr>
        <w:t>стабильного финансир</w:t>
      </w:r>
      <w:r w:rsidRPr="00164B0B">
        <w:rPr>
          <w:rFonts w:cs="Times New Roman"/>
          <w:color w:val="000000" w:themeColor="text1"/>
        </w:rPr>
        <w:t>о</w:t>
      </w:r>
      <w:r w:rsidRPr="00164B0B">
        <w:rPr>
          <w:rFonts w:cs="Times New Roman"/>
          <w:color w:val="000000" w:themeColor="text1"/>
        </w:rPr>
        <w:t>вания мероприятий, направленных на гармоничное социо-эколого-экономическое</w:t>
      </w:r>
      <w:r w:rsidR="0083078C">
        <w:rPr>
          <w:rFonts w:cs="Times New Roman"/>
          <w:color w:val="000000" w:themeColor="text1"/>
        </w:rPr>
        <w:t xml:space="preserve"> </w:t>
      </w:r>
      <w:r w:rsidRPr="00164B0B">
        <w:rPr>
          <w:rFonts w:cs="Times New Roman"/>
          <w:color w:val="000000" w:themeColor="text1"/>
        </w:rPr>
        <w:t>развитие предприятия с учетом ожиданий заинтерес</w:t>
      </w:r>
      <w:r w:rsidRPr="00164B0B">
        <w:rPr>
          <w:rFonts w:cs="Times New Roman"/>
          <w:color w:val="000000" w:themeColor="text1"/>
        </w:rPr>
        <w:t>о</w:t>
      </w:r>
      <w:r w:rsidRPr="00164B0B">
        <w:rPr>
          <w:rFonts w:cs="Times New Roman"/>
          <w:color w:val="000000" w:themeColor="text1"/>
        </w:rPr>
        <w:t>ванных сторон, а также совершенствование</w:t>
      </w:r>
      <w:r w:rsidR="0083078C">
        <w:rPr>
          <w:rFonts w:cs="Times New Roman"/>
          <w:color w:val="000000" w:themeColor="text1"/>
        </w:rPr>
        <w:t xml:space="preserve"> </w:t>
      </w:r>
      <w:r w:rsidRPr="00164B0B">
        <w:rPr>
          <w:rFonts w:cs="Times New Roman"/>
          <w:color w:val="000000" w:themeColor="text1"/>
        </w:rPr>
        <w:t>экономических инструме</w:t>
      </w:r>
      <w:r w:rsidRPr="00164B0B">
        <w:rPr>
          <w:rFonts w:cs="Times New Roman"/>
          <w:color w:val="000000" w:themeColor="text1"/>
        </w:rPr>
        <w:t>н</w:t>
      </w:r>
      <w:r w:rsidRPr="00164B0B">
        <w:rPr>
          <w:rFonts w:cs="Times New Roman"/>
          <w:color w:val="000000" w:themeColor="text1"/>
        </w:rPr>
        <w:lastRenderedPageBreak/>
        <w:t>тов являются основными предпосылками реализации механизма обе</w:t>
      </w:r>
      <w:r w:rsidRPr="00164B0B">
        <w:rPr>
          <w:rFonts w:cs="Times New Roman"/>
          <w:color w:val="000000" w:themeColor="text1"/>
        </w:rPr>
        <w:t>с</w:t>
      </w:r>
      <w:r w:rsidRPr="00164B0B">
        <w:rPr>
          <w:rFonts w:cs="Times New Roman"/>
          <w:color w:val="000000" w:themeColor="text1"/>
        </w:rPr>
        <w:t>печения устойчивого</w:t>
      </w:r>
      <w:r w:rsidR="0083078C">
        <w:rPr>
          <w:rFonts w:cs="Times New Roman"/>
          <w:color w:val="000000" w:themeColor="text1"/>
        </w:rPr>
        <w:t xml:space="preserve"> </w:t>
      </w:r>
      <w:r w:rsidRPr="00164B0B">
        <w:rPr>
          <w:rFonts w:cs="Times New Roman"/>
          <w:color w:val="000000" w:themeColor="text1"/>
        </w:rPr>
        <w:t xml:space="preserve">развития. </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Отмечая важность инвестиционного обеспечения устойчивого развития предприятия,</w:t>
      </w:r>
      <w:r w:rsidR="0083078C">
        <w:rPr>
          <w:rFonts w:cs="Times New Roman"/>
          <w:color w:val="000000" w:themeColor="text1"/>
        </w:rPr>
        <w:t xml:space="preserve"> </w:t>
      </w:r>
      <w:r w:rsidRPr="00164B0B">
        <w:rPr>
          <w:rFonts w:cs="Times New Roman"/>
          <w:color w:val="000000" w:themeColor="text1"/>
        </w:rPr>
        <w:t>стоит обратить внимание на тот факт, что разв</w:t>
      </w:r>
      <w:r w:rsidRPr="00164B0B">
        <w:rPr>
          <w:rFonts w:cs="Times New Roman"/>
          <w:color w:val="000000" w:themeColor="text1"/>
        </w:rPr>
        <w:t>и</w:t>
      </w:r>
      <w:r w:rsidRPr="00164B0B">
        <w:rPr>
          <w:rFonts w:cs="Times New Roman"/>
          <w:color w:val="000000" w:themeColor="text1"/>
        </w:rPr>
        <w:t>тие принципов устойчивого развития экономики страны</w:t>
      </w:r>
      <w:r w:rsidR="0083078C">
        <w:rPr>
          <w:rFonts w:cs="Times New Roman"/>
          <w:color w:val="000000" w:themeColor="text1"/>
        </w:rPr>
        <w:t xml:space="preserve"> </w:t>
      </w:r>
      <w:r w:rsidRPr="00164B0B">
        <w:rPr>
          <w:rFonts w:cs="Times New Roman"/>
          <w:color w:val="000000" w:themeColor="text1"/>
        </w:rPr>
        <w:t>невозможен без активного участия государства в регулировании инновационно-инвестиционной поддержки</w:t>
      </w:r>
      <w:r w:rsidR="0083078C">
        <w:rPr>
          <w:rFonts w:cs="Times New Roman"/>
          <w:color w:val="000000" w:themeColor="text1"/>
        </w:rPr>
        <w:t xml:space="preserve"> </w:t>
      </w:r>
      <w:r w:rsidRPr="00164B0B">
        <w:rPr>
          <w:rFonts w:cs="Times New Roman"/>
          <w:color w:val="000000" w:themeColor="text1"/>
        </w:rPr>
        <w:t>предприятий, которые активно занимаю</w:t>
      </w:r>
      <w:r w:rsidRPr="00164B0B">
        <w:rPr>
          <w:rFonts w:cs="Times New Roman"/>
          <w:color w:val="000000" w:themeColor="text1"/>
        </w:rPr>
        <w:t>т</w:t>
      </w:r>
      <w:r w:rsidRPr="00164B0B">
        <w:rPr>
          <w:rFonts w:cs="Times New Roman"/>
          <w:color w:val="000000" w:themeColor="text1"/>
        </w:rPr>
        <w:t>ся реализацией экологических и социальных программ, составляют</w:t>
      </w:r>
      <w:r w:rsidR="0083078C">
        <w:rPr>
          <w:rFonts w:cs="Times New Roman"/>
          <w:color w:val="000000" w:themeColor="text1"/>
        </w:rPr>
        <w:t xml:space="preserve"> </w:t>
      </w:r>
      <w:r w:rsidRPr="00164B0B">
        <w:rPr>
          <w:rFonts w:cs="Times New Roman"/>
          <w:color w:val="000000" w:themeColor="text1"/>
        </w:rPr>
        <w:t>с</w:t>
      </w:r>
      <w:r w:rsidRPr="00164B0B">
        <w:rPr>
          <w:rFonts w:cs="Times New Roman"/>
          <w:color w:val="000000" w:themeColor="text1"/>
        </w:rPr>
        <w:t>о</w:t>
      </w:r>
      <w:r w:rsidRPr="00164B0B">
        <w:rPr>
          <w:rFonts w:cs="Times New Roman"/>
          <w:color w:val="000000" w:themeColor="text1"/>
        </w:rPr>
        <w:t>циально-экономическую ценность для развития гражданского общества [2, с. 474]. Соответственно,</w:t>
      </w:r>
      <w:r w:rsidR="0083078C">
        <w:rPr>
          <w:rFonts w:cs="Times New Roman"/>
          <w:color w:val="000000" w:themeColor="text1"/>
        </w:rPr>
        <w:t xml:space="preserve"> </w:t>
      </w:r>
      <w:r w:rsidRPr="00164B0B">
        <w:rPr>
          <w:rFonts w:cs="Times New Roman"/>
          <w:color w:val="000000" w:themeColor="text1"/>
        </w:rPr>
        <w:t>обеспечение социальной ответственности предприятия должно осуществляться на концептуальной</w:t>
      </w:r>
      <w:r w:rsidR="0083078C">
        <w:rPr>
          <w:rFonts w:cs="Times New Roman"/>
          <w:color w:val="000000" w:themeColor="text1"/>
        </w:rPr>
        <w:t xml:space="preserve"> </w:t>
      </w:r>
      <w:r w:rsidRPr="00164B0B">
        <w:rPr>
          <w:rFonts w:cs="Times New Roman"/>
          <w:color w:val="000000" w:themeColor="text1"/>
        </w:rPr>
        <w:t>основе обе</w:t>
      </w:r>
      <w:r w:rsidRPr="00164B0B">
        <w:rPr>
          <w:rFonts w:cs="Times New Roman"/>
          <w:color w:val="000000" w:themeColor="text1"/>
        </w:rPr>
        <w:t>с</w:t>
      </w:r>
      <w:r w:rsidRPr="00164B0B">
        <w:rPr>
          <w:rFonts w:cs="Times New Roman"/>
          <w:color w:val="000000" w:themeColor="text1"/>
        </w:rPr>
        <w:t>печения устойчивого развития предприятия.</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Концептуальная схема обеспечения устойчивого развития пре</w:t>
      </w:r>
      <w:r w:rsidRPr="00164B0B">
        <w:rPr>
          <w:rFonts w:cs="Times New Roman"/>
          <w:color w:val="000000" w:themeColor="text1"/>
        </w:rPr>
        <w:t>д</w:t>
      </w:r>
      <w:r w:rsidRPr="00164B0B">
        <w:rPr>
          <w:rFonts w:cs="Times New Roman"/>
          <w:color w:val="000000" w:themeColor="text1"/>
        </w:rPr>
        <w:t>приятия как основа построения социальной ответственности состоит из внешних факторов влияния на деятельность</w:t>
      </w:r>
      <w:r w:rsidR="0083078C">
        <w:rPr>
          <w:rFonts w:cs="Times New Roman"/>
          <w:color w:val="000000" w:themeColor="text1"/>
        </w:rPr>
        <w:t xml:space="preserve"> </w:t>
      </w:r>
      <w:r w:rsidRPr="00164B0B">
        <w:rPr>
          <w:rFonts w:cs="Times New Roman"/>
          <w:color w:val="000000" w:themeColor="text1"/>
        </w:rPr>
        <w:t>предприятия, среди кот</w:t>
      </w:r>
      <w:r w:rsidRPr="00164B0B">
        <w:rPr>
          <w:rFonts w:cs="Times New Roman"/>
          <w:color w:val="000000" w:themeColor="text1"/>
        </w:rPr>
        <w:t>о</w:t>
      </w:r>
      <w:r w:rsidRPr="00164B0B">
        <w:rPr>
          <w:rFonts w:cs="Times New Roman"/>
          <w:color w:val="000000" w:themeColor="text1"/>
        </w:rPr>
        <w:t>рых экономические, социальные, экологические и нравственно-правовые, а также идентичных</w:t>
      </w:r>
      <w:r w:rsidR="0083078C">
        <w:rPr>
          <w:rFonts w:cs="Times New Roman"/>
          <w:color w:val="000000" w:themeColor="text1"/>
        </w:rPr>
        <w:t xml:space="preserve"> </w:t>
      </w:r>
      <w:r w:rsidRPr="00164B0B">
        <w:rPr>
          <w:rFonts w:cs="Times New Roman"/>
          <w:color w:val="000000" w:themeColor="text1"/>
        </w:rPr>
        <w:t>внешним - внутренних. Среди внутре</w:t>
      </w:r>
      <w:r w:rsidRPr="00164B0B">
        <w:rPr>
          <w:rFonts w:cs="Times New Roman"/>
          <w:color w:val="000000" w:themeColor="text1"/>
        </w:rPr>
        <w:t>н</w:t>
      </w:r>
      <w:r w:rsidRPr="00164B0B">
        <w:rPr>
          <w:rFonts w:cs="Times New Roman"/>
          <w:color w:val="000000" w:themeColor="text1"/>
        </w:rPr>
        <w:t>них факторов влияния также выделяют экономические, ресурсные,</w:t>
      </w:r>
      <w:r w:rsidR="0083078C">
        <w:rPr>
          <w:rFonts w:cs="Times New Roman"/>
          <w:color w:val="000000" w:themeColor="text1"/>
        </w:rPr>
        <w:t xml:space="preserve"> </w:t>
      </w:r>
      <w:r w:rsidRPr="00164B0B">
        <w:rPr>
          <w:rFonts w:cs="Times New Roman"/>
          <w:color w:val="000000" w:themeColor="text1"/>
        </w:rPr>
        <w:t>с</w:t>
      </w:r>
      <w:r w:rsidRPr="00164B0B">
        <w:rPr>
          <w:rFonts w:cs="Times New Roman"/>
          <w:color w:val="000000" w:themeColor="text1"/>
        </w:rPr>
        <w:t>о</w:t>
      </w:r>
      <w:r w:rsidRPr="00164B0B">
        <w:rPr>
          <w:rFonts w:cs="Times New Roman"/>
          <w:color w:val="000000" w:themeColor="text1"/>
        </w:rPr>
        <w:t>циальные и экологические ограничения, формирующие миссию пре</w:t>
      </w:r>
      <w:r w:rsidRPr="00164B0B">
        <w:rPr>
          <w:rFonts w:cs="Times New Roman"/>
          <w:color w:val="000000" w:themeColor="text1"/>
        </w:rPr>
        <w:t>д</w:t>
      </w:r>
      <w:r w:rsidRPr="00164B0B">
        <w:rPr>
          <w:rFonts w:cs="Times New Roman"/>
          <w:color w:val="000000" w:themeColor="text1"/>
        </w:rPr>
        <w:t>приятия, корпоративную миссию и</w:t>
      </w:r>
      <w:r w:rsidR="0083078C">
        <w:rPr>
          <w:rFonts w:cs="Times New Roman"/>
          <w:color w:val="000000" w:themeColor="text1"/>
        </w:rPr>
        <w:t xml:space="preserve"> </w:t>
      </w:r>
      <w:r w:rsidRPr="00164B0B">
        <w:rPr>
          <w:rFonts w:cs="Times New Roman"/>
          <w:color w:val="000000" w:themeColor="text1"/>
        </w:rPr>
        <w:t>стратегические цели. Сбалансир</w:t>
      </w:r>
      <w:r w:rsidRPr="00164B0B">
        <w:rPr>
          <w:rFonts w:cs="Times New Roman"/>
          <w:color w:val="000000" w:themeColor="text1"/>
        </w:rPr>
        <w:t>о</w:t>
      </w:r>
      <w:r w:rsidRPr="00164B0B">
        <w:rPr>
          <w:rFonts w:cs="Times New Roman"/>
          <w:color w:val="000000" w:themeColor="text1"/>
        </w:rPr>
        <w:t>ванное и гармоничное согласование миссии и стратегических целей предприятия с</w:t>
      </w:r>
      <w:r w:rsidR="0083078C">
        <w:rPr>
          <w:rFonts w:cs="Times New Roman"/>
          <w:color w:val="000000" w:themeColor="text1"/>
        </w:rPr>
        <w:t xml:space="preserve"> </w:t>
      </w:r>
      <w:r w:rsidRPr="00164B0B">
        <w:rPr>
          <w:rFonts w:cs="Times New Roman"/>
          <w:color w:val="000000" w:themeColor="text1"/>
        </w:rPr>
        <w:t>целями развития базовых подсистем системы управл</w:t>
      </w:r>
      <w:r w:rsidRPr="00164B0B">
        <w:rPr>
          <w:rFonts w:cs="Times New Roman"/>
          <w:color w:val="000000" w:themeColor="text1"/>
        </w:rPr>
        <w:t>е</w:t>
      </w:r>
      <w:r w:rsidRPr="00164B0B">
        <w:rPr>
          <w:rFonts w:cs="Times New Roman"/>
          <w:color w:val="000000" w:themeColor="text1"/>
        </w:rPr>
        <w:t>ния влияет на внутрикорпоративные</w:t>
      </w:r>
      <w:r w:rsidR="0083078C">
        <w:rPr>
          <w:rFonts w:cs="Times New Roman"/>
          <w:color w:val="000000" w:themeColor="text1"/>
        </w:rPr>
        <w:t xml:space="preserve"> </w:t>
      </w:r>
      <w:r w:rsidRPr="00164B0B">
        <w:rPr>
          <w:rFonts w:cs="Times New Roman"/>
          <w:color w:val="000000" w:themeColor="text1"/>
        </w:rPr>
        <w:t>нормы, ценности, принципы, пол</w:t>
      </w:r>
      <w:r w:rsidRPr="00164B0B">
        <w:rPr>
          <w:rFonts w:cs="Times New Roman"/>
          <w:color w:val="000000" w:themeColor="text1"/>
        </w:rPr>
        <w:t>и</w:t>
      </w:r>
      <w:r w:rsidRPr="00164B0B">
        <w:rPr>
          <w:rFonts w:cs="Times New Roman"/>
          <w:color w:val="000000" w:themeColor="text1"/>
        </w:rPr>
        <w:t>тику в области устойчивого развития, формируется под влиянием</w:t>
      </w:r>
      <w:r w:rsidR="0083078C">
        <w:rPr>
          <w:rFonts w:cs="Times New Roman"/>
          <w:color w:val="000000" w:themeColor="text1"/>
        </w:rPr>
        <w:t xml:space="preserve"> </w:t>
      </w:r>
      <w:r w:rsidRPr="00164B0B">
        <w:rPr>
          <w:rFonts w:cs="Times New Roman"/>
          <w:color w:val="000000" w:themeColor="text1"/>
        </w:rPr>
        <w:t>вну</w:t>
      </w:r>
      <w:r w:rsidRPr="00164B0B">
        <w:rPr>
          <w:rFonts w:cs="Times New Roman"/>
          <w:color w:val="000000" w:themeColor="text1"/>
        </w:rPr>
        <w:t>т</w:t>
      </w:r>
      <w:r w:rsidRPr="00164B0B">
        <w:rPr>
          <w:rFonts w:cs="Times New Roman"/>
          <w:color w:val="000000" w:themeColor="text1"/>
        </w:rPr>
        <w:t>ренних формальных институтов и внешних неформальных институтов.</w:t>
      </w:r>
    </w:p>
    <w:p w:rsidR="00AF0D06"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Таким образом, обеспечение устойчивого развития является прочным</w:t>
      </w:r>
      <w:r w:rsidR="0083078C">
        <w:rPr>
          <w:rFonts w:cs="Times New Roman"/>
          <w:color w:val="000000" w:themeColor="text1"/>
        </w:rPr>
        <w:t xml:space="preserve"> </w:t>
      </w:r>
      <w:r w:rsidRPr="00164B0B">
        <w:rPr>
          <w:rFonts w:cs="Times New Roman"/>
          <w:color w:val="000000" w:themeColor="text1"/>
        </w:rPr>
        <w:t xml:space="preserve">фундаментом для построения социальной ответственности предприятия. </w:t>
      </w:r>
    </w:p>
    <w:p w:rsidR="0083078C" w:rsidRPr="00164B0B" w:rsidRDefault="0083078C" w:rsidP="006E7D88">
      <w:pPr>
        <w:spacing w:after="0" w:line="240" w:lineRule="auto"/>
        <w:ind w:firstLine="709"/>
        <w:jc w:val="both"/>
        <w:rPr>
          <w:rFonts w:cs="Times New Roman"/>
          <w:color w:val="000000" w:themeColor="text1"/>
        </w:rPr>
      </w:pPr>
    </w:p>
    <w:p w:rsidR="00AF0D06" w:rsidRPr="00164B0B" w:rsidRDefault="00AF0D06" w:rsidP="0083078C">
      <w:pPr>
        <w:spacing w:after="0" w:line="240" w:lineRule="auto"/>
        <w:jc w:val="center"/>
        <w:rPr>
          <w:rFonts w:cs="Times New Roman"/>
          <w:color w:val="000000" w:themeColor="text1"/>
        </w:rPr>
      </w:pPr>
      <w:r w:rsidRPr="00164B0B">
        <w:rPr>
          <w:rFonts w:cs="Times New Roman"/>
          <w:color w:val="000000" w:themeColor="text1"/>
        </w:rPr>
        <w:t>Список литературы</w:t>
      </w:r>
      <w:r w:rsidR="0083078C">
        <w:rPr>
          <w:rFonts w:cs="Times New Roman"/>
          <w:color w:val="000000" w:themeColor="text1"/>
        </w:rPr>
        <w:t>:</w:t>
      </w:r>
    </w:p>
    <w:p w:rsidR="00AF0D06" w:rsidRPr="005A0EE1" w:rsidRDefault="00AD6D73" w:rsidP="005A0EE1">
      <w:pPr>
        <w:pStyle w:val="a8"/>
        <w:numPr>
          <w:ilvl w:val="0"/>
          <w:numId w:val="75"/>
        </w:numPr>
        <w:tabs>
          <w:tab w:val="left" w:pos="1200"/>
        </w:tabs>
        <w:spacing w:after="0" w:line="240" w:lineRule="auto"/>
        <w:ind w:left="0" w:firstLine="709"/>
        <w:jc w:val="both"/>
        <w:rPr>
          <w:rFonts w:cs="Times New Roman"/>
          <w:color w:val="000000" w:themeColor="text1"/>
        </w:rPr>
      </w:pPr>
      <w:r>
        <w:rPr>
          <w:rFonts w:cs="Times New Roman"/>
          <w:color w:val="000000" w:themeColor="text1"/>
        </w:rPr>
        <w:tab/>
      </w:r>
      <w:r w:rsidR="00AF0D06" w:rsidRPr="005A0EE1">
        <w:rPr>
          <w:rFonts w:cs="Times New Roman"/>
          <w:color w:val="000000" w:themeColor="text1"/>
        </w:rPr>
        <w:t>Квятковская Л. А. Реализация принципов концепции у</w:t>
      </w:r>
      <w:r w:rsidR="00AF0D06" w:rsidRPr="005A0EE1">
        <w:rPr>
          <w:rFonts w:cs="Times New Roman"/>
          <w:color w:val="000000" w:themeColor="text1"/>
        </w:rPr>
        <w:t>с</w:t>
      </w:r>
      <w:r w:rsidR="00AF0D06" w:rsidRPr="005A0EE1">
        <w:rPr>
          <w:rFonts w:cs="Times New Roman"/>
          <w:color w:val="000000" w:themeColor="text1"/>
        </w:rPr>
        <w:t>тойчивого развития в деятельности предприятия / Л. А. Квятковская // Вестник социально-экономических исследований. - 2016. - Вып. 1. - С. 85-89.</w:t>
      </w:r>
    </w:p>
    <w:p w:rsidR="005A0EE1" w:rsidRPr="005A0EE1" w:rsidRDefault="005A0EE1" w:rsidP="006E7D88">
      <w:pPr>
        <w:pStyle w:val="aff0"/>
        <w:numPr>
          <w:ilvl w:val="0"/>
          <w:numId w:val="75"/>
        </w:numPr>
        <w:spacing w:after="0" w:line="240" w:lineRule="auto"/>
        <w:ind w:left="0" w:firstLine="709"/>
        <w:jc w:val="both"/>
        <w:rPr>
          <w:rFonts w:cs="Times New Roman"/>
          <w:color w:val="000000" w:themeColor="text1"/>
        </w:rPr>
      </w:pPr>
      <w:r w:rsidRPr="005A0EE1">
        <w:t>Воронкова О.В. Качественная сторона научно-инновационной активности \\Наука и бизнес: пути развития. 2013. № 5 (23). С. 85-88.</w:t>
      </w:r>
    </w:p>
    <w:p w:rsidR="00AF0D06" w:rsidRPr="005A0EE1" w:rsidRDefault="00AF0D06" w:rsidP="006E7D88">
      <w:pPr>
        <w:pStyle w:val="aff0"/>
        <w:numPr>
          <w:ilvl w:val="0"/>
          <w:numId w:val="75"/>
        </w:numPr>
        <w:spacing w:after="0" w:line="240" w:lineRule="auto"/>
        <w:ind w:left="0" w:firstLine="709"/>
        <w:jc w:val="both"/>
        <w:rPr>
          <w:rFonts w:cs="Times New Roman"/>
          <w:color w:val="000000" w:themeColor="text1"/>
        </w:rPr>
      </w:pPr>
      <w:r w:rsidRPr="005A0EE1">
        <w:rPr>
          <w:rFonts w:cs="Times New Roman"/>
          <w:color w:val="000000" w:themeColor="text1"/>
        </w:rPr>
        <w:lastRenderedPageBreak/>
        <w:t>Устойчивое развитие предприятия, региона, общества: инновационные подходы к обеспечению : монография / под общ.ред. О. В. Прокопенко. – Поль</w:t>
      </w:r>
      <w:r w:rsidR="005A0EE1" w:rsidRPr="005A0EE1">
        <w:rPr>
          <w:rFonts w:cs="Times New Roman"/>
          <w:color w:val="000000" w:themeColor="text1"/>
        </w:rPr>
        <w:t>ш</w:t>
      </w:r>
      <w:r w:rsidRPr="005A0EE1">
        <w:rPr>
          <w:rFonts w:cs="Times New Roman"/>
          <w:color w:val="000000" w:themeColor="text1"/>
        </w:rPr>
        <w:t>а :Drukarniai</w:t>
      </w:r>
      <w:r w:rsidR="00AF5CBC">
        <w:rPr>
          <w:rFonts w:cs="Times New Roman"/>
          <w:color w:val="000000" w:themeColor="text1"/>
        </w:rPr>
        <w:t xml:space="preserve"> </w:t>
      </w:r>
      <w:r w:rsidRPr="005A0EE1">
        <w:rPr>
          <w:rFonts w:cs="Times New Roman"/>
          <w:color w:val="000000" w:themeColor="text1"/>
        </w:rPr>
        <w:t>Studio</w:t>
      </w:r>
      <w:r w:rsidR="00AF5CBC">
        <w:rPr>
          <w:rFonts w:cs="Times New Roman"/>
          <w:color w:val="000000" w:themeColor="text1"/>
        </w:rPr>
        <w:t xml:space="preserve"> </w:t>
      </w:r>
      <w:r w:rsidRPr="005A0EE1">
        <w:rPr>
          <w:rFonts w:cs="Times New Roman"/>
          <w:color w:val="000000" w:themeColor="text1"/>
        </w:rPr>
        <w:t>Graficzne</w:t>
      </w:r>
      <w:r w:rsidR="00AF5CBC">
        <w:rPr>
          <w:rFonts w:cs="Times New Roman"/>
          <w:color w:val="000000" w:themeColor="text1"/>
        </w:rPr>
        <w:t xml:space="preserve"> </w:t>
      </w:r>
      <w:r w:rsidRPr="005A0EE1">
        <w:rPr>
          <w:rFonts w:cs="Times New Roman"/>
          <w:color w:val="000000" w:themeColor="text1"/>
        </w:rPr>
        <w:t xml:space="preserve">Omnidium, – 2015. – С. 474. </w:t>
      </w:r>
    </w:p>
    <w:p w:rsidR="009150DC" w:rsidRPr="00164B0B" w:rsidRDefault="009150DC" w:rsidP="006E7D88">
      <w:pPr>
        <w:widowControl w:val="0"/>
        <w:suppressAutoHyphens/>
        <w:spacing w:after="0" w:line="240" w:lineRule="auto"/>
        <w:ind w:firstLine="709"/>
        <w:jc w:val="both"/>
        <w:rPr>
          <w:rFonts w:eastAsia="Times New Roman" w:cs="Times New Roman"/>
          <w:b/>
          <w:color w:val="000000" w:themeColor="text1"/>
        </w:rPr>
      </w:pPr>
    </w:p>
    <w:p w:rsidR="00AF0D06" w:rsidRDefault="00AF0D06" w:rsidP="006E7D88">
      <w:pPr>
        <w:widowControl w:val="0"/>
        <w:suppressAutoHyphens/>
        <w:spacing w:after="0" w:line="240" w:lineRule="auto"/>
        <w:ind w:firstLine="709"/>
        <w:jc w:val="both"/>
        <w:rPr>
          <w:rFonts w:eastAsia="Times New Roman" w:cs="Times New Roman"/>
          <w:b/>
          <w:color w:val="000000" w:themeColor="text1"/>
        </w:rPr>
      </w:pPr>
    </w:p>
    <w:p w:rsidR="009E06A3" w:rsidRPr="00164B0B" w:rsidRDefault="009E06A3" w:rsidP="006E7D88">
      <w:pPr>
        <w:widowControl w:val="0"/>
        <w:suppressAutoHyphens/>
        <w:spacing w:after="0" w:line="240" w:lineRule="auto"/>
        <w:ind w:firstLine="709"/>
        <w:jc w:val="both"/>
        <w:rPr>
          <w:rFonts w:eastAsia="Times New Roman" w:cs="Times New Roman"/>
          <w:b/>
          <w:color w:val="000000" w:themeColor="text1"/>
        </w:rPr>
      </w:pPr>
    </w:p>
    <w:p w:rsidR="00AF0D06" w:rsidRPr="00164B0B" w:rsidRDefault="00AF0D06" w:rsidP="0083078C">
      <w:pPr>
        <w:spacing w:after="0" w:line="240" w:lineRule="auto"/>
        <w:jc w:val="both"/>
        <w:rPr>
          <w:rFonts w:cs="Times New Roman"/>
          <w:color w:val="000000" w:themeColor="text1"/>
        </w:rPr>
      </w:pPr>
      <w:r w:rsidRPr="00164B0B">
        <w:rPr>
          <w:rFonts w:cs="Times New Roman"/>
          <w:color w:val="000000" w:themeColor="text1"/>
        </w:rPr>
        <w:t>Сарыев М</w:t>
      </w:r>
      <w:r w:rsidR="009E06A3">
        <w:rPr>
          <w:rFonts w:cs="Times New Roman"/>
          <w:color w:val="000000" w:themeColor="text1"/>
        </w:rPr>
        <w:t>ердан</w:t>
      </w:r>
    </w:p>
    <w:p w:rsidR="0083078C" w:rsidRPr="00164B0B" w:rsidRDefault="0083078C" w:rsidP="0083078C">
      <w:pPr>
        <w:spacing w:after="0" w:line="240" w:lineRule="auto"/>
        <w:jc w:val="both"/>
        <w:rPr>
          <w:rFonts w:cs="Times New Roman"/>
          <w:color w:val="000000" w:themeColor="text1"/>
        </w:rPr>
      </w:pPr>
      <w:r w:rsidRPr="00164B0B">
        <w:rPr>
          <w:rFonts w:cs="Times New Roman"/>
          <w:color w:val="000000" w:themeColor="text1"/>
        </w:rPr>
        <w:t>Научный руководитель: Курочкина А. А.</w:t>
      </w:r>
    </w:p>
    <w:p w:rsidR="00AF0D06" w:rsidRPr="00164B0B" w:rsidRDefault="00AF0D06" w:rsidP="0083078C">
      <w:pPr>
        <w:spacing w:after="0" w:line="240" w:lineRule="auto"/>
        <w:jc w:val="both"/>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университет</w:t>
      </w:r>
    </w:p>
    <w:p w:rsidR="00AF0D06" w:rsidRPr="00164B0B" w:rsidRDefault="00AF0D06" w:rsidP="0083078C">
      <w:pPr>
        <w:spacing w:after="0" w:line="240" w:lineRule="auto"/>
        <w:jc w:val="center"/>
        <w:rPr>
          <w:rFonts w:cs="Times New Roman"/>
          <w:b/>
          <w:bCs/>
          <w:color w:val="000000" w:themeColor="text1"/>
        </w:rPr>
      </w:pPr>
      <w:r w:rsidRPr="00164B0B">
        <w:rPr>
          <w:rFonts w:cs="Times New Roman"/>
          <w:b/>
          <w:bCs/>
          <w:color w:val="000000" w:themeColor="text1"/>
        </w:rPr>
        <w:t>БИЗНЕС – ПЛАНИРОВАНИЕ НА СОВРЕМЕННОМ ПРЕДПРИЯТИИ</w:t>
      </w:r>
    </w:p>
    <w:p w:rsidR="0083078C" w:rsidRDefault="0083078C" w:rsidP="006E7D88">
      <w:pPr>
        <w:spacing w:after="0" w:line="240" w:lineRule="auto"/>
        <w:ind w:firstLine="709"/>
        <w:jc w:val="both"/>
        <w:rPr>
          <w:rFonts w:cs="Times New Roman"/>
          <w:color w:val="000000" w:themeColor="text1"/>
        </w:rPr>
      </w:pP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В современных условиях в России происходят коренные изм</w:t>
      </w:r>
      <w:r w:rsidRPr="00164B0B">
        <w:rPr>
          <w:rFonts w:cs="Times New Roman"/>
          <w:color w:val="000000" w:themeColor="text1"/>
        </w:rPr>
        <w:t>е</w:t>
      </w:r>
      <w:r w:rsidRPr="00164B0B">
        <w:rPr>
          <w:rFonts w:cs="Times New Roman"/>
          <w:color w:val="000000" w:themeColor="text1"/>
        </w:rPr>
        <w:t>нения в сферах стратегического планирования деятельности предпр</w:t>
      </w:r>
      <w:r w:rsidRPr="00164B0B">
        <w:rPr>
          <w:rFonts w:cs="Times New Roman"/>
          <w:color w:val="000000" w:themeColor="text1"/>
        </w:rPr>
        <w:t>и</w:t>
      </w:r>
      <w:r w:rsidRPr="00164B0B">
        <w:rPr>
          <w:rFonts w:cs="Times New Roman"/>
          <w:color w:val="000000" w:themeColor="text1"/>
        </w:rPr>
        <w:t>ятий различных форм собственности. Большинство крупных предпр</w:t>
      </w:r>
      <w:r w:rsidRPr="00164B0B">
        <w:rPr>
          <w:rFonts w:cs="Times New Roman"/>
          <w:color w:val="000000" w:themeColor="text1"/>
        </w:rPr>
        <w:t>и</w:t>
      </w:r>
      <w:r w:rsidRPr="00164B0B">
        <w:rPr>
          <w:rFonts w:cs="Times New Roman"/>
          <w:color w:val="000000" w:themeColor="text1"/>
        </w:rPr>
        <w:t>ятий самостоятельно планируют основные финансово-экономические показатели, решают проблемы реализации продукции и материально-технического обеспечения. При этом юридические и физические лица легко открывают новые предприятия, но не всегда им удается достичь эффективной деятельности, вследствие чего значительная часть новых предприятий не выдерживает конкурентной напряженности и через некоторое время уходят с рынка. Одной из причин такого положения является игнорирование процесса бизнес-планирова</w:t>
      </w:r>
      <w:r w:rsidR="0083078C">
        <w:rPr>
          <w:rFonts w:cs="Times New Roman"/>
          <w:color w:val="000000" w:themeColor="text1"/>
        </w:rPr>
        <w:t>ния деятельности предприятия</w:t>
      </w:r>
      <w:r w:rsidRPr="00164B0B">
        <w:rPr>
          <w:rFonts w:cs="Times New Roman"/>
          <w:color w:val="000000" w:themeColor="text1"/>
        </w:rPr>
        <w:t xml:space="preserve"> [1]</w:t>
      </w:r>
      <w:r w:rsidR="0083078C">
        <w:rPr>
          <w:rFonts w:cs="Times New Roman"/>
          <w:color w:val="000000" w:themeColor="text1"/>
        </w:rPr>
        <w:t>.</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Для создания качественного бизнес-плана необходима высок</w:t>
      </w:r>
      <w:r w:rsidRPr="00164B0B">
        <w:rPr>
          <w:rFonts w:cs="Times New Roman"/>
          <w:color w:val="000000" w:themeColor="text1"/>
        </w:rPr>
        <w:t>о</w:t>
      </w:r>
      <w:r w:rsidRPr="00164B0B">
        <w:rPr>
          <w:rFonts w:cs="Times New Roman"/>
          <w:color w:val="000000" w:themeColor="text1"/>
        </w:rPr>
        <w:t>квалифицированная группа людей с опытом работы в данной сфере деятельности. Лучший вариант - это сотрудничество с консалтинговой фирмой, имеющей в своем распоряжении необходимые кадры, пр</w:t>
      </w:r>
      <w:r w:rsidRPr="00164B0B">
        <w:rPr>
          <w:rFonts w:cs="Times New Roman"/>
          <w:color w:val="000000" w:themeColor="text1"/>
        </w:rPr>
        <w:t>о</w:t>
      </w:r>
      <w:r w:rsidRPr="00164B0B">
        <w:rPr>
          <w:rFonts w:cs="Times New Roman"/>
          <w:color w:val="000000" w:themeColor="text1"/>
        </w:rPr>
        <w:t>граммные продукты и связи в сфере информации. Однако, проблема может быть в том, что достаточно не просто найти надежного партнера по приемлемой цене, особенно это касается малого бизнеса. При этом, существуют шаблоны бизнес-планов, но каждый бизнес-план является уникальным продуктом [2, 4].</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Так, последовательность сборки и принципы детализации би</w:t>
      </w:r>
      <w:r w:rsidRPr="00164B0B">
        <w:rPr>
          <w:rFonts w:cs="Times New Roman"/>
          <w:color w:val="000000" w:themeColor="text1"/>
        </w:rPr>
        <w:t>з</w:t>
      </w:r>
      <w:r w:rsidRPr="00164B0B">
        <w:rPr>
          <w:rFonts w:cs="Times New Roman"/>
          <w:color w:val="000000" w:themeColor="text1"/>
        </w:rPr>
        <w:t>нес-плана для различных компаний и проектов отличаются. При соста</w:t>
      </w:r>
      <w:r w:rsidRPr="00164B0B">
        <w:rPr>
          <w:rFonts w:cs="Times New Roman"/>
          <w:color w:val="000000" w:themeColor="text1"/>
        </w:rPr>
        <w:t>в</w:t>
      </w:r>
      <w:r w:rsidRPr="00164B0B">
        <w:rPr>
          <w:rFonts w:cs="Times New Roman"/>
          <w:color w:val="000000" w:themeColor="text1"/>
        </w:rPr>
        <w:t>лении бизнес-плана необходимо учитывать, что это всегда итерацио</w:t>
      </w:r>
      <w:r w:rsidRPr="00164B0B">
        <w:rPr>
          <w:rFonts w:cs="Times New Roman"/>
          <w:color w:val="000000" w:themeColor="text1"/>
        </w:rPr>
        <w:t>н</w:t>
      </w:r>
      <w:r w:rsidRPr="00164B0B">
        <w:rPr>
          <w:rFonts w:cs="Times New Roman"/>
          <w:color w:val="000000" w:themeColor="text1"/>
        </w:rPr>
        <w:t>ный процесс, который предполагает внесение изменений на основе н</w:t>
      </w:r>
      <w:r w:rsidRPr="00164B0B">
        <w:rPr>
          <w:rFonts w:cs="Times New Roman"/>
          <w:color w:val="000000" w:themeColor="text1"/>
        </w:rPr>
        <w:t>о</w:t>
      </w:r>
      <w:r w:rsidRPr="00164B0B">
        <w:rPr>
          <w:rFonts w:cs="Times New Roman"/>
          <w:color w:val="000000" w:themeColor="text1"/>
        </w:rPr>
        <w:lastRenderedPageBreak/>
        <w:t>вой информации и применение различных сценариев. В то же время, существует внутренняя логика структуры бизнес-плана и общепризна</w:t>
      </w:r>
      <w:r w:rsidRPr="00164B0B">
        <w:rPr>
          <w:rFonts w:cs="Times New Roman"/>
          <w:color w:val="000000" w:themeColor="text1"/>
        </w:rPr>
        <w:t>н</w:t>
      </w:r>
      <w:r w:rsidRPr="00164B0B">
        <w:rPr>
          <w:rFonts w:cs="Times New Roman"/>
          <w:color w:val="000000" w:themeColor="text1"/>
        </w:rPr>
        <w:t>ные принципы его разработки, так называемые международные ста</w:t>
      </w:r>
      <w:r w:rsidRPr="00164B0B">
        <w:rPr>
          <w:rFonts w:cs="Times New Roman"/>
          <w:color w:val="000000" w:themeColor="text1"/>
        </w:rPr>
        <w:t>н</w:t>
      </w:r>
      <w:r w:rsidRPr="00164B0B">
        <w:rPr>
          <w:rFonts w:cs="Times New Roman"/>
          <w:color w:val="000000" w:themeColor="text1"/>
        </w:rPr>
        <w:t>дарты, на которые орие</w:t>
      </w:r>
      <w:r w:rsidR="0083078C">
        <w:rPr>
          <w:rFonts w:cs="Times New Roman"/>
          <w:color w:val="000000" w:themeColor="text1"/>
        </w:rPr>
        <w:t>нтируются инвесторы и кредиторы</w:t>
      </w:r>
      <w:r w:rsidRPr="00164B0B">
        <w:rPr>
          <w:rFonts w:cs="Times New Roman"/>
          <w:color w:val="000000" w:themeColor="text1"/>
        </w:rPr>
        <w:t xml:space="preserve"> [3]</w:t>
      </w:r>
      <w:r w:rsidR="0083078C">
        <w:rPr>
          <w:rFonts w:cs="Times New Roman"/>
          <w:color w:val="000000" w:themeColor="text1"/>
        </w:rPr>
        <w:t>.</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Основным недостатком бизнес-планов является использование зарубежной методики без адаптации ее под отечественную социально-экономическую систему. Не нарушая законодательных аспектов, ка</w:t>
      </w:r>
      <w:r w:rsidRPr="00164B0B">
        <w:rPr>
          <w:rFonts w:cs="Times New Roman"/>
          <w:color w:val="000000" w:themeColor="text1"/>
        </w:rPr>
        <w:t>ж</w:t>
      </w:r>
      <w:r w:rsidRPr="00164B0B">
        <w:rPr>
          <w:rFonts w:cs="Times New Roman"/>
          <w:color w:val="000000" w:themeColor="text1"/>
        </w:rPr>
        <w:t>дое предприятие живет по собственным внутренним законам и форм</w:t>
      </w:r>
      <w:r w:rsidRPr="00164B0B">
        <w:rPr>
          <w:rFonts w:cs="Times New Roman"/>
          <w:color w:val="000000" w:themeColor="text1"/>
        </w:rPr>
        <w:t>и</w:t>
      </w:r>
      <w:r w:rsidRPr="00164B0B">
        <w:rPr>
          <w:rFonts w:cs="Times New Roman"/>
          <w:color w:val="000000" w:themeColor="text1"/>
        </w:rPr>
        <w:t>рует собственную среду обитания из поставщиков и потребителей. О</w:t>
      </w:r>
      <w:r w:rsidRPr="00164B0B">
        <w:rPr>
          <w:rFonts w:cs="Times New Roman"/>
          <w:color w:val="000000" w:themeColor="text1"/>
        </w:rPr>
        <w:t>д</w:t>
      </w:r>
      <w:r w:rsidRPr="00164B0B">
        <w:rPr>
          <w:rFonts w:cs="Times New Roman"/>
          <w:color w:val="000000" w:themeColor="text1"/>
        </w:rPr>
        <w:t>нако такие особенности не прописаны ни в одной методологии ближн</w:t>
      </w:r>
      <w:r w:rsidRPr="00164B0B">
        <w:rPr>
          <w:rFonts w:cs="Times New Roman"/>
          <w:color w:val="000000" w:themeColor="text1"/>
        </w:rPr>
        <w:t>е</w:t>
      </w:r>
      <w:r w:rsidRPr="00164B0B">
        <w:rPr>
          <w:rFonts w:cs="Times New Roman"/>
          <w:color w:val="000000" w:themeColor="text1"/>
        </w:rPr>
        <w:t>го или дальнего зарубежья. К тому же, адаптация бизнес-плана под к</w:t>
      </w:r>
      <w:r w:rsidRPr="00164B0B">
        <w:rPr>
          <w:rFonts w:cs="Times New Roman"/>
          <w:color w:val="000000" w:themeColor="text1"/>
        </w:rPr>
        <w:t>а</w:t>
      </w:r>
      <w:r w:rsidRPr="00164B0B">
        <w:rPr>
          <w:rFonts w:cs="Times New Roman"/>
          <w:color w:val="000000" w:themeColor="text1"/>
        </w:rPr>
        <w:t>ждое предприятие подчеркивает его индивидуальность и может сы</w:t>
      </w:r>
      <w:r w:rsidRPr="00164B0B">
        <w:rPr>
          <w:rFonts w:cs="Times New Roman"/>
          <w:color w:val="000000" w:themeColor="text1"/>
        </w:rPr>
        <w:t>г</w:t>
      </w:r>
      <w:r w:rsidRPr="00164B0B">
        <w:rPr>
          <w:rFonts w:cs="Times New Roman"/>
          <w:color w:val="000000" w:themeColor="text1"/>
        </w:rPr>
        <w:t xml:space="preserve">рать значительную роль при выборе проекта инвестором [5]. </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Также, распространенной ошибкой считается низкое качество маркетинговых исследований. Зачастую много сил тратится на разр</w:t>
      </w:r>
      <w:r w:rsidRPr="00164B0B">
        <w:rPr>
          <w:rFonts w:cs="Times New Roman"/>
          <w:color w:val="000000" w:themeColor="text1"/>
        </w:rPr>
        <w:t>а</w:t>
      </w:r>
      <w:r w:rsidRPr="00164B0B">
        <w:rPr>
          <w:rFonts w:cs="Times New Roman"/>
          <w:color w:val="000000" w:themeColor="text1"/>
        </w:rPr>
        <w:t>ботку разделов «Финансовый план», «Анализ эффективности реализ</w:t>
      </w:r>
      <w:r w:rsidRPr="00164B0B">
        <w:rPr>
          <w:rFonts w:cs="Times New Roman"/>
          <w:color w:val="000000" w:themeColor="text1"/>
        </w:rPr>
        <w:t>а</w:t>
      </w:r>
      <w:r w:rsidRPr="00164B0B">
        <w:rPr>
          <w:rFonts w:cs="Times New Roman"/>
          <w:color w:val="000000" w:themeColor="text1"/>
        </w:rPr>
        <w:t>ции проекта», но недостаточно внимания уделяется анализу рынка продукции (услуг) и обоснованию ее конкурентоспособности. Важность этого маркетингового исследования заключается в том, что если п</w:t>
      </w:r>
      <w:r w:rsidRPr="00164B0B">
        <w:rPr>
          <w:rFonts w:cs="Times New Roman"/>
          <w:color w:val="000000" w:themeColor="text1"/>
        </w:rPr>
        <w:t>о</w:t>
      </w:r>
      <w:r w:rsidRPr="00164B0B">
        <w:rPr>
          <w:rFonts w:cs="Times New Roman"/>
          <w:color w:val="000000" w:themeColor="text1"/>
        </w:rPr>
        <w:t xml:space="preserve">требность в будущей продукции завышена, то ценность финансового плана и анализа эффективности становится равной нулю. </w:t>
      </w:r>
    </w:p>
    <w:p w:rsidR="00AF0D06"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Таким образом, бизнес – планирование является обязательным для эффективного функционирования любого предприятия. И необх</w:t>
      </w:r>
      <w:r w:rsidRPr="00164B0B">
        <w:rPr>
          <w:rFonts w:cs="Times New Roman"/>
          <w:color w:val="000000" w:themeColor="text1"/>
        </w:rPr>
        <w:t>о</w:t>
      </w:r>
      <w:r w:rsidRPr="00164B0B">
        <w:rPr>
          <w:rFonts w:cs="Times New Roman"/>
          <w:color w:val="000000" w:themeColor="text1"/>
        </w:rPr>
        <w:t>дима  адаптация процесса бизнес - планирования к современным усл</w:t>
      </w:r>
      <w:r w:rsidRPr="00164B0B">
        <w:rPr>
          <w:rFonts w:cs="Times New Roman"/>
          <w:color w:val="000000" w:themeColor="text1"/>
        </w:rPr>
        <w:t>о</w:t>
      </w:r>
      <w:r w:rsidRPr="00164B0B">
        <w:rPr>
          <w:rFonts w:cs="Times New Roman"/>
          <w:color w:val="000000" w:themeColor="text1"/>
        </w:rPr>
        <w:t>виям формирования и развития предпринимательской деятельности.</w:t>
      </w:r>
    </w:p>
    <w:p w:rsidR="0083078C" w:rsidRPr="00164B0B" w:rsidRDefault="0083078C" w:rsidP="006E7D88">
      <w:pPr>
        <w:spacing w:after="0" w:line="240" w:lineRule="auto"/>
        <w:ind w:firstLine="709"/>
        <w:jc w:val="both"/>
        <w:rPr>
          <w:rFonts w:cs="Times New Roman"/>
          <w:color w:val="000000" w:themeColor="text1"/>
        </w:rPr>
      </w:pPr>
    </w:p>
    <w:p w:rsidR="00AF0D06" w:rsidRPr="00164B0B" w:rsidRDefault="00AF0D06" w:rsidP="0083078C">
      <w:pPr>
        <w:spacing w:after="0" w:line="240" w:lineRule="auto"/>
        <w:jc w:val="center"/>
        <w:rPr>
          <w:rFonts w:cs="Times New Roman"/>
          <w:color w:val="000000" w:themeColor="text1"/>
        </w:rPr>
      </w:pPr>
      <w:r w:rsidRPr="00164B0B">
        <w:rPr>
          <w:rFonts w:cs="Times New Roman"/>
          <w:color w:val="000000" w:themeColor="text1"/>
        </w:rPr>
        <w:t>Список литературы</w:t>
      </w:r>
      <w:r w:rsidR="0083078C">
        <w:rPr>
          <w:rFonts w:cs="Times New Roman"/>
          <w:color w:val="000000" w:themeColor="text1"/>
        </w:rPr>
        <w:t>:</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 xml:space="preserve">1. </w:t>
      </w:r>
      <w:r w:rsidR="001C081F">
        <w:rPr>
          <w:rFonts w:cs="Times New Roman"/>
          <w:color w:val="000000" w:themeColor="text1"/>
        </w:rPr>
        <w:tab/>
      </w:r>
      <w:r w:rsidRPr="00164B0B">
        <w:rPr>
          <w:rFonts w:cs="Times New Roman"/>
          <w:color w:val="000000" w:themeColor="text1"/>
        </w:rPr>
        <w:t>Актуальные аспекты развития теории организации// К</w:t>
      </w:r>
      <w:r w:rsidRPr="00164B0B">
        <w:rPr>
          <w:rFonts w:cs="Times New Roman"/>
          <w:color w:val="000000" w:themeColor="text1"/>
        </w:rPr>
        <w:t>у</w:t>
      </w:r>
      <w:r w:rsidRPr="00164B0B">
        <w:rPr>
          <w:rFonts w:cs="Times New Roman"/>
          <w:color w:val="000000" w:themeColor="text1"/>
        </w:rPr>
        <w:t>рочкина А.А., Сорокина М.В., Десфонтейнес Л.Г., Копылова Т.В., Луго</w:t>
      </w:r>
      <w:r w:rsidRPr="00164B0B">
        <w:rPr>
          <w:rFonts w:cs="Times New Roman"/>
          <w:color w:val="000000" w:themeColor="text1"/>
        </w:rPr>
        <w:t>в</w:t>
      </w:r>
      <w:r w:rsidRPr="00164B0B">
        <w:rPr>
          <w:rFonts w:cs="Times New Roman"/>
          <w:color w:val="000000" w:themeColor="text1"/>
        </w:rPr>
        <w:t>ской Р.А., Семенова Ю.Е., Сычева Э.В., Фомиченко И.А., Харламова Т.Л., Хныкина Т.С., Курочкина О.В., Островская Е.Н. Монография / Санкт-Петербург, 2013.</w:t>
      </w:r>
    </w:p>
    <w:p w:rsidR="00AF0D06" w:rsidRPr="00164B0B" w:rsidRDefault="00AF0D06" w:rsidP="006E7D88">
      <w:pPr>
        <w:tabs>
          <w:tab w:val="left" w:pos="1190"/>
        </w:tabs>
        <w:spacing w:after="0" w:line="240" w:lineRule="auto"/>
        <w:ind w:firstLine="709"/>
        <w:jc w:val="both"/>
        <w:rPr>
          <w:rFonts w:cs="Times New Roman"/>
          <w:color w:val="000000" w:themeColor="text1"/>
        </w:rPr>
      </w:pPr>
      <w:r w:rsidRPr="00164B0B">
        <w:rPr>
          <w:rFonts w:cs="Times New Roman"/>
          <w:color w:val="000000" w:themeColor="text1"/>
        </w:rPr>
        <w:t>2.</w:t>
      </w:r>
      <w:r w:rsidR="001C081F">
        <w:rPr>
          <w:rFonts w:cs="Times New Roman"/>
          <w:color w:val="000000" w:themeColor="text1"/>
        </w:rPr>
        <w:tab/>
      </w:r>
      <w:r w:rsidRPr="00164B0B">
        <w:rPr>
          <w:rFonts w:cs="Times New Roman"/>
          <w:color w:val="000000" w:themeColor="text1"/>
        </w:rPr>
        <w:t xml:space="preserve"> </w:t>
      </w:r>
      <w:r w:rsidRPr="001C081F">
        <w:rPr>
          <w:rFonts w:cs="Times New Roman"/>
          <w:color w:val="000000" w:themeColor="text1"/>
          <w:spacing w:val="-2"/>
        </w:rPr>
        <w:t>Курочкина А.А.,  Хныкина Т.С. Повышение конкурентосп</w:t>
      </w:r>
      <w:r w:rsidRPr="001C081F">
        <w:rPr>
          <w:rFonts w:cs="Times New Roman"/>
          <w:color w:val="000000" w:themeColor="text1"/>
          <w:spacing w:val="-2"/>
        </w:rPr>
        <w:t>о</w:t>
      </w:r>
      <w:r w:rsidRPr="001C081F">
        <w:rPr>
          <w:rFonts w:cs="Times New Roman"/>
          <w:color w:val="000000" w:themeColor="text1"/>
          <w:spacing w:val="-2"/>
        </w:rPr>
        <w:t>собности малого бизнеса как фактор обеспечения устойчивости реги</w:t>
      </w:r>
      <w:r w:rsidRPr="001C081F">
        <w:rPr>
          <w:rFonts w:cs="Times New Roman"/>
          <w:color w:val="000000" w:themeColor="text1"/>
          <w:spacing w:val="-2"/>
        </w:rPr>
        <w:t>о</w:t>
      </w:r>
      <w:r w:rsidRPr="001C081F">
        <w:rPr>
          <w:rFonts w:cs="Times New Roman"/>
          <w:color w:val="000000" w:themeColor="text1"/>
          <w:spacing w:val="-2"/>
        </w:rPr>
        <w:t>нального развития// Экономика и управление. - №1 (87). – 2013. – С.46-50</w:t>
      </w:r>
    </w:p>
    <w:p w:rsidR="00AF0D06" w:rsidRPr="00164B0B" w:rsidRDefault="00AF0D06" w:rsidP="006E7D88">
      <w:pPr>
        <w:pStyle w:val="a8"/>
        <w:tabs>
          <w:tab w:val="left" w:pos="720"/>
        </w:tabs>
        <w:spacing w:after="0" w:line="240" w:lineRule="auto"/>
        <w:ind w:left="0" w:firstLine="709"/>
        <w:jc w:val="both"/>
        <w:textAlignment w:val="baseline"/>
        <w:rPr>
          <w:rFonts w:cs="Times New Roman"/>
          <w:color w:val="000000" w:themeColor="text1"/>
        </w:rPr>
      </w:pPr>
      <w:r w:rsidRPr="00164B0B">
        <w:rPr>
          <w:rFonts w:cs="Times New Roman"/>
          <w:color w:val="000000" w:themeColor="text1"/>
          <w:shd w:val="clear" w:color="auto" w:fill="FFFFFF"/>
        </w:rPr>
        <w:t xml:space="preserve">3. </w:t>
      </w:r>
      <w:r w:rsidR="001C081F">
        <w:rPr>
          <w:rFonts w:cs="Times New Roman"/>
          <w:color w:val="000000" w:themeColor="text1"/>
          <w:shd w:val="clear" w:color="auto" w:fill="FFFFFF"/>
        </w:rPr>
        <w:tab/>
      </w:r>
      <w:r w:rsidRPr="00164B0B">
        <w:rPr>
          <w:rFonts w:cs="Times New Roman"/>
          <w:color w:val="000000" w:themeColor="text1"/>
          <w:shd w:val="clear" w:color="auto" w:fill="FFFFFF"/>
        </w:rPr>
        <w:t>Лапыгин Д.Ю., Лапыгин Ю.Н. Бизнес-план: стратегия и тактика развития компании. – М.: НИЦ ИНФРА-М, 2016. – 332 с.</w:t>
      </w:r>
    </w:p>
    <w:p w:rsidR="00AF0D06" w:rsidRPr="00164B0B" w:rsidRDefault="00AF0D06" w:rsidP="006E7D88">
      <w:pPr>
        <w:spacing w:after="0" w:line="240" w:lineRule="auto"/>
        <w:ind w:firstLine="709"/>
        <w:jc w:val="both"/>
        <w:rPr>
          <w:rFonts w:cs="Times New Roman"/>
          <w:color w:val="000000" w:themeColor="text1"/>
          <w:lang w:val="en-US"/>
        </w:rPr>
      </w:pPr>
      <w:r w:rsidRPr="00164B0B">
        <w:rPr>
          <w:rFonts w:cs="Times New Roman"/>
          <w:color w:val="000000" w:themeColor="text1"/>
          <w:lang w:val="en-US"/>
        </w:rPr>
        <w:lastRenderedPageBreak/>
        <w:t xml:space="preserve">4. </w:t>
      </w:r>
      <w:r w:rsidR="001C081F" w:rsidRPr="00844CD4">
        <w:rPr>
          <w:rFonts w:cs="Times New Roman"/>
          <w:color w:val="000000" w:themeColor="text1"/>
          <w:lang w:val="en-US"/>
        </w:rPr>
        <w:tab/>
      </w:r>
      <w:r w:rsidRPr="00164B0B">
        <w:rPr>
          <w:rFonts w:cs="Times New Roman"/>
          <w:color w:val="000000" w:themeColor="text1"/>
          <w:lang w:val="en-US"/>
        </w:rPr>
        <w:t xml:space="preserve">Kurochkina A., Ostrovskay E.N., Lukina O.V. Trends in the Development of Industri in Saint Peterspurg// </w:t>
      </w:r>
      <w:r w:rsidRPr="00164B0B">
        <w:rPr>
          <w:rFonts w:cs="Times New Roman"/>
          <w:color w:val="000000" w:themeColor="text1"/>
        </w:rPr>
        <w:t>Наука</w:t>
      </w:r>
      <w:r w:rsidRPr="00164B0B">
        <w:rPr>
          <w:rFonts w:cs="Times New Roman"/>
          <w:color w:val="000000" w:themeColor="text1"/>
          <w:lang w:val="en-US"/>
        </w:rPr>
        <w:t xml:space="preserve"> </w:t>
      </w:r>
      <w:r w:rsidRPr="00164B0B">
        <w:rPr>
          <w:rFonts w:cs="Times New Roman"/>
          <w:color w:val="000000" w:themeColor="text1"/>
        </w:rPr>
        <w:t>и</w:t>
      </w:r>
      <w:r w:rsidRPr="00164B0B">
        <w:rPr>
          <w:rFonts w:cs="Times New Roman"/>
          <w:color w:val="000000" w:themeColor="text1"/>
          <w:lang w:val="en-US"/>
        </w:rPr>
        <w:t xml:space="preserve"> </w:t>
      </w:r>
      <w:r w:rsidRPr="00164B0B">
        <w:rPr>
          <w:rFonts w:cs="Times New Roman"/>
          <w:color w:val="000000" w:themeColor="text1"/>
        </w:rPr>
        <w:t>бизнес</w:t>
      </w:r>
      <w:r w:rsidRPr="00164B0B">
        <w:rPr>
          <w:rFonts w:cs="Times New Roman"/>
          <w:color w:val="000000" w:themeColor="text1"/>
          <w:lang w:val="en-US"/>
        </w:rPr>
        <w:t xml:space="preserve">: </w:t>
      </w:r>
      <w:r w:rsidRPr="00164B0B">
        <w:rPr>
          <w:rFonts w:cs="Times New Roman"/>
          <w:color w:val="000000" w:themeColor="text1"/>
        </w:rPr>
        <w:t>пути</w:t>
      </w:r>
      <w:r w:rsidRPr="00164B0B">
        <w:rPr>
          <w:rFonts w:cs="Times New Roman"/>
          <w:color w:val="000000" w:themeColor="text1"/>
          <w:lang w:val="en-US"/>
        </w:rPr>
        <w:t xml:space="preserve"> </w:t>
      </w:r>
      <w:r w:rsidRPr="00164B0B">
        <w:rPr>
          <w:rFonts w:cs="Times New Roman"/>
          <w:color w:val="000000" w:themeColor="text1"/>
        </w:rPr>
        <w:t>разв</w:t>
      </w:r>
      <w:r w:rsidRPr="00164B0B">
        <w:rPr>
          <w:rFonts w:cs="Times New Roman"/>
          <w:color w:val="000000" w:themeColor="text1"/>
        </w:rPr>
        <w:t>и</w:t>
      </w:r>
      <w:r w:rsidRPr="00164B0B">
        <w:rPr>
          <w:rFonts w:cs="Times New Roman"/>
          <w:color w:val="000000" w:themeColor="text1"/>
        </w:rPr>
        <w:t>тия</w:t>
      </w:r>
      <w:r w:rsidRPr="00164B0B">
        <w:rPr>
          <w:rFonts w:cs="Times New Roman"/>
          <w:color w:val="000000" w:themeColor="text1"/>
          <w:lang w:val="en-US"/>
        </w:rPr>
        <w:t xml:space="preserve"> - №5(71). - 2017. - </w:t>
      </w:r>
      <w:r w:rsidRPr="00164B0B">
        <w:rPr>
          <w:rFonts w:cs="Times New Roman"/>
          <w:color w:val="000000" w:themeColor="text1"/>
        </w:rPr>
        <w:t>С</w:t>
      </w:r>
      <w:r w:rsidRPr="00164B0B">
        <w:rPr>
          <w:rFonts w:cs="Times New Roman"/>
          <w:color w:val="000000" w:themeColor="text1"/>
          <w:lang w:val="en-US"/>
        </w:rPr>
        <w:t xml:space="preserve">.73-75. </w:t>
      </w:r>
    </w:p>
    <w:p w:rsidR="00AF0D06" w:rsidRPr="00132210"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lang w:val="en-US"/>
        </w:rPr>
        <w:t xml:space="preserve">5. </w:t>
      </w:r>
      <w:r w:rsidR="001C081F" w:rsidRPr="00844CD4">
        <w:rPr>
          <w:rFonts w:cs="Times New Roman"/>
          <w:color w:val="000000" w:themeColor="text1"/>
          <w:lang w:val="en-US"/>
        </w:rPr>
        <w:tab/>
      </w:r>
      <w:r w:rsidRPr="00164B0B">
        <w:rPr>
          <w:rFonts w:cs="Times New Roman"/>
          <w:color w:val="000000" w:themeColor="text1"/>
          <w:lang w:val="en-US"/>
        </w:rPr>
        <w:t xml:space="preserve">Kurochkina A.A., Voronkova O.V., Firova I.P., Bikezina T.V. Current trends in the development of small and medium-sized </w:t>
      </w:r>
      <w:r w:rsidRPr="00132210">
        <w:rPr>
          <w:rFonts w:cs="Times New Roman"/>
          <w:color w:val="000000" w:themeColor="text1"/>
          <w:lang w:val="en-US"/>
        </w:rPr>
        <w:t xml:space="preserve">enterprises and individual entrepreneurship in the Russian Federation// </w:t>
      </w:r>
      <w:hyperlink r:id="rId74" w:history="1">
        <w:r w:rsidRPr="00132210">
          <w:rPr>
            <w:rStyle w:val="af4"/>
            <w:rFonts w:cs="Times New Roman"/>
            <w:color w:val="000000" w:themeColor="text1"/>
            <w:u w:val="none"/>
            <w:lang w:val="en-US"/>
          </w:rPr>
          <w:t>Espacios</w:t>
        </w:r>
      </w:hyperlink>
      <w:r w:rsidRPr="00132210">
        <w:rPr>
          <w:rFonts w:cs="Times New Roman"/>
          <w:color w:val="000000" w:themeColor="text1"/>
          <w:lang w:val="en-US"/>
        </w:rPr>
        <w:t xml:space="preserve">. </w:t>
      </w:r>
      <w:r w:rsidRPr="00132210">
        <w:rPr>
          <w:rFonts w:cs="Times New Roman"/>
          <w:color w:val="000000" w:themeColor="text1"/>
        </w:rPr>
        <w:t>2018. Т. 39.</w:t>
      </w:r>
      <w:r w:rsidRPr="00132210">
        <w:rPr>
          <w:rFonts w:cs="Times New Roman"/>
          <w:color w:val="000000" w:themeColor="text1"/>
          <w:lang w:val="en-US"/>
        </w:rPr>
        <w:t> </w:t>
      </w:r>
      <w:hyperlink r:id="rId75" w:history="1">
        <w:r w:rsidRPr="00132210">
          <w:rPr>
            <w:rStyle w:val="af4"/>
            <w:rFonts w:cs="Times New Roman"/>
            <w:color w:val="000000" w:themeColor="text1"/>
            <w:u w:val="none"/>
          </w:rPr>
          <w:t>№</w:t>
        </w:r>
        <w:r w:rsidRPr="00132210">
          <w:rPr>
            <w:rStyle w:val="af4"/>
            <w:rFonts w:cs="Times New Roman"/>
            <w:color w:val="000000" w:themeColor="text1"/>
            <w:u w:val="none"/>
            <w:lang w:val="en-US"/>
          </w:rPr>
          <w:t> </w:t>
        </w:r>
        <w:r w:rsidRPr="00132210">
          <w:rPr>
            <w:rStyle w:val="af4"/>
            <w:rFonts w:cs="Times New Roman"/>
            <w:color w:val="000000" w:themeColor="text1"/>
            <w:u w:val="none"/>
          </w:rPr>
          <w:t>41</w:t>
        </w:r>
      </w:hyperlink>
      <w:r w:rsidRPr="00132210">
        <w:rPr>
          <w:rFonts w:cs="Times New Roman"/>
          <w:color w:val="000000" w:themeColor="text1"/>
        </w:rPr>
        <w:t>. С. 13.</w:t>
      </w:r>
    </w:p>
    <w:p w:rsidR="00AF0D06" w:rsidRDefault="00AF0D06" w:rsidP="006E7D88">
      <w:pPr>
        <w:spacing w:after="0" w:line="240" w:lineRule="auto"/>
        <w:ind w:firstLine="709"/>
        <w:jc w:val="both"/>
        <w:rPr>
          <w:rFonts w:cs="Times New Roman"/>
          <w:color w:val="000000" w:themeColor="text1"/>
        </w:rPr>
      </w:pPr>
    </w:p>
    <w:p w:rsidR="00AF0D06" w:rsidRDefault="00AF0D06" w:rsidP="006E7D88">
      <w:pPr>
        <w:widowControl w:val="0"/>
        <w:suppressAutoHyphens/>
        <w:spacing w:after="0" w:line="240" w:lineRule="auto"/>
        <w:ind w:firstLine="709"/>
        <w:jc w:val="both"/>
        <w:rPr>
          <w:rFonts w:eastAsia="Times New Roman" w:cs="Times New Roman"/>
          <w:b/>
          <w:color w:val="000000" w:themeColor="text1"/>
        </w:rPr>
      </w:pPr>
    </w:p>
    <w:p w:rsidR="00AD6D73" w:rsidRPr="00164B0B" w:rsidRDefault="00AD6D73" w:rsidP="006E7D88">
      <w:pPr>
        <w:widowControl w:val="0"/>
        <w:suppressAutoHyphens/>
        <w:spacing w:after="0" w:line="240" w:lineRule="auto"/>
        <w:ind w:firstLine="709"/>
        <w:jc w:val="both"/>
        <w:rPr>
          <w:rFonts w:eastAsia="Times New Roman" w:cs="Times New Roman"/>
          <w:b/>
          <w:color w:val="000000" w:themeColor="text1"/>
        </w:rPr>
      </w:pPr>
    </w:p>
    <w:p w:rsidR="0083078C" w:rsidRPr="0083078C" w:rsidRDefault="0083078C" w:rsidP="0083078C">
      <w:pPr>
        <w:pStyle w:val="a8"/>
        <w:spacing w:after="0" w:line="240" w:lineRule="auto"/>
        <w:ind w:left="0"/>
        <w:jc w:val="both"/>
        <w:rPr>
          <w:color w:val="000000" w:themeColor="text1"/>
        </w:rPr>
      </w:pPr>
      <w:r w:rsidRPr="0083078C">
        <w:rPr>
          <w:color w:val="000000" w:themeColor="text1"/>
        </w:rPr>
        <w:t>Семенова Ю. Е.</w:t>
      </w:r>
    </w:p>
    <w:p w:rsidR="00AF0D06" w:rsidRPr="00164B0B" w:rsidRDefault="00AF0D06" w:rsidP="0083078C">
      <w:pPr>
        <w:spacing w:after="0" w:line="240" w:lineRule="auto"/>
        <w:jc w:val="both"/>
        <w:rPr>
          <w:color w:val="000000" w:themeColor="text1"/>
        </w:rPr>
      </w:pPr>
      <w:r w:rsidRPr="00164B0B">
        <w:rPr>
          <w:color w:val="000000" w:themeColor="text1"/>
        </w:rPr>
        <w:t>Российский государственный гидрометеорологический университет</w:t>
      </w:r>
    </w:p>
    <w:p w:rsidR="00AF0D06" w:rsidRPr="00164B0B" w:rsidRDefault="00AF0D06" w:rsidP="0083078C">
      <w:pPr>
        <w:pStyle w:val="a8"/>
        <w:spacing w:after="0" w:line="240" w:lineRule="auto"/>
        <w:ind w:left="0"/>
        <w:jc w:val="center"/>
        <w:rPr>
          <w:b/>
          <w:color w:val="000000" w:themeColor="text1"/>
        </w:rPr>
      </w:pPr>
      <w:r w:rsidRPr="00164B0B">
        <w:rPr>
          <w:b/>
          <w:color w:val="000000" w:themeColor="text1"/>
        </w:rPr>
        <w:t>ОСНОВНЫЕ ТРЕНДЫ РАЗВИТИЯ РОЗНИЧНОЙ ТОРГОВЛИ В РОССИИ</w:t>
      </w:r>
    </w:p>
    <w:p w:rsidR="0083078C" w:rsidRDefault="0083078C" w:rsidP="006E7D88">
      <w:pPr>
        <w:pStyle w:val="a8"/>
        <w:spacing w:after="0" w:line="240" w:lineRule="auto"/>
        <w:ind w:left="0" w:firstLine="709"/>
        <w:jc w:val="both"/>
        <w:rPr>
          <w:rFonts w:eastAsia="Gabriola"/>
          <w:color w:val="000000" w:themeColor="text1"/>
        </w:rPr>
      </w:pPr>
    </w:p>
    <w:p w:rsidR="00AF0D06" w:rsidRPr="00164B0B" w:rsidRDefault="00AF0D06" w:rsidP="006E7D88">
      <w:pPr>
        <w:pStyle w:val="a8"/>
        <w:spacing w:after="0" w:line="240" w:lineRule="auto"/>
        <w:ind w:left="0" w:firstLine="709"/>
        <w:jc w:val="both"/>
        <w:rPr>
          <w:rFonts w:eastAsia="Times"/>
          <w:color w:val="000000" w:themeColor="text1"/>
        </w:rPr>
      </w:pPr>
      <w:r w:rsidRPr="00164B0B">
        <w:rPr>
          <w:rFonts w:eastAsia="Gabriola"/>
          <w:color w:val="000000" w:themeColor="text1"/>
        </w:rPr>
        <w:t>Розничная торговля является одним из наиболее динамичных секторов российской экономики</w:t>
      </w:r>
      <w:r w:rsidRPr="00164B0B">
        <w:rPr>
          <w:rFonts w:eastAsia="Times"/>
          <w:color w:val="000000" w:themeColor="text1"/>
        </w:rPr>
        <w:t>.</w:t>
      </w:r>
      <w:r w:rsidRPr="00164B0B">
        <w:rPr>
          <w:rFonts w:eastAsia="Gabriola"/>
          <w:color w:val="000000" w:themeColor="text1"/>
        </w:rPr>
        <w:t xml:space="preserve"> Подавляющее большинство росси</w:t>
      </w:r>
      <w:r w:rsidRPr="00164B0B">
        <w:rPr>
          <w:rFonts w:eastAsia="Gabriola"/>
          <w:color w:val="000000" w:themeColor="text1"/>
        </w:rPr>
        <w:t>й</w:t>
      </w:r>
      <w:r w:rsidRPr="00164B0B">
        <w:rPr>
          <w:rFonts w:eastAsia="Gabriola"/>
          <w:color w:val="000000" w:themeColor="text1"/>
        </w:rPr>
        <w:t>ских торговых предприятий сталкиваются с увеличением коммодизации и перенасыщением рынка. Абсолютно все ритейлеры находятся в усл</w:t>
      </w:r>
      <w:r w:rsidRPr="00164B0B">
        <w:rPr>
          <w:rFonts w:eastAsia="Gabriola"/>
          <w:color w:val="000000" w:themeColor="text1"/>
        </w:rPr>
        <w:t>о</w:t>
      </w:r>
      <w:r w:rsidRPr="00164B0B">
        <w:rPr>
          <w:rFonts w:eastAsia="Gabriola"/>
          <w:color w:val="000000" w:themeColor="text1"/>
        </w:rPr>
        <w:t>виях жесткой конкуренции и используют новые многоканальные страт</w:t>
      </w:r>
      <w:r w:rsidRPr="00164B0B">
        <w:rPr>
          <w:rFonts w:eastAsia="Gabriola"/>
          <w:color w:val="000000" w:themeColor="text1"/>
        </w:rPr>
        <w:t>е</w:t>
      </w:r>
      <w:r w:rsidRPr="00164B0B">
        <w:rPr>
          <w:rFonts w:eastAsia="Gabriola"/>
          <w:color w:val="000000" w:themeColor="text1"/>
        </w:rPr>
        <w:t>гиями управления продажами, в том числе, происходит массовая ци</w:t>
      </w:r>
      <w:r w:rsidRPr="00164B0B">
        <w:rPr>
          <w:rFonts w:eastAsia="Gabriola"/>
          <w:color w:val="000000" w:themeColor="text1"/>
        </w:rPr>
        <w:t>ф</w:t>
      </w:r>
      <w:r w:rsidRPr="00164B0B">
        <w:rPr>
          <w:rFonts w:eastAsia="Gabriola"/>
          <w:color w:val="000000" w:themeColor="text1"/>
        </w:rPr>
        <w:t>ровизация торговли. В условиях стагнации экономики и уменьшения спроса это является вопросом выживания для любого торгового пре</w:t>
      </w:r>
      <w:r w:rsidRPr="00164B0B">
        <w:rPr>
          <w:rFonts w:eastAsia="Gabriola"/>
          <w:color w:val="000000" w:themeColor="text1"/>
        </w:rPr>
        <w:t>д</w:t>
      </w:r>
      <w:r w:rsidRPr="00164B0B">
        <w:rPr>
          <w:rFonts w:eastAsia="Gabriola"/>
          <w:color w:val="000000" w:themeColor="text1"/>
        </w:rPr>
        <w:t xml:space="preserve">приятия. </w:t>
      </w:r>
      <w:r w:rsidRPr="00164B0B">
        <w:rPr>
          <w:rFonts w:eastAsia="Times"/>
          <w:color w:val="000000" w:themeColor="text1"/>
        </w:rPr>
        <w:t>В настоящее время можно отметить следующие тренды разв</w:t>
      </w:r>
      <w:r w:rsidRPr="00164B0B">
        <w:rPr>
          <w:rFonts w:eastAsia="Times"/>
          <w:color w:val="000000" w:themeColor="text1"/>
        </w:rPr>
        <w:t>и</w:t>
      </w:r>
      <w:r w:rsidRPr="00164B0B">
        <w:rPr>
          <w:rFonts w:eastAsia="Times"/>
          <w:color w:val="000000" w:themeColor="text1"/>
        </w:rPr>
        <w:t>тия розничной торговли.</w:t>
      </w:r>
    </w:p>
    <w:p w:rsidR="00AF0D06" w:rsidRPr="00164B0B" w:rsidRDefault="00AF0D06" w:rsidP="006E7D88">
      <w:pPr>
        <w:spacing w:after="0" w:line="240" w:lineRule="auto"/>
        <w:ind w:firstLine="709"/>
        <w:contextualSpacing/>
        <w:jc w:val="both"/>
        <w:rPr>
          <w:rFonts w:eastAsia="Gabriola"/>
          <w:i/>
          <w:color w:val="000000" w:themeColor="text1"/>
        </w:rPr>
      </w:pPr>
      <w:r w:rsidRPr="00164B0B">
        <w:rPr>
          <w:rFonts w:eastAsia="Gabriola"/>
          <w:color w:val="000000" w:themeColor="text1"/>
        </w:rPr>
        <w:t>Улучшение экономики на мобильное устройство</w:t>
      </w:r>
      <w:r w:rsidRPr="00164B0B">
        <w:rPr>
          <w:rFonts w:eastAsia="Gabriola"/>
          <w:i/>
          <w:color w:val="000000" w:themeColor="text1"/>
        </w:rPr>
        <w:t xml:space="preserve">. </w:t>
      </w:r>
      <w:r w:rsidRPr="00164B0B">
        <w:rPr>
          <w:rFonts w:eastAsia="Gabriola"/>
          <w:color w:val="000000" w:themeColor="text1"/>
        </w:rPr>
        <w:t>Беспроводная  индустрия  является участником торгового рынка, и уже стала одним из его столпов. Мобильные операторы связи уже сегодня есть часть как собственно розничной торговли</w:t>
      </w:r>
      <w:r w:rsidRPr="00164B0B">
        <w:rPr>
          <w:rFonts w:eastAsia="Times"/>
          <w:color w:val="000000" w:themeColor="text1"/>
        </w:rPr>
        <w:t>,</w:t>
      </w:r>
      <w:r w:rsidRPr="00164B0B">
        <w:rPr>
          <w:rFonts w:eastAsia="Gabriola"/>
          <w:color w:val="000000" w:themeColor="text1"/>
        </w:rPr>
        <w:t xml:space="preserve">  так и в значительной части база для ее развития</w:t>
      </w:r>
      <w:r w:rsidRPr="00164B0B">
        <w:rPr>
          <w:rFonts w:eastAsia="Times"/>
          <w:color w:val="000000" w:themeColor="text1"/>
        </w:rPr>
        <w:t xml:space="preserve">. </w:t>
      </w:r>
    </w:p>
    <w:p w:rsidR="00AF0D06" w:rsidRPr="00164B0B" w:rsidRDefault="00AF0D06" w:rsidP="006E7D88">
      <w:pPr>
        <w:spacing w:after="0" w:line="240" w:lineRule="auto"/>
        <w:ind w:firstLine="709"/>
        <w:contextualSpacing/>
        <w:jc w:val="both"/>
        <w:rPr>
          <w:rFonts w:eastAsia="Gabriola"/>
          <w:color w:val="000000" w:themeColor="text1"/>
        </w:rPr>
      </w:pPr>
      <w:r w:rsidRPr="00164B0B">
        <w:rPr>
          <w:rFonts w:eastAsia="Gabriola"/>
          <w:color w:val="000000" w:themeColor="text1"/>
        </w:rPr>
        <w:t>Использование покупателями мобильных устройств для сове</w:t>
      </w:r>
      <w:r w:rsidRPr="00164B0B">
        <w:rPr>
          <w:rFonts w:eastAsia="Gabriola"/>
          <w:color w:val="000000" w:themeColor="text1"/>
        </w:rPr>
        <w:t>р</w:t>
      </w:r>
      <w:r w:rsidRPr="00164B0B">
        <w:rPr>
          <w:rFonts w:eastAsia="Gabriola"/>
          <w:color w:val="000000" w:themeColor="text1"/>
        </w:rPr>
        <w:t>шения покупок. Помимо уже ставших привычными покупок через и</w:t>
      </w:r>
      <w:r w:rsidRPr="00164B0B">
        <w:rPr>
          <w:rFonts w:eastAsia="Gabriola"/>
          <w:color w:val="000000" w:themeColor="text1"/>
        </w:rPr>
        <w:t>н</w:t>
      </w:r>
      <w:r w:rsidRPr="00164B0B">
        <w:rPr>
          <w:rFonts w:eastAsia="Gabriola"/>
          <w:color w:val="000000" w:themeColor="text1"/>
        </w:rPr>
        <w:t>тернет магазины, следует отметить появление таких опций как навиг</w:t>
      </w:r>
      <w:r w:rsidRPr="00164B0B">
        <w:rPr>
          <w:rFonts w:eastAsia="Gabriola"/>
          <w:color w:val="000000" w:themeColor="text1"/>
        </w:rPr>
        <w:t>а</w:t>
      </w:r>
      <w:r w:rsidRPr="00164B0B">
        <w:rPr>
          <w:rFonts w:eastAsia="Gabriola"/>
          <w:color w:val="000000" w:themeColor="text1"/>
        </w:rPr>
        <w:t>ция в магазине, формирование персональных профилей, использов</w:t>
      </w:r>
      <w:r w:rsidRPr="00164B0B">
        <w:rPr>
          <w:rFonts w:eastAsia="Gabriola"/>
          <w:color w:val="000000" w:themeColor="text1"/>
        </w:rPr>
        <w:t>а</w:t>
      </w:r>
      <w:r w:rsidRPr="00164B0B">
        <w:rPr>
          <w:rFonts w:eastAsia="Gabriola"/>
          <w:color w:val="000000" w:themeColor="text1"/>
        </w:rPr>
        <w:t xml:space="preserve">ния личной адресной рекламы, основанной на активности в интернете и истории покупок в социальных сетях. </w:t>
      </w:r>
    </w:p>
    <w:p w:rsidR="00AF0D06" w:rsidRPr="00164B0B" w:rsidRDefault="00AF0D06" w:rsidP="006E7D88">
      <w:pPr>
        <w:spacing w:after="0" w:line="240" w:lineRule="auto"/>
        <w:ind w:firstLine="709"/>
        <w:contextualSpacing/>
        <w:jc w:val="both"/>
        <w:rPr>
          <w:rFonts w:eastAsia="Times"/>
          <w:color w:val="000000" w:themeColor="text1"/>
        </w:rPr>
      </w:pPr>
      <w:r w:rsidRPr="00164B0B">
        <w:rPr>
          <w:rFonts w:eastAsia="Gabriola"/>
          <w:color w:val="000000" w:themeColor="text1"/>
        </w:rPr>
        <w:t>Омни</w:t>
      </w:r>
      <w:r w:rsidRPr="00164B0B">
        <w:rPr>
          <w:rFonts w:eastAsia="Times"/>
          <w:color w:val="000000" w:themeColor="text1"/>
        </w:rPr>
        <w:t>-</w:t>
      </w:r>
      <w:r w:rsidRPr="00164B0B">
        <w:rPr>
          <w:rFonts w:eastAsia="Gabriola"/>
          <w:color w:val="000000" w:themeColor="text1"/>
        </w:rPr>
        <w:t xml:space="preserve">каналы в розничной торговле. </w:t>
      </w:r>
      <w:r w:rsidRPr="00164B0B">
        <w:rPr>
          <w:rFonts w:eastAsia="Times"/>
          <w:color w:val="000000" w:themeColor="text1"/>
        </w:rPr>
        <w:t xml:space="preserve">Под термином «Omni»  в данном случае понимается всенаправленный канал продаж. Например, </w:t>
      </w:r>
      <w:r w:rsidRPr="00164B0B">
        <w:rPr>
          <w:rFonts w:eastAsia="Times"/>
          <w:color w:val="000000" w:themeColor="text1"/>
        </w:rPr>
        <w:lastRenderedPageBreak/>
        <w:t>возможность отслеживать территориальное нахождение потенциальн</w:t>
      </w:r>
      <w:r w:rsidRPr="00164B0B">
        <w:rPr>
          <w:rFonts w:eastAsia="Times"/>
          <w:color w:val="000000" w:themeColor="text1"/>
        </w:rPr>
        <w:t>о</w:t>
      </w:r>
      <w:r w:rsidRPr="00164B0B">
        <w:rPr>
          <w:rFonts w:eastAsia="Times"/>
          <w:color w:val="000000" w:themeColor="text1"/>
        </w:rPr>
        <w:t xml:space="preserve">го покупателя, сравнивать цены на товары в магазине с ценами на эти же товары в других магазинах в режиме онлайн.  </w:t>
      </w:r>
    </w:p>
    <w:p w:rsidR="00AF0D06" w:rsidRPr="00164B0B" w:rsidRDefault="00AF0D06" w:rsidP="006E7D88">
      <w:pPr>
        <w:spacing w:after="0" w:line="240" w:lineRule="auto"/>
        <w:ind w:firstLine="709"/>
        <w:contextualSpacing/>
        <w:jc w:val="both"/>
        <w:rPr>
          <w:rFonts w:eastAsia="Times"/>
          <w:color w:val="000000" w:themeColor="text1"/>
        </w:rPr>
      </w:pPr>
      <w:r w:rsidRPr="00164B0B">
        <w:rPr>
          <w:rFonts w:eastAsia="Gabriola"/>
          <w:color w:val="000000" w:themeColor="text1"/>
        </w:rPr>
        <w:t>Опыт покупателя в магазине. Магазины все в большей степени перестают рассматриваться  только лишь как места продаж. Скорее это демонстрационные пространства, приглашение к тестированию товара, создание «интересного опыта» и, как следствие, формирование у пок</w:t>
      </w:r>
      <w:r w:rsidRPr="00164B0B">
        <w:rPr>
          <w:rFonts w:eastAsia="Gabriola"/>
          <w:color w:val="000000" w:themeColor="text1"/>
        </w:rPr>
        <w:t>у</w:t>
      </w:r>
      <w:r w:rsidRPr="00164B0B">
        <w:rPr>
          <w:rFonts w:eastAsia="Gabriola"/>
          <w:color w:val="000000" w:themeColor="text1"/>
        </w:rPr>
        <w:t>пателя высокой лояльности к бренду.</w:t>
      </w:r>
    </w:p>
    <w:p w:rsidR="00AF0D06" w:rsidRPr="00164B0B" w:rsidRDefault="00AF0D06" w:rsidP="006E7D88">
      <w:pPr>
        <w:spacing w:after="0" w:line="240" w:lineRule="auto"/>
        <w:ind w:firstLine="709"/>
        <w:contextualSpacing/>
        <w:jc w:val="both"/>
        <w:rPr>
          <w:rFonts w:eastAsia="Times"/>
          <w:color w:val="000000" w:themeColor="text1"/>
        </w:rPr>
      </w:pPr>
      <w:r w:rsidRPr="00164B0B">
        <w:rPr>
          <w:rFonts w:eastAsia="Gabriola"/>
          <w:color w:val="000000" w:themeColor="text1"/>
        </w:rPr>
        <w:t>Виртуальные супермаркеты. Примером может являться опыт Южной Кореи, где на станциях метро расположены витрины отобр</w:t>
      </w:r>
      <w:r w:rsidRPr="00164B0B">
        <w:rPr>
          <w:rFonts w:eastAsia="Gabriola"/>
          <w:color w:val="000000" w:themeColor="text1"/>
        </w:rPr>
        <w:t>а</w:t>
      </w:r>
      <w:r w:rsidRPr="00164B0B">
        <w:rPr>
          <w:rFonts w:eastAsia="Gabriola"/>
          <w:color w:val="000000" w:themeColor="text1"/>
        </w:rPr>
        <w:t>жающие 500 самых популярных товаров супермаркета</w:t>
      </w:r>
      <w:r w:rsidRPr="00164B0B">
        <w:rPr>
          <w:rFonts w:eastAsia="Gabriola"/>
          <w:i/>
          <w:color w:val="000000" w:themeColor="text1"/>
        </w:rPr>
        <w:t xml:space="preserve"> </w:t>
      </w:r>
      <w:r w:rsidRPr="00164B0B">
        <w:rPr>
          <w:rFonts w:eastAsia="Times"/>
          <w:color w:val="000000" w:themeColor="text1"/>
        </w:rPr>
        <w:t>Tesco.</w:t>
      </w:r>
      <w:r w:rsidRPr="00164B0B">
        <w:rPr>
          <w:rFonts w:eastAsia="Gabriola"/>
          <w:i/>
          <w:color w:val="000000" w:themeColor="text1"/>
        </w:rPr>
        <w:t xml:space="preserve"> </w:t>
      </w:r>
      <w:r w:rsidRPr="00164B0B">
        <w:rPr>
          <w:rFonts w:eastAsia="Gabriola"/>
          <w:color w:val="000000" w:themeColor="text1"/>
        </w:rPr>
        <w:t>Пользов</w:t>
      </w:r>
      <w:r w:rsidRPr="00164B0B">
        <w:rPr>
          <w:rFonts w:eastAsia="Gabriola"/>
          <w:color w:val="000000" w:themeColor="text1"/>
        </w:rPr>
        <w:t>а</w:t>
      </w:r>
      <w:r w:rsidRPr="00164B0B">
        <w:rPr>
          <w:rFonts w:eastAsia="Gabriola"/>
          <w:color w:val="000000" w:themeColor="text1"/>
        </w:rPr>
        <w:t xml:space="preserve">тели смартфонов могут сканировать </w:t>
      </w:r>
      <w:r w:rsidRPr="00164B0B">
        <w:rPr>
          <w:rFonts w:eastAsia="Times"/>
          <w:color w:val="000000" w:themeColor="text1"/>
        </w:rPr>
        <w:t>QR</w:t>
      </w:r>
      <w:r w:rsidRPr="00164B0B">
        <w:rPr>
          <w:rFonts w:eastAsia="Gabriola"/>
          <w:color w:val="000000" w:themeColor="text1"/>
        </w:rPr>
        <w:t xml:space="preserve">  код продукта и заказать его</w:t>
      </w:r>
      <w:r w:rsidRPr="00164B0B">
        <w:rPr>
          <w:rFonts w:eastAsia="Times"/>
          <w:color w:val="000000" w:themeColor="text1"/>
        </w:rPr>
        <w:t>.</w:t>
      </w:r>
      <w:r w:rsidRPr="00164B0B">
        <w:rPr>
          <w:rFonts w:eastAsia="Gabriola"/>
          <w:color w:val="000000" w:themeColor="text1"/>
        </w:rPr>
        <w:t xml:space="preserve"> Доставка выбранных товаров осуществляется в тот же день, если заказ сделан до 13 часов. </w:t>
      </w:r>
    </w:p>
    <w:p w:rsidR="00AF0D06" w:rsidRPr="00164B0B" w:rsidRDefault="00AF0D06" w:rsidP="006E7D88">
      <w:pPr>
        <w:spacing w:after="0" w:line="240" w:lineRule="auto"/>
        <w:ind w:firstLine="709"/>
        <w:contextualSpacing/>
        <w:jc w:val="both"/>
        <w:rPr>
          <w:rFonts w:eastAsia="Gabriola"/>
          <w:color w:val="000000" w:themeColor="text1"/>
        </w:rPr>
      </w:pPr>
      <w:r w:rsidRPr="00164B0B">
        <w:rPr>
          <w:rFonts w:eastAsia="Gabriola"/>
          <w:color w:val="000000" w:themeColor="text1"/>
        </w:rPr>
        <w:t xml:space="preserve">Роботизация логистики в розничной торговле. </w:t>
      </w:r>
      <w:r w:rsidRPr="00164B0B">
        <w:rPr>
          <w:rFonts w:eastAsia="Times"/>
          <w:color w:val="000000" w:themeColor="text1"/>
        </w:rPr>
        <w:t>В условиях ци</w:t>
      </w:r>
      <w:r w:rsidRPr="00164B0B">
        <w:rPr>
          <w:rFonts w:eastAsia="Times"/>
          <w:color w:val="000000" w:themeColor="text1"/>
        </w:rPr>
        <w:t>ф</w:t>
      </w:r>
      <w:r w:rsidRPr="00164B0B">
        <w:rPr>
          <w:rFonts w:eastAsia="Times"/>
          <w:color w:val="000000" w:themeColor="text1"/>
        </w:rPr>
        <w:t xml:space="preserve">ровизации розничной торговли, при обслуживании покупок </w:t>
      </w:r>
      <w:r w:rsidRPr="00164B0B">
        <w:rPr>
          <w:rFonts w:eastAsia="Gabriola"/>
          <w:color w:val="000000" w:themeColor="text1"/>
        </w:rPr>
        <w:t>требуется больше труда на проданную единицу</w:t>
      </w:r>
      <w:r w:rsidRPr="00164B0B">
        <w:rPr>
          <w:rFonts w:eastAsia="Times"/>
          <w:color w:val="000000" w:themeColor="text1"/>
        </w:rPr>
        <w:t>,</w:t>
      </w:r>
      <w:r w:rsidRPr="00164B0B">
        <w:rPr>
          <w:rFonts w:eastAsia="Gabriola"/>
          <w:color w:val="000000" w:themeColor="text1"/>
        </w:rPr>
        <w:t xml:space="preserve"> чем в традиционной розничной торговле</w:t>
      </w:r>
      <w:r w:rsidRPr="00164B0B">
        <w:rPr>
          <w:rFonts w:eastAsia="Times"/>
          <w:color w:val="000000" w:themeColor="text1"/>
        </w:rPr>
        <w:t>, так как перемещение товара происходит не оптом, а необх</w:t>
      </w:r>
      <w:r w:rsidRPr="00164B0B">
        <w:rPr>
          <w:rFonts w:eastAsia="Times"/>
          <w:color w:val="000000" w:themeColor="text1"/>
        </w:rPr>
        <w:t>о</w:t>
      </w:r>
      <w:r w:rsidRPr="00164B0B">
        <w:rPr>
          <w:rFonts w:eastAsia="Times"/>
          <w:color w:val="000000" w:themeColor="text1"/>
        </w:rPr>
        <w:t>димо</w:t>
      </w:r>
      <w:r w:rsidRPr="00164B0B">
        <w:rPr>
          <w:rFonts w:eastAsia="Gabriola"/>
          <w:color w:val="000000" w:themeColor="text1"/>
        </w:rPr>
        <w:t xml:space="preserve"> выбрать и упаковать онлайн покупки по отдельности вручную</w:t>
      </w:r>
      <w:r w:rsidRPr="00164B0B">
        <w:rPr>
          <w:rFonts w:eastAsia="Times"/>
          <w:color w:val="000000" w:themeColor="text1"/>
        </w:rPr>
        <w:t>.</w:t>
      </w:r>
      <w:r w:rsidRPr="00164B0B">
        <w:rPr>
          <w:rFonts w:eastAsia="Gabriola"/>
          <w:color w:val="000000" w:themeColor="text1"/>
        </w:rPr>
        <w:t xml:space="preserve"> </w:t>
      </w:r>
    </w:p>
    <w:p w:rsidR="00AF0D06" w:rsidRPr="00164B0B" w:rsidRDefault="00AF0D06" w:rsidP="006E7D88">
      <w:pPr>
        <w:spacing w:after="0" w:line="240" w:lineRule="auto"/>
        <w:ind w:firstLine="709"/>
        <w:contextualSpacing/>
        <w:jc w:val="both"/>
        <w:rPr>
          <w:rFonts w:eastAsia="Gabriola"/>
          <w:color w:val="000000" w:themeColor="text1"/>
        </w:rPr>
      </w:pPr>
      <w:r w:rsidRPr="00164B0B">
        <w:rPr>
          <w:rFonts w:eastAsia="Gabriola"/>
          <w:color w:val="000000" w:themeColor="text1"/>
        </w:rPr>
        <w:t>Влияние циркулярной и совместной</w:t>
      </w:r>
      <w:r w:rsidRPr="00164B0B">
        <w:rPr>
          <w:color w:val="000000" w:themeColor="text1"/>
        </w:rPr>
        <w:t xml:space="preserve"> </w:t>
      </w:r>
      <w:r w:rsidRPr="00164B0B">
        <w:rPr>
          <w:rFonts w:eastAsia="Gabriola"/>
          <w:color w:val="000000" w:themeColor="text1"/>
        </w:rPr>
        <w:t>экономик на розничную торговлю. Эта технология используется для того</w:t>
      </w:r>
      <w:r w:rsidRPr="00164B0B">
        <w:rPr>
          <w:rFonts w:eastAsia="Times"/>
          <w:color w:val="000000" w:themeColor="text1"/>
        </w:rPr>
        <w:t>,</w:t>
      </w:r>
      <w:r w:rsidRPr="00164B0B">
        <w:rPr>
          <w:rFonts w:eastAsia="Gabriola"/>
          <w:color w:val="000000" w:themeColor="text1"/>
        </w:rPr>
        <w:t xml:space="preserve"> чтобы содействовать заимствованиям</w:t>
      </w:r>
      <w:r w:rsidRPr="00164B0B">
        <w:rPr>
          <w:rFonts w:eastAsia="Times"/>
          <w:color w:val="000000" w:themeColor="text1"/>
        </w:rPr>
        <w:t>,</w:t>
      </w:r>
      <w:r w:rsidRPr="00164B0B">
        <w:rPr>
          <w:rFonts w:eastAsia="Gabriola"/>
          <w:color w:val="000000" w:themeColor="text1"/>
        </w:rPr>
        <w:t xml:space="preserve"> совместному использованию</w:t>
      </w:r>
      <w:r w:rsidRPr="00164B0B">
        <w:rPr>
          <w:rFonts w:eastAsia="Times"/>
          <w:color w:val="000000" w:themeColor="text1"/>
        </w:rPr>
        <w:t>,</w:t>
      </w:r>
      <w:r w:rsidRPr="00164B0B">
        <w:rPr>
          <w:rFonts w:eastAsia="Gabriola"/>
          <w:color w:val="000000" w:themeColor="text1"/>
        </w:rPr>
        <w:t xml:space="preserve"> кредитованию</w:t>
      </w:r>
      <w:r w:rsidRPr="00164B0B">
        <w:rPr>
          <w:rFonts w:eastAsia="Times"/>
          <w:color w:val="000000" w:themeColor="text1"/>
        </w:rPr>
        <w:t>,</w:t>
      </w:r>
      <w:r w:rsidRPr="00164B0B">
        <w:rPr>
          <w:rFonts w:eastAsia="Gabriola"/>
          <w:color w:val="000000" w:themeColor="text1"/>
        </w:rPr>
        <w:t xml:space="preserve"> аренде и замене товаров и услуг</w:t>
      </w:r>
      <w:r w:rsidRPr="00164B0B">
        <w:rPr>
          <w:rFonts w:eastAsia="Times"/>
          <w:i/>
          <w:color w:val="000000" w:themeColor="text1"/>
        </w:rPr>
        <w:t>.</w:t>
      </w:r>
      <w:r w:rsidRPr="00164B0B">
        <w:rPr>
          <w:rFonts w:eastAsia="Gabriola"/>
          <w:color w:val="000000" w:themeColor="text1"/>
        </w:rPr>
        <w:t xml:space="preserve"> </w:t>
      </w:r>
    </w:p>
    <w:p w:rsidR="00AF0D06" w:rsidRPr="00164B0B" w:rsidRDefault="00AF0D06" w:rsidP="006E7D88">
      <w:pPr>
        <w:spacing w:after="0" w:line="240" w:lineRule="auto"/>
        <w:ind w:firstLine="709"/>
        <w:contextualSpacing/>
        <w:jc w:val="both"/>
        <w:rPr>
          <w:color w:val="000000" w:themeColor="text1"/>
        </w:rPr>
      </w:pPr>
      <w:r w:rsidRPr="00164B0B">
        <w:rPr>
          <w:color w:val="000000" w:themeColor="text1"/>
        </w:rPr>
        <w:t>В наши дни все большее количество предприятий розничной торговли переживает цифровую трансформацию. Рынки уже не обосо</w:t>
      </w:r>
      <w:r w:rsidRPr="00164B0B">
        <w:rPr>
          <w:color w:val="000000" w:themeColor="text1"/>
        </w:rPr>
        <w:t>б</w:t>
      </w:r>
      <w:r w:rsidRPr="00164B0B">
        <w:rPr>
          <w:color w:val="000000" w:themeColor="text1"/>
        </w:rPr>
        <w:t>лены, а разрыв в клиентском опыте в некоторых секторах может оказать разрушительное воздействие на бизнес. Нельзя больше игнорировать требования реальности — цифровая трансформация жизненно необх</w:t>
      </w:r>
      <w:r w:rsidRPr="00164B0B">
        <w:rPr>
          <w:color w:val="000000" w:themeColor="text1"/>
        </w:rPr>
        <w:t>о</w:t>
      </w:r>
      <w:r w:rsidRPr="00164B0B">
        <w:rPr>
          <w:color w:val="000000" w:themeColor="text1"/>
        </w:rPr>
        <w:t>дима в целях сохранения и повышения конкурентоспособности пре</w:t>
      </w:r>
      <w:r w:rsidRPr="00164B0B">
        <w:rPr>
          <w:color w:val="000000" w:themeColor="text1"/>
        </w:rPr>
        <w:t>д</w:t>
      </w:r>
      <w:r w:rsidRPr="00164B0B">
        <w:rPr>
          <w:color w:val="000000" w:themeColor="text1"/>
        </w:rPr>
        <w:t>приятия торговли.</w:t>
      </w:r>
    </w:p>
    <w:p w:rsidR="00AF0D06" w:rsidRPr="00164B0B" w:rsidRDefault="00AF0D06" w:rsidP="006E7D88">
      <w:pPr>
        <w:spacing w:after="0" w:line="240" w:lineRule="auto"/>
        <w:ind w:firstLine="709"/>
        <w:contextualSpacing/>
        <w:jc w:val="both"/>
        <w:rPr>
          <w:color w:val="000000" w:themeColor="text1"/>
        </w:rPr>
      </w:pPr>
    </w:p>
    <w:p w:rsidR="00AF0D06" w:rsidRPr="0083078C" w:rsidRDefault="0083078C" w:rsidP="0083078C">
      <w:pPr>
        <w:spacing w:after="0" w:line="240" w:lineRule="auto"/>
        <w:contextualSpacing/>
        <w:jc w:val="center"/>
        <w:rPr>
          <w:color w:val="000000" w:themeColor="text1"/>
        </w:rPr>
      </w:pPr>
      <w:r w:rsidRPr="0083078C">
        <w:rPr>
          <w:color w:val="000000" w:themeColor="text1"/>
        </w:rPr>
        <w:t>Список литературы:</w:t>
      </w:r>
    </w:p>
    <w:p w:rsidR="00AF0D06" w:rsidRDefault="00AF0D06" w:rsidP="006E7D88">
      <w:pPr>
        <w:spacing w:after="0" w:line="240" w:lineRule="auto"/>
        <w:ind w:firstLine="709"/>
        <w:contextualSpacing/>
        <w:jc w:val="both"/>
        <w:rPr>
          <w:rFonts w:eastAsia="Times New Roman"/>
          <w:color w:val="000000" w:themeColor="text1"/>
        </w:rPr>
      </w:pPr>
      <w:r w:rsidRPr="00164B0B">
        <w:rPr>
          <w:color w:val="000000" w:themeColor="text1"/>
        </w:rPr>
        <w:t>1.</w:t>
      </w:r>
      <w:r w:rsidR="0083078C">
        <w:rPr>
          <w:color w:val="000000" w:themeColor="text1"/>
        </w:rPr>
        <w:tab/>
      </w:r>
      <w:r w:rsidRPr="00164B0B">
        <w:rPr>
          <w:color w:val="000000" w:themeColor="text1"/>
        </w:rPr>
        <w:t>Семенов Р.И., Панова А.Ю. Влияние делового климата на конкурентоспособность российских предприятий/</w:t>
      </w:r>
      <w:r w:rsidR="00AF5CBC">
        <w:rPr>
          <w:color w:val="000000" w:themeColor="text1"/>
        </w:rPr>
        <w:t>/</w:t>
      </w:r>
      <w:r w:rsidRPr="00164B0B">
        <w:rPr>
          <w:rFonts w:eastAsia="Times New Roman"/>
          <w:color w:val="000000" w:themeColor="text1"/>
        </w:rPr>
        <w:t xml:space="preserve"> Глобальный нау</w:t>
      </w:r>
      <w:r w:rsidRPr="00164B0B">
        <w:rPr>
          <w:rFonts w:eastAsia="Times New Roman"/>
          <w:color w:val="000000" w:themeColor="text1"/>
        </w:rPr>
        <w:t>ч</w:t>
      </w:r>
      <w:r w:rsidRPr="00164B0B">
        <w:rPr>
          <w:rFonts w:eastAsia="Times New Roman"/>
          <w:color w:val="000000" w:themeColor="text1"/>
        </w:rPr>
        <w:t>ный потенциал // научно-практический журнал №2(83) 2018, издател</w:t>
      </w:r>
      <w:r w:rsidRPr="00164B0B">
        <w:rPr>
          <w:rFonts w:eastAsia="Times New Roman"/>
          <w:color w:val="000000" w:themeColor="text1"/>
        </w:rPr>
        <w:t>ь</w:t>
      </w:r>
      <w:r w:rsidRPr="00164B0B">
        <w:rPr>
          <w:rFonts w:eastAsia="Times New Roman"/>
          <w:color w:val="000000" w:themeColor="text1"/>
        </w:rPr>
        <w:t>ский  дом «ТМБпринт», Тамбов 2018, с.32-34</w:t>
      </w:r>
    </w:p>
    <w:p w:rsidR="00132210" w:rsidRPr="00AD6D73" w:rsidRDefault="00132210" w:rsidP="00132210">
      <w:pPr>
        <w:pStyle w:val="a6"/>
        <w:numPr>
          <w:ilvl w:val="0"/>
          <w:numId w:val="23"/>
        </w:numPr>
        <w:spacing w:before="0" w:beforeAutospacing="0" w:after="0" w:afterAutospacing="0"/>
        <w:ind w:left="0" w:firstLine="709"/>
        <w:jc w:val="both"/>
        <w:rPr>
          <w:rFonts w:asciiTheme="minorHAnsi" w:hAnsiTheme="minorHAnsi" w:cstheme="minorHAnsi"/>
          <w:sz w:val="22"/>
        </w:rPr>
      </w:pPr>
      <w:r w:rsidRPr="00AD6D73">
        <w:rPr>
          <w:rFonts w:asciiTheme="minorHAnsi" w:hAnsiTheme="minorHAnsi" w:cstheme="minorHAnsi"/>
          <w:sz w:val="22"/>
        </w:rPr>
        <w:lastRenderedPageBreak/>
        <w:t>Воронкова О.В. Маркетинговые основы повышения ко</w:t>
      </w:r>
      <w:r w:rsidRPr="00AD6D73">
        <w:rPr>
          <w:rFonts w:asciiTheme="minorHAnsi" w:hAnsiTheme="minorHAnsi" w:cstheme="minorHAnsi"/>
          <w:sz w:val="22"/>
        </w:rPr>
        <w:t>н</w:t>
      </w:r>
      <w:r w:rsidRPr="00AD6D73">
        <w:rPr>
          <w:rFonts w:asciiTheme="minorHAnsi" w:hAnsiTheme="minorHAnsi" w:cstheme="minorHAnsi"/>
          <w:sz w:val="22"/>
        </w:rPr>
        <w:t>курентоспособности товаров и услуг \\Интеграция науки и производс</w:t>
      </w:r>
      <w:r w:rsidRPr="00AD6D73">
        <w:rPr>
          <w:rFonts w:asciiTheme="minorHAnsi" w:hAnsiTheme="minorHAnsi" w:cstheme="minorHAnsi"/>
          <w:sz w:val="22"/>
        </w:rPr>
        <w:t>т</w:t>
      </w:r>
      <w:r w:rsidRPr="00AD6D73">
        <w:rPr>
          <w:rFonts w:asciiTheme="minorHAnsi" w:hAnsiTheme="minorHAnsi" w:cstheme="minorHAnsi"/>
          <w:sz w:val="22"/>
        </w:rPr>
        <w:t>ва. 2013. № 5. С. 10-11.</w:t>
      </w:r>
    </w:p>
    <w:p w:rsidR="00AF0D06" w:rsidRPr="00164B0B" w:rsidRDefault="00132210" w:rsidP="006E7D88">
      <w:pPr>
        <w:spacing w:after="0" w:line="240" w:lineRule="auto"/>
        <w:ind w:firstLine="709"/>
        <w:contextualSpacing/>
        <w:jc w:val="both"/>
        <w:rPr>
          <w:color w:val="000000" w:themeColor="text1"/>
        </w:rPr>
      </w:pPr>
      <w:r>
        <w:rPr>
          <w:color w:val="000000" w:themeColor="text1"/>
        </w:rPr>
        <w:t>3</w:t>
      </w:r>
      <w:r w:rsidR="00AF0D06" w:rsidRPr="00164B0B">
        <w:rPr>
          <w:color w:val="000000" w:themeColor="text1"/>
        </w:rPr>
        <w:t>.</w:t>
      </w:r>
      <w:r w:rsidR="0083078C">
        <w:rPr>
          <w:color w:val="000000" w:themeColor="text1"/>
        </w:rPr>
        <w:tab/>
      </w:r>
      <w:r w:rsidR="00AF0D06" w:rsidRPr="00164B0B">
        <w:rPr>
          <w:color w:val="000000" w:themeColor="text1"/>
        </w:rPr>
        <w:t>Торговые сети в розничной торговле регионов РФ/ р</w:t>
      </w:r>
      <w:r w:rsidR="00AF0D06" w:rsidRPr="00164B0B">
        <w:rPr>
          <w:color w:val="000000" w:themeColor="text1"/>
        </w:rPr>
        <w:t>е</w:t>
      </w:r>
      <w:r w:rsidR="00AF0D06" w:rsidRPr="00164B0B">
        <w:rPr>
          <w:color w:val="000000" w:themeColor="text1"/>
        </w:rPr>
        <w:t xml:space="preserve">жим доступа: </w:t>
      </w:r>
      <w:hyperlink r:id="rId76" w:history="1">
        <w:r w:rsidR="00AF0D06" w:rsidRPr="00AF5CBC">
          <w:rPr>
            <w:rStyle w:val="af4"/>
            <w:color w:val="000000" w:themeColor="text1"/>
            <w:u w:val="none"/>
          </w:rPr>
          <w:t>http://www.gks.ru/publish/prezent/analiz/torg_seti.PDF</w:t>
        </w:r>
      </w:hyperlink>
      <w:r w:rsidR="00AF0D06" w:rsidRPr="00164B0B">
        <w:rPr>
          <w:color w:val="000000" w:themeColor="text1"/>
        </w:rPr>
        <w:t xml:space="preserve"> р</w:t>
      </w:r>
      <w:r w:rsidR="00AF0D06" w:rsidRPr="00164B0B">
        <w:rPr>
          <w:color w:val="000000" w:themeColor="text1"/>
        </w:rPr>
        <w:t>е</w:t>
      </w:r>
      <w:r w:rsidR="00AF0D06" w:rsidRPr="00164B0B">
        <w:rPr>
          <w:color w:val="000000" w:themeColor="text1"/>
        </w:rPr>
        <w:t>жим доступа - свободный, язык русский, последнее  обращение: 28.10.2018 г.</w:t>
      </w:r>
    </w:p>
    <w:p w:rsidR="00AF0D06" w:rsidRPr="00164B0B" w:rsidRDefault="00AF0D06" w:rsidP="006E7D88">
      <w:pPr>
        <w:spacing w:after="0" w:line="240" w:lineRule="auto"/>
        <w:ind w:firstLine="709"/>
        <w:contextualSpacing/>
        <w:jc w:val="both"/>
        <w:rPr>
          <w:color w:val="000000" w:themeColor="text1"/>
        </w:rPr>
      </w:pPr>
    </w:p>
    <w:p w:rsidR="009E06A3" w:rsidRDefault="009E06A3" w:rsidP="006E7D88">
      <w:pPr>
        <w:widowControl w:val="0"/>
        <w:suppressAutoHyphens/>
        <w:spacing w:after="0" w:line="240" w:lineRule="auto"/>
        <w:ind w:firstLine="709"/>
        <w:jc w:val="both"/>
        <w:rPr>
          <w:rFonts w:eastAsia="Times New Roman" w:cs="Times New Roman"/>
          <w:b/>
          <w:color w:val="000000" w:themeColor="text1"/>
        </w:rPr>
      </w:pPr>
    </w:p>
    <w:p w:rsidR="00AD6D73" w:rsidRPr="00164B0B" w:rsidRDefault="00AD6D73" w:rsidP="006E7D88">
      <w:pPr>
        <w:widowControl w:val="0"/>
        <w:suppressAutoHyphens/>
        <w:spacing w:after="0" w:line="240" w:lineRule="auto"/>
        <w:ind w:firstLine="709"/>
        <w:jc w:val="both"/>
        <w:rPr>
          <w:rFonts w:eastAsia="Times New Roman" w:cs="Times New Roman"/>
          <w:b/>
          <w:color w:val="000000" w:themeColor="text1"/>
        </w:rPr>
      </w:pPr>
    </w:p>
    <w:p w:rsidR="00AF0D06" w:rsidRPr="00164B0B" w:rsidRDefault="00AF0D06" w:rsidP="00830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rPr>
      </w:pPr>
      <w:r w:rsidRPr="00164B0B">
        <w:rPr>
          <w:rFonts w:eastAsia="Times New Roman" w:cs="Times New Roman"/>
          <w:color w:val="000000" w:themeColor="text1"/>
        </w:rPr>
        <w:t>Симоненко М</w:t>
      </w:r>
      <w:r w:rsidR="0083078C">
        <w:rPr>
          <w:rFonts w:eastAsia="Times New Roman" w:cs="Times New Roman"/>
          <w:color w:val="000000" w:themeColor="text1"/>
        </w:rPr>
        <w:t>.</w:t>
      </w:r>
      <w:r w:rsidRPr="00164B0B">
        <w:rPr>
          <w:rFonts w:eastAsia="Times New Roman" w:cs="Times New Roman"/>
          <w:color w:val="000000" w:themeColor="text1"/>
        </w:rPr>
        <w:t xml:space="preserve"> А</w:t>
      </w:r>
      <w:r w:rsidR="0083078C">
        <w:rPr>
          <w:rFonts w:eastAsia="Times New Roman" w:cs="Times New Roman"/>
          <w:color w:val="000000" w:themeColor="text1"/>
        </w:rPr>
        <w:t>.</w:t>
      </w:r>
    </w:p>
    <w:p w:rsidR="0083078C" w:rsidRDefault="00AF0D06" w:rsidP="0083078C">
      <w:pPr>
        <w:spacing w:after="0" w:line="240" w:lineRule="auto"/>
        <w:jc w:val="both"/>
        <w:rPr>
          <w:rFonts w:eastAsia="Calibri" w:cs="Times New Roman"/>
          <w:bCs/>
          <w:color w:val="000000" w:themeColor="text1"/>
        </w:rPr>
      </w:pPr>
      <w:r w:rsidRPr="00164B0B">
        <w:rPr>
          <w:rFonts w:eastAsia="Calibri" w:cs="Times New Roman"/>
          <w:bCs/>
          <w:color w:val="000000" w:themeColor="text1"/>
        </w:rPr>
        <w:t xml:space="preserve">Научный руководитель </w:t>
      </w:r>
      <w:r w:rsidR="0083078C">
        <w:rPr>
          <w:rFonts w:eastAsia="Calibri" w:cs="Times New Roman"/>
          <w:bCs/>
          <w:color w:val="000000" w:themeColor="text1"/>
        </w:rPr>
        <w:t>Островская Е.Н.</w:t>
      </w:r>
    </w:p>
    <w:p w:rsidR="00AF0D06" w:rsidRPr="00164B0B" w:rsidRDefault="00AF0D06" w:rsidP="0083078C">
      <w:pPr>
        <w:spacing w:after="0" w:line="240" w:lineRule="auto"/>
        <w:jc w:val="both"/>
        <w:rPr>
          <w:rFonts w:eastAsia="Calibri" w:cs="Times New Roman"/>
          <w:color w:val="000000" w:themeColor="text1"/>
        </w:rPr>
      </w:pPr>
      <w:r w:rsidRPr="00164B0B">
        <w:rPr>
          <w:rFonts w:eastAsia="Calibri" w:cs="Times New Roman"/>
          <w:color w:val="000000" w:themeColor="text1"/>
        </w:rPr>
        <w:t>Российский государственный гидрометеорологический университет</w:t>
      </w:r>
    </w:p>
    <w:p w:rsidR="0083078C" w:rsidRDefault="00AF0D06" w:rsidP="00830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color w:val="000000" w:themeColor="text1"/>
        </w:rPr>
      </w:pPr>
      <w:r w:rsidRPr="0083078C">
        <w:rPr>
          <w:rFonts w:eastAsia="Times New Roman" w:cs="Times New Roman"/>
          <w:b/>
          <w:color w:val="000000" w:themeColor="text1"/>
        </w:rPr>
        <w:t xml:space="preserve">ЭТАПЫ РАЗРАБОТКИ СТРАТЕГИИ РАЗВИТИЯ МАЛОГО </w:t>
      </w:r>
    </w:p>
    <w:p w:rsidR="00AF0D06" w:rsidRPr="0083078C" w:rsidRDefault="00AF0D06" w:rsidP="00830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color w:val="000000" w:themeColor="text1"/>
        </w:rPr>
      </w:pPr>
      <w:r w:rsidRPr="0083078C">
        <w:rPr>
          <w:rFonts w:eastAsia="Times New Roman" w:cs="Times New Roman"/>
          <w:b/>
          <w:color w:val="000000" w:themeColor="text1"/>
        </w:rPr>
        <w:t>ИННОВАЦИОННОГО ПРЕДПРИЯТИЯ</w:t>
      </w:r>
    </w:p>
    <w:p w:rsidR="00AF0D06" w:rsidRPr="00164B0B" w:rsidRDefault="00AF0D06" w:rsidP="006E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color w:val="000000" w:themeColor="text1"/>
        </w:rPr>
      </w:pPr>
    </w:p>
    <w:p w:rsidR="00AF0D06" w:rsidRPr="00164B0B" w:rsidRDefault="00AF0D06" w:rsidP="006E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В современных рыночных условиях успех развития предприятий зависит от наличия стратегии развития. Статистика показывает, что только у каждого четвёртого предприятия нет сформированной страт</w:t>
      </w:r>
      <w:r w:rsidRPr="00164B0B">
        <w:rPr>
          <w:rFonts w:eastAsia="Times New Roman" w:cs="Times New Roman"/>
          <w:color w:val="000000" w:themeColor="text1"/>
        </w:rPr>
        <w:t>е</w:t>
      </w:r>
      <w:r w:rsidRPr="00164B0B">
        <w:rPr>
          <w:rFonts w:eastAsia="Times New Roman" w:cs="Times New Roman"/>
          <w:color w:val="000000" w:themeColor="text1"/>
        </w:rPr>
        <w:t>гии развития предприятия [4]. Для современных предприятий, разв</w:t>
      </w:r>
      <w:r w:rsidRPr="00164B0B">
        <w:rPr>
          <w:rFonts w:eastAsia="Times New Roman" w:cs="Times New Roman"/>
          <w:color w:val="000000" w:themeColor="text1"/>
        </w:rPr>
        <w:t>и</w:t>
      </w:r>
      <w:r w:rsidRPr="00164B0B">
        <w:rPr>
          <w:rFonts w:eastAsia="Times New Roman" w:cs="Times New Roman"/>
          <w:color w:val="000000" w:themeColor="text1"/>
        </w:rPr>
        <w:t>вающихся в век информационных и инновационных технологий, разр</w:t>
      </w:r>
      <w:r w:rsidRPr="00164B0B">
        <w:rPr>
          <w:rFonts w:eastAsia="Times New Roman" w:cs="Times New Roman"/>
          <w:color w:val="000000" w:themeColor="text1"/>
        </w:rPr>
        <w:t>а</w:t>
      </w:r>
      <w:r w:rsidRPr="00164B0B">
        <w:rPr>
          <w:rFonts w:eastAsia="Times New Roman" w:cs="Times New Roman"/>
          <w:color w:val="000000" w:themeColor="text1"/>
        </w:rPr>
        <w:t>ботка стратегии развития предприятия является основным этапом для повышения эффективности предприятия [2].  Исходя из этого</w:t>
      </w:r>
      <w:r w:rsidR="007A6B3F">
        <w:rPr>
          <w:rFonts w:eastAsia="Times New Roman" w:cs="Times New Roman"/>
          <w:color w:val="000000" w:themeColor="text1"/>
        </w:rPr>
        <w:t>,</w:t>
      </w:r>
      <w:r w:rsidRPr="00164B0B">
        <w:rPr>
          <w:rFonts w:eastAsia="Times New Roman" w:cs="Times New Roman"/>
          <w:color w:val="000000" w:themeColor="text1"/>
        </w:rPr>
        <w:t xml:space="preserve"> исслед</w:t>
      </w:r>
      <w:r w:rsidRPr="00164B0B">
        <w:rPr>
          <w:rFonts w:eastAsia="Times New Roman" w:cs="Times New Roman"/>
          <w:color w:val="000000" w:themeColor="text1"/>
        </w:rPr>
        <w:t>о</w:t>
      </w:r>
      <w:r w:rsidRPr="00164B0B">
        <w:rPr>
          <w:rFonts w:eastAsia="Times New Roman" w:cs="Times New Roman"/>
          <w:color w:val="000000" w:themeColor="text1"/>
        </w:rPr>
        <w:t>вание данного вопроса является актуальным.</w:t>
      </w:r>
    </w:p>
    <w:p w:rsidR="00AF0D06" w:rsidRPr="00164B0B" w:rsidRDefault="00AF0D06" w:rsidP="006E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В рамках данной статьи сформируем алгоритм разработки стр</w:t>
      </w:r>
      <w:r w:rsidRPr="00164B0B">
        <w:rPr>
          <w:rFonts w:eastAsia="Times New Roman" w:cs="Times New Roman"/>
          <w:color w:val="000000" w:themeColor="text1"/>
        </w:rPr>
        <w:t>а</w:t>
      </w:r>
      <w:r w:rsidRPr="00164B0B">
        <w:rPr>
          <w:rFonts w:eastAsia="Times New Roman" w:cs="Times New Roman"/>
          <w:color w:val="000000" w:themeColor="text1"/>
        </w:rPr>
        <w:t>тегии развития организации, развивающейся в условиях инновацио</w:t>
      </w:r>
      <w:r w:rsidRPr="00164B0B">
        <w:rPr>
          <w:rFonts w:eastAsia="Times New Roman" w:cs="Times New Roman"/>
          <w:color w:val="000000" w:themeColor="text1"/>
        </w:rPr>
        <w:t>н</w:t>
      </w:r>
      <w:r w:rsidRPr="00164B0B">
        <w:rPr>
          <w:rFonts w:eastAsia="Times New Roman" w:cs="Times New Roman"/>
          <w:color w:val="000000" w:themeColor="text1"/>
        </w:rPr>
        <w:t xml:space="preserve">ных и информационных технологий. </w:t>
      </w:r>
    </w:p>
    <w:p w:rsidR="00AF0D06" w:rsidRPr="00164B0B" w:rsidRDefault="00AF0D06" w:rsidP="006E7D88">
      <w:pPr>
        <w:autoSpaceDE w:val="0"/>
        <w:autoSpaceDN w:val="0"/>
        <w:adjustRightInd w:val="0"/>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Первым этапом является разработка системы критериев для анализа и исследования рынка. Эти критерии должны быть значимыми как для самих разработчиков, так и для потенциальной целевой ауд</w:t>
      </w:r>
      <w:r w:rsidRPr="00164B0B">
        <w:rPr>
          <w:rFonts w:eastAsia="Times New Roman" w:cs="Times New Roman"/>
          <w:color w:val="000000" w:themeColor="text1"/>
        </w:rPr>
        <w:t>и</w:t>
      </w:r>
      <w:r w:rsidRPr="00164B0B">
        <w:rPr>
          <w:rFonts w:eastAsia="Times New Roman" w:cs="Times New Roman"/>
          <w:color w:val="000000" w:themeColor="text1"/>
        </w:rPr>
        <w:t>тории, которую планируют привлечь создатели инновационной разр</w:t>
      </w:r>
      <w:r w:rsidRPr="00164B0B">
        <w:rPr>
          <w:rFonts w:eastAsia="Times New Roman" w:cs="Times New Roman"/>
          <w:color w:val="000000" w:themeColor="text1"/>
        </w:rPr>
        <w:t>а</w:t>
      </w:r>
      <w:r w:rsidRPr="00164B0B">
        <w:rPr>
          <w:rFonts w:eastAsia="Times New Roman" w:cs="Times New Roman"/>
          <w:color w:val="000000" w:themeColor="text1"/>
        </w:rPr>
        <w:t>ботки. Например, критерий новизны, критерий удобства и т.д. Наличие данных критериев позволят разработчикам выбрать наиболее прие</w:t>
      </w:r>
      <w:r w:rsidRPr="00164B0B">
        <w:rPr>
          <w:rFonts w:eastAsia="Times New Roman" w:cs="Times New Roman"/>
          <w:color w:val="000000" w:themeColor="text1"/>
        </w:rPr>
        <w:t>м</w:t>
      </w:r>
      <w:r w:rsidRPr="00164B0B">
        <w:rPr>
          <w:rFonts w:eastAsia="Times New Roman" w:cs="Times New Roman"/>
          <w:color w:val="000000" w:themeColor="text1"/>
        </w:rPr>
        <w:t>лемое направление развития, сконцентрировать усилия на достижении цели.</w:t>
      </w:r>
    </w:p>
    <w:p w:rsidR="00AF0D06" w:rsidRPr="00164B0B" w:rsidRDefault="00AF0D06" w:rsidP="006E7D88">
      <w:pPr>
        <w:autoSpaceDE w:val="0"/>
        <w:autoSpaceDN w:val="0"/>
        <w:adjustRightInd w:val="0"/>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Второй этап заключается в регулярном фиксировании и испол</w:t>
      </w:r>
      <w:r w:rsidRPr="00164B0B">
        <w:rPr>
          <w:rFonts w:eastAsia="Times New Roman" w:cs="Times New Roman"/>
          <w:color w:val="000000" w:themeColor="text1"/>
        </w:rPr>
        <w:t>ь</w:t>
      </w:r>
      <w:r w:rsidRPr="00164B0B">
        <w:rPr>
          <w:rFonts w:eastAsia="Times New Roman" w:cs="Times New Roman"/>
          <w:color w:val="000000" w:themeColor="text1"/>
        </w:rPr>
        <w:t>зовании информации, поступающей извне и характеризующей состо</w:t>
      </w:r>
      <w:r w:rsidRPr="00164B0B">
        <w:rPr>
          <w:rFonts w:eastAsia="Times New Roman" w:cs="Times New Roman"/>
          <w:color w:val="000000" w:themeColor="text1"/>
        </w:rPr>
        <w:t>я</w:t>
      </w:r>
      <w:r w:rsidRPr="00164B0B">
        <w:rPr>
          <w:rFonts w:eastAsia="Times New Roman" w:cs="Times New Roman"/>
          <w:color w:val="000000" w:themeColor="text1"/>
        </w:rPr>
        <w:lastRenderedPageBreak/>
        <w:t>ние отрасли, в которой планируется реализации инноваций [1]. Напр</w:t>
      </w:r>
      <w:r w:rsidRPr="00164B0B">
        <w:rPr>
          <w:rFonts w:eastAsia="Times New Roman" w:cs="Times New Roman"/>
          <w:color w:val="000000" w:themeColor="text1"/>
        </w:rPr>
        <w:t>и</w:t>
      </w:r>
      <w:r w:rsidRPr="00164B0B">
        <w:rPr>
          <w:rFonts w:eastAsia="Times New Roman" w:cs="Times New Roman"/>
          <w:color w:val="000000" w:themeColor="text1"/>
        </w:rPr>
        <w:t>мер, наличие аналогичных разработок у других компаний, формиров</w:t>
      </w:r>
      <w:r w:rsidRPr="00164B0B">
        <w:rPr>
          <w:rFonts w:eastAsia="Times New Roman" w:cs="Times New Roman"/>
          <w:color w:val="000000" w:themeColor="text1"/>
        </w:rPr>
        <w:t>а</w:t>
      </w:r>
      <w:r w:rsidRPr="00164B0B">
        <w:rPr>
          <w:rFonts w:eastAsia="Times New Roman" w:cs="Times New Roman"/>
          <w:color w:val="000000" w:themeColor="text1"/>
        </w:rPr>
        <w:t xml:space="preserve">ние спроса и др. </w:t>
      </w:r>
    </w:p>
    <w:p w:rsidR="00AF0D06" w:rsidRPr="00164B0B" w:rsidRDefault="00AF0D06" w:rsidP="006E7D88">
      <w:pPr>
        <w:autoSpaceDE w:val="0"/>
        <w:autoSpaceDN w:val="0"/>
        <w:adjustRightInd w:val="0"/>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Третий этап связан с преобразованием инновационных приемов в новые коммерческие возможности. На данном этапе необходимо о</w:t>
      </w:r>
      <w:r w:rsidRPr="00164B0B">
        <w:rPr>
          <w:rFonts w:eastAsia="Times New Roman" w:cs="Times New Roman"/>
          <w:color w:val="000000" w:themeColor="text1"/>
        </w:rPr>
        <w:t>п</w:t>
      </w:r>
      <w:r w:rsidRPr="00164B0B">
        <w:rPr>
          <w:rFonts w:eastAsia="Times New Roman" w:cs="Times New Roman"/>
          <w:color w:val="000000" w:themeColor="text1"/>
        </w:rPr>
        <w:t>ределить, каким образом использование инновации может приносить доходы, какие есть перспективы повышения доходов и развитии бизн</w:t>
      </w:r>
      <w:r w:rsidRPr="00164B0B">
        <w:rPr>
          <w:rFonts w:eastAsia="Times New Roman" w:cs="Times New Roman"/>
          <w:color w:val="000000" w:themeColor="text1"/>
        </w:rPr>
        <w:t>е</w:t>
      </w:r>
      <w:r w:rsidRPr="00164B0B">
        <w:rPr>
          <w:rFonts w:eastAsia="Times New Roman" w:cs="Times New Roman"/>
          <w:color w:val="000000" w:themeColor="text1"/>
        </w:rPr>
        <w:t>са. Например, использование технических и технологических возмо</w:t>
      </w:r>
      <w:r w:rsidRPr="00164B0B">
        <w:rPr>
          <w:rFonts w:eastAsia="Times New Roman" w:cs="Times New Roman"/>
          <w:color w:val="000000" w:themeColor="text1"/>
        </w:rPr>
        <w:t>ж</w:t>
      </w:r>
      <w:r w:rsidRPr="00164B0B">
        <w:rPr>
          <w:rFonts w:eastAsia="Times New Roman" w:cs="Times New Roman"/>
          <w:color w:val="000000" w:themeColor="text1"/>
        </w:rPr>
        <w:t>ностей, маркетинга и продвижения нового предложения на рынок.</w:t>
      </w:r>
    </w:p>
    <w:p w:rsidR="00AF0D06" w:rsidRPr="00164B0B" w:rsidRDefault="00AF0D06" w:rsidP="006E7D88">
      <w:pPr>
        <w:autoSpaceDE w:val="0"/>
        <w:autoSpaceDN w:val="0"/>
        <w:adjustRightInd w:val="0"/>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Четвертый этап заключается в оценке коммерческих возможн</w:t>
      </w:r>
      <w:r w:rsidRPr="00164B0B">
        <w:rPr>
          <w:rFonts w:eastAsia="Times New Roman" w:cs="Times New Roman"/>
          <w:color w:val="000000" w:themeColor="text1"/>
        </w:rPr>
        <w:t>о</w:t>
      </w:r>
      <w:r w:rsidRPr="00164B0B">
        <w:rPr>
          <w:rFonts w:eastAsia="Times New Roman" w:cs="Times New Roman"/>
          <w:color w:val="000000" w:themeColor="text1"/>
        </w:rPr>
        <w:t>стей и определении стратегии, способствующей реализации этих во</w:t>
      </w:r>
      <w:r w:rsidRPr="00164B0B">
        <w:rPr>
          <w:rFonts w:eastAsia="Times New Roman" w:cs="Times New Roman"/>
          <w:color w:val="000000" w:themeColor="text1"/>
        </w:rPr>
        <w:t>з</w:t>
      </w:r>
      <w:r w:rsidRPr="00164B0B">
        <w:rPr>
          <w:rFonts w:eastAsia="Times New Roman" w:cs="Times New Roman"/>
          <w:color w:val="000000" w:themeColor="text1"/>
        </w:rPr>
        <w:t>можностей. На данном этапе необходимо определить, существует ли реальный или потенциальный платежеспособный спрос на предлага</w:t>
      </w:r>
      <w:r w:rsidRPr="00164B0B">
        <w:rPr>
          <w:rFonts w:eastAsia="Times New Roman" w:cs="Times New Roman"/>
          <w:color w:val="000000" w:themeColor="text1"/>
        </w:rPr>
        <w:t>е</w:t>
      </w:r>
      <w:r w:rsidRPr="00164B0B">
        <w:rPr>
          <w:rFonts w:eastAsia="Times New Roman" w:cs="Times New Roman"/>
          <w:color w:val="000000" w:themeColor="text1"/>
        </w:rPr>
        <w:t>мую инновацию. Если спрос существует только в определенных реги</w:t>
      </w:r>
      <w:r w:rsidRPr="00164B0B">
        <w:rPr>
          <w:rFonts w:eastAsia="Times New Roman" w:cs="Times New Roman"/>
          <w:color w:val="000000" w:themeColor="text1"/>
        </w:rPr>
        <w:t>о</w:t>
      </w:r>
      <w:r w:rsidRPr="00164B0B">
        <w:rPr>
          <w:rFonts w:eastAsia="Times New Roman" w:cs="Times New Roman"/>
          <w:color w:val="000000" w:themeColor="text1"/>
        </w:rPr>
        <w:t>нах или отраслях, наиболее оптимальной будет стратегия фокусировки на данную целевую группу. Если спрос выражен неявно, а предлож</w:t>
      </w:r>
      <w:r w:rsidRPr="00164B0B">
        <w:rPr>
          <w:rFonts w:eastAsia="Times New Roman" w:cs="Times New Roman"/>
          <w:color w:val="000000" w:themeColor="text1"/>
        </w:rPr>
        <w:t>е</w:t>
      </w:r>
      <w:r w:rsidRPr="00164B0B">
        <w:rPr>
          <w:rFonts w:eastAsia="Times New Roman" w:cs="Times New Roman"/>
          <w:color w:val="000000" w:themeColor="text1"/>
        </w:rPr>
        <w:t xml:space="preserve">ния, удовлетворяющие спрос, практически отсутствуют, предприятие может выбрать и реализовать стратегию лидерства или наступательную стратегию. </w:t>
      </w:r>
    </w:p>
    <w:p w:rsidR="00AF0D06" w:rsidRPr="00164B0B" w:rsidRDefault="00AF0D06" w:rsidP="006E7D88">
      <w:pPr>
        <w:tabs>
          <w:tab w:val="left" w:pos="1065"/>
        </w:tabs>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И.А. Кошунов и О.С. Гапонова [3], в результате анализа внешних и внутренних факторов, определяющих эффективность и продолж</w:t>
      </w:r>
      <w:r w:rsidRPr="00164B0B">
        <w:rPr>
          <w:rFonts w:eastAsia="Times New Roman" w:cs="Times New Roman"/>
          <w:color w:val="000000" w:themeColor="text1"/>
        </w:rPr>
        <w:t>и</w:t>
      </w:r>
      <w:r w:rsidRPr="00164B0B">
        <w:rPr>
          <w:rFonts w:eastAsia="Times New Roman" w:cs="Times New Roman"/>
          <w:color w:val="000000" w:themeColor="text1"/>
        </w:rPr>
        <w:t>тельность жизни предприятий, приходят к выводу, что нехватка опыта и знаний в сфере стратегического управления занимает второе место среди причин гибели организаций, после общей управленческой н</w:t>
      </w:r>
      <w:r w:rsidRPr="00164B0B">
        <w:rPr>
          <w:rFonts w:eastAsia="Times New Roman" w:cs="Times New Roman"/>
          <w:color w:val="000000" w:themeColor="text1"/>
        </w:rPr>
        <w:t>е</w:t>
      </w:r>
      <w:r w:rsidRPr="00164B0B">
        <w:rPr>
          <w:rFonts w:eastAsia="Times New Roman" w:cs="Times New Roman"/>
          <w:color w:val="000000" w:themeColor="text1"/>
        </w:rPr>
        <w:t>компетентности. Это негативно сказывается на результатах деятельн</w:t>
      </w:r>
      <w:r w:rsidRPr="00164B0B">
        <w:rPr>
          <w:rFonts w:eastAsia="Times New Roman" w:cs="Times New Roman"/>
          <w:color w:val="000000" w:themeColor="text1"/>
        </w:rPr>
        <w:t>о</w:t>
      </w:r>
      <w:r w:rsidRPr="00164B0B">
        <w:rPr>
          <w:rFonts w:eastAsia="Times New Roman" w:cs="Times New Roman"/>
          <w:color w:val="000000" w:themeColor="text1"/>
        </w:rPr>
        <w:t>сти малых предприятий, так как предприятия не соотносят свои сил</w:t>
      </w:r>
      <w:r w:rsidRPr="00164B0B">
        <w:rPr>
          <w:rFonts w:eastAsia="Times New Roman" w:cs="Times New Roman"/>
          <w:color w:val="000000" w:themeColor="text1"/>
        </w:rPr>
        <w:t>ь</w:t>
      </w:r>
      <w:r w:rsidRPr="00164B0B">
        <w:rPr>
          <w:rFonts w:eastAsia="Times New Roman" w:cs="Times New Roman"/>
          <w:color w:val="000000" w:themeColor="text1"/>
        </w:rPr>
        <w:t>ные стороны с требованиями рынка, недооценивают влияние внешних угроз, недостаточно полно используют возможности внешней среды.</w:t>
      </w:r>
    </w:p>
    <w:p w:rsidR="00AF0D06" w:rsidRPr="00164B0B" w:rsidRDefault="00AF0D06" w:rsidP="006E7D88">
      <w:pPr>
        <w:autoSpaceDE w:val="0"/>
        <w:autoSpaceDN w:val="0"/>
        <w:adjustRightInd w:val="0"/>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В качестве предложений по формированию стратегии развития малого предприятия на ранней стадии жизненного цикла сформулир</w:t>
      </w:r>
      <w:r w:rsidRPr="00164B0B">
        <w:rPr>
          <w:rFonts w:eastAsia="Times New Roman" w:cs="Times New Roman"/>
          <w:color w:val="000000" w:themeColor="text1"/>
        </w:rPr>
        <w:t>у</w:t>
      </w:r>
      <w:r w:rsidRPr="00164B0B">
        <w:rPr>
          <w:rFonts w:eastAsia="Times New Roman" w:cs="Times New Roman"/>
          <w:color w:val="000000" w:themeColor="text1"/>
        </w:rPr>
        <w:t>ем следующие положения:</w:t>
      </w:r>
    </w:p>
    <w:p w:rsidR="00AF0D06" w:rsidRPr="00164B0B" w:rsidRDefault="00AF0D06" w:rsidP="006E7D88">
      <w:pPr>
        <w:pStyle w:val="a8"/>
        <w:numPr>
          <w:ilvl w:val="0"/>
          <w:numId w:val="59"/>
        </w:numPr>
        <w:tabs>
          <w:tab w:val="left" w:pos="993"/>
        </w:tabs>
        <w:autoSpaceDE w:val="0"/>
        <w:autoSpaceDN w:val="0"/>
        <w:adjustRightInd w:val="0"/>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t>Провести анализ внутренней среды предприятия, охаракт</w:t>
      </w:r>
      <w:r w:rsidRPr="00164B0B">
        <w:rPr>
          <w:rFonts w:eastAsia="Times New Roman" w:cs="Times New Roman"/>
          <w:color w:val="000000" w:themeColor="text1"/>
        </w:rPr>
        <w:t>е</w:t>
      </w:r>
      <w:r w:rsidRPr="00164B0B">
        <w:rPr>
          <w:rFonts w:eastAsia="Times New Roman" w:cs="Times New Roman"/>
          <w:color w:val="000000" w:themeColor="text1"/>
        </w:rPr>
        <w:t>ризовать предложение, его конкурентные преимущества, сильные ст</w:t>
      </w:r>
      <w:r w:rsidRPr="00164B0B">
        <w:rPr>
          <w:rFonts w:eastAsia="Times New Roman" w:cs="Times New Roman"/>
          <w:color w:val="000000" w:themeColor="text1"/>
        </w:rPr>
        <w:t>о</w:t>
      </w:r>
      <w:r w:rsidRPr="00164B0B">
        <w:rPr>
          <w:rFonts w:eastAsia="Times New Roman" w:cs="Times New Roman"/>
          <w:color w:val="000000" w:themeColor="text1"/>
        </w:rPr>
        <w:t>роны и зоны роста, определить миссию, видение, долгосрочные цели;</w:t>
      </w:r>
    </w:p>
    <w:p w:rsidR="00AF0D06" w:rsidRPr="00164B0B" w:rsidRDefault="00AF0D06" w:rsidP="006E7D88">
      <w:pPr>
        <w:pStyle w:val="a8"/>
        <w:numPr>
          <w:ilvl w:val="0"/>
          <w:numId w:val="59"/>
        </w:numPr>
        <w:tabs>
          <w:tab w:val="left" w:pos="993"/>
        </w:tabs>
        <w:autoSpaceDE w:val="0"/>
        <w:autoSpaceDN w:val="0"/>
        <w:adjustRightInd w:val="0"/>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t>Провести анализ внешней среды предприятия, отрасли, в к</w:t>
      </w:r>
      <w:r w:rsidRPr="00164B0B">
        <w:rPr>
          <w:rFonts w:eastAsia="Times New Roman" w:cs="Times New Roman"/>
          <w:color w:val="000000" w:themeColor="text1"/>
        </w:rPr>
        <w:t>о</w:t>
      </w:r>
      <w:r w:rsidRPr="00164B0B">
        <w:rPr>
          <w:rFonts w:eastAsia="Times New Roman" w:cs="Times New Roman"/>
          <w:color w:val="000000" w:themeColor="text1"/>
        </w:rPr>
        <w:t xml:space="preserve">торой функционирует или планирует вести бизнес малое предприятие, рассмотреть конкурентную ситуацию на выбранном рынке, выявить </w:t>
      </w:r>
      <w:r w:rsidRPr="00164B0B">
        <w:rPr>
          <w:rFonts w:eastAsia="Times New Roman" w:cs="Times New Roman"/>
          <w:color w:val="000000" w:themeColor="text1"/>
        </w:rPr>
        <w:lastRenderedPageBreak/>
        <w:t>возможности и угрозы, используя методы влияния конкурентных сил, матричные методы анализа;</w:t>
      </w:r>
    </w:p>
    <w:p w:rsidR="00AF0D06" w:rsidRPr="00164B0B" w:rsidRDefault="00AF0D06" w:rsidP="006E7D88">
      <w:pPr>
        <w:pStyle w:val="a8"/>
        <w:numPr>
          <w:ilvl w:val="0"/>
          <w:numId w:val="59"/>
        </w:numPr>
        <w:tabs>
          <w:tab w:val="left" w:pos="993"/>
        </w:tabs>
        <w:autoSpaceDE w:val="0"/>
        <w:autoSpaceDN w:val="0"/>
        <w:adjustRightInd w:val="0"/>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t>Сформулировать стратегические альтернативы на основании результатов анализа внутренней и внешней среды, используя методы проектирования;</w:t>
      </w:r>
    </w:p>
    <w:p w:rsidR="00AF0D06" w:rsidRPr="00164B0B" w:rsidRDefault="00AF0D06" w:rsidP="006E7D88">
      <w:pPr>
        <w:pStyle w:val="a8"/>
        <w:numPr>
          <w:ilvl w:val="0"/>
          <w:numId w:val="59"/>
        </w:numPr>
        <w:tabs>
          <w:tab w:val="left" w:pos="993"/>
        </w:tabs>
        <w:autoSpaceDE w:val="0"/>
        <w:autoSpaceDN w:val="0"/>
        <w:adjustRightInd w:val="0"/>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t>Оценить стратегические альтернативы с точки зрения во</w:t>
      </w:r>
      <w:r w:rsidRPr="00164B0B">
        <w:rPr>
          <w:rFonts w:eastAsia="Times New Roman" w:cs="Times New Roman"/>
          <w:color w:val="000000" w:themeColor="text1"/>
        </w:rPr>
        <w:t>з</w:t>
      </w:r>
      <w:r w:rsidRPr="00164B0B">
        <w:rPr>
          <w:rFonts w:eastAsia="Times New Roman" w:cs="Times New Roman"/>
          <w:color w:val="000000" w:themeColor="text1"/>
        </w:rPr>
        <w:t>можных рисков реализации, необходимых ресурсов, ожидаемых р</w:t>
      </w:r>
      <w:r w:rsidRPr="00164B0B">
        <w:rPr>
          <w:rFonts w:eastAsia="Times New Roman" w:cs="Times New Roman"/>
          <w:color w:val="000000" w:themeColor="text1"/>
        </w:rPr>
        <w:t>е</w:t>
      </w:r>
      <w:r w:rsidRPr="00164B0B">
        <w:rPr>
          <w:rFonts w:eastAsia="Times New Roman" w:cs="Times New Roman"/>
          <w:color w:val="000000" w:themeColor="text1"/>
        </w:rPr>
        <w:t>зультатов и выбрать оптимальный вариант стратегии развития;</w:t>
      </w:r>
    </w:p>
    <w:p w:rsidR="00AF0D06" w:rsidRPr="00164B0B" w:rsidRDefault="00AF0D06" w:rsidP="006E7D88">
      <w:pPr>
        <w:pStyle w:val="a8"/>
        <w:numPr>
          <w:ilvl w:val="0"/>
          <w:numId w:val="59"/>
        </w:numPr>
        <w:tabs>
          <w:tab w:val="left" w:pos="993"/>
        </w:tabs>
        <w:autoSpaceDE w:val="0"/>
        <w:autoSpaceDN w:val="0"/>
        <w:adjustRightInd w:val="0"/>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t>Составить стратегический план, основанный на сопоставл</w:t>
      </w:r>
      <w:r w:rsidRPr="00164B0B">
        <w:rPr>
          <w:rFonts w:eastAsia="Times New Roman" w:cs="Times New Roman"/>
          <w:color w:val="000000" w:themeColor="text1"/>
        </w:rPr>
        <w:t>е</w:t>
      </w:r>
      <w:r w:rsidRPr="00164B0B">
        <w:rPr>
          <w:rFonts w:eastAsia="Times New Roman" w:cs="Times New Roman"/>
          <w:color w:val="000000" w:themeColor="text1"/>
        </w:rPr>
        <w:t>нии текущей деятельности с долгосрочными целями и задачами, и</w:t>
      </w:r>
      <w:r w:rsidRPr="00164B0B">
        <w:rPr>
          <w:rFonts w:eastAsia="Times New Roman" w:cs="Times New Roman"/>
          <w:color w:val="000000" w:themeColor="text1"/>
        </w:rPr>
        <w:t>с</w:t>
      </w:r>
      <w:r w:rsidRPr="00164B0B">
        <w:rPr>
          <w:rFonts w:eastAsia="Times New Roman" w:cs="Times New Roman"/>
          <w:color w:val="000000" w:themeColor="text1"/>
        </w:rPr>
        <w:t>пользуя методы перспективного, текущего и оперативного планиро</w:t>
      </w:r>
      <w:r w:rsidR="007A6B3F">
        <w:rPr>
          <w:rFonts w:eastAsia="Times New Roman" w:cs="Times New Roman"/>
          <w:color w:val="000000" w:themeColor="text1"/>
        </w:rPr>
        <w:t>-</w:t>
      </w:r>
      <w:r w:rsidRPr="00164B0B">
        <w:rPr>
          <w:rFonts w:eastAsia="Times New Roman" w:cs="Times New Roman"/>
          <w:color w:val="000000" w:themeColor="text1"/>
        </w:rPr>
        <w:t xml:space="preserve">вания. </w:t>
      </w:r>
    </w:p>
    <w:p w:rsidR="00AF0D06" w:rsidRDefault="00AF0D06" w:rsidP="006E7D88">
      <w:pPr>
        <w:autoSpaceDE w:val="0"/>
        <w:autoSpaceDN w:val="0"/>
        <w:adjustRightInd w:val="0"/>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t>Таким образом, разработка стратегии малого инновационного предприятия может быть осуществлена с использованием методов стратегического анализа внешней и внутренней среды, разработки и выбора стратегических альтернатив, планирования, прогнозирования и оценки рисков, а также при помощи рассмотренного в рамках данной статьи метода, базирующего на поиске возможностей получения дох</w:t>
      </w:r>
      <w:r w:rsidRPr="00164B0B">
        <w:rPr>
          <w:rFonts w:eastAsia="Times New Roman" w:cs="Times New Roman"/>
          <w:color w:val="000000" w:themeColor="text1"/>
        </w:rPr>
        <w:t>о</w:t>
      </w:r>
      <w:r w:rsidRPr="00164B0B">
        <w:rPr>
          <w:rFonts w:eastAsia="Times New Roman" w:cs="Times New Roman"/>
          <w:color w:val="000000" w:themeColor="text1"/>
        </w:rPr>
        <w:t>дов от реализации коммерческого предложения, основанного на инн</w:t>
      </w:r>
      <w:r w:rsidRPr="00164B0B">
        <w:rPr>
          <w:rFonts w:eastAsia="Times New Roman" w:cs="Times New Roman"/>
          <w:color w:val="000000" w:themeColor="text1"/>
        </w:rPr>
        <w:t>о</w:t>
      </w:r>
      <w:r w:rsidRPr="00164B0B">
        <w:rPr>
          <w:rFonts w:eastAsia="Times New Roman" w:cs="Times New Roman"/>
          <w:color w:val="000000" w:themeColor="text1"/>
        </w:rPr>
        <w:t xml:space="preserve">вации. </w:t>
      </w:r>
    </w:p>
    <w:p w:rsidR="00490EE1" w:rsidRPr="00164B0B" w:rsidRDefault="00490EE1" w:rsidP="006E7D88">
      <w:pPr>
        <w:autoSpaceDE w:val="0"/>
        <w:autoSpaceDN w:val="0"/>
        <w:adjustRightInd w:val="0"/>
        <w:spacing w:after="0" w:line="240" w:lineRule="auto"/>
        <w:ind w:firstLine="709"/>
        <w:jc w:val="both"/>
        <w:rPr>
          <w:rFonts w:eastAsia="Times New Roman" w:cs="Times New Roman"/>
          <w:color w:val="000000" w:themeColor="text1"/>
        </w:rPr>
      </w:pPr>
    </w:p>
    <w:p w:rsidR="00AF0D06" w:rsidRPr="0083078C" w:rsidRDefault="00AF0D06" w:rsidP="0083078C">
      <w:pPr>
        <w:spacing w:after="0" w:line="240" w:lineRule="auto"/>
        <w:jc w:val="center"/>
        <w:rPr>
          <w:rFonts w:cs="Times New Roman"/>
          <w:color w:val="000000" w:themeColor="text1"/>
        </w:rPr>
      </w:pPr>
      <w:r w:rsidRPr="0083078C">
        <w:rPr>
          <w:rFonts w:cs="Times New Roman"/>
          <w:color w:val="000000" w:themeColor="text1"/>
        </w:rPr>
        <w:t>Список литературы</w:t>
      </w:r>
      <w:r w:rsidR="0083078C">
        <w:rPr>
          <w:rFonts w:cs="Times New Roman"/>
          <w:color w:val="000000" w:themeColor="text1"/>
        </w:rPr>
        <w:t>:</w:t>
      </w:r>
    </w:p>
    <w:p w:rsidR="00AF0D06" w:rsidRDefault="001C081F" w:rsidP="006E7D88">
      <w:pPr>
        <w:pStyle w:val="a8"/>
        <w:numPr>
          <w:ilvl w:val="0"/>
          <w:numId w:val="58"/>
        </w:numPr>
        <w:tabs>
          <w:tab w:val="left" w:pos="993"/>
        </w:tabs>
        <w:spacing w:after="0" w:line="240" w:lineRule="auto"/>
        <w:ind w:left="0" w:firstLine="709"/>
        <w:jc w:val="both"/>
        <w:rPr>
          <w:rFonts w:cs="Times New Roman"/>
          <w:color w:val="000000" w:themeColor="text1"/>
        </w:rPr>
      </w:pPr>
      <w:r>
        <w:rPr>
          <w:rFonts w:cs="Times New Roman"/>
          <w:color w:val="000000" w:themeColor="text1"/>
        </w:rPr>
        <w:tab/>
      </w:r>
      <w:r w:rsidR="00AF0D06" w:rsidRPr="00164B0B">
        <w:rPr>
          <w:rFonts w:cs="Times New Roman"/>
          <w:color w:val="000000" w:themeColor="text1"/>
        </w:rPr>
        <w:t>Балашова К.В. Инструментарий разработки стратегии развития инновационно активного предприятия//Вектор экономики. 2018. № 5 (23). С. 101.</w:t>
      </w:r>
    </w:p>
    <w:p w:rsidR="007A6B3F" w:rsidRPr="007A6B3F" w:rsidRDefault="001C081F" w:rsidP="006E7D88">
      <w:pPr>
        <w:pStyle w:val="aff0"/>
        <w:numPr>
          <w:ilvl w:val="0"/>
          <w:numId w:val="58"/>
        </w:numPr>
        <w:tabs>
          <w:tab w:val="left" w:pos="993"/>
        </w:tabs>
        <w:spacing w:after="0" w:line="240" w:lineRule="auto"/>
        <w:ind w:left="0" w:firstLine="709"/>
        <w:jc w:val="both"/>
        <w:rPr>
          <w:rFonts w:cs="Times New Roman"/>
          <w:color w:val="000000" w:themeColor="text1"/>
        </w:rPr>
      </w:pPr>
      <w:r>
        <w:tab/>
      </w:r>
      <w:r w:rsidR="007A6B3F" w:rsidRPr="007A6B3F">
        <w:t>Воронкова О.В. Качественная сторона научно-инновационной активности \\Наука и бизнес: пути развития. 2013. № 5 (23). С. 85-88.</w:t>
      </w:r>
    </w:p>
    <w:p w:rsidR="00AF0D06" w:rsidRPr="007A6B3F" w:rsidRDefault="001C081F" w:rsidP="006E7D88">
      <w:pPr>
        <w:pStyle w:val="aff0"/>
        <w:numPr>
          <w:ilvl w:val="0"/>
          <w:numId w:val="58"/>
        </w:numPr>
        <w:tabs>
          <w:tab w:val="left" w:pos="993"/>
        </w:tabs>
        <w:spacing w:after="0" w:line="240" w:lineRule="auto"/>
        <w:ind w:left="0" w:firstLine="709"/>
        <w:jc w:val="both"/>
        <w:rPr>
          <w:rFonts w:cs="Times New Roman"/>
          <w:color w:val="000000" w:themeColor="text1"/>
        </w:rPr>
      </w:pPr>
      <w:r>
        <w:rPr>
          <w:rFonts w:cs="Times New Roman"/>
          <w:color w:val="000000" w:themeColor="text1"/>
        </w:rPr>
        <w:tab/>
      </w:r>
      <w:r w:rsidR="00AF0D06" w:rsidRPr="007A6B3F">
        <w:rPr>
          <w:rFonts w:cs="Times New Roman"/>
          <w:color w:val="000000" w:themeColor="text1"/>
        </w:rPr>
        <w:t>Жилякова И.А., Тишков П.И. Алгоритм разработки и ре</w:t>
      </w:r>
      <w:r w:rsidR="00AF0D06" w:rsidRPr="007A6B3F">
        <w:rPr>
          <w:rFonts w:cs="Times New Roman"/>
          <w:color w:val="000000" w:themeColor="text1"/>
        </w:rPr>
        <w:t>а</w:t>
      </w:r>
      <w:r w:rsidR="00AF0D06" w:rsidRPr="007A6B3F">
        <w:rPr>
          <w:rFonts w:cs="Times New Roman"/>
          <w:color w:val="000000" w:themeColor="text1"/>
        </w:rPr>
        <w:t>лизации стратегии развития предприятия// Экономика и предприним</w:t>
      </w:r>
      <w:r w:rsidR="00AF0D06" w:rsidRPr="007A6B3F">
        <w:rPr>
          <w:rFonts w:cs="Times New Roman"/>
          <w:color w:val="000000" w:themeColor="text1"/>
        </w:rPr>
        <w:t>а</w:t>
      </w:r>
      <w:r w:rsidR="00AF0D06" w:rsidRPr="007A6B3F">
        <w:rPr>
          <w:rFonts w:cs="Times New Roman"/>
          <w:color w:val="000000" w:themeColor="text1"/>
        </w:rPr>
        <w:t>тельство. 2017. № 12-3 (89). С. 742-744.</w:t>
      </w:r>
    </w:p>
    <w:p w:rsidR="00AF0D06" w:rsidRPr="001C081F" w:rsidRDefault="001C081F" w:rsidP="006E7D88">
      <w:pPr>
        <w:pStyle w:val="a8"/>
        <w:numPr>
          <w:ilvl w:val="0"/>
          <w:numId w:val="58"/>
        </w:numPr>
        <w:tabs>
          <w:tab w:val="left" w:pos="993"/>
        </w:tabs>
        <w:spacing w:after="0" w:line="240" w:lineRule="auto"/>
        <w:ind w:left="0" w:firstLine="709"/>
        <w:jc w:val="both"/>
        <w:rPr>
          <w:rFonts w:cs="Times New Roman"/>
          <w:color w:val="000000" w:themeColor="text1"/>
          <w:spacing w:val="-2"/>
        </w:rPr>
      </w:pPr>
      <w:r>
        <w:rPr>
          <w:rFonts w:cs="Times New Roman"/>
          <w:color w:val="000000" w:themeColor="text1"/>
        </w:rPr>
        <w:tab/>
      </w:r>
      <w:r w:rsidR="00AF0D06" w:rsidRPr="001C081F">
        <w:rPr>
          <w:rFonts w:cs="Times New Roman"/>
          <w:color w:val="000000" w:themeColor="text1"/>
          <w:spacing w:val="-2"/>
        </w:rPr>
        <w:t>Коршунов, И.А. Анализ причин гибели и досрочные стр</w:t>
      </w:r>
      <w:r w:rsidR="00AF0D06" w:rsidRPr="001C081F">
        <w:rPr>
          <w:rFonts w:cs="Times New Roman"/>
          <w:color w:val="000000" w:themeColor="text1"/>
          <w:spacing w:val="-2"/>
        </w:rPr>
        <w:t>а</w:t>
      </w:r>
      <w:r w:rsidR="00AF0D06" w:rsidRPr="001C081F">
        <w:rPr>
          <w:rFonts w:cs="Times New Roman"/>
          <w:color w:val="000000" w:themeColor="text1"/>
          <w:spacing w:val="-2"/>
        </w:rPr>
        <w:t>тегии развития стартапов //И.А. Кошунов, О.С. Гапонова //Экономический анализ: теория и практика.  - 2014. № 46 (397) - . С. 38-49.</w:t>
      </w:r>
    </w:p>
    <w:p w:rsidR="00AF0D06" w:rsidRPr="00164B0B" w:rsidRDefault="001C081F" w:rsidP="006E7D88">
      <w:pPr>
        <w:pStyle w:val="a8"/>
        <w:numPr>
          <w:ilvl w:val="0"/>
          <w:numId w:val="58"/>
        </w:numPr>
        <w:tabs>
          <w:tab w:val="left" w:pos="993"/>
        </w:tabs>
        <w:spacing w:after="0" w:line="240" w:lineRule="auto"/>
        <w:ind w:left="0" w:firstLine="709"/>
        <w:jc w:val="both"/>
        <w:rPr>
          <w:rFonts w:cs="Times New Roman"/>
          <w:color w:val="000000" w:themeColor="text1"/>
        </w:rPr>
      </w:pPr>
      <w:r>
        <w:rPr>
          <w:rFonts w:cs="Times New Roman"/>
          <w:color w:val="000000" w:themeColor="text1"/>
        </w:rPr>
        <w:tab/>
      </w:r>
      <w:r w:rsidR="00AF0D06" w:rsidRPr="00164B0B">
        <w:rPr>
          <w:rFonts w:cs="Times New Roman"/>
          <w:color w:val="000000" w:themeColor="text1"/>
        </w:rPr>
        <w:t>Луцко В.С. Процесс разработки стратегии развития пре</w:t>
      </w:r>
      <w:r w:rsidR="00AF0D06" w:rsidRPr="00164B0B">
        <w:rPr>
          <w:rFonts w:cs="Times New Roman"/>
          <w:color w:val="000000" w:themeColor="text1"/>
        </w:rPr>
        <w:t>д</w:t>
      </w:r>
      <w:r w:rsidR="00AF0D06" w:rsidRPr="00164B0B">
        <w:rPr>
          <w:rFonts w:cs="Times New Roman"/>
          <w:color w:val="000000" w:themeColor="text1"/>
        </w:rPr>
        <w:t>приятия//Академия педагогических идей Новация. Серия: Студенческий научный вестник. 2018. № 6. С. 197-199.</w:t>
      </w:r>
    </w:p>
    <w:p w:rsidR="00AF0D06" w:rsidRPr="00164B0B" w:rsidRDefault="00AF0D06" w:rsidP="0083078C">
      <w:pPr>
        <w:pStyle w:val="ab"/>
        <w:jc w:val="both"/>
        <w:rPr>
          <w:color w:val="000000" w:themeColor="text1"/>
        </w:rPr>
      </w:pPr>
      <w:r w:rsidRPr="00164B0B">
        <w:rPr>
          <w:color w:val="000000" w:themeColor="text1"/>
        </w:rPr>
        <w:lastRenderedPageBreak/>
        <w:t>Смирнов Р</w:t>
      </w:r>
      <w:r w:rsidR="0083078C">
        <w:rPr>
          <w:color w:val="000000" w:themeColor="text1"/>
        </w:rPr>
        <w:t>.</w:t>
      </w:r>
      <w:r w:rsidRPr="00164B0B">
        <w:rPr>
          <w:color w:val="000000" w:themeColor="text1"/>
        </w:rPr>
        <w:t xml:space="preserve"> А</w:t>
      </w:r>
      <w:r w:rsidR="0083078C">
        <w:rPr>
          <w:color w:val="000000" w:themeColor="text1"/>
        </w:rPr>
        <w:t>.</w:t>
      </w:r>
      <w:r w:rsidRPr="00164B0B">
        <w:rPr>
          <w:color w:val="000000" w:themeColor="text1"/>
        </w:rPr>
        <w:t xml:space="preserve"> </w:t>
      </w:r>
    </w:p>
    <w:p w:rsidR="00AF0D06" w:rsidRDefault="00AF0D06" w:rsidP="0083078C">
      <w:pPr>
        <w:pStyle w:val="ab"/>
        <w:jc w:val="both"/>
        <w:rPr>
          <w:color w:val="000000" w:themeColor="text1"/>
        </w:rPr>
      </w:pPr>
      <w:r w:rsidRPr="00164B0B">
        <w:rPr>
          <w:color w:val="000000" w:themeColor="text1"/>
        </w:rPr>
        <w:t>Научный руководитель</w:t>
      </w:r>
      <w:r w:rsidR="00490EE1">
        <w:rPr>
          <w:color w:val="000000" w:themeColor="text1"/>
        </w:rPr>
        <w:t>:</w:t>
      </w:r>
      <w:r w:rsidRPr="00164B0B">
        <w:rPr>
          <w:color w:val="000000" w:themeColor="text1"/>
        </w:rPr>
        <w:t xml:space="preserve"> Воронкова О</w:t>
      </w:r>
      <w:r w:rsidR="0083078C">
        <w:rPr>
          <w:color w:val="000000" w:themeColor="text1"/>
        </w:rPr>
        <w:t>.</w:t>
      </w:r>
      <w:r w:rsidR="00490EE1">
        <w:rPr>
          <w:color w:val="000000" w:themeColor="text1"/>
        </w:rPr>
        <w:t xml:space="preserve"> </w:t>
      </w:r>
      <w:r w:rsidRPr="00164B0B">
        <w:rPr>
          <w:color w:val="000000" w:themeColor="text1"/>
        </w:rPr>
        <w:t>В</w:t>
      </w:r>
      <w:r w:rsidR="0083078C">
        <w:rPr>
          <w:color w:val="000000" w:themeColor="text1"/>
        </w:rPr>
        <w:t>.</w:t>
      </w:r>
    </w:p>
    <w:p w:rsidR="0083078C" w:rsidRPr="00164B0B" w:rsidRDefault="0083078C" w:rsidP="0083078C">
      <w:pPr>
        <w:spacing w:after="0" w:line="240" w:lineRule="auto"/>
        <w:jc w:val="both"/>
        <w:rPr>
          <w:rFonts w:eastAsia="Calibri" w:cs="Times New Roman"/>
          <w:color w:val="000000" w:themeColor="text1"/>
        </w:rPr>
      </w:pPr>
      <w:r w:rsidRPr="00164B0B">
        <w:rPr>
          <w:rFonts w:eastAsia="Calibri" w:cs="Times New Roman"/>
          <w:color w:val="000000" w:themeColor="text1"/>
        </w:rPr>
        <w:t>Российский государственный гидрометеорологический университет</w:t>
      </w:r>
    </w:p>
    <w:p w:rsidR="0083078C" w:rsidRPr="0083078C" w:rsidRDefault="0083078C" w:rsidP="0083078C">
      <w:pPr>
        <w:pStyle w:val="ab"/>
        <w:jc w:val="center"/>
        <w:rPr>
          <w:b/>
          <w:caps/>
          <w:color w:val="000000" w:themeColor="text1"/>
        </w:rPr>
      </w:pPr>
      <w:r w:rsidRPr="0083078C">
        <w:rPr>
          <w:b/>
          <w:caps/>
          <w:color w:val="000000" w:themeColor="text1"/>
        </w:rPr>
        <w:t>Подходы в оценке бизнеса</w:t>
      </w:r>
    </w:p>
    <w:p w:rsidR="00AF0D06" w:rsidRPr="00164B0B" w:rsidRDefault="00AF0D06" w:rsidP="006E7D88">
      <w:pPr>
        <w:spacing w:after="0" w:line="240" w:lineRule="auto"/>
        <w:ind w:firstLine="709"/>
        <w:jc w:val="both"/>
        <w:rPr>
          <w:color w:val="000000" w:themeColor="text1"/>
        </w:rPr>
      </w:pPr>
    </w:p>
    <w:p w:rsidR="00AF0D06" w:rsidRPr="0083078C" w:rsidRDefault="00AF0D06" w:rsidP="006E7D88">
      <w:pPr>
        <w:spacing w:after="0" w:line="240" w:lineRule="auto"/>
        <w:ind w:firstLine="709"/>
        <w:jc w:val="both"/>
        <w:rPr>
          <w:color w:val="000000" w:themeColor="text1"/>
        </w:rPr>
      </w:pPr>
      <w:r w:rsidRPr="0083078C">
        <w:rPr>
          <w:color w:val="000000" w:themeColor="text1"/>
        </w:rPr>
        <w:t>С переходом экономики России на рыночную модель потре</w:t>
      </w:r>
      <w:r w:rsidRPr="0083078C">
        <w:rPr>
          <w:color w:val="000000" w:themeColor="text1"/>
        </w:rPr>
        <w:t>б</w:t>
      </w:r>
      <w:r w:rsidRPr="0083078C">
        <w:rPr>
          <w:color w:val="000000" w:themeColor="text1"/>
        </w:rPr>
        <w:t>ность в оценке бизнеса приобретает важное значение. Развитие рынка во всем его многообразии способствовало тому, что вопрос о том, сколько может стоить компания, предприятие, отдельный бизнес или его часть, перешел в сугубо практическую плоскость. Согласно фед</w:t>
      </w:r>
      <w:r w:rsidRPr="0083078C">
        <w:rPr>
          <w:color w:val="000000" w:themeColor="text1"/>
        </w:rPr>
        <w:t>е</w:t>
      </w:r>
      <w:r w:rsidRPr="0083078C">
        <w:rPr>
          <w:color w:val="000000" w:themeColor="text1"/>
        </w:rPr>
        <w:t>ральному законодательству, оценка является обязательной при прив</w:t>
      </w:r>
      <w:r w:rsidRPr="0083078C">
        <w:rPr>
          <w:color w:val="000000" w:themeColor="text1"/>
        </w:rPr>
        <w:t>а</w:t>
      </w:r>
      <w:r w:rsidRPr="0083078C">
        <w:rPr>
          <w:color w:val="000000" w:themeColor="text1"/>
        </w:rPr>
        <w:t>тизации, передаче в доверительное управление, продаже, национал</w:t>
      </w:r>
      <w:r w:rsidRPr="0083078C">
        <w:rPr>
          <w:color w:val="000000" w:themeColor="text1"/>
        </w:rPr>
        <w:t>и</w:t>
      </w:r>
      <w:r w:rsidRPr="0083078C">
        <w:rPr>
          <w:color w:val="000000" w:themeColor="text1"/>
        </w:rPr>
        <w:t>зации и прочих операциях.</w:t>
      </w:r>
    </w:p>
    <w:p w:rsidR="00AF0D06" w:rsidRPr="0083078C" w:rsidRDefault="00AF0D06" w:rsidP="006E7D88">
      <w:pPr>
        <w:spacing w:after="0" w:line="240" w:lineRule="auto"/>
        <w:ind w:firstLine="709"/>
        <w:jc w:val="both"/>
        <w:rPr>
          <w:color w:val="000000" w:themeColor="text1"/>
        </w:rPr>
      </w:pPr>
      <w:r w:rsidRPr="0083078C">
        <w:rPr>
          <w:color w:val="000000" w:themeColor="text1"/>
        </w:rPr>
        <w:t>Оценка бизнеса необходима не только для проведения внешних и внутренних сделок, но и для определения эффективности предпр</w:t>
      </w:r>
      <w:r w:rsidRPr="0083078C">
        <w:rPr>
          <w:color w:val="000000" w:themeColor="text1"/>
        </w:rPr>
        <w:t>и</w:t>
      </w:r>
      <w:r w:rsidRPr="0083078C">
        <w:rPr>
          <w:color w:val="000000" w:themeColor="text1"/>
        </w:rPr>
        <w:t>ятия и принятия различных управленческих решений по совершенств</w:t>
      </w:r>
      <w:r w:rsidRPr="0083078C">
        <w:rPr>
          <w:color w:val="000000" w:themeColor="text1"/>
        </w:rPr>
        <w:t>о</w:t>
      </w:r>
      <w:r w:rsidRPr="0083078C">
        <w:rPr>
          <w:color w:val="000000" w:themeColor="text1"/>
        </w:rPr>
        <w:t>ванию деятельности предприятия и получению большей прибыли.</w:t>
      </w:r>
    </w:p>
    <w:p w:rsidR="00AF0D06" w:rsidRPr="0083078C" w:rsidRDefault="00AF0D06" w:rsidP="006E7D88">
      <w:pPr>
        <w:spacing w:after="0" w:line="240" w:lineRule="auto"/>
        <w:ind w:firstLine="709"/>
        <w:jc w:val="both"/>
        <w:rPr>
          <w:color w:val="000000" w:themeColor="text1"/>
        </w:rPr>
      </w:pPr>
      <w:r w:rsidRPr="0083078C">
        <w:rPr>
          <w:color w:val="000000" w:themeColor="text1"/>
        </w:rPr>
        <w:t>Оценка стоимости бизнеса – это анализ финансовой, организ</w:t>
      </w:r>
      <w:r w:rsidRPr="0083078C">
        <w:rPr>
          <w:color w:val="000000" w:themeColor="text1"/>
        </w:rPr>
        <w:t>а</w:t>
      </w:r>
      <w:r w:rsidRPr="0083078C">
        <w:rPr>
          <w:color w:val="000000" w:themeColor="text1"/>
        </w:rPr>
        <w:t>ционной и технологической деятельности анализируемого предпр</w:t>
      </w:r>
      <w:r w:rsidRPr="0083078C">
        <w:rPr>
          <w:color w:val="000000" w:themeColor="text1"/>
        </w:rPr>
        <w:t>и</w:t>
      </w:r>
      <w:r w:rsidRPr="0083078C">
        <w:rPr>
          <w:color w:val="000000" w:themeColor="text1"/>
        </w:rPr>
        <w:t>ятия, а также оценка перспектив развития деятельности компании [1].</w:t>
      </w:r>
    </w:p>
    <w:p w:rsidR="00AF0D06" w:rsidRPr="0083078C" w:rsidRDefault="00AF0D06" w:rsidP="006E7D88">
      <w:pPr>
        <w:spacing w:after="0" w:line="240" w:lineRule="auto"/>
        <w:ind w:firstLine="709"/>
        <w:jc w:val="both"/>
        <w:rPr>
          <w:color w:val="000000" w:themeColor="text1"/>
        </w:rPr>
      </w:pPr>
      <w:r w:rsidRPr="0083078C">
        <w:rPr>
          <w:color w:val="000000" w:themeColor="text1"/>
        </w:rPr>
        <w:t>В процессе оценки бизнеса производится расчет стоимости всех активов компании: недвижимого имущества, машин и оборудования, складских запасов, финансовых вложений, нематериальных активов. Помимо оценки активов компании, анализируется эффективность раб</w:t>
      </w:r>
      <w:r w:rsidRPr="0083078C">
        <w:rPr>
          <w:color w:val="000000" w:themeColor="text1"/>
        </w:rPr>
        <w:t>о</w:t>
      </w:r>
      <w:r w:rsidRPr="0083078C">
        <w:rPr>
          <w:color w:val="000000" w:themeColor="text1"/>
        </w:rPr>
        <w:t>ты предприятия, ее прошлые, настоящие и будущие доходы, перспе</w:t>
      </w:r>
      <w:r w:rsidRPr="0083078C">
        <w:rPr>
          <w:color w:val="000000" w:themeColor="text1"/>
        </w:rPr>
        <w:t>к</w:t>
      </w:r>
      <w:r w:rsidRPr="0083078C">
        <w:rPr>
          <w:color w:val="000000" w:themeColor="text1"/>
        </w:rPr>
        <w:t>тивы развития сегмента рынка, в котором работает данное пред</w:t>
      </w:r>
      <w:r w:rsidR="004931A0">
        <w:rPr>
          <w:color w:val="000000" w:themeColor="text1"/>
        </w:rPr>
        <w:t>-</w:t>
      </w:r>
      <w:r w:rsidRPr="0083078C">
        <w:rPr>
          <w:color w:val="000000" w:themeColor="text1"/>
        </w:rPr>
        <w:t>приятие.</w:t>
      </w:r>
    </w:p>
    <w:p w:rsidR="00AF0D06" w:rsidRPr="0083078C" w:rsidRDefault="00AF0D06" w:rsidP="006E7D88">
      <w:pPr>
        <w:spacing w:after="0" w:line="240" w:lineRule="auto"/>
        <w:ind w:firstLine="709"/>
        <w:jc w:val="both"/>
        <w:rPr>
          <w:color w:val="000000" w:themeColor="text1"/>
        </w:rPr>
      </w:pPr>
      <w:r w:rsidRPr="0083078C">
        <w:rPr>
          <w:color w:val="000000" w:themeColor="text1"/>
        </w:rPr>
        <w:t>При оценке бизнеса используют три основных подхода для б</w:t>
      </w:r>
      <w:r w:rsidRPr="0083078C">
        <w:rPr>
          <w:color w:val="000000" w:themeColor="text1"/>
        </w:rPr>
        <w:t>о</w:t>
      </w:r>
      <w:r w:rsidRPr="0083078C">
        <w:rPr>
          <w:color w:val="000000" w:themeColor="text1"/>
        </w:rPr>
        <w:t>лее точного определения стоимости бизнеса: сравнительный подход, затратный подход, доходный подход, при этом каждый рассчитывается независимо друг от друга, что помогает охарактеризовать и проанал</w:t>
      </w:r>
      <w:r w:rsidRPr="0083078C">
        <w:rPr>
          <w:color w:val="000000" w:themeColor="text1"/>
        </w:rPr>
        <w:t>и</w:t>
      </w:r>
      <w:r w:rsidRPr="0083078C">
        <w:rPr>
          <w:color w:val="000000" w:themeColor="text1"/>
        </w:rPr>
        <w:t>зировать оцениваемое предприятие со всех сторон и прийти к оконч</w:t>
      </w:r>
      <w:r w:rsidRPr="0083078C">
        <w:rPr>
          <w:color w:val="000000" w:themeColor="text1"/>
        </w:rPr>
        <w:t>а</w:t>
      </w:r>
      <w:r w:rsidRPr="0083078C">
        <w:rPr>
          <w:color w:val="000000" w:themeColor="text1"/>
        </w:rPr>
        <w:t>тельному решению по стоимости [2].</w:t>
      </w:r>
    </w:p>
    <w:p w:rsidR="00AF0D06" w:rsidRPr="0083078C" w:rsidRDefault="00AF0D06" w:rsidP="006E7D88">
      <w:pPr>
        <w:spacing w:after="0" w:line="240" w:lineRule="auto"/>
        <w:ind w:firstLine="709"/>
        <w:jc w:val="both"/>
        <w:rPr>
          <w:color w:val="000000" w:themeColor="text1"/>
        </w:rPr>
      </w:pPr>
      <w:r w:rsidRPr="0083078C">
        <w:rPr>
          <w:color w:val="000000" w:themeColor="text1"/>
        </w:rPr>
        <w:t>В основе сравнительного подхода лежит принцип, в соответс</w:t>
      </w:r>
      <w:r w:rsidRPr="0083078C">
        <w:rPr>
          <w:color w:val="000000" w:themeColor="text1"/>
        </w:rPr>
        <w:t>т</w:t>
      </w:r>
      <w:r w:rsidRPr="0083078C">
        <w:rPr>
          <w:color w:val="000000" w:themeColor="text1"/>
        </w:rPr>
        <w:t>вии с которым предполагается, что у потенциального покупателя или инвестора существуют альтернативные возможности инвестирования в аналогичные объекты.</w:t>
      </w:r>
    </w:p>
    <w:p w:rsidR="00AF0D06" w:rsidRPr="0083078C" w:rsidRDefault="00AF0D06" w:rsidP="006E7D88">
      <w:pPr>
        <w:spacing w:after="0" w:line="240" w:lineRule="auto"/>
        <w:ind w:firstLine="709"/>
        <w:jc w:val="both"/>
        <w:rPr>
          <w:color w:val="000000" w:themeColor="text1"/>
        </w:rPr>
      </w:pPr>
      <w:r w:rsidRPr="0083078C">
        <w:rPr>
          <w:color w:val="000000" w:themeColor="text1"/>
        </w:rPr>
        <w:lastRenderedPageBreak/>
        <w:t>В основе сравнительного подхода в оценке бизнеса используе</w:t>
      </w:r>
      <w:r w:rsidRPr="0083078C">
        <w:rPr>
          <w:color w:val="000000" w:themeColor="text1"/>
        </w:rPr>
        <w:t>т</w:t>
      </w:r>
      <w:r w:rsidRPr="0083078C">
        <w:rPr>
          <w:color w:val="000000" w:themeColor="text1"/>
        </w:rPr>
        <w:t>ся следующий способ -  метод компаний-аналогов, где стоимость оц</w:t>
      </w:r>
      <w:r w:rsidRPr="0083078C">
        <w:rPr>
          <w:color w:val="000000" w:themeColor="text1"/>
        </w:rPr>
        <w:t>е</w:t>
      </w:r>
      <w:r w:rsidRPr="0083078C">
        <w:rPr>
          <w:color w:val="000000" w:themeColor="text1"/>
        </w:rPr>
        <w:t>ниваемой компании определяется на основе сравнения объекта оценки с сопоставимыми компаниями при помощи экономических мультипл</w:t>
      </w:r>
      <w:r w:rsidRPr="0083078C">
        <w:rPr>
          <w:color w:val="000000" w:themeColor="text1"/>
        </w:rPr>
        <w:t>и</w:t>
      </w:r>
      <w:r w:rsidRPr="0083078C">
        <w:rPr>
          <w:color w:val="000000" w:themeColor="text1"/>
        </w:rPr>
        <w:t xml:space="preserve">каторов сравнения бизнеса. </w:t>
      </w:r>
    </w:p>
    <w:p w:rsidR="00AF0D06" w:rsidRPr="0083078C" w:rsidRDefault="00AF0D06" w:rsidP="006E7D88">
      <w:pPr>
        <w:spacing w:after="0" w:line="240" w:lineRule="auto"/>
        <w:ind w:firstLine="709"/>
        <w:jc w:val="both"/>
        <w:rPr>
          <w:color w:val="000000" w:themeColor="text1"/>
        </w:rPr>
      </w:pPr>
      <w:r w:rsidRPr="0083078C">
        <w:rPr>
          <w:color w:val="000000" w:themeColor="text1"/>
        </w:rPr>
        <w:t>Оценка бизнеса в рамках доходного подхода основывается на методе дисконтирования будущих денежных потоков с помощью ди</w:t>
      </w:r>
      <w:r w:rsidRPr="0083078C">
        <w:rPr>
          <w:color w:val="000000" w:themeColor="text1"/>
        </w:rPr>
        <w:t>с</w:t>
      </w:r>
      <w:r w:rsidRPr="0083078C">
        <w:rPr>
          <w:color w:val="000000" w:themeColor="text1"/>
        </w:rPr>
        <w:t xml:space="preserve">контированных денежных потоков. При использовании данного метода в расчет принимаются следующие факторы: </w:t>
      </w:r>
    </w:p>
    <w:p w:rsidR="00AF0D06" w:rsidRPr="0083078C" w:rsidRDefault="00AF0D06" w:rsidP="006E7D88">
      <w:pPr>
        <w:pStyle w:val="a8"/>
        <w:numPr>
          <w:ilvl w:val="0"/>
          <w:numId w:val="60"/>
        </w:numPr>
        <w:spacing w:after="0" w:line="240" w:lineRule="auto"/>
        <w:ind w:left="0" w:firstLine="709"/>
        <w:jc w:val="both"/>
        <w:rPr>
          <w:color w:val="000000" w:themeColor="text1"/>
        </w:rPr>
      </w:pPr>
      <w:r w:rsidRPr="0083078C">
        <w:rPr>
          <w:color w:val="000000" w:themeColor="text1"/>
        </w:rPr>
        <w:t xml:space="preserve">денежные потоки, которые собственник хочет получить в будущем, </w:t>
      </w:r>
    </w:p>
    <w:p w:rsidR="00AF0D06" w:rsidRPr="0083078C" w:rsidRDefault="00AF0D06" w:rsidP="006E7D88">
      <w:pPr>
        <w:pStyle w:val="a8"/>
        <w:numPr>
          <w:ilvl w:val="0"/>
          <w:numId w:val="60"/>
        </w:numPr>
        <w:spacing w:after="0" w:line="240" w:lineRule="auto"/>
        <w:ind w:left="0" w:firstLine="709"/>
        <w:jc w:val="both"/>
        <w:rPr>
          <w:color w:val="000000" w:themeColor="text1"/>
        </w:rPr>
      </w:pPr>
      <w:r w:rsidRPr="0083078C">
        <w:rPr>
          <w:color w:val="000000" w:themeColor="text1"/>
        </w:rPr>
        <w:t xml:space="preserve">риск, который несет собственник активов, </w:t>
      </w:r>
    </w:p>
    <w:p w:rsidR="00AF0D06" w:rsidRPr="0083078C" w:rsidRDefault="00AF0D06" w:rsidP="006E7D88">
      <w:pPr>
        <w:pStyle w:val="a8"/>
        <w:numPr>
          <w:ilvl w:val="0"/>
          <w:numId w:val="60"/>
        </w:numPr>
        <w:spacing w:after="0" w:line="240" w:lineRule="auto"/>
        <w:ind w:left="0" w:firstLine="709"/>
        <w:jc w:val="both"/>
        <w:rPr>
          <w:color w:val="000000" w:themeColor="text1"/>
        </w:rPr>
      </w:pPr>
      <w:r w:rsidRPr="0083078C">
        <w:rPr>
          <w:color w:val="000000" w:themeColor="text1"/>
        </w:rPr>
        <w:t>сроки получения денежных потоков.</w:t>
      </w:r>
    </w:p>
    <w:p w:rsidR="00AF0D06" w:rsidRPr="0083078C" w:rsidRDefault="00AF0D06" w:rsidP="006E7D88">
      <w:pPr>
        <w:spacing w:after="0" w:line="240" w:lineRule="auto"/>
        <w:ind w:firstLine="709"/>
        <w:jc w:val="both"/>
        <w:rPr>
          <w:color w:val="000000" w:themeColor="text1"/>
        </w:rPr>
      </w:pPr>
      <w:r w:rsidRPr="0083078C">
        <w:rPr>
          <w:color w:val="000000" w:themeColor="text1"/>
        </w:rPr>
        <w:t>Кроме того, метод дисконтирования будущих потоков предп</w:t>
      </w:r>
      <w:r w:rsidRPr="0083078C">
        <w:rPr>
          <w:color w:val="000000" w:themeColor="text1"/>
        </w:rPr>
        <w:t>о</w:t>
      </w:r>
      <w:r w:rsidRPr="0083078C">
        <w:rPr>
          <w:color w:val="000000" w:themeColor="text1"/>
        </w:rPr>
        <w:t>лагает, что доходы, полученные в будущем, имеют меньшую стоимость, чем доходы, получаемые сегодня, на основе теории временной сто</w:t>
      </w:r>
      <w:r w:rsidRPr="0083078C">
        <w:rPr>
          <w:color w:val="000000" w:themeColor="text1"/>
        </w:rPr>
        <w:t>и</w:t>
      </w:r>
      <w:r w:rsidRPr="0083078C">
        <w:rPr>
          <w:color w:val="000000" w:themeColor="text1"/>
        </w:rPr>
        <w:t>мости денег.</w:t>
      </w:r>
    </w:p>
    <w:p w:rsidR="0083078C" w:rsidRDefault="00AF0D06" w:rsidP="006E7D88">
      <w:pPr>
        <w:spacing w:after="0" w:line="240" w:lineRule="auto"/>
        <w:ind w:firstLine="709"/>
        <w:jc w:val="both"/>
        <w:rPr>
          <w:color w:val="000000" w:themeColor="text1"/>
        </w:rPr>
      </w:pPr>
      <w:r w:rsidRPr="0083078C">
        <w:rPr>
          <w:color w:val="000000" w:themeColor="text1"/>
        </w:rPr>
        <w:t>Последним подходом в оценке бизнеса является затратный по</w:t>
      </w:r>
      <w:r w:rsidRPr="0083078C">
        <w:rPr>
          <w:color w:val="000000" w:themeColor="text1"/>
        </w:rPr>
        <w:t>д</w:t>
      </w:r>
      <w:r w:rsidR="0083078C">
        <w:rPr>
          <w:color w:val="000000" w:themeColor="text1"/>
        </w:rPr>
        <w:t xml:space="preserve">ход. </w:t>
      </w:r>
      <w:r w:rsidRPr="0083078C">
        <w:rPr>
          <w:color w:val="000000" w:themeColor="text1"/>
        </w:rPr>
        <w:t>В рамках затратного подхода расчет стоимости объекта оценки производится на основе метода накопления активов [3]. В соответствии с методом стоимость бизнеса определяется при помощи определения рыночной стоимости активов компании за минусом рыночной стоим</w:t>
      </w:r>
      <w:r w:rsidRPr="0083078C">
        <w:rPr>
          <w:color w:val="000000" w:themeColor="text1"/>
        </w:rPr>
        <w:t>о</w:t>
      </w:r>
      <w:r w:rsidRPr="0083078C">
        <w:rPr>
          <w:color w:val="000000" w:themeColor="text1"/>
        </w:rPr>
        <w:t>сти всех обязательств.</w:t>
      </w:r>
      <w:r w:rsidRPr="0083078C">
        <w:rPr>
          <w:color w:val="000000" w:themeColor="text1"/>
        </w:rPr>
        <w:tab/>
        <w:t>Определение рыночной стоимости активов и обязательств проводится с помощью поэлементной оценки рыночной стоимости активов и всех обязательств в соответствии с бухгалтерским балансом по состоянию на д</w:t>
      </w:r>
      <w:r w:rsidR="0083078C">
        <w:rPr>
          <w:color w:val="000000" w:themeColor="text1"/>
        </w:rPr>
        <w:t xml:space="preserve">ату определения стоимости [4]. </w:t>
      </w:r>
    </w:p>
    <w:p w:rsidR="00AF0D06" w:rsidRPr="00164B0B" w:rsidRDefault="00AF0D06" w:rsidP="006E7D88">
      <w:pPr>
        <w:spacing w:after="0" w:line="240" w:lineRule="auto"/>
        <w:ind w:firstLine="709"/>
        <w:jc w:val="both"/>
        <w:rPr>
          <w:color w:val="000000" w:themeColor="text1"/>
        </w:rPr>
      </w:pPr>
      <w:r w:rsidRPr="0083078C">
        <w:rPr>
          <w:color w:val="000000" w:themeColor="text1"/>
        </w:rPr>
        <w:t>После чего производится расчет стоимости собственного кап</w:t>
      </w:r>
      <w:r w:rsidRPr="0083078C">
        <w:rPr>
          <w:color w:val="000000" w:themeColor="text1"/>
        </w:rPr>
        <w:t>и</w:t>
      </w:r>
      <w:r w:rsidRPr="0083078C">
        <w:rPr>
          <w:color w:val="000000" w:themeColor="text1"/>
        </w:rPr>
        <w:t>тала как разности между рыночной стоимостью активов и текущей стоимостью обязательств. В результате стоимость собственного капит</w:t>
      </w:r>
      <w:r w:rsidRPr="0083078C">
        <w:rPr>
          <w:color w:val="000000" w:themeColor="text1"/>
        </w:rPr>
        <w:t>а</w:t>
      </w:r>
      <w:r w:rsidRPr="0083078C">
        <w:rPr>
          <w:color w:val="000000" w:themeColor="text1"/>
        </w:rPr>
        <w:t>ла компании определяется как рыночная стоимость совокупных активов минус текущая стоимость всех обязательств.</w:t>
      </w:r>
    </w:p>
    <w:p w:rsidR="00AF0D06" w:rsidRPr="00164B0B" w:rsidRDefault="00AF0D06" w:rsidP="006E7D88">
      <w:pPr>
        <w:spacing w:after="0" w:line="240" w:lineRule="auto"/>
        <w:ind w:firstLine="709"/>
        <w:jc w:val="both"/>
        <w:rPr>
          <w:i/>
          <w:color w:val="000000" w:themeColor="text1"/>
          <w:u w:val="single"/>
        </w:rPr>
      </w:pPr>
    </w:p>
    <w:p w:rsidR="00AF0D06" w:rsidRPr="0083078C" w:rsidRDefault="00AF0D06" w:rsidP="0083078C">
      <w:pPr>
        <w:spacing w:after="0" w:line="240" w:lineRule="auto"/>
        <w:jc w:val="center"/>
        <w:rPr>
          <w:color w:val="000000" w:themeColor="text1"/>
        </w:rPr>
      </w:pPr>
      <w:r w:rsidRPr="0083078C">
        <w:rPr>
          <w:color w:val="000000" w:themeColor="text1"/>
        </w:rPr>
        <w:t>Используемые источники:</w:t>
      </w:r>
    </w:p>
    <w:p w:rsidR="00AF0D06" w:rsidRPr="00164B0B" w:rsidRDefault="00AF0D06" w:rsidP="006E7D88">
      <w:pPr>
        <w:spacing w:after="0" w:line="240" w:lineRule="auto"/>
        <w:ind w:firstLine="709"/>
        <w:jc w:val="both"/>
        <w:rPr>
          <w:color w:val="000000" w:themeColor="text1"/>
        </w:rPr>
      </w:pPr>
      <w:r w:rsidRPr="00164B0B">
        <w:rPr>
          <w:color w:val="000000" w:themeColor="text1"/>
        </w:rPr>
        <w:t xml:space="preserve">1. </w:t>
      </w:r>
      <w:r w:rsidR="00AD6D73">
        <w:rPr>
          <w:color w:val="000000" w:themeColor="text1"/>
        </w:rPr>
        <w:tab/>
      </w:r>
      <w:r w:rsidRPr="00164B0B">
        <w:rPr>
          <w:color w:val="000000" w:themeColor="text1"/>
        </w:rPr>
        <w:t>Алдошин В.М. Методология обоснования оценки бизн</w:t>
      </w:r>
      <w:r w:rsidRPr="00164B0B">
        <w:rPr>
          <w:color w:val="000000" w:themeColor="text1"/>
        </w:rPr>
        <w:t>е</w:t>
      </w:r>
      <w:r w:rsidRPr="00164B0B">
        <w:rPr>
          <w:color w:val="000000" w:themeColor="text1"/>
        </w:rPr>
        <w:t>са корпораций в технологиях управления исключительными правами /В.М. Алдошин; Рос. Агенство по пат. и товар. знакам. Информ.-издат. центр. - М.: ИНИЦ Роспатента, 2014.- 152 с.</w:t>
      </w:r>
    </w:p>
    <w:p w:rsidR="00AF0D06" w:rsidRPr="00164B0B" w:rsidRDefault="00AF0D06" w:rsidP="006E7D88">
      <w:pPr>
        <w:spacing w:after="0" w:line="240" w:lineRule="auto"/>
        <w:ind w:firstLine="709"/>
        <w:jc w:val="both"/>
        <w:rPr>
          <w:color w:val="000000" w:themeColor="text1"/>
        </w:rPr>
      </w:pPr>
      <w:r w:rsidRPr="00164B0B">
        <w:rPr>
          <w:color w:val="000000" w:themeColor="text1"/>
        </w:rPr>
        <w:lastRenderedPageBreak/>
        <w:t xml:space="preserve">2. </w:t>
      </w:r>
      <w:r w:rsidR="00AD6D73">
        <w:rPr>
          <w:color w:val="000000" w:themeColor="text1"/>
        </w:rPr>
        <w:tab/>
      </w:r>
      <w:r w:rsidRPr="00164B0B">
        <w:rPr>
          <w:color w:val="000000" w:themeColor="text1"/>
        </w:rPr>
        <w:t>Федеральный закон "Об оценочной деятельности в Ро</w:t>
      </w:r>
      <w:r w:rsidRPr="00164B0B">
        <w:rPr>
          <w:color w:val="000000" w:themeColor="text1"/>
        </w:rPr>
        <w:t>с</w:t>
      </w:r>
      <w:r w:rsidRPr="00164B0B">
        <w:rPr>
          <w:color w:val="000000" w:themeColor="text1"/>
        </w:rPr>
        <w:t>сийской Федерации" № 135-ФЗ: от 29 июля 1998г. (ред. от 22.07.2010)</w:t>
      </w:r>
    </w:p>
    <w:p w:rsidR="00AF0D06" w:rsidRPr="00164B0B" w:rsidRDefault="00AF0D06" w:rsidP="006E7D88">
      <w:pPr>
        <w:spacing w:after="0" w:line="240" w:lineRule="auto"/>
        <w:ind w:firstLine="709"/>
        <w:jc w:val="both"/>
        <w:rPr>
          <w:color w:val="000000" w:themeColor="text1"/>
        </w:rPr>
      </w:pPr>
      <w:r w:rsidRPr="00164B0B">
        <w:rPr>
          <w:color w:val="000000" w:themeColor="text1"/>
        </w:rPr>
        <w:t xml:space="preserve">3. </w:t>
      </w:r>
      <w:r w:rsidR="00AD6D73">
        <w:rPr>
          <w:color w:val="000000" w:themeColor="text1"/>
        </w:rPr>
        <w:tab/>
      </w:r>
      <w:r w:rsidRPr="00164B0B">
        <w:rPr>
          <w:color w:val="000000" w:themeColor="text1"/>
        </w:rPr>
        <w:t>Порядок оценки стоимости чистых активов акционерных обществ", утвержденный приказом Минфина России и ФКЦБ России от 29.01.2003г. №10н/03-06/пз</w:t>
      </w:r>
    </w:p>
    <w:p w:rsidR="00AF0D06" w:rsidRPr="00164B0B" w:rsidRDefault="00AF0D06" w:rsidP="006E7D88">
      <w:pPr>
        <w:spacing w:after="0" w:line="240" w:lineRule="auto"/>
        <w:ind w:firstLine="709"/>
        <w:jc w:val="both"/>
        <w:rPr>
          <w:color w:val="000000" w:themeColor="text1"/>
          <w:lang w:val="en-US"/>
        </w:rPr>
      </w:pPr>
      <w:r w:rsidRPr="00164B0B">
        <w:rPr>
          <w:color w:val="000000" w:themeColor="text1"/>
        </w:rPr>
        <w:t xml:space="preserve">4. </w:t>
      </w:r>
      <w:r w:rsidR="00AD6D73">
        <w:rPr>
          <w:color w:val="000000" w:themeColor="text1"/>
        </w:rPr>
        <w:tab/>
      </w:r>
      <w:r w:rsidRPr="00164B0B">
        <w:rPr>
          <w:color w:val="000000" w:themeColor="text1"/>
        </w:rPr>
        <w:t>Есипов В.Е. Оценка бизнеса /В.Е. Есипов, Г.А. Маховик</w:t>
      </w:r>
      <w:r w:rsidRPr="00164B0B">
        <w:rPr>
          <w:color w:val="000000" w:themeColor="text1"/>
        </w:rPr>
        <w:t>о</w:t>
      </w:r>
      <w:r w:rsidRPr="00164B0B">
        <w:rPr>
          <w:color w:val="000000" w:themeColor="text1"/>
        </w:rPr>
        <w:t xml:space="preserve">ва, В.В. Терехова. - М. и др.: Питер, 2015.- </w:t>
      </w:r>
      <w:r w:rsidRPr="00164B0B">
        <w:rPr>
          <w:color w:val="000000" w:themeColor="text1"/>
          <w:lang w:val="en-US"/>
        </w:rPr>
        <w:t xml:space="preserve">415 </w:t>
      </w:r>
      <w:r w:rsidRPr="00164B0B">
        <w:rPr>
          <w:color w:val="000000" w:themeColor="text1"/>
        </w:rPr>
        <w:t>с</w:t>
      </w:r>
      <w:r w:rsidRPr="00164B0B">
        <w:rPr>
          <w:color w:val="000000" w:themeColor="text1"/>
          <w:lang w:val="en-US"/>
        </w:rPr>
        <w:t>.</w:t>
      </w:r>
    </w:p>
    <w:p w:rsidR="00AF0D06" w:rsidRPr="00164B0B" w:rsidRDefault="00AF0D06" w:rsidP="006E7D88">
      <w:pPr>
        <w:spacing w:after="0" w:line="240" w:lineRule="auto"/>
        <w:ind w:firstLine="709"/>
        <w:jc w:val="both"/>
        <w:rPr>
          <w:color w:val="000000" w:themeColor="text1"/>
        </w:rPr>
      </w:pPr>
      <w:r w:rsidRPr="00164B0B">
        <w:rPr>
          <w:color w:val="000000" w:themeColor="text1"/>
          <w:lang w:val="en-US"/>
        </w:rPr>
        <w:t>5.</w:t>
      </w:r>
      <w:r w:rsidRPr="00164B0B">
        <w:rPr>
          <w:color w:val="000000" w:themeColor="text1"/>
          <w:lang w:val="en-US"/>
        </w:rPr>
        <w:tab/>
        <w:t>Voronkova O.V., Kurochkina A.A., Firova I.P., Bikezina T.V. CURRENT TRENDS IN THE DEVELOPMENT OF SMALL AND MEDIUM-SIZED ENTERPRISES AND INDIVIDUAL ENTREPRENEURSHIP IN THE RUSSIAN FE</w:t>
      </w:r>
      <w:r w:rsidRPr="00164B0B">
        <w:rPr>
          <w:color w:val="000000" w:themeColor="text1"/>
          <w:lang w:val="en-US"/>
        </w:rPr>
        <w:t>D</w:t>
      </w:r>
      <w:r w:rsidRPr="00164B0B">
        <w:rPr>
          <w:color w:val="000000" w:themeColor="text1"/>
          <w:lang w:val="en-US"/>
        </w:rPr>
        <w:t xml:space="preserve">ERATION Espacios. </w:t>
      </w:r>
      <w:r w:rsidRPr="00164B0B">
        <w:rPr>
          <w:color w:val="000000" w:themeColor="text1"/>
        </w:rPr>
        <w:t>2018. Т. 39. № 41. С. 13.</w:t>
      </w:r>
    </w:p>
    <w:p w:rsidR="00490EE1" w:rsidRDefault="00490EE1" w:rsidP="008C6498">
      <w:pPr>
        <w:pStyle w:val="ab"/>
        <w:jc w:val="both"/>
        <w:rPr>
          <w:color w:val="000000" w:themeColor="text1"/>
        </w:rPr>
      </w:pPr>
    </w:p>
    <w:p w:rsidR="00490EE1" w:rsidRDefault="00490EE1" w:rsidP="008C6498">
      <w:pPr>
        <w:pStyle w:val="ab"/>
        <w:jc w:val="both"/>
        <w:rPr>
          <w:color w:val="000000" w:themeColor="text1"/>
        </w:rPr>
      </w:pPr>
    </w:p>
    <w:p w:rsidR="00AD6D73" w:rsidRDefault="00AD6D73" w:rsidP="008C6498">
      <w:pPr>
        <w:pStyle w:val="ab"/>
        <w:jc w:val="both"/>
        <w:rPr>
          <w:color w:val="000000" w:themeColor="text1"/>
        </w:rPr>
      </w:pPr>
    </w:p>
    <w:p w:rsidR="00AF0D06" w:rsidRPr="00164B0B" w:rsidRDefault="00AF0D06" w:rsidP="008C6498">
      <w:pPr>
        <w:pStyle w:val="ab"/>
        <w:jc w:val="both"/>
        <w:rPr>
          <w:color w:val="000000" w:themeColor="text1"/>
        </w:rPr>
      </w:pPr>
      <w:r w:rsidRPr="00164B0B">
        <w:rPr>
          <w:color w:val="000000" w:themeColor="text1"/>
        </w:rPr>
        <w:t>Смирнов Р</w:t>
      </w:r>
      <w:r w:rsidR="008C6498">
        <w:rPr>
          <w:color w:val="000000" w:themeColor="text1"/>
        </w:rPr>
        <w:t>.</w:t>
      </w:r>
      <w:r w:rsidRPr="00164B0B">
        <w:rPr>
          <w:color w:val="000000" w:themeColor="text1"/>
        </w:rPr>
        <w:t xml:space="preserve"> А</w:t>
      </w:r>
      <w:r w:rsidR="008C6498">
        <w:rPr>
          <w:color w:val="000000" w:themeColor="text1"/>
        </w:rPr>
        <w:t>.</w:t>
      </w:r>
      <w:r w:rsidRPr="00164B0B">
        <w:rPr>
          <w:color w:val="000000" w:themeColor="text1"/>
        </w:rPr>
        <w:t xml:space="preserve"> </w:t>
      </w:r>
    </w:p>
    <w:p w:rsidR="00AF0D06" w:rsidRDefault="00AF0D06" w:rsidP="008C6498">
      <w:pPr>
        <w:pStyle w:val="ab"/>
        <w:jc w:val="both"/>
        <w:rPr>
          <w:color w:val="000000" w:themeColor="text1"/>
        </w:rPr>
      </w:pPr>
      <w:r w:rsidRPr="00164B0B">
        <w:rPr>
          <w:color w:val="000000" w:themeColor="text1"/>
        </w:rPr>
        <w:t>Научный руководитель: Воронкова О</w:t>
      </w:r>
      <w:r w:rsidR="008C6498">
        <w:rPr>
          <w:color w:val="000000" w:themeColor="text1"/>
        </w:rPr>
        <w:t>.</w:t>
      </w:r>
      <w:r w:rsidRPr="00164B0B">
        <w:rPr>
          <w:color w:val="000000" w:themeColor="text1"/>
        </w:rPr>
        <w:t xml:space="preserve"> В</w:t>
      </w:r>
      <w:r w:rsidR="008C6498">
        <w:rPr>
          <w:color w:val="000000" w:themeColor="text1"/>
        </w:rPr>
        <w:t>.</w:t>
      </w:r>
    </w:p>
    <w:p w:rsidR="008C6498" w:rsidRPr="00164B0B" w:rsidRDefault="008C6498" w:rsidP="008C6498">
      <w:pPr>
        <w:spacing w:after="0" w:line="240" w:lineRule="auto"/>
        <w:jc w:val="both"/>
        <w:rPr>
          <w:rFonts w:eastAsia="Calibri" w:cs="Times New Roman"/>
          <w:color w:val="000000" w:themeColor="text1"/>
        </w:rPr>
      </w:pPr>
      <w:r w:rsidRPr="00164B0B">
        <w:rPr>
          <w:rFonts w:eastAsia="Calibri" w:cs="Times New Roman"/>
          <w:color w:val="000000" w:themeColor="text1"/>
        </w:rPr>
        <w:t>Российский государственный гидрометеорологический университет</w:t>
      </w:r>
    </w:p>
    <w:p w:rsidR="008C6498" w:rsidRPr="008C6498" w:rsidRDefault="008C6498" w:rsidP="008C6498">
      <w:pPr>
        <w:pStyle w:val="ab"/>
        <w:jc w:val="center"/>
        <w:rPr>
          <w:b/>
          <w:caps/>
          <w:color w:val="000000" w:themeColor="text1"/>
        </w:rPr>
      </w:pPr>
      <w:r w:rsidRPr="008C6498">
        <w:rPr>
          <w:b/>
          <w:caps/>
          <w:color w:val="000000" w:themeColor="text1"/>
        </w:rPr>
        <w:t>Анализ ликвидности  ООО «Ленгаз-Автообслуживание»</w:t>
      </w:r>
    </w:p>
    <w:p w:rsidR="00AF0D06" w:rsidRPr="00164B0B" w:rsidRDefault="00AF0D06" w:rsidP="006E7D88">
      <w:pPr>
        <w:spacing w:after="0" w:line="240" w:lineRule="auto"/>
        <w:ind w:firstLine="709"/>
        <w:jc w:val="both"/>
        <w:rPr>
          <w:color w:val="000000" w:themeColor="text1"/>
        </w:rPr>
      </w:pPr>
    </w:p>
    <w:p w:rsidR="00AF0D06" w:rsidRPr="00164B0B" w:rsidRDefault="00AF0D06" w:rsidP="006E7D88">
      <w:pPr>
        <w:spacing w:after="0" w:line="240" w:lineRule="auto"/>
        <w:ind w:firstLine="709"/>
        <w:jc w:val="both"/>
        <w:rPr>
          <w:color w:val="000000" w:themeColor="text1"/>
        </w:rPr>
      </w:pPr>
      <w:r w:rsidRPr="00164B0B">
        <w:rPr>
          <w:color w:val="000000" w:themeColor="text1"/>
        </w:rPr>
        <w:t>Общество  ограниченной ответственность</w:t>
      </w:r>
      <w:r w:rsidRPr="008C6498">
        <w:rPr>
          <w:color w:val="000000" w:themeColor="text1"/>
        </w:rPr>
        <w:t>ю</w:t>
      </w:r>
      <w:r w:rsidRPr="00164B0B">
        <w:rPr>
          <w:color w:val="000000" w:themeColor="text1"/>
        </w:rPr>
        <w:t xml:space="preserve"> «Ленгаз-Автообслуживание» является достаточно крупной компанией на рынке обслуживание автомобилей в городе Санкт-Петербург. Данная комп</w:t>
      </w:r>
      <w:r w:rsidRPr="00164B0B">
        <w:rPr>
          <w:color w:val="000000" w:themeColor="text1"/>
        </w:rPr>
        <w:t>а</w:t>
      </w:r>
      <w:r w:rsidRPr="00164B0B">
        <w:rPr>
          <w:color w:val="000000" w:themeColor="text1"/>
        </w:rPr>
        <w:t>ния была создана 23 августа 2006 года и зарегистрирована Межрайо</w:t>
      </w:r>
      <w:r w:rsidRPr="00164B0B">
        <w:rPr>
          <w:color w:val="000000" w:themeColor="text1"/>
        </w:rPr>
        <w:t>н</w:t>
      </w:r>
      <w:r w:rsidRPr="00164B0B">
        <w:rPr>
          <w:color w:val="000000" w:themeColor="text1"/>
        </w:rPr>
        <w:t xml:space="preserve">ной инспекцией Федеральной налоговой службой № 15 по Санкт-Петербургу. </w:t>
      </w:r>
    </w:p>
    <w:p w:rsidR="00AF0D06" w:rsidRPr="00164B0B" w:rsidRDefault="00AF0D06" w:rsidP="006E7D88">
      <w:pPr>
        <w:spacing w:after="0" w:line="240" w:lineRule="auto"/>
        <w:ind w:firstLine="709"/>
        <w:jc w:val="both"/>
        <w:rPr>
          <w:color w:val="000000" w:themeColor="text1"/>
        </w:rPr>
      </w:pPr>
      <w:r w:rsidRPr="00164B0B">
        <w:rPr>
          <w:color w:val="000000" w:themeColor="text1"/>
        </w:rPr>
        <w:t>Основные виды деятельности компании заключаются в технич</w:t>
      </w:r>
      <w:r w:rsidRPr="00164B0B">
        <w:rPr>
          <w:color w:val="000000" w:themeColor="text1"/>
        </w:rPr>
        <w:t>е</w:t>
      </w:r>
      <w:r w:rsidRPr="00164B0B">
        <w:rPr>
          <w:color w:val="000000" w:themeColor="text1"/>
        </w:rPr>
        <w:t>ском обслуживании и ремонте прочих автотранспортных средств, код по общероссийскому классификатору видов экономической деятельн</w:t>
      </w:r>
      <w:r w:rsidRPr="00164B0B">
        <w:rPr>
          <w:color w:val="000000" w:themeColor="text1"/>
        </w:rPr>
        <w:t>о</w:t>
      </w:r>
      <w:r w:rsidRPr="00164B0B">
        <w:rPr>
          <w:color w:val="000000" w:themeColor="text1"/>
        </w:rPr>
        <w:t xml:space="preserve">сти (ОКВЭД) : 45.20.2. </w:t>
      </w:r>
    </w:p>
    <w:p w:rsidR="00AF0D06" w:rsidRPr="00164B0B" w:rsidRDefault="00AF0D06" w:rsidP="006E7D88">
      <w:pPr>
        <w:spacing w:after="0" w:line="240" w:lineRule="auto"/>
        <w:ind w:firstLine="709"/>
        <w:jc w:val="both"/>
        <w:rPr>
          <w:color w:val="000000" w:themeColor="text1"/>
        </w:rPr>
      </w:pPr>
      <w:r w:rsidRPr="00164B0B">
        <w:rPr>
          <w:color w:val="000000" w:themeColor="text1"/>
        </w:rPr>
        <w:t>ООО «Ленгаз-Автообслуживание» — это профессиональный п</w:t>
      </w:r>
      <w:r w:rsidRPr="00164B0B">
        <w:rPr>
          <w:color w:val="000000" w:themeColor="text1"/>
        </w:rPr>
        <w:t>е</w:t>
      </w:r>
      <w:r w:rsidRPr="00164B0B">
        <w:rPr>
          <w:color w:val="000000" w:themeColor="text1"/>
        </w:rPr>
        <w:t>тербургский автосервис, где можно провести диагностику автомобиля на предмет неисправностей, осуществить текущий ремонт, капитальный ремонт узлов и агрегатов, кузовные и малярные работы, а так же пр</w:t>
      </w:r>
      <w:r w:rsidRPr="00164B0B">
        <w:rPr>
          <w:color w:val="000000" w:themeColor="text1"/>
        </w:rPr>
        <w:t>о</w:t>
      </w:r>
      <w:r w:rsidRPr="00164B0B">
        <w:rPr>
          <w:color w:val="000000" w:themeColor="text1"/>
        </w:rPr>
        <w:t xml:space="preserve">извести тюнинг своего автомобиля [1].  </w:t>
      </w:r>
      <w:r w:rsidRPr="00164B0B">
        <w:rPr>
          <w:color w:val="000000" w:themeColor="text1"/>
        </w:rPr>
        <w:tab/>
      </w:r>
    </w:p>
    <w:p w:rsidR="00AF0D06" w:rsidRPr="00164B0B" w:rsidRDefault="00AF0D06" w:rsidP="006E7D88">
      <w:pPr>
        <w:spacing w:after="0" w:line="240" w:lineRule="auto"/>
        <w:ind w:firstLine="709"/>
        <w:jc w:val="both"/>
        <w:rPr>
          <w:color w:val="000000" w:themeColor="text1"/>
        </w:rPr>
      </w:pPr>
      <w:r w:rsidRPr="00164B0B">
        <w:rPr>
          <w:color w:val="000000" w:themeColor="text1"/>
        </w:rPr>
        <w:t>Кроме сервисных работ ООО «Ленгаз-Автообслуживание» пр</w:t>
      </w:r>
      <w:r w:rsidRPr="00164B0B">
        <w:rPr>
          <w:color w:val="000000" w:themeColor="text1"/>
        </w:rPr>
        <w:t>о</w:t>
      </w:r>
      <w:r w:rsidRPr="00164B0B">
        <w:rPr>
          <w:color w:val="000000" w:themeColor="text1"/>
        </w:rPr>
        <w:t>изводит переоборудование серийных автомобилей под нужды авари</w:t>
      </w:r>
      <w:r w:rsidRPr="00164B0B">
        <w:rPr>
          <w:color w:val="000000" w:themeColor="text1"/>
        </w:rPr>
        <w:t>й</w:t>
      </w:r>
      <w:r w:rsidRPr="00164B0B">
        <w:rPr>
          <w:color w:val="000000" w:themeColor="text1"/>
        </w:rPr>
        <w:t>но-спасательных, ремонтных и восстановительных формирований. Да</w:t>
      </w:r>
      <w:r w:rsidRPr="00164B0B">
        <w:rPr>
          <w:color w:val="000000" w:themeColor="text1"/>
        </w:rPr>
        <w:t>н</w:t>
      </w:r>
      <w:r w:rsidRPr="00164B0B">
        <w:rPr>
          <w:color w:val="000000" w:themeColor="text1"/>
        </w:rPr>
        <w:lastRenderedPageBreak/>
        <w:t>ная компания уже больше 10 лет на рынке и считается достаточно у</w:t>
      </w:r>
      <w:r w:rsidRPr="00164B0B">
        <w:rPr>
          <w:color w:val="000000" w:themeColor="text1"/>
        </w:rPr>
        <w:t>с</w:t>
      </w:r>
      <w:r w:rsidRPr="00164B0B">
        <w:rPr>
          <w:color w:val="000000" w:themeColor="text1"/>
        </w:rPr>
        <w:t>пешной компанией, которая может провести диагностику и ремонт а</w:t>
      </w:r>
      <w:r w:rsidRPr="00164B0B">
        <w:rPr>
          <w:color w:val="000000" w:themeColor="text1"/>
        </w:rPr>
        <w:t>в</w:t>
      </w:r>
      <w:r w:rsidRPr="00164B0B">
        <w:rPr>
          <w:color w:val="000000" w:themeColor="text1"/>
        </w:rPr>
        <w:t>тотранспортного средства. Но вместе с тем каждая организация имеет кредиты в банках и нуждается в инвесторах. Перед тем как выдать к</w:t>
      </w:r>
      <w:r w:rsidRPr="00164B0B">
        <w:rPr>
          <w:color w:val="000000" w:themeColor="text1"/>
        </w:rPr>
        <w:t>а</w:t>
      </w:r>
      <w:r w:rsidRPr="00164B0B">
        <w:rPr>
          <w:color w:val="000000" w:themeColor="text1"/>
        </w:rPr>
        <w:t>кой-либо кредит или инвестировать средства в тот или иной бизнес, компанию тщательно проверяют, и одним из ключевых показателей является анализ ликвидности компании. Данный анализ показывает, какая доля краткосрочных и долговых обязательств будет покрыта за счет денежных средств и их эквивалентов в виде рыночных ценных б</w:t>
      </w:r>
      <w:r w:rsidRPr="00164B0B">
        <w:rPr>
          <w:color w:val="000000" w:themeColor="text1"/>
        </w:rPr>
        <w:t>у</w:t>
      </w:r>
      <w:r w:rsidRPr="00164B0B">
        <w:rPr>
          <w:color w:val="000000" w:themeColor="text1"/>
        </w:rPr>
        <w:t>маг и депозитов, т.е. абсолютно ликвидными активами. Для банков т</w:t>
      </w:r>
      <w:r w:rsidRPr="00164B0B">
        <w:rPr>
          <w:color w:val="000000" w:themeColor="text1"/>
        </w:rPr>
        <w:t>а</w:t>
      </w:r>
      <w:r w:rsidRPr="00164B0B">
        <w:rPr>
          <w:color w:val="000000" w:themeColor="text1"/>
        </w:rPr>
        <w:t>кой анализ нужен, чтобы увидеть сможет ли компания-заемщик выпл</w:t>
      </w:r>
      <w:r w:rsidRPr="00164B0B">
        <w:rPr>
          <w:color w:val="000000" w:themeColor="text1"/>
        </w:rPr>
        <w:t>а</w:t>
      </w:r>
      <w:r w:rsidRPr="00164B0B">
        <w:rPr>
          <w:color w:val="000000" w:themeColor="text1"/>
        </w:rPr>
        <w:t xml:space="preserve">чивать кредит, а инвестор заинтересован в том, чтобы его вложенные средства не пропали, если компания разориться. </w:t>
      </w:r>
    </w:p>
    <w:p w:rsidR="00AF0D06" w:rsidRPr="00164B0B" w:rsidRDefault="00AF0D06" w:rsidP="006E7D88">
      <w:pPr>
        <w:spacing w:after="0" w:line="240" w:lineRule="auto"/>
        <w:ind w:firstLine="709"/>
        <w:jc w:val="both"/>
        <w:rPr>
          <w:color w:val="000000" w:themeColor="text1"/>
        </w:rPr>
      </w:pPr>
      <w:r w:rsidRPr="00164B0B">
        <w:rPr>
          <w:color w:val="000000" w:themeColor="text1"/>
        </w:rPr>
        <w:t>Компания выросла не только в штате первоклассных специал</w:t>
      </w:r>
      <w:r w:rsidRPr="00164B0B">
        <w:rPr>
          <w:color w:val="000000" w:themeColor="text1"/>
        </w:rPr>
        <w:t>и</w:t>
      </w:r>
      <w:r w:rsidRPr="00164B0B">
        <w:rPr>
          <w:color w:val="000000" w:themeColor="text1"/>
        </w:rPr>
        <w:t xml:space="preserve">стов, но и в финансовом плане. </w:t>
      </w:r>
      <w:r w:rsidRPr="008C6498">
        <w:rPr>
          <w:color w:val="000000" w:themeColor="text1"/>
          <w:spacing w:val="-2"/>
        </w:rPr>
        <w:t>Данные можно проверить по анализу ликвидност</w:t>
      </w:r>
      <w:r w:rsidR="008C6498" w:rsidRPr="008C6498">
        <w:rPr>
          <w:color w:val="000000" w:themeColor="text1"/>
          <w:spacing w:val="-2"/>
        </w:rPr>
        <w:t xml:space="preserve">и баланса данной компании [2]. </w:t>
      </w:r>
      <w:r w:rsidRPr="008C6498">
        <w:rPr>
          <w:color w:val="000000" w:themeColor="text1"/>
          <w:spacing w:val="-2"/>
        </w:rPr>
        <w:t>Ликвидность ООО «Ленгаз-Автообслуживание» только растет, это можно увидеть в таблице 1.1 и 1.2.</w:t>
      </w:r>
    </w:p>
    <w:p w:rsidR="00AF0D06" w:rsidRPr="008C6498" w:rsidRDefault="00AF0D06" w:rsidP="006E7D88">
      <w:pPr>
        <w:spacing w:after="0" w:line="240" w:lineRule="auto"/>
        <w:ind w:firstLine="709"/>
        <w:jc w:val="both"/>
        <w:rPr>
          <w:color w:val="000000" w:themeColor="text1"/>
          <w:spacing w:val="-4"/>
        </w:rPr>
      </w:pPr>
      <w:r w:rsidRPr="008C6498">
        <w:rPr>
          <w:color w:val="000000" w:themeColor="text1"/>
          <w:spacing w:val="-4"/>
        </w:rPr>
        <w:t>Таблица 1.1 Разбивка активов и пассивов по группам ликвидности</w:t>
      </w:r>
    </w:p>
    <w:tbl>
      <w:tblPr>
        <w:tblStyle w:val="aa"/>
        <w:tblW w:w="7230"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560"/>
        <w:gridCol w:w="1418"/>
        <w:gridCol w:w="992"/>
        <w:gridCol w:w="850"/>
        <w:gridCol w:w="709"/>
        <w:gridCol w:w="851"/>
        <w:gridCol w:w="850"/>
      </w:tblGrid>
      <w:tr w:rsidR="008C6498" w:rsidRPr="008C6498" w:rsidTr="008C6498">
        <w:tc>
          <w:tcPr>
            <w:tcW w:w="1560" w:type="dxa"/>
            <w:shd w:val="clear" w:color="auto" w:fill="BFBFBF" w:themeFill="background1" w:themeFillShade="BF"/>
            <w:vAlign w:val="center"/>
          </w:tcPr>
          <w:p w:rsidR="00AF0D06" w:rsidRPr="008C6498" w:rsidRDefault="00AF0D06" w:rsidP="008C6498">
            <w:pPr>
              <w:jc w:val="both"/>
              <w:rPr>
                <w:b/>
                <w:color w:val="000000" w:themeColor="text1"/>
                <w:sz w:val="18"/>
                <w:szCs w:val="20"/>
              </w:rPr>
            </w:pPr>
            <w:r w:rsidRPr="008C6498">
              <w:rPr>
                <w:b/>
                <w:color w:val="000000" w:themeColor="text1"/>
                <w:sz w:val="18"/>
                <w:szCs w:val="20"/>
              </w:rPr>
              <w:t>Активы</w:t>
            </w:r>
          </w:p>
        </w:tc>
        <w:tc>
          <w:tcPr>
            <w:tcW w:w="1418" w:type="dxa"/>
            <w:shd w:val="clear" w:color="auto" w:fill="BFBFBF" w:themeFill="background1" w:themeFillShade="BF"/>
            <w:vAlign w:val="center"/>
          </w:tcPr>
          <w:p w:rsidR="00AF0D06" w:rsidRPr="008C6498" w:rsidRDefault="00AF0D06" w:rsidP="008C6498">
            <w:pPr>
              <w:ind w:firstLine="1"/>
              <w:jc w:val="both"/>
              <w:rPr>
                <w:b/>
                <w:color w:val="000000" w:themeColor="text1"/>
                <w:sz w:val="18"/>
                <w:szCs w:val="20"/>
              </w:rPr>
            </w:pPr>
            <w:r w:rsidRPr="008C6498">
              <w:rPr>
                <w:b/>
                <w:color w:val="000000" w:themeColor="text1"/>
                <w:sz w:val="18"/>
                <w:szCs w:val="20"/>
              </w:rPr>
              <w:t>Код строки баланса</w:t>
            </w:r>
          </w:p>
        </w:tc>
        <w:tc>
          <w:tcPr>
            <w:tcW w:w="992" w:type="dxa"/>
            <w:shd w:val="clear" w:color="auto" w:fill="BFBFBF" w:themeFill="background1" w:themeFillShade="BF"/>
            <w:vAlign w:val="center"/>
          </w:tcPr>
          <w:p w:rsidR="00AF0D06" w:rsidRPr="008C6498" w:rsidRDefault="00AF0D06" w:rsidP="008C6498">
            <w:pPr>
              <w:jc w:val="both"/>
              <w:rPr>
                <w:b/>
                <w:color w:val="000000" w:themeColor="text1"/>
                <w:sz w:val="18"/>
                <w:szCs w:val="20"/>
              </w:rPr>
            </w:pPr>
            <w:r w:rsidRPr="008C6498">
              <w:rPr>
                <w:b/>
                <w:color w:val="000000" w:themeColor="text1"/>
                <w:sz w:val="18"/>
                <w:szCs w:val="20"/>
              </w:rPr>
              <w:t>Параметр</w:t>
            </w:r>
          </w:p>
        </w:tc>
        <w:tc>
          <w:tcPr>
            <w:tcW w:w="850" w:type="dxa"/>
            <w:shd w:val="clear" w:color="auto" w:fill="BFBFBF" w:themeFill="background1" w:themeFillShade="BF"/>
            <w:vAlign w:val="center"/>
          </w:tcPr>
          <w:p w:rsidR="00AF0D06" w:rsidRPr="008C6498" w:rsidRDefault="00AF0D06" w:rsidP="008C6498">
            <w:pPr>
              <w:ind w:firstLine="42"/>
              <w:jc w:val="both"/>
              <w:rPr>
                <w:b/>
                <w:color w:val="000000" w:themeColor="text1"/>
                <w:sz w:val="18"/>
                <w:szCs w:val="20"/>
              </w:rPr>
            </w:pPr>
            <w:r w:rsidRPr="008C6498">
              <w:rPr>
                <w:b/>
                <w:color w:val="000000" w:themeColor="text1"/>
                <w:sz w:val="18"/>
                <w:szCs w:val="20"/>
              </w:rPr>
              <w:t>2015 г.</w:t>
            </w:r>
          </w:p>
        </w:tc>
        <w:tc>
          <w:tcPr>
            <w:tcW w:w="709" w:type="dxa"/>
            <w:shd w:val="clear" w:color="auto" w:fill="BFBFBF" w:themeFill="background1" w:themeFillShade="BF"/>
            <w:vAlign w:val="center"/>
          </w:tcPr>
          <w:p w:rsidR="00AF0D06" w:rsidRPr="008C6498" w:rsidRDefault="00AF0D06" w:rsidP="008C6498">
            <w:pPr>
              <w:ind w:left="-391" w:firstLine="142"/>
              <w:jc w:val="right"/>
              <w:rPr>
                <w:b/>
                <w:color w:val="000000" w:themeColor="text1"/>
                <w:sz w:val="18"/>
                <w:szCs w:val="20"/>
              </w:rPr>
            </w:pPr>
            <w:r w:rsidRPr="008C6498">
              <w:rPr>
                <w:b/>
                <w:color w:val="000000" w:themeColor="text1"/>
                <w:sz w:val="18"/>
                <w:szCs w:val="20"/>
              </w:rPr>
              <w:t>2016 г.</w:t>
            </w:r>
          </w:p>
        </w:tc>
        <w:tc>
          <w:tcPr>
            <w:tcW w:w="851" w:type="dxa"/>
            <w:shd w:val="clear" w:color="auto" w:fill="BFBFBF" w:themeFill="background1" w:themeFillShade="BF"/>
            <w:vAlign w:val="center"/>
          </w:tcPr>
          <w:p w:rsidR="00AF0D06" w:rsidRPr="008C6498" w:rsidRDefault="00AF0D06" w:rsidP="008C6498">
            <w:pPr>
              <w:jc w:val="both"/>
              <w:rPr>
                <w:b/>
                <w:color w:val="000000" w:themeColor="text1"/>
                <w:sz w:val="18"/>
                <w:szCs w:val="20"/>
              </w:rPr>
            </w:pPr>
            <w:r w:rsidRPr="008C6498">
              <w:rPr>
                <w:b/>
                <w:color w:val="000000" w:themeColor="text1"/>
                <w:sz w:val="18"/>
                <w:szCs w:val="20"/>
              </w:rPr>
              <w:t>2017 г.</w:t>
            </w:r>
          </w:p>
        </w:tc>
        <w:tc>
          <w:tcPr>
            <w:tcW w:w="850" w:type="dxa"/>
            <w:shd w:val="clear" w:color="auto" w:fill="BFBFBF" w:themeFill="background1" w:themeFillShade="BF"/>
            <w:vAlign w:val="center"/>
          </w:tcPr>
          <w:p w:rsidR="00AF0D06" w:rsidRPr="008C6498" w:rsidRDefault="00AF0D06" w:rsidP="008C6498">
            <w:pPr>
              <w:jc w:val="both"/>
              <w:rPr>
                <w:b/>
                <w:color w:val="000000" w:themeColor="text1"/>
                <w:sz w:val="18"/>
                <w:szCs w:val="20"/>
              </w:rPr>
            </w:pPr>
            <w:r w:rsidRPr="008C6498">
              <w:rPr>
                <w:b/>
                <w:color w:val="000000" w:themeColor="text1"/>
                <w:sz w:val="18"/>
                <w:szCs w:val="20"/>
              </w:rPr>
              <w:t>2018 г.</w:t>
            </w:r>
          </w:p>
        </w:tc>
      </w:tr>
      <w:tr w:rsidR="008C6498" w:rsidRPr="008C6498" w:rsidTr="008C6498">
        <w:tc>
          <w:tcPr>
            <w:tcW w:w="1560" w:type="dxa"/>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Наиболее ли</w:t>
            </w:r>
            <w:r w:rsidRPr="008C6498">
              <w:rPr>
                <w:color w:val="000000" w:themeColor="text1"/>
                <w:sz w:val="18"/>
                <w:szCs w:val="20"/>
              </w:rPr>
              <w:t>к</w:t>
            </w:r>
            <w:r w:rsidRPr="008C6498">
              <w:rPr>
                <w:color w:val="000000" w:themeColor="text1"/>
                <w:sz w:val="18"/>
                <w:szCs w:val="20"/>
              </w:rPr>
              <w:t>видные активы</w:t>
            </w:r>
          </w:p>
        </w:tc>
        <w:tc>
          <w:tcPr>
            <w:tcW w:w="1418" w:type="dxa"/>
            <w:vAlign w:val="center"/>
          </w:tcPr>
          <w:p w:rsidR="00AF0D06" w:rsidRPr="008C6498" w:rsidRDefault="00AF0D06" w:rsidP="008C6498">
            <w:pPr>
              <w:ind w:firstLine="1"/>
              <w:jc w:val="both"/>
              <w:rPr>
                <w:color w:val="000000" w:themeColor="text1"/>
                <w:sz w:val="18"/>
                <w:szCs w:val="20"/>
              </w:rPr>
            </w:pPr>
            <w:r w:rsidRPr="008C6498">
              <w:rPr>
                <w:color w:val="000000" w:themeColor="text1"/>
                <w:sz w:val="18"/>
                <w:szCs w:val="20"/>
              </w:rPr>
              <w:t>1240+1250</w:t>
            </w:r>
          </w:p>
        </w:tc>
        <w:tc>
          <w:tcPr>
            <w:tcW w:w="992" w:type="dxa"/>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А1</w:t>
            </w:r>
          </w:p>
        </w:tc>
        <w:tc>
          <w:tcPr>
            <w:tcW w:w="850" w:type="dxa"/>
            <w:vAlign w:val="center"/>
          </w:tcPr>
          <w:p w:rsidR="00AF0D06" w:rsidRPr="008C6498" w:rsidRDefault="00AF0D06" w:rsidP="008C6498">
            <w:pPr>
              <w:ind w:firstLine="42"/>
              <w:jc w:val="both"/>
              <w:rPr>
                <w:color w:val="000000" w:themeColor="text1"/>
                <w:sz w:val="18"/>
                <w:szCs w:val="20"/>
              </w:rPr>
            </w:pPr>
            <w:r w:rsidRPr="008C6498">
              <w:rPr>
                <w:color w:val="000000" w:themeColor="text1"/>
                <w:sz w:val="18"/>
                <w:szCs w:val="20"/>
              </w:rPr>
              <w:t>3 507</w:t>
            </w:r>
          </w:p>
        </w:tc>
        <w:tc>
          <w:tcPr>
            <w:tcW w:w="709" w:type="dxa"/>
            <w:vAlign w:val="center"/>
          </w:tcPr>
          <w:p w:rsidR="00AF0D06" w:rsidRPr="008C6498" w:rsidRDefault="00AF0D06" w:rsidP="008C6498">
            <w:pPr>
              <w:ind w:left="-391" w:firstLine="142"/>
              <w:jc w:val="right"/>
              <w:rPr>
                <w:color w:val="000000" w:themeColor="text1"/>
                <w:sz w:val="18"/>
                <w:szCs w:val="20"/>
              </w:rPr>
            </w:pPr>
            <w:r w:rsidRPr="008C6498">
              <w:rPr>
                <w:color w:val="000000" w:themeColor="text1"/>
                <w:sz w:val="18"/>
                <w:szCs w:val="20"/>
              </w:rPr>
              <w:t>1 654</w:t>
            </w:r>
          </w:p>
        </w:tc>
        <w:tc>
          <w:tcPr>
            <w:tcW w:w="851" w:type="dxa"/>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12 245</w:t>
            </w:r>
          </w:p>
        </w:tc>
        <w:tc>
          <w:tcPr>
            <w:tcW w:w="850" w:type="dxa"/>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12 141</w:t>
            </w:r>
          </w:p>
        </w:tc>
      </w:tr>
      <w:tr w:rsidR="008C6498" w:rsidRPr="008C6498" w:rsidTr="008C6498">
        <w:tc>
          <w:tcPr>
            <w:tcW w:w="1560" w:type="dxa"/>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Быстрореал</w:t>
            </w:r>
            <w:r w:rsidRPr="008C6498">
              <w:rPr>
                <w:color w:val="000000" w:themeColor="text1"/>
                <w:sz w:val="18"/>
                <w:szCs w:val="20"/>
              </w:rPr>
              <w:t>и</w:t>
            </w:r>
            <w:r w:rsidRPr="008C6498">
              <w:rPr>
                <w:color w:val="000000" w:themeColor="text1"/>
                <w:sz w:val="18"/>
                <w:szCs w:val="20"/>
              </w:rPr>
              <w:t>зуемые активы</w:t>
            </w:r>
          </w:p>
        </w:tc>
        <w:tc>
          <w:tcPr>
            <w:tcW w:w="1418" w:type="dxa"/>
            <w:vAlign w:val="center"/>
          </w:tcPr>
          <w:p w:rsidR="00AF0D06" w:rsidRPr="008C6498" w:rsidRDefault="00AF0D06" w:rsidP="008C6498">
            <w:pPr>
              <w:ind w:firstLine="1"/>
              <w:jc w:val="both"/>
              <w:rPr>
                <w:color w:val="000000" w:themeColor="text1"/>
                <w:sz w:val="18"/>
                <w:szCs w:val="20"/>
              </w:rPr>
            </w:pPr>
            <w:r w:rsidRPr="008C6498">
              <w:rPr>
                <w:color w:val="000000" w:themeColor="text1"/>
                <w:sz w:val="18"/>
                <w:szCs w:val="20"/>
              </w:rPr>
              <w:t>1230</w:t>
            </w:r>
          </w:p>
        </w:tc>
        <w:tc>
          <w:tcPr>
            <w:tcW w:w="992" w:type="dxa"/>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А2</w:t>
            </w:r>
          </w:p>
        </w:tc>
        <w:tc>
          <w:tcPr>
            <w:tcW w:w="850" w:type="dxa"/>
            <w:vAlign w:val="center"/>
          </w:tcPr>
          <w:p w:rsidR="00AF0D06" w:rsidRPr="008C6498" w:rsidRDefault="00AF0D06" w:rsidP="008C6498">
            <w:pPr>
              <w:ind w:firstLine="42"/>
              <w:jc w:val="both"/>
              <w:rPr>
                <w:color w:val="000000" w:themeColor="text1"/>
                <w:sz w:val="18"/>
                <w:szCs w:val="20"/>
              </w:rPr>
            </w:pPr>
            <w:r w:rsidRPr="008C6498">
              <w:rPr>
                <w:color w:val="000000" w:themeColor="text1"/>
                <w:sz w:val="18"/>
                <w:szCs w:val="20"/>
              </w:rPr>
              <w:t>10 395</w:t>
            </w:r>
          </w:p>
        </w:tc>
        <w:tc>
          <w:tcPr>
            <w:tcW w:w="709" w:type="dxa"/>
            <w:vAlign w:val="center"/>
          </w:tcPr>
          <w:p w:rsidR="00AF0D06" w:rsidRPr="008C6498" w:rsidRDefault="00AF0D06" w:rsidP="008C6498">
            <w:pPr>
              <w:ind w:left="-391" w:firstLine="142"/>
              <w:jc w:val="right"/>
              <w:rPr>
                <w:color w:val="000000" w:themeColor="text1"/>
                <w:sz w:val="18"/>
                <w:szCs w:val="20"/>
              </w:rPr>
            </w:pPr>
            <w:r w:rsidRPr="008C6498">
              <w:rPr>
                <w:color w:val="000000" w:themeColor="text1"/>
                <w:sz w:val="18"/>
                <w:szCs w:val="20"/>
              </w:rPr>
              <w:t>8 288</w:t>
            </w:r>
          </w:p>
        </w:tc>
        <w:tc>
          <w:tcPr>
            <w:tcW w:w="851" w:type="dxa"/>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6 459</w:t>
            </w:r>
          </w:p>
        </w:tc>
        <w:tc>
          <w:tcPr>
            <w:tcW w:w="850" w:type="dxa"/>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10 708</w:t>
            </w:r>
          </w:p>
        </w:tc>
      </w:tr>
      <w:tr w:rsidR="008C6498" w:rsidRPr="008C6498" w:rsidTr="008C6498">
        <w:tc>
          <w:tcPr>
            <w:tcW w:w="1560" w:type="dxa"/>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Медленно ре</w:t>
            </w:r>
            <w:r w:rsidRPr="008C6498">
              <w:rPr>
                <w:color w:val="000000" w:themeColor="text1"/>
                <w:sz w:val="18"/>
                <w:szCs w:val="20"/>
              </w:rPr>
              <w:t>а</w:t>
            </w:r>
            <w:r w:rsidRPr="008C6498">
              <w:rPr>
                <w:color w:val="000000" w:themeColor="text1"/>
                <w:sz w:val="18"/>
                <w:szCs w:val="20"/>
              </w:rPr>
              <w:t>лизуемые акт</w:t>
            </w:r>
            <w:r w:rsidRPr="008C6498">
              <w:rPr>
                <w:color w:val="000000" w:themeColor="text1"/>
                <w:sz w:val="18"/>
                <w:szCs w:val="20"/>
              </w:rPr>
              <w:t>и</w:t>
            </w:r>
            <w:r w:rsidRPr="008C6498">
              <w:rPr>
                <w:color w:val="000000" w:themeColor="text1"/>
                <w:sz w:val="18"/>
                <w:szCs w:val="20"/>
              </w:rPr>
              <w:t>вы</w:t>
            </w:r>
          </w:p>
        </w:tc>
        <w:tc>
          <w:tcPr>
            <w:tcW w:w="1418" w:type="dxa"/>
            <w:vAlign w:val="center"/>
          </w:tcPr>
          <w:p w:rsidR="00AF0D06" w:rsidRPr="008C6498" w:rsidRDefault="00AF0D06" w:rsidP="008C6498">
            <w:pPr>
              <w:ind w:firstLine="1"/>
              <w:jc w:val="both"/>
              <w:rPr>
                <w:color w:val="000000" w:themeColor="text1"/>
                <w:sz w:val="18"/>
                <w:szCs w:val="20"/>
              </w:rPr>
            </w:pPr>
            <w:r w:rsidRPr="008C6498">
              <w:rPr>
                <w:color w:val="000000" w:themeColor="text1"/>
                <w:sz w:val="18"/>
                <w:szCs w:val="20"/>
              </w:rPr>
              <w:t>1210+1220+1260</w:t>
            </w:r>
          </w:p>
        </w:tc>
        <w:tc>
          <w:tcPr>
            <w:tcW w:w="992" w:type="dxa"/>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А3</w:t>
            </w:r>
          </w:p>
        </w:tc>
        <w:tc>
          <w:tcPr>
            <w:tcW w:w="850" w:type="dxa"/>
            <w:vAlign w:val="center"/>
          </w:tcPr>
          <w:p w:rsidR="00AF0D06" w:rsidRPr="008C6498" w:rsidRDefault="00AF0D06" w:rsidP="008C6498">
            <w:pPr>
              <w:ind w:firstLine="42"/>
              <w:jc w:val="both"/>
              <w:rPr>
                <w:color w:val="000000" w:themeColor="text1"/>
                <w:sz w:val="18"/>
                <w:szCs w:val="20"/>
              </w:rPr>
            </w:pPr>
            <w:r w:rsidRPr="008C6498">
              <w:rPr>
                <w:color w:val="000000" w:themeColor="text1"/>
                <w:sz w:val="18"/>
                <w:szCs w:val="20"/>
              </w:rPr>
              <w:t>13 409</w:t>
            </w:r>
          </w:p>
        </w:tc>
        <w:tc>
          <w:tcPr>
            <w:tcW w:w="709" w:type="dxa"/>
            <w:vAlign w:val="center"/>
          </w:tcPr>
          <w:p w:rsidR="00AF0D06" w:rsidRPr="008C6498" w:rsidRDefault="00AF0D06" w:rsidP="008C6498">
            <w:pPr>
              <w:ind w:left="-391" w:firstLine="142"/>
              <w:jc w:val="right"/>
              <w:rPr>
                <w:color w:val="000000" w:themeColor="text1"/>
                <w:sz w:val="18"/>
                <w:szCs w:val="20"/>
              </w:rPr>
            </w:pPr>
            <w:r w:rsidRPr="008C6498">
              <w:rPr>
                <w:color w:val="000000" w:themeColor="text1"/>
                <w:sz w:val="18"/>
                <w:szCs w:val="20"/>
              </w:rPr>
              <w:t>4876</w:t>
            </w:r>
          </w:p>
        </w:tc>
        <w:tc>
          <w:tcPr>
            <w:tcW w:w="851" w:type="dxa"/>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10 670</w:t>
            </w:r>
          </w:p>
        </w:tc>
        <w:tc>
          <w:tcPr>
            <w:tcW w:w="850" w:type="dxa"/>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6  515</w:t>
            </w:r>
          </w:p>
        </w:tc>
      </w:tr>
      <w:tr w:rsidR="008C6498" w:rsidRPr="008C6498" w:rsidTr="008C6498">
        <w:tc>
          <w:tcPr>
            <w:tcW w:w="1560" w:type="dxa"/>
            <w:tcBorders>
              <w:bottom w:val="double" w:sz="4" w:space="0" w:color="auto"/>
            </w:tcBorders>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Трудно реал</w:t>
            </w:r>
            <w:r w:rsidRPr="008C6498">
              <w:rPr>
                <w:color w:val="000000" w:themeColor="text1"/>
                <w:sz w:val="18"/>
                <w:szCs w:val="20"/>
              </w:rPr>
              <w:t>и</w:t>
            </w:r>
            <w:r w:rsidRPr="008C6498">
              <w:rPr>
                <w:color w:val="000000" w:themeColor="text1"/>
                <w:sz w:val="18"/>
                <w:szCs w:val="20"/>
              </w:rPr>
              <w:t>зуемые активы</w:t>
            </w:r>
          </w:p>
        </w:tc>
        <w:tc>
          <w:tcPr>
            <w:tcW w:w="1418" w:type="dxa"/>
            <w:tcBorders>
              <w:bottom w:val="double" w:sz="4" w:space="0" w:color="auto"/>
            </w:tcBorders>
            <w:vAlign w:val="center"/>
          </w:tcPr>
          <w:p w:rsidR="00AF0D06" w:rsidRPr="008C6498" w:rsidRDefault="00AF0D06" w:rsidP="008C6498">
            <w:pPr>
              <w:ind w:firstLine="1"/>
              <w:jc w:val="both"/>
              <w:rPr>
                <w:color w:val="000000" w:themeColor="text1"/>
                <w:sz w:val="18"/>
                <w:szCs w:val="20"/>
              </w:rPr>
            </w:pPr>
            <w:r w:rsidRPr="008C6498">
              <w:rPr>
                <w:color w:val="000000" w:themeColor="text1"/>
                <w:sz w:val="18"/>
                <w:szCs w:val="20"/>
              </w:rPr>
              <w:t>1100</w:t>
            </w:r>
          </w:p>
        </w:tc>
        <w:tc>
          <w:tcPr>
            <w:tcW w:w="992" w:type="dxa"/>
            <w:tcBorders>
              <w:bottom w:val="double" w:sz="4" w:space="0" w:color="auto"/>
            </w:tcBorders>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А4</w:t>
            </w:r>
          </w:p>
        </w:tc>
        <w:tc>
          <w:tcPr>
            <w:tcW w:w="850" w:type="dxa"/>
            <w:tcBorders>
              <w:bottom w:val="double" w:sz="4" w:space="0" w:color="auto"/>
            </w:tcBorders>
            <w:vAlign w:val="center"/>
          </w:tcPr>
          <w:p w:rsidR="00AF0D06" w:rsidRPr="008C6498" w:rsidRDefault="00AF0D06" w:rsidP="008C6498">
            <w:pPr>
              <w:ind w:firstLine="42"/>
              <w:jc w:val="both"/>
              <w:rPr>
                <w:color w:val="000000" w:themeColor="text1"/>
                <w:sz w:val="18"/>
                <w:szCs w:val="20"/>
              </w:rPr>
            </w:pPr>
            <w:r w:rsidRPr="008C6498">
              <w:rPr>
                <w:color w:val="000000" w:themeColor="text1"/>
                <w:sz w:val="18"/>
                <w:szCs w:val="20"/>
              </w:rPr>
              <w:t>2 613</w:t>
            </w:r>
          </w:p>
        </w:tc>
        <w:tc>
          <w:tcPr>
            <w:tcW w:w="709" w:type="dxa"/>
            <w:tcBorders>
              <w:bottom w:val="double" w:sz="4" w:space="0" w:color="auto"/>
            </w:tcBorders>
            <w:vAlign w:val="center"/>
          </w:tcPr>
          <w:p w:rsidR="00AF0D06" w:rsidRPr="008C6498" w:rsidRDefault="00AF0D06" w:rsidP="008C6498">
            <w:pPr>
              <w:ind w:left="-391" w:firstLine="142"/>
              <w:jc w:val="right"/>
              <w:rPr>
                <w:color w:val="000000" w:themeColor="text1"/>
                <w:sz w:val="18"/>
                <w:szCs w:val="20"/>
              </w:rPr>
            </w:pPr>
            <w:r w:rsidRPr="008C6498">
              <w:rPr>
                <w:color w:val="000000" w:themeColor="text1"/>
                <w:sz w:val="18"/>
                <w:szCs w:val="20"/>
              </w:rPr>
              <w:t>2 850</w:t>
            </w:r>
          </w:p>
        </w:tc>
        <w:tc>
          <w:tcPr>
            <w:tcW w:w="851" w:type="dxa"/>
            <w:tcBorders>
              <w:bottom w:val="double" w:sz="4" w:space="0" w:color="auto"/>
            </w:tcBorders>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2 265</w:t>
            </w:r>
          </w:p>
        </w:tc>
        <w:tc>
          <w:tcPr>
            <w:tcW w:w="850" w:type="dxa"/>
            <w:tcBorders>
              <w:bottom w:val="double" w:sz="4" w:space="0" w:color="auto"/>
            </w:tcBorders>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2 068</w:t>
            </w:r>
          </w:p>
        </w:tc>
      </w:tr>
      <w:tr w:rsidR="008C6498" w:rsidRPr="008C6498" w:rsidTr="008C6498">
        <w:tc>
          <w:tcPr>
            <w:tcW w:w="1560" w:type="dxa"/>
            <w:tcBorders>
              <w:top w:val="double" w:sz="4" w:space="0" w:color="auto"/>
              <w:bottom w:val="double" w:sz="4" w:space="0" w:color="auto"/>
            </w:tcBorders>
            <w:shd w:val="clear" w:color="auto" w:fill="BFBFBF" w:themeFill="background1" w:themeFillShade="BF"/>
            <w:vAlign w:val="center"/>
          </w:tcPr>
          <w:p w:rsidR="00AF0D06" w:rsidRPr="008C6498" w:rsidRDefault="00AF0D06" w:rsidP="008C6498">
            <w:pPr>
              <w:jc w:val="both"/>
              <w:rPr>
                <w:b/>
                <w:color w:val="000000" w:themeColor="text1"/>
                <w:sz w:val="18"/>
                <w:szCs w:val="20"/>
              </w:rPr>
            </w:pPr>
            <w:r w:rsidRPr="008C6498">
              <w:rPr>
                <w:b/>
                <w:color w:val="000000" w:themeColor="text1"/>
                <w:sz w:val="18"/>
                <w:szCs w:val="20"/>
              </w:rPr>
              <w:t>Пассивы</w:t>
            </w:r>
          </w:p>
        </w:tc>
        <w:tc>
          <w:tcPr>
            <w:tcW w:w="1418" w:type="dxa"/>
            <w:tcBorders>
              <w:top w:val="double" w:sz="4" w:space="0" w:color="auto"/>
              <w:bottom w:val="double" w:sz="4" w:space="0" w:color="auto"/>
            </w:tcBorders>
            <w:shd w:val="clear" w:color="auto" w:fill="BFBFBF" w:themeFill="background1" w:themeFillShade="BF"/>
            <w:vAlign w:val="center"/>
          </w:tcPr>
          <w:p w:rsidR="00AF0D06" w:rsidRPr="008C6498" w:rsidRDefault="00AF0D06" w:rsidP="008C6498">
            <w:pPr>
              <w:ind w:firstLine="1"/>
              <w:jc w:val="both"/>
              <w:rPr>
                <w:b/>
                <w:color w:val="000000" w:themeColor="text1"/>
                <w:sz w:val="18"/>
                <w:szCs w:val="20"/>
              </w:rPr>
            </w:pPr>
            <w:r w:rsidRPr="008C6498">
              <w:rPr>
                <w:b/>
                <w:color w:val="000000" w:themeColor="text1"/>
                <w:sz w:val="18"/>
                <w:szCs w:val="20"/>
              </w:rPr>
              <w:t>Код строки баланса</w:t>
            </w:r>
          </w:p>
        </w:tc>
        <w:tc>
          <w:tcPr>
            <w:tcW w:w="992" w:type="dxa"/>
            <w:tcBorders>
              <w:top w:val="double" w:sz="4" w:space="0" w:color="auto"/>
              <w:bottom w:val="double" w:sz="4" w:space="0" w:color="auto"/>
            </w:tcBorders>
            <w:shd w:val="clear" w:color="auto" w:fill="BFBFBF" w:themeFill="background1" w:themeFillShade="BF"/>
            <w:vAlign w:val="center"/>
          </w:tcPr>
          <w:p w:rsidR="00AF0D06" w:rsidRPr="008C6498" w:rsidRDefault="00AF0D06" w:rsidP="008C6498">
            <w:pPr>
              <w:jc w:val="both"/>
              <w:rPr>
                <w:b/>
                <w:color w:val="000000" w:themeColor="text1"/>
                <w:sz w:val="18"/>
                <w:szCs w:val="20"/>
              </w:rPr>
            </w:pPr>
            <w:r w:rsidRPr="008C6498">
              <w:rPr>
                <w:b/>
                <w:color w:val="000000" w:themeColor="text1"/>
                <w:sz w:val="18"/>
                <w:szCs w:val="20"/>
              </w:rPr>
              <w:t>Параметр</w:t>
            </w:r>
          </w:p>
        </w:tc>
        <w:tc>
          <w:tcPr>
            <w:tcW w:w="850" w:type="dxa"/>
            <w:tcBorders>
              <w:top w:val="double" w:sz="4" w:space="0" w:color="auto"/>
              <w:bottom w:val="double" w:sz="4" w:space="0" w:color="auto"/>
            </w:tcBorders>
            <w:shd w:val="clear" w:color="auto" w:fill="BFBFBF" w:themeFill="background1" w:themeFillShade="BF"/>
            <w:vAlign w:val="center"/>
          </w:tcPr>
          <w:p w:rsidR="00AF0D06" w:rsidRPr="008C6498" w:rsidRDefault="00AF0D06" w:rsidP="008C6498">
            <w:pPr>
              <w:ind w:firstLine="42"/>
              <w:jc w:val="both"/>
              <w:rPr>
                <w:b/>
                <w:color w:val="000000" w:themeColor="text1"/>
                <w:sz w:val="18"/>
                <w:szCs w:val="20"/>
              </w:rPr>
            </w:pPr>
            <w:r w:rsidRPr="008C6498">
              <w:rPr>
                <w:b/>
                <w:color w:val="000000" w:themeColor="text1"/>
                <w:sz w:val="18"/>
                <w:szCs w:val="20"/>
              </w:rPr>
              <w:t>2015 г.</w:t>
            </w:r>
          </w:p>
        </w:tc>
        <w:tc>
          <w:tcPr>
            <w:tcW w:w="709" w:type="dxa"/>
            <w:tcBorders>
              <w:top w:val="double" w:sz="4" w:space="0" w:color="auto"/>
              <w:bottom w:val="double" w:sz="4" w:space="0" w:color="auto"/>
            </w:tcBorders>
            <w:shd w:val="clear" w:color="auto" w:fill="BFBFBF" w:themeFill="background1" w:themeFillShade="BF"/>
            <w:vAlign w:val="center"/>
          </w:tcPr>
          <w:p w:rsidR="00AF0D06" w:rsidRPr="008C6498" w:rsidRDefault="00AF0D06" w:rsidP="008C6498">
            <w:pPr>
              <w:ind w:left="-391" w:firstLine="142"/>
              <w:jc w:val="right"/>
              <w:rPr>
                <w:b/>
                <w:color w:val="000000" w:themeColor="text1"/>
                <w:sz w:val="18"/>
                <w:szCs w:val="20"/>
              </w:rPr>
            </w:pPr>
            <w:r w:rsidRPr="008C6498">
              <w:rPr>
                <w:b/>
                <w:color w:val="000000" w:themeColor="text1"/>
                <w:sz w:val="18"/>
                <w:szCs w:val="20"/>
              </w:rPr>
              <w:t>2016 г.</w:t>
            </w:r>
          </w:p>
        </w:tc>
        <w:tc>
          <w:tcPr>
            <w:tcW w:w="851" w:type="dxa"/>
            <w:tcBorders>
              <w:top w:val="double" w:sz="4" w:space="0" w:color="auto"/>
              <w:bottom w:val="double" w:sz="4" w:space="0" w:color="auto"/>
            </w:tcBorders>
            <w:shd w:val="clear" w:color="auto" w:fill="BFBFBF" w:themeFill="background1" w:themeFillShade="BF"/>
            <w:vAlign w:val="center"/>
          </w:tcPr>
          <w:p w:rsidR="00AF0D06" w:rsidRPr="008C6498" w:rsidRDefault="00AF0D06" w:rsidP="008C6498">
            <w:pPr>
              <w:jc w:val="both"/>
              <w:rPr>
                <w:b/>
                <w:color w:val="000000" w:themeColor="text1"/>
                <w:sz w:val="18"/>
                <w:szCs w:val="20"/>
              </w:rPr>
            </w:pPr>
            <w:r w:rsidRPr="008C6498">
              <w:rPr>
                <w:b/>
                <w:color w:val="000000" w:themeColor="text1"/>
                <w:sz w:val="18"/>
                <w:szCs w:val="20"/>
              </w:rPr>
              <w:t>2017 г.</w:t>
            </w:r>
          </w:p>
        </w:tc>
        <w:tc>
          <w:tcPr>
            <w:tcW w:w="850" w:type="dxa"/>
            <w:tcBorders>
              <w:top w:val="double" w:sz="4" w:space="0" w:color="auto"/>
              <w:bottom w:val="double" w:sz="4" w:space="0" w:color="auto"/>
            </w:tcBorders>
            <w:shd w:val="clear" w:color="auto" w:fill="BFBFBF" w:themeFill="background1" w:themeFillShade="BF"/>
            <w:vAlign w:val="center"/>
          </w:tcPr>
          <w:p w:rsidR="00AF0D06" w:rsidRPr="008C6498" w:rsidRDefault="00AF0D06" w:rsidP="008C6498">
            <w:pPr>
              <w:jc w:val="both"/>
              <w:rPr>
                <w:b/>
                <w:color w:val="000000" w:themeColor="text1"/>
                <w:sz w:val="18"/>
                <w:szCs w:val="20"/>
              </w:rPr>
            </w:pPr>
            <w:r w:rsidRPr="008C6498">
              <w:rPr>
                <w:b/>
                <w:color w:val="000000" w:themeColor="text1"/>
                <w:sz w:val="18"/>
                <w:szCs w:val="20"/>
              </w:rPr>
              <w:t>2018 г.</w:t>
            </w:r>
          </w:p>
        </w:tc>
      </w:tr>
      <w:tr w:rsidR="008C6498" w:rsidRPr="008C6498" w:rsidTr="008C6498">
        <w:tc>
          <w:tcPr>
            <w:tcW w:w="1560" w:type="dxa"/>
            <w:tcBorders>
              <w:top w:val="double" w:sz="4" w:space="0" w:color="auto"/>
            </w:tcBorders>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Наиболее сро</w:t>
            </w:r>
            <w:r w:rsidRPr="008C6498">
              <w:rPr>
                <w:color w:val="000000" w:themeColor="text1"/>
                <w:sz w:val="18"/>
                <w:szCs w:val="20"/>
              </w:rPr>
              <w:t>ч</w:t>
            </w:r>
            <w:r w:rsidRPr="008C6498">
              <w:rPr>
                <w:color w:val="000000" w:themeColor="text1"/>
                <w:sz w:val="18"/>
                <w:szCs w:val="20"/>
              </w:rPr>
              <w:t>ные обязател</w:t>
            </w:r>
            <w:r w:rsidRPr="008C6498">
              <w:rPr>
                <w:color w:val="000000" w:themeColor="text1"/>
                <w:sz w:val="18"/>
                <w:szCs w:val="20"/>
              </w:rPr>
              <w:t>ь</w:t>
            </w:r>
            <w:r w:rsidRPr="008C6498">
              <w:rPr>
                <w:color w:val="000000" w:themeColor="text1"/>
                <w:sz w:val="18"/>
                <w:szCs w:val="20"/>
              </w:rPr>
              <w:t>ства</w:t>
            </w:r>
          </w:p>
        </w:tc>
        <w:tc>
          <w:tcPr>
            <w:tcW w:w="1418" w:type="dxa"/>
            <w:tcBorders>
              <w:top w:val="double" w:sz="4" w:space="0" w:color="auto"/>
            </w:tcBorders>
            <w:vAlign w:val="center"/>
          </w:tcPr>
          <w:p w:rsidR="00AF0D06" w:rsidRPr="008C6498" w:rsidRDefault="00AF0D06" w:rsidP="008C6498">
            <w:pPr>
              <w:ind w:firstLine="1"/>
              <w:jc w:val="both"/>
              <w:rPr>
                <w:color w:val="000000" w:themeColor="text1"/>
                <w:sz w:val="18"/>
                <w:szCs w:val="20"/>
              </w:rPr>
            </w:pPr>
            <w:r w:rsidRPr="008C6498">
              <w:rPr>
                <w:color w:val="000000" w:themeColor="text1"/>
                <w:sz w:val="18"/>
                <w:szCs w:val="20"/>
              </w:rPr>
              <w:t>1520</w:t>
            </w:r>
          </w:p>
        </w:tc>
        <w:tc>
          <w:tcPr>
            <w:tcW w:w="992" w:type="dxa"/>
            <w:tcBorders>
              <w:top w:val="double" w:sz="4" w:space="0" w:color="auto"/>
            </w:tcBorders>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П1</w:t>
            </w:r>
          </w:p>
        </w:tc>
        <w:tc>
          <w:tcPr>
            <w:tcW w:w="850" w:type="dxa"/>
            <w:tcBorders>
              <w:top w:val="double" w:sz="4" w:space="0" w:color="auto"/>
            </w:tcBorders>
            <w:vAlign w:val="center"/>
          </w:tcPr>
          <w:p w:rsidR="00AF0D06" w:rsidRPr="008C6498" w:rsidRDefault="00AF0D06" w:rsidP="008C6498">
            <w:pPr>
              <w:ind w:firstLine="42"/>
              <w:jc w:val="both"/>
              <w:rPr>
                <w:color w:val="000000" w:themeColor="text1"/>
                <w:sz w:val="18"/>
                <w:szCs w:val="20"/>
              </w:rPr>
            </w:pPr>
            <w:r w:rsidRPr="008C6498">
              <w:rPr>
                <w:color w:val="000000" w:themeColor="text1"/>
                <w:sz w:val="18"/>
                <w:szCs w:val="20"/>
              </w:rPr>
              <w:t>15 906</w:t>
            </w:r>
          </w:p>
        </w:tc>
        <w:tc>
          <w:tcPr>
            <w:tcW w:w="709" w:type="dxa"/>
            <w:tcBorders>
              <w:top w:val="double" w:sz="4" w:space="0" w:color="auto"/>
            </w:tcBorders>
            <w:vAlign w:val="center"/>
          </w:tcPr>
          <w:p w:rsidR="00AF0D06" w:rsidRPr="008C6498" w:rsidRDefault="00AF0D06" w:rsidP="008C6498">
            <w:pPr>
              <w:ind w:left="-391" w:firstLine="142"/>
              <w:jc w:val="right"/>
              <w:rPr>
                <w:color w:val="000000" w:themeColor="text1"/>
                <w:sz w:val="18"/>
                <w:szCs w:val="20"/>
              </w:rPr>
            </w:pPr>
            <w:r w:rsidRPr="008C6498">
              <w:rPr>
                <w:color w:val="000000" w:themeColor="text1"/>
                <w:sz w:val="18"/>
                <w:szCs w:val="20"/>
              </w:rPr>
              <w:t>4 679</w:t>
            </w:r>
          </w:p>
        </w:tc>
        <w:tc>
          <w:tcPr>
            <w:tcW w:w="851" w:type="dxa"/>
            <w:tcBorders>
              <w:top w:val="double" w:sz="4" w:space="0" w:color="auto"/>
            </w:tcBorders>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10 615</w:t>
            </w:r>
          </w:p>
        </w:tc>
        <w:tc>
          <w:tcPr>
            <w:tcW w:w="850" w:type="dxa"/>
            <w:tcBorders>
              <w:top w:val="double" w:sz="4" w:space="0" w:color="auto"/>
            </w:tcBorders>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5 942</w:t>
            </w:r>
          </w:p>
        </w:tc>
      </w:tr>
      <w:tr w:rsidR="008C6498" w:rsidRPr="008C6498" w:rsidTr="008C6498">
        <w:tc>
          <w:tcPr>
            <w:tcW w:w="1560" w:type="dxa"/>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Краткосрочные пассивы</w:t>
            </w:r>
          </w:p>
        </w:tc>
        <w:tc>
          <w:tcPr>
            <w:tcW w:w="1418" w:type="dxa"/>
            <w:vAlign w:val="center"/>
          </w:tcPr>
          <w:p w:rsidR="00AF0D06" w:rsidRPr="008C6498" w:rsidRDefault="00AF0D06" w:rsidP="008C6498">
            <w:pPr>
              <w:ind w:firstLine="1"/>
              <w:jc w:val="both"/>
              <w:rPr>
                <w:color w:val="000000" w:themeColor="text1"/>
                <w:sz w:val="18"/>
                <w:szCs w:val="20"/>
              </w:rPr>
            </w:pPr>
            <w:r w:rsidRPr="008C6498">
              <w:rPr>
                <w:color w:val="000000" w:themeColor="text1"/>
                <w:sz w:val="18"/>
                <w:szCs w:val="20"/>
              </w:rPr>
              <w:t>1510+1550</w:t>
            </w:r>
          </w:p>
        </w:tc>
        <w:tc>
          <w:tcPr>
            <w:tcW w:w="992" w:type="dxa"/>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П2</w:t>
            </w:r>
          </w:p>
        </w:tc>
        <w:tc>
          <w:tcPr>
            <w:tcW w:w="850" w:type="dxa"/>
            <w:vAlign w:val="center"/>
          </w:tcPr>
          <w:p w:rsidR="00AF0D06" w:rsidRPr="008C6498" w:rsidRDefault="00AF0D06" w:rsidP="008C6498">
            <w:pPr>
              <w:ind w:firstLine="42"/>
              <w:jc w:val="both"/>
              <w:rPr>
                <w:color w:val="000000" w:themeColor="text1"/>
                <w:sz w:val="18"/>
                <w:szCs w:val="20"/>
              </w:rPr>
            </w:pPr>
            <w:r w:rsidRPr="008C6498">
              <w:rPr>
                <w:color w:val="000000" w:themeColor="text1"/>
                <w:sz w:val="18"/>
                <w:szCs w:val="20"/>
              </w:rPr>
              <w:t>406</w:t>
            </w:r>
          </w:p>
        </w:tc>
        <w:tc>
          <w:tcPr>
            <w:tcW w:w="709" w:type="dxa"/>
            <w:vAlign w:val="center"/>
          </w:tcPr>
          <w:p w:rsidR="00AF0D06" w:rsidRPr="008C6498" w:rsidRDefault="00AF0D06" w:rsidP="008C6498">
            <w:pPr>
              <w:ind w:left="-391" w:firstLine="142"/>
              <w:jc w:val="right"/>
              <w:rPr>
                <w:color w:val="000000" w:themeColor="text1"/>
                <w:sz w:val="18"/>
                <w:szCs w:val="20"/>
              </w:rPr>
            </w:pPr>
            <w:r w:rsidRPr="008C6498">
              <w:rPr>
                <w:color w:val="000000" w:themeColor="text1"/>
                <w:sz w:val="18"/>
                <w:szCs w:val="20"/>
              </w:rPr>
              <w:t>0</w:t>
            </w:r>
          </w:p>
        </w:tc>
        <w:tc>
          <w:tcPr>
            <w:tcW w:w="851" w:type="dxa"/>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0</w:t>
            </w:r>
          </w:p>
        </w:tc>
        <w:tc>
          <w:tcPr>
            <w:tcW w:w="850" w:type="dxa"/>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0</w:t>
            </w:r>
          </w:p>
        </w:tc>
      </w:tr>
      <w:tr w:rsidR="008C6498" w:rsidRPr="008C6498" w:rsidTr="008C6498">
        <w:tc>
          <w:tcPr>
            <w:tcW w:w="1560" w:type="dxa"/>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Долгосрочные пассивы</w:t>
            </w:r>
          </w:p>
        </w:tc>
        <w:tc>
          <w:tcPr>
            <w:tcW w:w="1418" w:type="dxa"/>
            <w:vAlign w:val="center"/>
          </w:tcPr>
          <w:p w:rsidR="00AF0D06" w:rsidRPr="008C6498" w:rsidRDefault="00AF0D06" w:rsidP="008C6498">
            <w:pPr>
              <w:ind w:firstLine="1"/>
              <w:jc w:val="both"/>
              <w:rPr>
                <w:color w:val="000000" w:themeColor="text1"/>
                <w:sz w:val="18"/>
                <w:szCs w:val="20"/>
              </w:rPr>
            </w:pPr>
            <w:r w:rsidRPr="008C6498">
              <w:rPr>
                <w:color w:val="000000" w:themeColor="text1"/>
                <w:sz w:val="18"/>
                <w:szCs w:val="20"/>
              </w:rPr>
              <w:t>1400+1530+1540</w:t>
            </w:r>
          </w:p>
        </w:tc>
        <w:tc>
          <w:tcPr>
            <w:tcW w:w="992" w:type="dxa"/>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П3</w:t>
            </w:r>
          </w:p>
        </w:tc>
        <w:tc>
          <w:tcPr>
            <w:tcW w:w="850" w:type="dxa"/>
            <w:vAlign w:val="center"/>
          </w:tcPr>
          <w:p w:rsidR="00AF0D06" w:rsidRPr="008C6498" w:rsidRDefault="00AF0D06" w:rsidP="008C6498">
            <w:pPr>
              <w:ind w:firstLine="42"/>
              <w:jc w:val="both"/>
              <w:rPr>
                <w:color w:val="000000" w:themeColor="text1"/>
                <w:sz w:val="18"/>
                <w:szCs w:val="20"/>
              </w:rPr>
            </w:pPr>
            <w:r w:rsidRPr="008C6498">
              <w:rPr>
                <w:color w:val="000000" w:themeColor="text1"/>
                <w:sz w:val="18"/>
                <w:szCs w:val="20"/>
              </w:rPr>
              <w:t>636</w:t>
            </w:r>
          </w:p>
        </w:tc>
        <w:tc>
          <w:tcPr>
            <w:tcW w:w="709" w:type="dxa"/>
            <w:vAlign w:val="center"/>
          </w:tcPr>
          <w:p w:rsidR="00AF0D06" w:rsidRPr="008C6498" w:rsidRDefault="00AF0D06" w:rsidP="008C6498">
            <w:pPr>
              <w:ind w:left="-391" w:firstLine="142"/>
              <w:jc w:val="right"/>
              <w:rPr>
                <w:color w:val="000000" w:themeColor="text1"/>
                <w:sz w:val="18"/>
                <w:szCs w:val="20"/>
              </w:rPr>
            </w:pPr>
            <w:r w:rsidRPr="008C6498">
              <w:rPr>
                <w:color w:val="000000" w:themeColor="text1"/>
                <w:sz w:val="18"/>
                <w:szCs w:val="20"/>
              </w:rPr>
              <w:t>0</w:t>
            </w:r>
          </w:p>
        </w:tc>
        <w:tc>
          <w:tcPr>
            <w:tcW w:w="851" w:type="dxa"/>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0</w:t>
            </w:r>
          </w:p>
        </w:tc>
        <w:tc>
          <w:tcPr>
            <w:tcW w:w="850" w:type="dxa"/>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0</w:t>
            </w:r>
          </w:p>
        </w:tc>
      </w:tr>
      <w:tr w:rsidR="008C6498" w:rsidRPr="008C6498" w:rsidTr="008C6498">
        <w:tc>
          <w:tcPr>
            <w:tcW w:w="1560" w:type="dxa"/>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Постоянные и устойчивые па</w:t>
            </w:r>
            <w:r w:rsidRPr="008C6498">
              <w:rPr>
                <w:color w:val="000000" w:themeColor="text1"/>
                <w:sz w:val="18"/>
                <w:szCs w:val="20"/>
              </w:rPr>
              <w:t>с</w:t>
            </w:r>
            <w:r w:rsidRPr="008C6498">
              <w:rPr>
                <w:color w:val="000000" w:themeColor="text1"/>
                <w:sz w:val="18"/>
                <w:szCs w:val="20"/>
              </w:rPr>
              <w:t>сивы</w:t>
            </w:r>
          </w:p>
        </w:tc>
        <w:tc>
          <w:tcPr>
            <w:tcW w:w="1418" w:type="dxa"/>
            <w:vAlign w:val="center"/>
          </w:tcPr>
          <w:p w:rsidR="00AF0D06" w:rsidRPr="008C6498" w:rsidRDefault="00AF0D06" w:rsidP="008C6498">
            <w:pPr>
              <w:ind w:firstLine="1"/>
              <w:jc w:val="both"/>
              <w:rPr>
                <w:color w:val="000000" w:themeColor="text1"/>
                <w:sz w:val="18"/>
                <w:szCs w:val="20"/>
              </w:rPr>
            </w:pPr>
            <w:r w:rsidRPr="008C6498">
              <w:rPr>
                <w:color w:val="000000" w:themeColor="text1"/>
                <w:sz w:val="18"/>
                <w:szCs w:val="20"/>
              </w:rPr>
              <w:t>1300</w:t>
            </w:r>
          </w:p>
        </w:tc>
        <w:tc>
          <w:tcPr>
            <w:tcW w:w="992" w:type="dxa"/>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П4</w:t>
            </w:r>
          </w:p>
        </w:tc>
        <w:tc>
          <w:tcPr>
            <w:tcW w:w="850" w:type="dxa"/>
            <w:vAlign w:val="center"/>
          </w:tcPr>
          <w:p w:rsidR="00AF0D06" w:rsidRPr="008C6498" w:rsidRDefault="00AF0D06" w:rsidP="008C6498">
            <w:pPr>
              <w:ind w:firstLine="42"/>
              <w:jc w:val="both"/>
              <w:rPr>
                <w:color w:val="000000" w:themeColor="text1"/>
                <w:sz w:val="18"/>
                <w:szCs w:val="20"/>
              </w:rPr>
            </w:pPr>
            <w:r w:rsidRPr="008C6498">
              <w:rPr>
                <w:color w:val="000000" w:themeColor="text1"/>
                <w:sz w:val="18"/>
                <w:szCs w:val="20"/>
              </w:rPr>
              <w:t>12 976</w:t>
            </w:r>
          </w:p>
        </w:tc>
        <w:tc>
          <w:tcPr>
            <w:tcW w:w="709" w:type="dxa"/>
            <w:vAlign w:val="center"/>
          </w:tcPr>
          <w:p w:rsidR="00AF0D06" w:rsidRPr="008C6498" w:rsidRDefault="00AF0D06" w:rsidP="008C6498">
            <w:pPr>
              <w:ind w:left="-391" w:firstLine="142"/>
              <w:jc w:val="right"/>
              <w:rPr>
                <w:color w:val="000000" w:themeColor="text1"/>
                <w:sz w:val="18"/>
                <w:szCs w:val="20"/>
              </w:rPr>
            </w:pPr>
            <w:r w:rsidRPr="008C6498">
              <w:rPr>
                <w:color w:val="000000" w:themeColor="text1"/>
                <w:sz w:val="18"/>
                <w:szCs w:val="20"/>
              </w:rPr>
              <w:t>12 989</w:t>
            </w:r>
          </w:p>
        </w:tc>
        <w:tc>
          <w:tcPr>
            <w:tcW w:w="851" w:type="dxa"/>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21 023</w:t>
            </w:r>
          </w:p>
        </w:tc>
        <w:tc>
          <w:tcPr>
            <w:tcW w:w="850" w:type="dxa"/>
            <w:vAlign w:val="center"/>
          </w:tcPr>
          <w:p w:rsidR="00AF0D06" w:rsidRPr="008C6498" w:rsidRDefault="00AF0D06" w:rsidP="008C6498">
            <w:pPr>
              <w:jc w:val="both"/>
              <w:rPr>
                <w:color w:val="000000" w:themeColor="text1"/>
                <w:sz w:val="18"/>
                <w:szCs w:val="20"/>
              </w:rPr>
            </w:pPr>
            <w:r w:rsidRPr="008C6498">
              <w:rPr>
                <w:color w:val="000000" w:themeColor="text1"/>
                <w:sz w:val="18"/>
                <w:szCs w:val="20"/>
              </w:rPr>
              <w:t>25 490</w:t>
            </w:r>
          </w:p>
        </w:tc>
      </w:tr>
    </w:tbl>
    <w:p w:rsidR="00AF0D06" w:rsidRPr="00164B0B" w:rsidRDefault="00AF0D06" w:rsidP="006E7D88">
      <w:pPr>
        <w:spacing w:after="0" w:line="240" w:lineRule="auto"/>
        <w:ind w:firstLine="709"/>
        <w:jc w:val="both"/>
        <w:rPr>
          <w:color w:val="000000" w:themeColor="text1"/>
        </w:rPr>
      </w:pPr>
      <w:r w:rsidRPr="00164B0B">
        <w:rPr>
          <w:color w:val="000000" w:themeColor="text1"/>
        </w:rPr>
        <w:lastRenderedPageBreak/>
        <w:t>Проверка соблюдения требований абсолютной ликвидности б</w:t>
      </w:r>
      <w:r w:rsidRPr="00164B0B">
        <w:rPr>
          <w:color w:val="000000" w:themeColor="text1"/>
        </w:rPr>
        <w:t>а</w:t>
      </w:r>
      <w:r w:rsidRPr="00164B0B">
        <w:rPr>
          <w:color w:val="000000" w:themeColor="text1"/>
        </w:rPr>
        <w:t>ланса [3].</w:t>
      </w:r>
    </w:p>
    <w:p w:rsidR="00AF0D06" w:rsidRPr="00164B0B" w:rsidRDefault="00AF0D06" w:rsidP="006E7D88">
      <w:pPr>
        <w:spacing w:after="0" w:line="240" w:lineRule="auto"/>
        <w:ind w:firstLine="709"/>
        <w:jc w:val="both"/>
        <w:rPr>
          <w:color w:val="000000" w:themeColor="text1"/>
        </w:rPr>
      </w:pPr>
      <w:r w:rsidRPr="00164B0B">
        <w:rPr>
          <w:color w:val="000000" w:themeColor="text1"/>
        </w:rPr>
        <w:t>Таблица 1.2 Анализ ликвидности баланса ООО «Ленгаз-Автообслуживание»</w:t>
      </w:r>
    </w:p>
    <w:tbl>
      <w:tblPr>
        <w:tblStyle w:val="aa"/>
        <w:tblW w:w="7088"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109"/>
        <w:gridCol w:w="1244"/>
        <w:gridCol w:w="1245"/>
        <w:gridCol w:w="1245"/>
        <w:gridCol w:w="1245"/>
      </w:tblGrid>
      <w:tr w:rsidR="00AF0D06" w:rsidRPr="00164B0B" w:rsidTr="008C6498">
        <w:tc>
          <w:tcPr>
            <w:tcW w:w="2109" w:type="dxa"/>
            <w:shd w:val="clear" w:color="auto" w:fill="BFBFBF" w:themeFill="background1" w:themeFillShade="BF"/>
            <w:vAlign w:val="center"/>
          </w:tcPr>
          <w:p w:rsidR="00AF0D06" w:rsidRPr="008C6498" w:rsidRDefault="00AF0D06" w:rsidP="008C6498">
            <w:pPr>
              <w:ind w:left="37" w:hanging="3"/>
              <w:jc w:val="both"/>
              <w:rPr>
                <w:b/>
                <w:i/>
                <w:color w:val="000000" w:themeColor="text1"/>
                <w:sz w:val="20"/>
              </w:rPr>
            </w:pPr>
            <w:r w:rsidRPr="008C6498">
              <w:rPr>
                <w:b/>
                <w:i/>
                <w:color w:val="000000" w:themeColor="text1"/>
                <w:sz w:val="20"/>
              </w:rPr>
              <w:t>Параметр</w:t>
            </w:r>
          </w:p>
        </w:tc>
        <w:tc>
          <w:tcPr>
            <w:tcW w:w="1244" w:type="dxa"/>
            <w:shd w:val="clear" w:color="auto" w:fill="BFBFBF" w:themeFill="background1" w:themeFillShade="BF"/>
            <w:vAlign w:val="center"/>
          </w:tcPr>
          <w:p w:rsidR="00AF0D06" w:rsidRPr="008C6498" w:rsidRDefault="00AF0D06" w:rsidP="008C6498">
            <w:pPr>
              <w:ind w:left="37" w:firstLine="15"/>
              <w:jc w:val="both"/>
              <w:rPr>
                <w:b/>
                <w:i/>
                <w:color w:val="000000" w:themeColor="text1"/>
                <w:sz w:val="20"/>
              </w:rPr>
            </w:pPr>
            <w:r w:rsidRPr="008C6498">
              <w:rPr>
                <w:b/>
                <w:i/>
                <w:color w:val="000000" w:themeColor="text1"/>
                <w:sz w:val="20"/>
              </w:rPr>
              <w:t>2015 г.</w:t>
            </w:r>
          </w:p>
        </w:tc>
        <w:tc>
          <w:tcPr>
            <w:tcW w:w="1245" w:type="dxa"/>
            <w:shd w:val="clear" w:color="auto" w:fill="BFBFBF" w:themeFill="background1" w:themeFillShade="BF"/>
            <w:vAlign w:val="center"/>
          </w:tcPr>
          <w:p w:rsidR="00AF0D06" w:rsidRPr="008C6498" w:rsidRDefault="00AF0D06" w:rsidP="008C6498">
            <w:pPr>
              <w:ind w:left="37" w:firstLine="46"/>
              <w:jc w:val="both"/>
              <w:rPr>
                <w:b/>
                <w:i/>
                <w:color w:val="000000" w:themeColor="text1"/>
                <w:sz w:val="20"/>
              </w:rPr>
            </w:pPr>
            <w:r w:rsidRPr="008C6498">
              <w:rPr>
                <w:b/>
                <w:i/>
                <w:color w:val="000000" w:themeColor="text1"/>
                <w:sz w:val="20"/>
              </w:rPr>
              <w:t>2016 г.</w:t>
            </w:r>
          </w:p>
        </w:tc>
        <w:tc>
          <w:tcPr>
            <w:tcW w:w="1245" w:type="dxa"/>
            <w:shd w:val="clear" w:color="auto" w:fill="BFBFBF" w:themeFill="background1" w:themeFillShade="BF"/>
            <w:vAlign w:val="center"/>
          </w:tcPr>
          <w:p w:rsidR="00AF0D06" w:rsidRPr="008C6498" w:rsidRDefault="00AF0D06" w:rsidP="008C6498">
            <w:pPr>
              <w:ind w:left="37" w:firstLine="77"/>
              <w:jc w:val="both"/>
              <w:rPr>
                <w:b/>
                <w:i/>
                <w:color w:val="000000" w:themeColor="text1"/>
                <w:sz w:val="20"/>
              </w:rPr>
            </w:pPr>
            <w:r w:rsidRPr="008C6498">
              <w:rPr>
                <w:b/>
                <w:i/>
                <w:color w:val="000000" w:themeColor="text1"/>
                <w:sz w:val="20"/>
              </w:rPr>
              <w:t>2017 г.</w:t>
            </w:r>
          </w:p>
        </w:tc>
        <w:tc>
          <w:tcPr>
            <w:tcW w:w="1245" w:type="dxa"/>
            <w:shd w:val="clear" w:color="auto" w:fill="BFBFBF" w:themeFill="background1" w:themeFillShade="BF"/>
            <w:vAlign w:val="center"/>
          </w:tcPr>
          <w:p w:rsidR="00AF0D06" w:rsidRPr="008C6498" w:rsidRDefault="00AF0D06" w:rsidP="008C6498">
            <w:pPr>
              <w:ind w:left="37" w:hanging="34"/>
              <w:jc w:val="both"/>
              <w:rPr>
                <w:b/>
                <w:i/>
                <w:color w:val="000000" w:themeColor="text1"/>
                <w:sz w:val="20"/>
              </w:rPr>
            </w:pPr>
            <w:r w:rsidRPr="008C6498">
              <w:rPr>
                <w:b/>
                <w:i/>
                <w:color w:val="000000" w:themeColor="text1"/>
                <w:sz w:val="20"/>
              </w:rPr>
              <w:t>2018 г.</w:t>
            </w:r>
          </w:p>
        </w:tc>
      </w:tr>
      <w:tr w:rsidR="00AF0D06" w:rsidRPr="00164B0B" w:rsidTr="008C6498">
        <w:tc>
          <w:tcPr>
            <w:tcW w:w="2109" w:type="dxa"/>
            <w:vAlign w:val="center"/>
          </w:tcPr>
          <w:p w:rsidR="00AF0D06" w:rsidRPr="008C6498" w:rsidRDefault="00AF0D06" w:rsidP="008C6498">
            <w:pPr>
              <w:ind w:left="37" w:hanging="3"/>
              <w:jc w:val="both"/>
              <w:rPr>
                <w:b/>
                <w:i/>
                <w:color w:val="000000" w:themeColor="text1"/>
                <w:sz w:val="20"/>
              </w:rPr>
            </w:pPr>
            <w:r w:rsidRPr="008C6498">
              <w:rPr>
                <w:b/>
                <w:i/>
                <w:color w:val="000000" w:themeColor="text1"/>
                <w:sz w:val="20"/>
              </w:rPr>
              <w:t>А1˃П1</w:t>
            </w:r>
          </w:p>
        </w:tc>
        <w:tc>
          <w:tcPr>
            <w:tcW w:w="1244" w:type="dxa"/>
            <w:vAlign w:val="center"/>
          </w:tcPr>
          <w:p w:rsidR="00AF0D06" w:rsidRPr="008C6498" w:rsidRDefault="00AF0D06" w:rsidP="008C6498">
            <w:pPr>
              <w:ind w:left="37" w:firstLine="15"/>
              <w:jc w:val="both"/>
              <w:rPr>
                <w:color w:val="000000" w:themeColor="text1"/>
                <w:sz w:val="20"/>
              </w:rPr>
            </w:pPr>
            <w:r w:rsidRPr="008C6498">
              <w:rPr>
                <w:color w:val="000000" w:themeColor="text1"/>
                <w:sz w:val="20"/>
              </w:rPr>
              <w:t>Нет</w:t>
            </w:r>
          </w:p>
        </w:tc>
        <w:tc>
          <w:tcPr>
            <w:tcW w:w="1245" w:type="dxa"/>
            <w:vAlign w:val="center"/>
          </w:tcPr>
          <w:p w:rsidR="00AF0D06" w:rsidRPr="008C6498" w:rsidRDefault="00AF0D06" w:rsidP="008C6498">
            <w:pPr>
              <w:ind w:left="37" w:firstLine="46"/>
              <w:jc w:val="both"/>
              <w:rPr>
                <w:color w:val="000000" w:themeColor="text1"/>
                <w:sz w:val="20"/>
              </w:rPr>
            </w:pPr>
            <w:r w:rsidRPr="008C6498">
              <w:rPr>
                <w:color w:val="000000" w:themeColor="text1"/>
                <w:sz w:val="20"/>
              </w:rPr>
              <w:t>Нет</w:t>
            </w:r>
          </w:p>
        </w:tc>
        <w:tc>
          <w:tcPr>
            <w:tcW w:w="1245" w:type="dxa"/>
            <w:vAlign w:val="center"/>
          </w:tcPr>
          <w:p w:rsidR="00AF0D06" w:rsidRPr="008C6498" w:rsidRDefault="00AF0D06" w:rsidP="008C6498">
            <w:pPr>
              <w:ind w:left="37" w:firstLine="77"/>
              <w:jc w:val="both"/>
              <w:rPr>
                <w:color w:val="000000" w:themeColor="text1"/>
                <w:sz w:val="20"/>
              </w:rPr>
            </w:pPr>
            <w:r w:rsidRPr="008C6498">
              <w:rPr>
                <w:color w:val="000000" w:themeColor="text1"/>
                <w:sz w:val="20"/>
              </w:rPr>
              <w:t>Да</w:t>
            </w:r>
          </w:p>
        </w:tc>
        <w:tc>
          <w:tcPr>
            <w:tcW w:w="1245" w:type="dxa"/>
            <w:vAlign w:val="center"/>
          </w:tcPr>
          <w:p w:rsidR="00AF0D06" w:rsidRPr="008C6498" w:rsidRDefault="00AF0D06" w:rsidP="008C6498">
            <w:pPr>
              <w:ind w:left="37" w:hanging="34"/>
              <w:jc w:val="both"/>
              <w:rPr>
                <w:color w:val="000000" w:themeColor="text1"/>
                <w:sz w:val="20"/>
              </w:rPr>
            </w:pPr>
            <w:r w:rsidRPr="008C6498">
              <w:rPr>
                <w:color w:val="000000" w:themeColor="text1"/>
                <w:sz w:val="20"/>
              </w:rPr>
              <w:t>Да</w:t>
            </w:r>
          </w:p>
        </w:tc>
      </w:tr>
      <w:tr w:rsidR="00AF0D06" w:rsidRPr="00164B0B" w:rsidTr="008C6498">
        <w:tc>
          <w:tcPr>
            <w:tcW w:w="2109" w:type="dxa"/>
            <w:vAlign w:val="center"/>
          </w:tcPr>
          <w:p w:rsidR="00AF0D06" w:rsidRPr="008C6498" w:rsidRDefault="00AF0D06" w:rsidP="008C6498">
            <w:pPr>
              <w:ind w:left="37" w:hanging="3"/>
              <w:jc w:val="both"/>
              <w:rPr>
                <w:b/>
                <w:i/>
                <w:color w:val="000000" w:themeColor="text1"/>
                <w:sz w:val="20"/>
              </w:rPr>
            </w:pPr>
            <w:r w:rsidRPr="008C6498">
              <w:rPr>
                <w:b/>
                <w:i/>
                <w:color w:val="000000" w:themeColor="text1"/>
                <w:sz w:val="20"/>
              </w:rPr>
              <w:t>А2˃П2</w:t>
            </w:r>
          </w:p>
        </w:tc>
        <w:tc>
          <w:tcPr>
            <w:tcW w:w="1244" w:type="dxa"/>
            <w:vAlign w:val="center"/>
          </w:tcPr>
          <w:p w:rsidR="00AF0D06" w:rsidRPr="008C6498" w:rsidRDefault="00AF0D06" w:rsidP="008C6498">
            <w:pPr>
              <w:ind w:left="37" w:firstLine="15"/>
              <w:jc w:val="both"/>
              <w:rPr>
                <w:color w:val="000000" w:themeColor="text1"/>
                <w:sz w:val="20"/>
              </w:rPr>
            </w:pPr>
            <w:r w:rsidRPr="008C6498">
              <w:rPr>
                <w:color w:val="000000" w:themeColor="text1"/>
                <w:sz w:val="20"/>
              </w:rPr>
              <w:t>Да</w:t>
            </w:r>
          </w:p>
        </w:tc>
        <w:tc>
          <w:tcPr>
            <w:tcW w:w="1245" w:type="dxa"/>
            <w:vAlign w:val="center"/>
          </w:tcPr>
          <w:p w:rsidR="00AF0D06" w:rsidRPr="008C6498" w:rsidRDefault="00AF0D06" w:rsidP="008C6498">
            <w:pPr>
              <w:ind w:left="37" w:firstLine="46"/>
              <w:jc w:val="both"/>
              <w:rPr>
                <w:color w:val="000000" w:themeColor="text1"/>
                <w:sz w:val="20"/>
              </w:rPr>
            </w:pPr>
            <w:r w:rsidRPr="008C6498">
              <w:rPr>
                <w:color w:val="000000" w:themeColor="text1"/>
                <w:sz w:val="20"/>
              </w:rPr>
              <w:t>Да</w:t>
            </w:r>
          </w:p>
        </w:tc>
        <w:tc>
          <w:tcPr>
            <w:tcW w:w="1245" w:type="dxa"/>
            <w:vAlign w:val="center"/>
          </w:tcPr>
          <w:p w:rsidR="00AF0D06" w:rsidRPr="008C6498" w:rsidRDefault="00AF0D06" w:rsidP="008C6498">
            <w:pPr>
              <w:ind w:left="37" w:firstLine="77"/>
              <w:jc w:val="both"/>
              <w:rPr>
                <w:color w:val="000000" w:themeColor="text1"/>
                <w:sz w:val="20"/>
              </w:rPr>
            </w:pPr>
            <w:r w:rsidRPr="008C6498">
              <w:rPr>
                <w:color w:val="000000" w:themeColor="text1"/>
                <w:sz w:val="20"/>
              </w:rPr>
              <w:t>Да</w:t>
            </w:r>
          </w:p>
        </w:tc>
        <w:tc>
          <w:tcPr>
            <w:tcW w:w="1245" w:type="dxa"/>
            <w:vAlign w:val="center"/>
          </w:tcPr>
          <w:p w:rsidR="00AF0D06" w:rsidRPr="008C6498" w:rsidRDefault="00AF0D06" w:rsidP="008C6498">
            <w:pPr>
              <w:ind w:left="37" w:hanging="34"/>
              <w:jc w:val="both"/>
              <w:rPr>
                <w:color w:val="000000" w:themeColor="text1"/>
                <w:sz w:val="20"/>
              </w:rPr>
            </w:pPr>
            <w:r w:rsidRPr="008C6498">
              <w:rPr>
                <w:color w:val="000000" w:themeColor="text1"/>
                <w:sz w:val="20"/>
              </w:rPr>
              <w:t>Да</w:t>
            </w:r>
          </w:p>
        </w:tc>
      </w:tr>
      <w:tr w:rsidR="00AF0D06" w:rsidRPr="00164B0B" w:rsidTr="008C6498">
        <w:tc>
          <w:tcPr>
            <w:tcW w:w="2109" w:type="dxa"/>
            <w:vAlign w:val="center"/>
          </w:tcPr>
          <w:p w:rsidR="00AF0D06" w:rsidRPr="008C6498" w:rsidRDefault="00AF0D06" w:rsidP="008C6498">
            <w:pPr>
              <w:ind w:left="37" w:hanging="3"/>
              <w:jc w:val="both"/>
              <w:rPr>
                <w:b/>
                <w:i/>
                <w:color w:val="000000" w:themeColor="text1"/>
                <w:sz w:val="20"/>
              </w:rPr>
            </w:pPr>
            <w:r w:rsidRPr="008C6498">
              <w:rPr>
                <w:b/>
                <w:i/>
                <w:color w:val="000000" w:themeColor="text1"/>
                <w:sz w:val="20"/>
              </w:rPr>
              <w:t>А3˃П3</w:t>
            </w:r>
          </w:p>
        </w:tc>
        <w:tc>
          <w:tcPr>
            <w:tcW w:w="1244" w:type="dxa"/>
            <w:vAlign w:val="center"/>
          </w:tcPr>
          <w:p w:rsidR="00AF0D06" w:rsidRPr="008C6498" w:rsidRDefault="00AF0D06" w:rsidP="008C6498">
            <w:pPr>
              <w:ind w:left="37" w:firstLine="15"/>
              <w:jc w:val="both"/>
              <w:rPr>
                <w:color w:val="000000" w:themeColor="text1"/>
                <w:sz w:val="20"/>
              </w:rPr>
            </w:pPr>
            <w:r w:rsidRPr="008C6498">
              <w:rPr>
                <w:color w:val="000000" w:themeColor="text1"/>
                <w:sz w:val="20"/>
              </w:rPr>
              <w:t>Да</w:t>
            </w:r>
          </w:p>
        </w:tc>
        <w:tc>
          <w:tcPr>
            <w:tcW w:w="1245" w:type="dxa"/>
            <w:vAlign w:val="center"/>
          </w:tcPr>
          <w:p w:rsidR="00AF0D06" w:rsidRPr="008C6498" w:rsidRDefault="00AF0D06" w:rsidP="008C6498">
            <w:pPr>
              <w:ind w:left="37" w:firstLine="46"/>
              <w:jc w:val="both"/>
              <w:rPr>
                <w:color w:val="000000" w:themeColor="text1"/>
                <w:sz w:val="20"/>
              </w:rPr>
            </w:pPr>
            <w:r w:rsidRPr="008C6498">
              <w:rPr>
                <w:color w:val="000000" w:themeColor="text1"/>
                <w:sz w:val="20"/>
              </w:rPr>
              <w:t>Да</w:t>
            </w:r>
          </w:p>
        </w:tc>
        <w:tc>
          <w:tcPr>
            <w:tcW w:w="1245" w:type="dxa"/>
            <w:vAlign w:val="center"/>
          </w:tcPr>
          <w:p w:rsidR="00AF0D06" w:rsidRPr="008C6498" w:rsidRDefault="00AF0D06" w:rsidP="008C6498">
            <w:pPr>
              <w:ind w:left="37" w:firstLine="77"/>
              <w:jc w:val="both"/>
              <w:rPr>
                <w:color w:val="000000" w:themeColor="text1"/>
                <w:sz w:val="20"/>
              </w:rPr>
            </w:pPr>
            <w:r w:rsidRPr="008C6498">
              <w:rPr>
                <w:color w:val="000000" w:themeColor="text1"/>
                <w:sz w:val="20"/>
              </w:rPr>
              <w:t>Да</w:t>
            </w:r>
          </w:p>
        </w:tc>
        <w:tc>
          <w:tcPr>
            <w:tcW w:w="1245" w:type="dxa"/>
            <w:vAlign w:val="center"/>
          </w:tcPr>
          <w:p w:rsidR="00AF0D06" w:rsidRPr="008C6498" w:rsidRDefault="00AF0D06" w:rsidP="008C6498">
            <w:pPr>
              <w:ind w:left="37" w:hanging="34"/>
              <w:jc w:val="both"/>
              <w:rPr>
                <w:color w:val="000000" w:themeColor="text1"/>
                <w:sz w:val="20"/>
              </w:rPr>
            </w:pPr>
            <w:r w:rsidRPr="008C6498">
              <w:rPr>
                <w:color w:val="000000" w:themeColor="text1"/>
                <w:sz w:val="20"/>
              </w:rPr>
              <w:t>Да</w:t>
            </w:r>
          </w:p>
        </w:tc>
      </w:tr>
      <w:tr w:rsidR="00AF0D06" w:rsidRPr="00164B0B" w:rsidTr="008C6498">
        <w:tc>
          <w:tcPr>
            <w:tcW w:w="2109" w:type="dxa"/>
            <w:vAlign w:val="center"/>
          </w:tcPr>
          <w:p w:rsidR="00AF0D06" w:rsidRPr="008C6498" w:rsidRDefault="00AF0D06" w:rsidP="008C6498">
            <w:pPr>
              <w:ind w:left="37" w:hanging="3"/>
              <w:jc w:val="both"/>
              <w:rPr>
                <w:b/>
                <w:i/>
                <w:color w:val="000000" w:themeColor="text1"/>
                <w:sz w:val="20"/>
              </w:rPr>
            </w:pPr>
            <w:r w:rsidRPr="008C6498">
              <w:rPr>
                <w:b/>
                <w:i/>
                <w:color w:val="000000" w:themeColor="text1"/>
                <w:sz w:val="20"/>
              </w:rPr>
              <w:t>А4˂П4</w:t>
            </w:r>
          </w:p>
        </w:tc>
        <w:tc>
          <w:tcPr>
            <w:tcW w:w="1244" w:type="dxa"/>
            <w:vAlign w:val="center"/>
          </w:tcPr>
          <w:p w:rsidR="00AF0D06" w:rsidRPr="008C6498" w:rsidRDefault="00AF0D06" w:rsidP="008C6498">
            <w:pPr>
              <w:ind w:left="37" w:firstLine="15"/>
              <w:jc w:val="both"/>
              <w:rPr>
                <w:color w:val="000000" w:themeColor="text1"/>
                <w:sz w:val="20"/>
              </w:rPr>
            </w:pPr>
            <w:r w:rsidRPr="008C6498">
              <w:rPr>
                <w:color w:val="000000" w:themeColor="text1"/>
                <w:sz w:val="20"/>
              </w:rPr>
              <w:t>Да</w:t>
            </w:r>
          </w:p>
        </w:tc>
        <w:tc>
          <w:tcPr>
            <w:tcW w:w="1245" w:type="dxa"/>
            <w:vAlign w:val="center"/>
          </w:tcPr>
          <w:p w:rsidR="00AF0D06" w:rsidRPr="008C6498" w:rsidRDefault="00AF0D06" w:rsidP="008C6498">
            <w:pPr>
              <w:ind w:left="37" w:firstLine="46"/>
              <w:jc w:val="both"/>
              <w:rPr>
                <w:color w:val="000000" w:themeColor="text1"/>
                <w:sz w:val="20"/>
              </w:rPr>
            </w:pPr>
            <w:r w:rsidRPr="008C6498">
              <w:rPr>
                <w:color w:val="000000" w:themeColor="text1"/>
                <w:sz w:val="20"/>
              </w:rPr>
              <w:t>Да</w:t>
            </w:r>
          </w:p>
        </w:tc>
        <w:tc>
          <w:tcPr>
            <w:tcW w:w="1245" w:type="dxa"/>
            <w:vAlign w:val="center"/>
          </w:tcPr>
          <w:p w:rsidR="00AF0D06" w:rsidRPr="008C6498" w:rsidRDefault="00AF0D06" w:rsidP="008C6498">
            <w:pPr>
              <w:ind w:left="37" w:firstLine="77"/>
              <w:jc w:val="both"/>
              <w:rPr>
                <w:color w:val="000000" w:themeColor="text1"/>
                <w:sz w:val="20"/>
              </w:rPr>
            </w:pPr>
            <w:r w:rsidRPr="008C6498">
              <w:rPr>
                <w:color w:val="000000" w:themeColor="text1"/>
                <w:sz w:val="20"/>
              </w:rPr>
              <w:t>Да</w:t>
            </w:r>
          </w:p>
        </w:tc>
        <w:tc>
          <w:tcPr>
            <w:tcW w:w="1245" w:type="dxa"/>
            <w:vAlign w:val="center"/>
          </w:tcPr>
          <w:p w:rsidR="00AF0D06" w:rsidRPr="008C6498" w:rsidRDefault="00AF0D06" w:rsidP="008C6498">
            <w:pPr>
              <w:ind w:left="37" w:hanging="34"/>
              <w:jc w:val="both"/>
              <w:rPr>
                <w:color w:val="000000" w:themeColor="text1"/>
                <w:sz w:val="20"/>
              </w:rPr>
            </w:pPr>
            <w:r w:rsidRPr="008C6498">
              <w:rPr>
                <w:color w:val="000000" w:themeColor="text1"/>
                <w:sz w:val="20"/>
              </w:rPr>
              <w:t>Да</w:t>
            </w:r>
          </w:p>
        </w:tc>
      </w:tr>
    </w:tbl>
    <w:p w:rsidR="00AF0D06" w:rsidRPr="00164B0B" w:rsidRDefault="00AF0D06" w:rsidP="006E7D88">
      <w:pPr>
        <w:spacing w:after="0" w:line="240" w:lineRule="auto"/>
        <w:ind w:firstLine="709"/>
        <w:jc w:val="both"/>
        <w:rPr>
          <w:color w:val="000000" w:themeColor="text1"/>
        </w:rPr>
      </w:pPr>
    </w:p>
    <w:p w:rsidR="00AF0D06" w:rsidRPr="00164B0B" w:rsidRDefault="00AF0D06" w:rsidP="006E7D88">
      <w:pPr>
        <w:spacing w:after="0" w:line="240" w:lineRule="auto"/>
        <w:ind w:firstLine="709"/>
        <w:jc w:val="both"/>
        <w:rPr>
          <w:color w:val="000000" w:themeColor="text1"/>
        </w:rPr>
      </w:pPr>
      <w:r w:rsidRPr="00164B0B">
        <w:rPr>
          <w:color w:val="000000" w:themeColor="text1"/>
        </w:rPr>
        <w:t>Исходя из анализа соотношения параметров, можно охаракт</w:t>
      </w:r>
      <w:r w:rsidRPr="00164B0B">
        <w:rPr>
          <w:color w:val="000000" w:themeColor="text1"/>
        </w:rPr>
        <w:t>е</w:t>
      </w:r>
      <w:r w:rsidRPr="00164B0B">
        <w:rPr>
          <w:color w:val="000000" w:themeColor="text1"/>
        </w:rPr>
        <w:t>ризовать ликвидность 2018 г. как хорош</w:t>
      </w:r>
      <w:r w:rsidRPr="008C6498">
        <w:rPr>
          <w:color w:val="000000" w:themeColor="text1"/>
        </w:rPr>
        <w:t>ую</w:t>
      </w:r>
      <w:r w:rsidRPr="00164B0B">
        <w:rPr>
          <w:color w:val="000000" w:themeColor="text1"/>
        </w:rPr>
        <w:t>, все требования для абс</w:t>
      </w:r>
      <w:r w:rsidRPr="00164B0B">
        <w:rPr>
          <w:color w:val="000000" w:themeColor="text1"/>
        </w:rPr>
        <w:t>о</w:t>
      </w:r>
      <w:r w:rsidRPr="00164B0B">
        <w:rPr>
          <w:color w:val="000000" w:themeColor="text1"/>
        </w:rPr>
        <w:t>лютной ликвидности были выполнены. Поэтому данная компания о</w:t>
      </w:r>
      <w:r w:rsidRPr="00164B0B">
        <w:rPr>
          <w:color w:val="000000" w:themeColor="text1"/>
        </w:rPr>
        <w:t>б</w:t>
      </w:r>
      <w:r w:rsidRPr="00164B0B">
        <w:rPr>
          <w:color w:val="000000" w:themeColor="text1"/>
        </w:rPr>
        <w:t xml:space="preserve">ладает достаточным количеством денежных средств, для погашения текущих и долгосрочных обязательств. </w:t>
      </w:r>
    </w:p>
    <w:p w:rsidR="00AF0D06" w:rsidRPr="00164B0B" w:rsidRDefault="00AF0D06" w:rsidP="006E7D88">
      <w:pPr>
        <w:spacing w:after="0" w:line="240" w:lineRule="auto"/>
        <w:ind w:firstLine="709"/>
        <w:jc w:val="both"/>
        <w:rPr>
          <w:color w:val="000000" w:themeColor="text1"/>
        </w:rPr>
      </w:pPr>
      <w:r w:rsidRPr="00164B0B">
        <w:rPr>
          <w:color w:val="000000" w:themeColor="text1"/>
        </w:rPr>
        <w:t>В российской практике существует неоднородность структуры текущих пассивов и сроков их погашения, поэтому нормативное знач</w:t>
      </w:r>
      <w:r w:rsidRPr="00164B0B">
        <w:rPr>
          <w:color w:val="000000" w:themeColor="text1"/>
        </w:rPr>
        <w:t>е</w:t>
      </w:r>
      <w:r w:rsidRPr="00164B0B">
        <w:rPr>
          <w:color w:val="000000" w:themeColor="text1"/>
        </w:rPr>
        <w:t>ние является недостаточным. Для российских компаний нормативное значение покрытие покрытия краткосрочных обязательств должна с</w:t>
      </w:r>
      <w:r w:rsidRPr="00164B0B">
        <w:rPr>
          <w:color w:val="000000" w:themeColor="text1"/>
        </w:rPr>
        <w:t>о</w:t>
      </w:r>
      <w:r w:rsidRPr="00164B0B">
        <w:rPr>
          <w:color w:val="000000" w:themeColor="text1"/>
        </w:rPr>
        <w:t xml:space="preserve">ставлять от 20-50% [5]. </w:t>
      </w:r>
    </w:p>
    <w:p w:rsidR="00AF0D06" w:rsidRDefault="00AF0D06" w:rsidP="006E7D88">
      <w:pPr>
        <w:spacing w:after="0" w:line="240" w:lineRule="auto"/>
        <w:ind w:firstLine="709"/>
        <w:jc w:val="both"/>
        <w:rPr>
          <w:color w:val="000000" w:themeColor="text1"/>
        </w:rPr>
      </w:pPr>
      <w:r w:rsidRPr="00164B0B">
        <w:rPr>
          <w:color w:val="000000" w:themeColor="text1"/>
        </w:rPr>
        <w:t>ООО «Ленгаз-Автообслуживание» выполняет все требования по нормативным значениям, а значит будет иметь большой успех для и</w:t>
      </w:r>
      <w:r w:rsidRPr="00164B0B">
        <w:rPr>
          <w:color w:val="000000" w:themeColor="text1"/>
        </w:rPr>
        <w:t>н</w:t>
      </w:r>
      <w:r w:rsidRPr="00164B0B">
        <w:rPr>
          <w:color w:val="000000" w:themeColor="text1"/>
        </w:rPr>
        <w:t>весторов и банков кредитов.</w:t>
      </w:r>
    </w:p>
    <w:p w:rsidR="008C6498" w:rsidRPr="00164B0B" w:rsidRDefault="008C6498" w:rsidP="006E7D88">
      <w:pPr>
        <w:spacing w:after="0" w:line="240" w:lineRule="auto"/>
        <w:ind w:firstLine="709"/>
        <w:jc w:val="both"/>
        <w:rPr>
          <w:color w:val="000000" w:themeColor="text1"/>
        </w:rPr>
      </w:pPr>
    </w:p>
    <w:p w:rsidR="00AF0D06" w:rsidRPr="008C6498" w:rsidRDefault="00AF0D06" w:rsidP="008C6498">
      <w:pPr>
        <w:spacing w:after="0" w:line="240" w:lineRule="auto"/>
        <w:jc w:val="center"/>
        <w:rPr>
          <w:color w:val="000000" w:themeColor="text1"/>
        </w:rPr>
      </w:pPr>
      <w:r w:rsidRPr="008C6498">
        <w:rPr>
          <w:color w:val="000000" w:themeColor="text1"/>
        </w:rPr>
        <w:t>Используемые источники:</w:t>
      </w:r>
    </w:p>
    <w:p w:rsidR="00AF0D06" w:rsidRPr="00164B0B" w:rsidRDefault="008C6498" w:rsidP="006E7D88">
      <w:pPr>
        <w:spacing w:after="0" w:line="240" w:lineRule="auto"/>
        <w:ind w:firstLine="709"/>
        <w:jc w:val="both"/>
        <w:rPr>
          <w:color w:val="000000" w:themeColor="text1"/>
        </w:rPr>
      </w:pPr>
      <w:r>
        <w:rPr>
          <w:color w:val="000000" w:themeColor="text1"/>
        </w:rPr>
        <w:t>1.</w:t>
      </w:r>
      <w:r>
        <w:rPr>
          <w:color w:val="000000" w:themeColor="text1"/>
        </w:rPr>
        <w:tab/>
      </w:r>
      <w:r w:rsidR="00AF0D06" w:rsidRPr="00164B0B">
        <w:rPr>
          <w:color w:val="000000" w:themeColor="text1"/>
        </w:rPr>
        <w:t>Сайт компании ООО «Ленгаз-Автообслуживание» - http://lga-service.ru.</w:t>
      </w:r>
    </w:p>
    <w:p w:rsidR="00AF0D06" w:rsidRPr="00164B0B" w:rsidRDefault="008C6498" w:rsidP="006E7D88">
      <w:pPr>
        <w:spacing w:after="0" w:line="240" w:lineRule="auto"/>
        <w:ind w:firstLine="709"/>
        <w:jc w:val="both"/>
        <w:rPr>
          <w:color w:val="000000" w:themeColor="text1"/>
        </w:rPr>
      </w:pPr>
      <w:r>
        <w:rPr>
          <w:color w:val="000000" w:themeColor="text1"/>
        </w:rPr>
        <w:t>2.</w:t>
      </w:r>
      <w:r>
        <w:rPr>
          <w:color w:val="000000" w:themeColor="text1"/>
        </w:rPr>
        <w:tab/>
      </w:r>
      <w:r w:rsidR="00AF0D06" w:rsidRPr="00164B0B">
        <w:rPr>
          <w:color w:val="000000" w:themeColor="text1"/>
        </w:rPr>
        <w:t>Гиляровская Л.Т. Экономический анализ. - М.: ЮНИТИ-ДАНА, 2013.-415с.</w:t>
      </w:r>
    </w:p>
    <w:p w:rsidR="00AF0D06" w:rsidRPr="00164B0B" w:rsidRDefault="00AF0D06" w:rsidP="006E7D88">
      <w:pPr>
        <w:spacing w:after="0" w:line="240" w:lineRule="auto"/>
        <w:ind w:firstLine="709"/>
        <w:jc w:val="both"/>
        <w:rPr>
          <w:color w:val="000000" w:themeColor="text1"/>
        </w:rPr>
      </w:pPr>
      <w:r w:rsidRPr="00164B0B">
        <w:rPr>
          <w:color w:val="000000" w:themeColor="text1"/>
        </w:rPr>
        <w:t>3.</w:t>
      </w:r>
      <w:r w:rsidR="008C6498">
        <w:rPr>
          <w:color w:val="000000" w:themeColor="text1"/>
        </w:rPr>
        <w:tab/>
      </w:r>
      <w:r w:rsidRPr="00164B0B">
        <w:rPr>
          <w:color w:val="000000" w:themeColor="text1"/>
        </w:rPr>
        <w:t>Ермолович Л.Л., Сивчик Л.Г., Толкач Г.В., Щитникова И.В. Анализ хозяйственной деятельности предприятия: – Минск: Интерсе</w:t>
      </w:r>
      <w:r w:rsidRPr="00164B0B">
        <w:rPr>
          <w:color w:val="000000" w:themeColor="text1"/>
        </w:rPr>
        <w:t>р</w:t>
      </w:r>
      <w:r w:rsidRPr="00164B0B">
        <w:rPr>
          <w:color w:val="000000" w:themeColor="text1"/>
        </w:rPr>
        <w:t>висс; Экоперспектива, 2015. – 376 с.</w:t>
      </w:r>
    </w:p>
    <w:p w:rsidR="00AF0D06" w:rsidRPr="00164B0B" w:rsidRDefault="00AF0D06" w:rsidP="006E7D88">
      <w:pPr>
        <w:spacing w:after="0" w:line="240" w:lineRule="auto"/>
        <w:ind w:firstLine="709"/>
        <w:jc w:val="both"/>
        <w:rPr>
          <w:color w:val="000000" w:themeColor="text1"/>
        </w:rPr>
      </w:pPr>
      <w:r w:rsidRPr="00164B0B">
        <w:rPr>
          <w:color w:val="000000" w:themeColor="text1"/>
          <w:lang w:val="en-US"/>
        </w:rPr>
        <w:t xml:space="preserve">4. </w:t>
      </w:r>
      <w:r w:rsidRPr="00164B0B">
        <w:rPr>
          <w:color w:val="000000" w:themeColor="text1"/>
          <w:lang w:val="en-US"/>
        </w:rPr>
        <w:tab/>
        <w:t>Voronkova O.V., Kurochkina A.A., Firova I.P., Bikezina T.V. CURRENT TRENDS IN THE DEVELOPMENT OF SMALL AND MEDIUM-SIZED ENTERPRISES AND INDIVIDUAL ENTREPRENEURSHIP IN THE RUSSIAN FE</w:t>
      </w:r>
      <w:r w:rsidRPr="00164B0B">
        <w:rPr>
          <w:color w:val="000000" w:themeColor="text1"/>
          <w:lang w:val="en-US"/>
        </w:rPr>
        <w:t>D</w:t>
      </w:r>
      <w:r w:rsidRPr="00164B0B">
        <w:rPr>
          <w:color w:val="000000" w:themeColor="text1"/>
          <w:lang w:val="en-US"/>
        </w:rPr>
        <w:t xml:space="preserve">ERATION Espacios. </w:t>
      </w:r>
      <w:r w:rsidRPr="00164B0B">
        <w:rPr>
          <w:color w:val="000000" w:themeColor="text1"/>
        </w:rPr>
        <w:t>2018. Т. 39. № 41. С. 13.</w:t>
      </w:r>
    </w:p>
    <w:p w:rsidR="00AF0D06" w:rsidRPr="00164B0B" w:rsidRDefault="00AF0D06" w:rsidP="006E7D88">
      <w:pPr>
        <w:spacing w:after="0" w:line="240" w:lineRule="auto"/>
        <w:ind w:firstLine="709"/>
        <w:jc w:val="both"/>
        <w:rPr>
          <w:color w:val="000000" w:themeColor="text1"/>
        </w:rPr>
      </w:pPr>
      <w:r w:rsidRPr="00164B0B">
        <w:rPr>
          <w:color w:val="000000" w:themeColor="text1"/>
        </w:rPr>
        <w:lastRenderedPageBreak/>
        <w:t>5.</w:t>
      </w:r>
      <w:r w:rsidR="008C6498">
        <w:rPr>
          <w:color w:val="000000" w:themeColor="text1"/>
        </w:rPr>
        <w:tab/>
      </w:r>
      <w:r w:rsidRPr="00164B0B">
        <w:rPr>
          <w:color w:val="000000" w:themeColor="text1"/>
        </w:rPr>
        <w:t>Ковалев В.В. Финансовый анализ: Управление капит</w:t>
      </w:r>
      <w:r w:rsidRPr="00164B0B">
        <w:rPr>
          <w:color w:val="000000" w:themeColor="text1"/>
        </w:rPr>
        <w:t>а</w:t>
      </w:r>
      <w:r w:rsidRPr="00164B0B">
        <w:rPr>
          <w:color w:val="000000" w:themeColor="text1"/>
        </w:rPr>
        <w:t>лом. Выбор инвестиций. Анализ отчетности. М.: Финансы и статистика, 2016. – 212 с.</w:t>
      </w:r>
    </w:p>
    <w:p w:rsidR="00AF0D06" w:rsidRPr="00164B0B" w:rsidRDefault="00AF0D06" w:rsidP="006E7D88">
      <w:pPr>
        <w:spacing w:after="0" w:line="240" w:lineRule="auto"/>
        <w:ind w:firstLine="709"/>
        <w:jc w:val="both"/>
        <w:rPr>
          <w:color w:val="000000" w:themeColor="text1"/>
        </w:rPr>
      </w:pPr>
    </w:p>
    <w:p w:rsidR="00AF0D06" w:rsidRDefault="00AF0D06" w:rsidP="006E7D88">
      <w:pPr>
        <w:widowControl w:val="0"/>
        <w:suppressAutoHyphens/>
        <w:spacing w:after="0" w:line="240" w:lineRule="auto"/>
        <w:ind w:firstLine="709"/>
        <w:jc w:val="both"/>
        <w:rPr>
          <w:rFonts w:eastAsia="Times New Roman" w:cs="Times New Roman"/>
          <w:b/>
          <w:color w:val="000000" w:themeColor="text1"/>
        </w:rPr>
      </w:pPr>
    </w:p>
    <w:p w:rsidR="00490EE1" w:rsidRPr="00164B0B" w:rsidRDefault="00490EE1" w:rsidP="006E7D88">
      <w:pPr>
        <w:widowControl w:val="0"/>
        <w:suppressAutoHyphens/>
        <w:spacing w:after="0" w:line="240" w:lineRule="auto"/>
        <w:ind w:firstLine="709"/>
        <w:jc w:val="both"/>
        <w:rPr>
          <w:rFonts w:eastAsia="Times New Roman" w:cs="Times New Roman"/>
          <w:b/>
          <w:color w:val="000000" w:themeColor="text1"/>
        </w:rPr>
      </w:pPr>
    </w:p>
    <w:p w:rsidR="008C6498" w:rsidRPr="008C6498" w:rsidRDefault="00AF0D06" w:rsidP="008C6498">
      <w:pPr>
        <w:pStyle w:val="a8"/>
        <w:spacing w:after="0" w:line="240" w:lineRule="auto"/>
        <w:ind w:left="0"/>
        <w:jc w:val="both"/>
        <w:rPr>
          <w:rStyle w:val="10"/>
          <w:rFonts w:asciiTheme="minorHAnsi" w:hAnsiTheme="minorHAnsi" w:cs="Times New Roman"/>
          <w:b w:val="0"/>
          <w:color w:val="000000" w:themeColor="text1"/>
          <w:sz w:val="22"/>
          <w:szCs w:val="22"/>
        </w:rPr>
      </w:pPr>
      <w:bookmarkStart w:id="5" w:name="_Toc452077368"/>
      <w:r w:rsidRPr="008C6498">
        <w:rPr>
          <w:rStyle w:val="10"/>
          <w:rFonts w:asciiTheme="minorHAnsi" w:hAnsiTheme="minorHAnsi" w:cs="Times New Roman"/>
          <w:b w:val="0"/>
          <w:color w:val="000000" w:themeColor="text1"/>
          <w:sz w:val="22"/>
          <w:szCs w:val="22"/>
        </w:rPr>
        <w:t>Сумцова Н</w:t>
      </w:r>
      <w:r w:rsidR="008C6498">
        <w:rPr>
          <w:rStyle w:val="10"/>
          <w:rFonts w:asciiTheme="minorHAnsi" w:hAnsiTheme="minorHAnsi" w:cs="Times New Roman"/>
          <w:b w:val="0"/>
          <w:color w:val="000000" w:themeColor="text1"/>
          <w:sz w:val="22"/>
          <w:szCs w:val="22"/>
        </w:rPr>
        <w:t>.</w:t>
      </w:r>
      <w:r w:rsidRPr="008C6498">
        <w:rPr>
          <w:rStyle w:val="10"/>
          <w:rFonts w:asciiTheme="minorHAnsi" w:hAnsiTheme="minorHAnsi" w:cs="Times New Roman"/>
          <w:b w:val="0"/>
          <w:color w:val="000000" w:themeColor="text1"/>
          <w:sz w:val="22"/>
          <w:szCs w:val="22"/>
        </w:rPr>
        <w:t xml:space="preserve"> Е</w:t>
      </w:r>
      <w:r w:rsidR="008C6498">
        <w:rPr>
          <w:rStyle w:val="10"/>
          <w:rFonts w:asciiTheme="minorHAnsi" w:hAnsiTheme="minorHAnsi" w:cs="Times New Roman"/>
          <w:b w:val="0"/>
          <w:color w:val="000000" w:themeColor="text1"/>
          <w:sz w:val="22"/>
          <w:szCs w:val="22"/>
        </w:rPr>
        <w:t>.</w:t>
      </w:r>
      <w:r w:rsidR="00C11C7A">
        <w:rPr>
          <w:rStyle w:val="10"/>
          <w:rFonts w:asciiTheme="minorHAnsi" w:hAnsiTheme="minorHAnsi" w:cs="Times New Roman"/>
          <w:b w:val="0"/>
          <w:color w:val="000000" w:themeColor="text1"/>
          <w:sz w:val="22"/>
          <w:szCs w:val="22"/>
        </w:rPr>
        <w:t xml:space="preserve">, </w:t>
      </w:r>
      <w:r w:rsidR="008C6498" w:rsidRPr="008C6498">
        <w:rPr>
          <w:rStyle w:val="10"/>
          <w:rFonts w:asciiTheme="minorHAnsi" w:hAnsiTheme="minorHAnsi" w:cs="Times New Roman"/>
          <w:b w:val="0"/>
          <w:color w:val="000000" w:themeColor="text1"/>
          <w:sz w:val="22"/>
          <w:szCs w:val="22"/>
        </w:rPr>
        <w:t xml:space="preserve"> Воронкова О.</w:t>
      </w:r>
      <w:r w:rsidR="00391D6A">
        <w:rPr>
          <w:rStyle w:val="10"/>
          <w:rFonts w:asciiTheme="minorHAnsi" w:hAnsiTheme="minorHAnsi" w:cs="Times New Roman"/>
          <w:b w:val="0"/>
          <w:color w:val="000000" w:themeColor="text1"/>
          <w:sz w:val="22"/>
          <w:szCs w:val="22"/>
        </w:rPr>
        <w:t xml:space="preserve"> </w:t>
      </w:r>
      <w:r w:rsidR="008C6498" w:rsidRPr="008C6498">
        <w:rPr>
          <w:rStyle w:val="10"/>
          <w:rFonts w:asciiTheme="minorHAnsi" w:hAnsiTheme="minorHAnsi" w:cs="Times New Roman"/>
          <w:b w:val="0"/>
          <w:color w:val="000000" w:themeColor="text1"/>
          <w:sz w:val="22"/>
          <w:szCs w:val="22"/>
        </w:rPr>
        <w:t>В.</w:t>
      </w:r>
    </w:p>
    <w:p w:rsidR="008C6498" w:rsidRPr="00164B0B" w:rsidRDefault="008C6498" w:rsidP="008C6498">
      <w:pPr>
        <w:spacing w:after="0" w:line="240" w:lineRule="auto"/>
        <w:jc w:val="both"/>
        <w:rPr>
          <w:rFonts w:eastAsia="Calibri" w:cs="Times New Roman"/>
          <w:color w:val="000000" w:themeColor="text1"/>
        </w:rPr>
      </w:pPr>
      <w:r w:rsidRPr="00164B0B">
        <w:rPr>
          <w:rFonts w:eastAsia="Calibri" w:cs="Times New Roman"/>
          <w:color w:val="000000" w:themeColor="text1"/>
        </w:rPr>
        <w:t>Российский государственный гидрометеорологический университет</w:t>
      </w:r>
    </w:p>
    <w:p w:rsidR="00AF0D06" w:rsidRPr="008C6498" w:rsidRDefault="00AF0D06" w:rsidP="008C6498">
      <w:pPr>
        <w:pStyle w:val="a8"/>
        <w:spacing w:after="0" w:line="240" w:lineRule="auto"/>
        <w:ind w:left="0"/>
        <w:jc w:val="center"/>
        <w:rPr>
          <w:rFonts w:cs="Times New Roman"/>
          <w:caps/>
          <w:color w:val="000000" w:themeColor="text1"/>
          <w:shd w:val="clear" w:color="auto" w:fill="FFFFFF"/>
        </w:rPr>
      </w:pPr>
      <w:r w:rsidRPr="008C6498">
        <w:rPr>
          <w:rStyle w:val="10"/>
          <w:rFonts w:asciiTheme="minorHAnsi" w:hAnsiTheme="minorHAnsi" w:cs="Times New Roman"/>
          <w:caps/>
          <w:color w:val="000000" w:themeColor="text1"/>
          <w:sz w:val="22"/>
          <w:szCs w:val="22"/>
        </w:rPr>
        <w:t>Экспериментальная закупка в муниципальном образовании г. Когалыма, осуществленная при помощи многомерных критериев сравнения</w:t>
      </w:r>
      <w:bookmarkEnd w:id="5"/>
    </w:p>
    <w:p w:rsidR="00AF0D06" w:rsidRPr="00164B0B" w:rsidRDefault="00AF0D06" w:rsidP="006E7D88">
      <w:pPr>
        <w:pStyle w:val="a8"/>
        <w:spacing w:after="0" w:line="240" w:lineRule="auto"/>
        <w:ind w:left="0" w:firstLine="709"/>
        <w:jc w:val="both"/>
        <w:rPr>
          <w:rFonts w:cs="Times New Roman"/>
          <w:color w:val="000000" w:themeColor="text1"/>
          <w:shd w:val="clear" w:color="auto" w:fill="FFFFFF"/>
        </w:rPr>
      </w:pPr>
    </w:p>
    <w:p w:rsidR="00AF0D06" w:rsidRPr="00164B0B" w:rsidRDefault="00AF0D06" w:rsidP="006E7D88">
      <w:pPr>
        <w:pStyle w:val="a8"/>
        <w:spacing w:after="0" w:line="240" w:lineRule="auto"/>
        <w:ind w:left="0" w:firstLine="709"/>
        <w:jc w:val="both"/>
        <w:rPr>
          <w:rFonts w:cs="Times New Roman"/>
          <w:color w:val="000000" w:themeColor="text1"/>
        </w:rPr>
      </w:pPr>
      <w:r w:rsidRPr="00164B0B">
        <w:rPr>
          <w:rFonts w:cs="Times New Roman"/>
          <w:color w:val="000000" w:themeColor="text1"/>
          <w:shd w:val="clear" w:color="auto" w:fill="FFFFFF"/>
        </w:rPr>
        <w:t>Закупка товар</w:t>
      </w:r>
      <w:r w:rsidR="00C11C7A">
        <w:rPr>
          <w:rFonts w:cs="Times New Roman"/>
          <w:color w:val="000000" w:themeColor="text1"/>
          <w:shd w:val="clear" w:color="auto" w:fill="FFFFFF"/>
        </w:rPr>
        <w:t>ов, работ, услуг</w:t>
      </w:r>
      <w:r w:rsidRPr="00164B0B">
        <w:rPr>
          <w:rFonts w:cs="Times New Roman"/>
          <w:color w:val="000000" w:themeColor="text1"/>
          <w:shd w:val="clear" w:color="auto" w:fill="FFFFFF"/>
        </w:rPr>
        <w:t xml:space="preserve"> для обеспечения государственных или муниципальных нужд (далее - закупка) - совокупность действий, осуществляемых в установленном Федеральным законом порядке з</w:t>
      </w:r>
      <w:r w:rsidRPr="00164B0B">
        <w:rPr>
          <w:rFonts w:cs="Times New Roman"/>
          <w:color w:val="000000" w:themeColor="text1"/>
          <w:shd w:val="clear" w:color="auto" w:fill="FFFFFF"/>
        </w:rPr>
        <w:t>а</w:t>
      </w:r>
      <w:r w:rsidRPr="00164B0B">
        <w:rPr>
          <w:rFonts w:cs="Times New Roman"/>
          <w:color w:val="000000" w:themeColor="text1"/>
          <w:shd w:val="clear" w:color="auto" w:fill="FFFFFF"/>
        </w:rPr>
        <w:t>казчиком и направленных на обеспечение государственных или мун</w:t>
      </w:r>
      <w:r w:rsidRPr="00164B0B">
        <w:rPr>
          <w:rFonts w:cs="Times New Roman"/>
          <w:color w:val="000000" w:themeColor="text1"/>
          <w:shd w:val="clear" w:color="auto" w:fill="FFFFFF"/>
        </w:rPr>
        <w:t>и</w:t>
      </w:r>
      <w:r w:rsidRPr="00164B0B">
        <w:rPr>
          <w:rFonts w:cs="Times New Roman"/>
          <w:color w:val="000000" w:themeColor="text1"/>
          <w:shd w:val="clear" w:color="auto" w:fill="FFFFFF"/>
        </w:rPr>
        <w:t xml:space="preserve">ципальных нужд [1]. </w:t>
      </w:r>
    </w:p>
    <w:p w:rsidR="00AF0D06" w:rsidRPr="00164B0B" w:rsidRDefault="00AF0D06" w:rsidP="006E7D88">
      <w:pPr>
        <w:pStyle w:val="a8"/>
        <w:spacing w:after="0" w:line="240" w:lineRule="auto"/>
        <w:ind w:left="0" w:firstLine="709"/>
        <w:jc w:val="both"/>
        <w:rPr>
          <w:rFonts w:cs="Times New Roman"/>
          <w:color w:val="000000" w:themeColor="text1"/>
        </w:rPr>
      </w:pPr>
      <w:r w:rsidRPr="00164B0B">
        <w:rPr>
          <w:rFonts w:cs="Times New Roman"/>
          <w:color w:val="000000" w:themeColor="text1"/>
        </w:rPr>
        <w:t>Основной задачей бюджетных учреждений является минимиз</w:t>
      </w:r>
      <w:r w:rsidRPr="00164B0B">
        <w:rPr>
          <w:rFonts w:cs="Times New Roman"/>
          <w:color w:val="000000" w:themeColor="text1"/>
        </w:rPr>
        <w:t>а</w:t>
      </w:r>
      <w:r w:rsidRPr="00164B0B">
        <w:rPr>
          <w:rFonts w:cs="Times New Roman"/>
          <w:color w:val="000000" w:themeColor="text1"/>
        </w:rPr>
        <w:t>ция затрат на обеспечение деятельности и повышение качества зак</w:t>
      </w:r>
      <w:r w:rsidRPr="00164B0B">
        <w:rPr>
          <w:rFonts w:cs="Times New Roman"/>
          <w:color w:val="000000" w:themeColor="text1"/>
        </w:rPr>
        <w:t>у</w:t>
      </w:r>
      <w:r w:rsidRPr="00164B0B">
        <w:rPr>
          <w:rFonts w:cs="Times New Roman"/>
          <w:color w:val="000000" w:themeColor="text1"/>
        </w:rPr>
        <w:t>паемых товаров, работ, услуг. Традиционный способ оценки провед</w:t>
      </w:r>
      <w:r w:rsidRPr="00164B0B">
        <w:rPr>
          <w:rFonts w:cs="Times New Roman"/>
          <w:color w:val="000000" w:themeColor="text1"/>
        </w:rPr>
        <w:t>е</w:t>
      </w:r>
      <w:r w:rsidRPr="00164B0B">
        <w:rPr>
          <w:rFonts w:cs="Times New Roman"/>
          <w:color w:val="000000" w:themeColor="text1"/>
        </w:rPr>
        <w:t>ния торгов позволяет произвести только минимизацию затрат. Разраб</w:t>
      </w:r>
      <w:r w:rsidRPr="00164B0B">
        <w:rPr>
          <w:rFonts w:cs="Times New Roman"/>
          <w:color w:val="000000" w:themeColor="text1"/>
        </w:rPr>
        <w:t>о</w:t>
      </w:r>
      <w:r w:rsidRPr="00164B0B">
        <w:rPr>
          <w:rFonts w:cs="Times New Roman"/>
          <w:color w:val="000000" w:themeColor="text1"/>
        </w:rPr>
        <w:t xml:space="preserve">танный математический аппарат многомерных критериев сравнения Яхеева, позволяет также оценивать и качество закупаемых товаров. </w:t>
      </w:r>
    </w:p>
    <w:p w:rsidR="00AF0D06" w:rsidRPr="00164B0B" w:rsidRDefault="00AF0D06" w:rsidP="006E7D88">
      <w:pPr>
        <w:pStyle w:val="af2"/>
        <w:spacing w:after="0" w:line="240" w:lineRule="auto"/>
        <w:ind w:left="0" w:firstLine="709"/>
        <w:jc w:val="both"/>
        <w:rPr>
          <w:iCs/>
          <w:color w:val="000000" w:themeColor="text1"/>
        </w:rPr>
      </w:pPr>
      <w:r w:rsidRPr="00164B0B">
        <w:rPr>
          <w:iCs/>
          <w:color w:val="000000" w:themeColor="text1"/>
        </w:rPr>
        <w:t>Данные критерии позволяют более точно и полноценно опр</w:t>
      </w:r>
      <w:r w:rsidRPr="00164B0B">
        <w:rPr>
          <w:iCs/>
          <w:color w:val="000000" w:themeColor="text1"/>
        </w:rPr>
        <w:t>е</w:t>
      </w:r>
      <w:r w:rsidRPr="00164B0B">
        <w:rPr>
          <w:iCs/>
          <w:color w:val="000000" w:themeColor="text1"/>
        </w:rPr>
        <w:t xml:space="preserve">делить победителя тендера с учетом его предложений не только по стоимостным (по одной мере), а также техническим, функциональным, экологическим, эргономическим и многим другим характеристикам (многомерная оценка) товаров, работ, услуг. </w:t>
      </w:r>
    </w:p>
    <w:p w:rsidR="00AF0D06" w:rsidRPr="00164B0B" w:rsidRDefault="00AF0D06" w:rsidP="006E7D88">
      <w:pPr>
        <w:pStyle w:val="a8"/>
        <w:spacing w:after="0" w:line="240" w:lineRule="auto"/>
        <w:ind w:left="0" w:firstLine="709"/>
        <w:jc w:val="both"/>
        <w:rPr>
          <w:rFonts w:cs="Times New Roman"/>
          <w:color w:val="000000" w:themeColor="text1"/>
          <w:shd w:val="clear" w:color="auto" w:fill="FFFFFF"/>
        </w:rPr>
      </w:pPr>
      <w:r w:rsidRPr="00164B0B">
        <w:rPr>
          <w:rFonts w:cs="Times New Roman"/>
          <w:color w:val="000000" w:themeColor="text1"/>
        </w:rPr>
        <w:t>В настоящее время инновационные технологии вызывают большой теоретический и практический интерес в обществе. Суть выб</w:t>
      </w:r>
      <w:r w:rsidRPr="00164B0B">
        <w:rPr>
          <w:rFonts w:cs="Times New Roman"/>
          <w:color w:val="000000" w:themeColor="text1"/>
        </w:rPr>
        <w:t>о</w:t>
      </w:r>
      <w:r w:rsidRPr="00164B0B">
        <w:rPr>
          <w:rFonts w:cs="Times New Roman"/>
          <w:color w:val="000000" w:themeColor="text1"/>
        </w:rPr>
        <w:t>ра внедряемых инноваций осуществляется в сравнении с существу</w:t>
      </w:r>
      <w:r w:rsidRPr="00164B0B">
        <w:rPr>
          <w:rFonts w:cs="Times New Roman"/>
          <w:color w:val="000000" w:themeColor="text1"/>
        </w:rPr>
        <w:t>ю</w:t>
      </w:r>
      <w:r w:rsidRPr="00164B0B">
        <w:rPr>
          <w:rFonts w:cs="Times New Roman"/>
          <w:color w:val="000000" w:themeColor="text1"/>
        </w:rPr>
        <w:t>щими технологиями. Современные технологии характеризуются бол</w:t>
      </w:r>
      <w:r w:rsidRPr="00164B0B">
        <w:rPr>
          <w:rFonts w:cs="Times New Roman"/>
          <w:color w:val="000000" w:themeColor="text1"/>
        </w:rPr>
        <w:t>ь</w:t>
      </w:r>
      <w:r w:rsidRPr="00164B0B">
        <w:rPr>
          <w:rFonts w:cs="Times New Roman"/>
          <w:color w:val="000000" w:themeColor="text1"/>
        </w:rPr>
        <w:t>шим набором параметров. В том числе: технико-экономические, эрг</w:t>
      </w:r>
      <w:r w:rsidRPr="00164B0B">
        <w:rPr>
          <w:rFonts w:cs="Times New Roman"/>
          <w:color w:val="000000" w:themeColor="text1"/>
        </w:rPr>
        <w:t>о</w:t>
      </w:r>
      <w:r w:rsidRPr="00164B0B">
        <w:rPr>
          <w:rFonts w:cs="Times New Roman"/>
          <w:color w:val="000000" w:themeColor="text1"/>
        </w:rPr>
        <w:t xml:space="preserve">номические и т.д. Соответственно, </w:t>
      </w:r>
      <w:r w:rsidRPr="00164B0B">
        <w:rPr>
          <w:rFonts w:cs="Times New Roman"/>
          <w:color w:val="000000" w:themeColor="text1"/>
          <w:shd w:val="clear" w:color="auto" w:fill="FFFFFF"/>
        </w:rPr>
        <w:t>любая технология представляет с</w:t>
      </w:r>
      <w:r w:rsidRPr="00164B0B">
        <w:rPr>
          <w:rFonts w:cs="Times New Roman"/>
          <w:color w:val="000000" w:themeColor="text1"/>
          <w:shd w:val="clear" w:color="auto" w:fill="FFFFFF"/>
        </w:rPr>
        <w:t>о</w:t>
      </w:r>
      <w:r w:rsidRPr="00164B0B">
        <w:rPr>
          <w:rFonts w:cs="Times New Roman"/>
          <w:color w:val="000000" w:themeColor="text1"/>
          <w:shd w:val="clear" w:color="auto" w:fill="FFFFFF"/>
        </w:rPr>
        <w:t>бой многомерную систему, состоящую из n параметров, характеризу</w:t>
      </w:r>
      <w:r w:rsidRPr="00164B0B">
        <w:rPr>
          <w:rFonts w:cs="Times New Roman"/>
          <w:color w:val="000000" w:themeColor="text1"/>
          <w:shd w:val="clear" w:color="auto" w:fill="FFFFFF"/>
        </w:rPr>
        <w:t>ю</w:t>
      </w:r>
      <w:r w:rsidRPr="00164B0B">
        <w:rPr>
          <w:rFonts w:cs="Times New Roman"/>
          <w:color w:val="000000" w:themeColor="text1"/>
          <w:shd w:val="clear" w:color="auto" w:fill="FFFFFF"/>
        </w:rPr>
        <w:t>щих данную технологию. Для оценки какой-либо технологии необходим многомерный критерий сравнения</w:t>
      </w:r>
      <w:r w:rsidRPr="00164B0B">
        <w:rPr>
          <w:color w:val="000000" w:themeColor="text1"/>
          <w:shd w:val="clear" w:color="auto" w:fill="FFFFFF"/>
        </w:rPr>
        <w:t xml:space="preserve">. </w:t>
      </w:r>
      <w:r w:rsidRPr="00164B0B">
        <w:rPr>
          <w:rFonts w:cs="Times New Roman"/>
          <w:color w:val="000000" w:themeColor="text1"/>
          <w:shd w:val="clear" w:color="auto" w:fill="FFFFFF"/>
        </w:rPr>
        <w:t>Для этого предлагается многоме</w:t>
      </w:r>
      <w:r w:rsidRPr="00164B0B">
        <w:rPr>
          <w:rFonts w:cs="Times New Roman"/>
          <w:color w:val="000000" w:themeColor="text1"/>
          <w:shd w:val="clear" w:color="auto" w:fill="FFFFFF"/>
        </w:rPr>
        <w:t>р</w:t>
      </w:r>
      <w:r w:rsidRPr="00164B0B">
        <w:rPr>
          <w:rFonts w:cs="Times New Roman"/>
          <w:color w:val="000000" w:themeColor="text1"/>
          <w:shd w:val="clear" w:color="auto" w:fill="FFFFFF"/>
        </w:rPr>
        <w:lastRenderedPageBreak/>
        <w:t>ный критерий сравнения, разработанный Яхеевым [2] разработанный Яхеевым. Ранее данный метод уже использовался в одном из сравн</w:t>
      </w:r>
      <w:r w:rsidRPr="00164B0B">
        <w:rPr>
          <w:rFonts w:cs="Times New Roman"/>
          <w:color w:val="000000" w:themeColor="text1"/>
          <w:shd w:val="clear" w:color="auto" w:fill="FFFFFF"/>
        </w:rPr>
        <w:t>е</w:t>
      </w:r>
      <w:r w:rsidRPr="00164B0B">
        <w:rPr>
          <w:rFonts w:cs="Times New Roman"/>
          <w:color w:val="000000" w:themeColor="text1"/>
          <w:shd w:val="clear" w:color="auto" w:fill="FFFFFF"/>
        </w:rPr>
        <w:t>ний. Сравнивалась выбросоопасность геологических зон. Однако мат</w:t>
      </w:r>
      <w:r w:rsidRPr="00164B0B">
        <w:rPr>
          <w:rFonts w:cs="Times New Roman"/>
          <w:color w:val="000000" w:themeColor="text1"/>
          <w:shd w:val="clear" w:color="auto" w:fill="FFFFFF"/>
        </w:rPr>
        <w:t>е</w:t>
      </w:r>
      <w:r w:rsidRPr="00164B0B">
        <w:rPr>
          <w:rFonts w:cs="Times New Roman"/>
          <w:color w:val="000000" w:themeColor="text1"/>
          <w:shd w:val="clear" w:color="auto" w:fill="FFFFFF"/>
        </w:rPr>
        <w:t>матический аппарат, построенный на базе теорий множеств и вероя</w:t>
      </w:r>
      <w:r w:rsidRPr="00164B0B">
        <w:rPr>
          <w:rFonts w:cs="Times New Roman"/>
          <w:color w:val="000000" w:themeColor="text1"/>
          <w:shd w:val="clear" w:color="auto" w:fill="FFFFFF"/>
        </w:rPr>
        <w:t>т</w:t>
      </w:r>
      <w:r w:rsidRPr="00164B0B">
        <w:rPr>
          <w:rFonts w:cs="Times New Roman"/>
          <w:color w:val="000000" w:themeColor="text1"/>
          <w:shd w:val="clear" w:color="auto" w:fill="FFFFFF"/>
        </w:rPr>
        <w:t>ности, позволяет его применять для выбора инновационной технологии в различных областях, науки, техники, экономике и финансов, что было сделано в работах [3-14].</w:t>
      </w:r>
    </w:p>
    <w:p w:rsidR="00AF0D06" w:rsidRPr="00164B0B" w:rsidRDefault="00AF0D06" w:rsidP="006E7D88">
      <w:pPr>
        <w:pStyle w:val="a8"/>
        <w:spacing w:after="0" w:line="240" w:lineRule="auto"/>
        <w:ind w:left="0" w:firstLine="709"/>
        <w:jc w:val="both"/>
        <w:rPr>
          <w:rFonts w:cs="Times New Roman"/>
          <w:color w:val="000000" w:themeColor="text1"/>
        </w:rPr>
      </w:pPr>
      <w:r w:rsidRPr="00164B0B">
        <w:rPr>
          <w:rFonts w:cs="Times New Roman"/>
          <w:color w:val="000000" w:themeColor="text1"/>
          <w:shd w:val="clear" w:color="auto" w:fill="FFFFFF"/>
        </w:rPr>
        <w:t>С течением времени инновационные технологии приходят на смену базовым. Выбор наилучшей технологии происходит на основании сопоставления параметров, характеризующих данную технологию. Предположено, что количественное влияние каждого параметра на технологию равнозначно.</w:t>
      </w:r>
    </w:p>
    <w:p w:rsidR="00C11C7A" w:rsidRDefault="00AF0D06" w:rsidP="006E7D88">
      <w:pPr>
        <w:pStyle w:val="af2"/>
        <w:spacing w:after="0" w:line="240" w:lineRule="auto"/>
        <w:ind w:left="0" w:firstLine="709"/>
        <w:jc w:val="both"/>
        <w:rPr>
          <w:color w:val="000000" w:themeColor="text1"/>
        </w:rPr>
      </w:pPr>
      <w:r w:rsidRPr="00164B0B">
        <w:rPr>
          <w:color w:val="000000" w:themeColor="text1"/>
          <w:shd w:val="clear" w:color="auto" w:fill="FFFFFF"/>
        </w:rPr>
        <w:t>В 1987 году данный критерий был опубликован в печати. Изн</w:t>
      </w:r>
      <w:r w:rsidRPr="00164B0B">
        <w:rPr>
          <w:color w:val="000000" w:themeColor="text1"/>
          <w:shd w:val="clear" w:color="auto" w:fill="FFFFFF"/>
        </w:rPr>
        <w:t>а</w:t>
      </w:r>
      <w:r w:rsidRPr="00164B0B">
        <w:rPr>
          <w:color w:val="000000" w:themeColor="text1"/>
          <w:shd w:val="clear" w:color="auto" w:fill="FFFFFF"/>
        </w:rPr>
        <w:t>чально, он именовался многомерным критерием сравнения (МКС) Яхеева. Но, в процессе его усовершенствования, был опубликован н</w:t>
      </w:r>
      <w:r w:rsidRPr="00164B0B">
        <w:rPr>
          <w:color w:val="000000" w:themeColor="text1"/>
          <w:shd w:val="clear" w:color="auto" w:fill="FFFFFF"/>
        </w:rPr>
        <w:t>о</w:t>
      </w:r>
      <w:r w:rsidRPr="00164B0B">
        <w:rPr>
          <w:color w:val="000000" w:themeColor="text1"/>
          <w:shd w:val="clear" w:color="auto" w:fill="FFFFFF"/>
        </w:rPr>
        <w:t xml:space="preserve">вый </w:t>
      </w:r>
      <w:r w:rsidRPr="00164B0B">
        <w:rPr>
          <w:color w:val="000000" w:themeColor="text1"/>
        </w:rPr>
        <w:t>критерий [15-16].</w:t>
      </w:r>
      <w:r w:rsidRPr="00164B0B">
        <w:rPr>
          <w:color w:val="000000" w:themeColor="text1"/>
          <w:shd w:val="clear" w:color="auto" w:fill="FFFFFF"/>
        </w:rPr>
        <w:t xml:space="preserve"> Он устранил недостатки предыдущего критерия (знаменатель, не может принимать нулевое значение). Данный крит</w:t>
      </w:r>
      <w:r w:rsidRPr="00164B0B">
        <w:rPr>
          <w:color w:val="000000" w:themeColor="text1"/>
          <w:shd w:val="clear" w:color="auto" w:fill="FFFFFF"/>
        </w:rPr>
        <w:t>е</w:t>
      </w:r>
      <w:r w:rsidRPr="00164B0B">
        <w:rPr>
          <w:color w:val="000000" w:themeColor="text1"/>
          <w:shd w:val="clear" w:color="auto" w:fill="FFFFFF"/>
        </w:rPr>
        <w:t xml:space="preserve">рий получил наименование относительный многомерный критерий сравнения (ОМКС) Яхеева. Название произошло вследствие того, что </w:t>
      </w:r>
      <w:r w:rsidR="00C11C7A">
        <w:rPr>
          <w:color w:val="000000" w:themeColor="text1"/>
          <w:shd w:val="clear" w:color="auto" w:fill="FFFFFF"/>
        </w:rPr>
        <w:t xml:space="preserve">он </w:t>
      </w:r>
      <w:r w:rsidRPr="00164B0B">
        <w:rPr>
          <w:color w:val="000000" w:themeColor="text1"/>
          <w:shd w:val="clear" w:color="auto" w:fill="FFFFFF"/>
        </w:rPr>
        <w:t>основан на отношениях элементов. Данный критерий показывает отн</w:t>
      </w:r>
      <w:r w:rsidRPr="00164B0B">
        <w:rPr>
          <w:color w:val="000000" w:themeColor="text1"/>
          <w:shd w:val="clear" w:color="auto" w:fill="FFFFFF"/>
        </w:rPr>
        <w:t>о</w:t>
      </w:r>
      <w:r w:rsidRPr="00164B0B">
        <w:rPr>
          <w:color w:val="000000" w:themeColor="text1"/>
          <w:shd w:val="clear" w:color="auto" w:fill="FFFFFF"/>
        </w:rPr>
        <w:t>шение «во сколько</w:t>
      </w:r>
      <w:r w:rsidR="00C11C7A">
        <w:rPr>
          <w:color w:val="000000" w:themeColor="text1"/>
          <w:shd w:val="clear" w:color="auto" w:fill="FFFFFF"/>
        </w:rPr>
        <w:t xml:space="preserve"> раз</w:t>
      </w:r>
      <w:r w:rsidRPr="00164B0B">
        <w:rPr>
          <w:color w:val="000000" w:themeColor="text1"/>
          <w:shd w:val="clear" w:color="auto" w:fill="FFFFFF"/>
        </w:rPr>
        <w:t xml:space="preserve">» одна величина больше другой. </w:t>
      </w:r>
    </w:p>
    <w:p w:rsidR="00AF0D06" w:rsidRPr="00164B0B" w:rsidRDefault="00021241" w:rsidP="006E7D88">
      <w:pPr>
        <w:pStyle w:val="af2"/>
        <w:spacing w:after="0" w:line="240" w:lineRule="auto"/>
        <w:ind w:left="0" w:firstLine="709"/>
        <w:jc w:val="both"/>
        <w:rPr>
          <w:color w:val="000000" w:themeColor="text1"/>
          <w:shd w:val="clear" w:color="auto" w:fill="FFFFFF"/>
        </w:rPr>
      </w:pPr>
      <w:r w:rsidRPr="00021241">
        <w:rPr>
          <w:rFonts w:cs="Times New Roman"/>
          <w:bCs/>
          <w:noProof/>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104" type="#_x0000_t75" style="position:absolute;left:0;text-align:left;margin-left:100.1pt;margin-top:38.85pt;width:107pt;height:63pt;z-index:251814912;visibility:visible">
            <v:imagedata r:id="rId77" o:title=""/>
          </v:shape>
          <o:OLEObject Type="Embed" ProgID="Equation.3" ShapeID="_x0000_s81104" DrawAspect="Content" ObjectID="_1606890732" r:id="rId78"/>
        </w:pict>
      </w:r>
      <w:r w:rsidR="00AF0D06" w:rsidRPr="00164B0B">
        <w:rPr>
          <w:color w:val="000000" w:themeColor="text1"/>
          <w:shd w:val="clear" w:color="auto" w:fill="FFFFFF"/>
        </w:rPr>
        <w:t xml:space="preserve">Формула ОМКС приведена в (1.1) и дает возможность оценивать одну (новую) технологию относительно другой (старой, базовой) по различным параметрам и, следовательно, выбирать наилучшую. </w:t>
      </w:r>
    </w:p>
    <w:p w:rsidR="00AF0D06" w:rsidRPr="00164B0B" w:rsidRDefault="00AF0D06" w:rsidP="006E7D88">
      <w:pPr>
        <w:spacing w:after="0" w:line="240" w:lineRule="auto"/>
        <w:ind w:firstLine="709"/>
        <w:jc w:val="both"/>
        <w:rPr>
          <w:rFonts w:cs="Times New Roman"/>
          <w:bCs/>
          <w:color w:val="000000" w:themeColor="text1"/>
        </w:rPr>
      </w:pPr>
    </w:p>
    <w:p w:rsidR="00AF0D06" w:rsidRPr="00164B0B" w:rsidRDefault="00AF0D06" w:rsidP="006E7D88">
      <w:pPr>
        <w:spacing w:after="0" w:line="240" w:lineRule="auto"/>
        <w:ind w:firstLine="709"/>
        <w:jc w:val="both"/>
        <w:rPr>
          <w:rFonts w:cs="Times New Roman"/>
          <w:bCs/>
          <w:color w:val="000000" w:themeColor="text1"/>
        </w:rPr>
      </w:pPr>
      <w:r w:rsidRPr="00164B0B">
        <w:rPr>
          <w:rFonts w:cs="Times New Roman"/>
          <w:bCs/>
          <w:color w:val="000000" w:themeColor="text1"/>
        </w:rPr>
        <w:tab/>
      </w:r>
      <w:r w:rsidRPr="00164B0B">
        <w:rPr>
          <w:rFonts w:cs="Times New Roman"/>
          <w:bCs/>
          <w:color w:val="000000" w:themeColor="text1"/>
        </w:rPr>
        <w:tab/>
      </w:r>
      <w:r w:rsidRPr="00164B0B">
        <w:rPr>
          <w:rFonts w:cs="Times New Roman"/>
          <w:bCs/>
          <w:color w:val="000000" w:themeColor="text1"/>
        </w:rPr>
        <w:tab/>
      </w:r>
      <w:r w:rsidRPr="00164B0B">
        <w:rPr>
          <w:rFonts w:cs="Times New Roman"/>
          <w:bCs/>
          <w:color w:val="000000" w:themeColor="text1"/>
        </w:rPr>
        <w:tab/>
      </w:r>
      <w:r w:rsidRPr="00164B0B">
        <w:rPr>
          <w:rFonts w:cs="Times New Roman"/>
          <w:bCs/>
          <w:color w:val="000000" w:themeColor="text1"/>
        </w:rPr>
        <w:tab/>
      </w:r>
      <w:r w:rsidRPr="00164B0B">
        <w:rPr>
          <w:rFonts w:cs="Times New Roman"/>
          <w:bCs/>
          <w:color w:val="000000" w:themeColor="text1"/>
        </w:rPr>
        <w:tab/>
      </w:r>
      <w:r w:rsidRPr="00164B0B">
        <w:rPr>
          <w:rFonts w:cs="Times New Roman"/>
          <w:bCs/>
          <w:color w:val="000000" w:themeColor="text1"/>
        </w:rPr>
        <w:tab/>
      </w:r>
      <w:r w:rsidRPr="00164B0B">
        <w:rPr>
          <w:rFonts w:cs="Times New Roman"/>
          <w:bCs/>
          <w:color w:val="000000" w:themeColor="text1"/>
        </w:rPr>
        <w:tab/>
        <w:t>(1.1)</w:t>
      </w:r>
    </w:p>
    <w:p w:rsidR="00AF0D06" w:rsidRPr="00164B0B" w:rsidRDefault="00AF0D06" w:rsidP="006E7D88">
      <w:pPr>
        <w:spacing w:after="0" w:line="240" w:lineRule="auto"/>
        <w:ind w:firstLine="709"/>
        <w:jc w:val="both"/>
        <w:rPr>
          <w:rFonts w:cs="Times New Roman"/>
          <w:bCs/>
          <w:color w:val="000000" w:themeColor="text1"/>
        </w:rPr>
      </w:pPr>
    </w:p>
    <w:p w:rsidR="00AF0D06" w:rsidRPr="00164B0B" w:rsidRDefault="00AF0D06" w:rsidP="006E7D88">
      <w:pPr>
        <w:spacing w:after="0" w:line="240" w:lineRule="auto"/>
        <w:ind w:firstLine="709"/>
        <w:jc w:val="both"/>
        <w:rPr>
          <w:rFonts w:cs="Times New Roman"/>
          <w:bCs/>
          <w:color w:val="000000" w:themeColor="text1"/>
        </w:rPr>
      </w:pPr>
    </w:p>
    <w:p w:rsidR="00AF0D06" w:rsidRPr="00164B0B" w:rsidRDefault="00AF0D06" w:rsidP="0016661D">
      <w:pPr>
        <w:spacing w:after="0" w:line="240" w:lineRule="auto"/>
        <w:jc w:val="center"/>
        <w:rPr>
          <w:rFonts w:cs="Times New Roman"/>
          <w:color w:val="000000" w:themeColor="text1"/>
        </w:rPr>
      </w:pPr>
      <w:r w:rsidRPr="00164B0B">
        <w:rPr>
          <w:rFonts w:cs="Times New Roman"/>
          <w:bCs/>
          <w:color w:val="000000" w:themeColor="text1"/>
        </w:rPr>
        <w:t xml:space="preserve">Ǝ </w:t>
      </w:r>
      <w:r w:rsidRPr="00164B0B">
        <w:rPr>
          <w:rFonts w:cs="Times New Roman"/>
          <w:bCs/>
          <w:i/>
          <w:color w:val="000000" w:themeColor="text1"/>
          <w:lang w:val="en-US"/>
        </w:rPr>
        <w:t>x</w:t>
      </w:r>
      <w:r w:rsidRPr="00164B0B">
        <w:rPr>
          <w:rFonts w:cs="Times New Roman"/>
          <w:bCs/>
          <w:i/>
          <w:color w:val="000000" w:themeColor="text1"/>
          <w:vertAlign w:val="subscript"/>
          <w:lang w:val="en-US"/>
        </w:rPr>
        <w:t>i</w:t>
      </w:r>
      <m:oMath>
        <m:r>
          <w:rPr>
            <w:rFonts w:ascii="Cambria Math" w:hAnsi="Cambria Math" w:cs="Times New Roman"/>
            <w:color w:val="000000" w:themeColor="text1"/>
            <w:vertAlign w:val="subscript"/>
          </w:rPr>
          <m:t>∈</m:t>
        </m:r>
      </m:oMath>
      <w:r w:rsidRPr="00164B0B">
        <w:rPr>
          <w:rFonts w:cs="Times New Roman"/>
          <w:color w:val="000000" w:themeColor="text1"/>
        </w:rPr>
        <w:t xml:space="preserve">↑, </w:t>
      </w:r>
      <w:r w:rsidRPr="00164B0B">
        <w:rPr>
          <w:rFonts w:cs="Times New Roman"/>
          <w:bCs/>
          <w:color w:val="000000" w:themeColor="text1"/>
        </w:rPr>
        <w:t xml:space="preserve">то </w:t>
      </w:r>
      <m:oMath>
        <m:f>
          <m:fPr>
            <m:ctrlPr>
              <w:rPr>
                <w:rFonts w:ascii="Cambria Math" w:hAnsi="Cambria Math" w:cs="Times New Roman"/>
                <w:i/>
                <w:color w:val="000000" w:themeColor="text1"/>
              </w:rPr>
            </m:ctrlPr>
          </m:fPr>
          <m:num>
            <m:sSubSup>
              <m:sSubSupPr>
                <m:ctrlPr>
                  <w:rPr>
                    <w:rFonts w:ascii="Cambria Math" w:hAnsi="Cambria Math" w:cs="Times New Roman"/>
                    <w:i/>
                    <w:color w:val="000000" w:themeColor="text1"/>
                  </w:rPr>
                </m:ctrlPr>
              </m:sSubSupPr>
              <m:e>
                <m:r>
                  <w:rPr>
                    <w:rFonts w:ascii="Cambria Math" w:hAnsi="Cambria Math" w:cs="Times New Roman"/>
                    <w:color w:val="000000" w:themeColor="text1"/>
                  </w:rPr>
                  <m:t>x</m:t>
                </m:r>
              </m:e>
              <m:sub>
                <m:r>
                  <w:rPr>
                    <w:rFonts w:ascii="Cambria Math" w:hAnsi="Cambria Math" w:cs="Times New Roman"/>
                    <w:color w:val="000000" w:themeColor="text1"/>
                    <w:lang w:val="en-US"/>
                  </w:rPr>
                  <m:t>i</m:t>
                </m:r>
              </m:sub>
              <m:sup>
                <m:r>
                  <w:rPr>
                    <w:rFonts w:cs="Times New Roman"/>
                    <w:color w:val="000000" w:themeColor="text1"/>
                  </w:rPr>
                  <m:t>н</m:t>
                </m:r>
              </m:sup>
            </m:sSubSup>
          </m:num>
          <m:den>
            <m:sSubSup>
              <m:sSubSupPr>
                <m:ctrlPr>
                  <w:rPr>
                    <w:rFonts w:ascii="Cambria Math" w:hAnsi="Cambria Math" w:cs="Times New Roman"/>
                    <w:i/>
                    <w:color w:val="000000" w:themeColor="text1"/>
                  </w:rPr>
                </m:ctrlPr>
              </m:sSubSupPr>
              <m:e>
                <m:r>
                  <w:rPr>
                    <w:rFonts w:ascii="Cambria Math" w:hAnsi="Cambria Math" w:cs="Times New Roman"/>
                    <w:color w:val="000000" w:themeColor="text1"/>
                  </w:rPr>
                  <m:t>x</m:t>
                </m:r>
              </m:e>
              <m:sub>
                <m:r>
                  <w:rPr>
                    <w:rFonts w:ascii="Cambria Math" w:hAnsi="Cambria Math" w:cs="Times New Roman"/>
                    <w:color w:val="000000" w:themeColor="text1"/>
                  </w:rPr>
                  <m:t>i</m:t>
                </m:r>
              </m:sub>
              <m:sup>
                <m:r>
                  <w:rPr>
                    <w:rFonts w:cs="Times New Roman"/>
                    <w:color w:val="000000" w:themeColor="text1"/>
                  </w:rPr>
                  <m:t>б</m:t>
                </m:r>
              </m:sup>
            </m:sSubSup>
          </m:den>
        </m:f>
      </m:oMath>
      <w:r w:rsidRPr="00164B0B">
        <w:rPr>
          <w:rFonts w:cs="Times New Roman"/>
          <w:color w:val="000000" w:themeColor="text1"/>
        </w:rPr>
        <w:t>,</w:t>
      </w:r>
    </w:p>
    <w:p w:rsidR="00AF0D06" w:rsidRPr="00164B0B" w:rsidRDefault="00AF0D06" w:rsidP="0016661D">
      <w:pPr>
        <w:spacing w:after="0" w:line="240" w:lineRule="auto"/>
        <w:jc w:val="center"/>
        <w:rPr>
          <w:rFonts w:cs="Times New Roman"/>
          <w:bCs/>
          <w:color w:val="000000" w:themeColor="text1"/>
          <w:vertAlign w:val="subscript"/>
        </w:rPr>
      </w:pPr>
      <w:r w:rsidRPr="00164B0B">
        <w:rPr>
          <w:rFonts w:cs="Times New Roman"/>
          <w:bCs/>
          <w:color w:val="000000" w:themeColor="text1"/>
        </w:rPr>
        <w:t xml:space="preserve">Ǝ </w:t>
      </w:r>
      <w:r w:rsidRPr="00164B0B">
        <w:rPr>
          <w:rFonts w:cs="Times New Roman"/>
          <w:bCs/>
          <w:i/>
          <w:color w:val="000000" w:themeColor="text1"/>
          <w:lang w:val="en-US"/>
        </w:rPr>
        <w:t>x</w:t>
      </w:r>
      <w:r w:rsidRPr="00164B0B">
        <w:rPr>
          <w:rFonts w:cs="Times New Roman"/>
          <w:bCs/>
          <w:i/>
          <w:color w:val="000000" w:themeColor="text1"/>
          <w:vertAlign w:val="subscript"/>
          <w:lang w:val="en-US"/>
        </w:rPr>
        <w:t>i</w:t>
      </w:r>
      <m:oMath>
        <m:r>
          <w:rPr>
            <w:rFonts w:ascii="Cambria Math" w:hAnsi="Cambria Math" w:cs="Times New Roman"/>
            <w:color w:val="000000" w:themeColor="text1"/>
            <w:vertAlign w:val="subscript"/>
          </w:rPr>
          <m:t>∈</m:t>
        </m:r>
      </m:oMath>
      <w:r w:rsidRPr="00164B0B">
        <w:rPr>
          <w:rFonts w:cs="Times New Roman"/>
          <w:color w:val="000000" w:themeColor="text1"/>
        </w:rPr>
        <w:t xml:space="preserve">↓, </w:t>
      </w:r>
      <w:r w:rsidRPr="00164B0B">
        <w:rPr>
          <w:rFonts w:cs="Times New Roman"/>
          <w:bCs/>
          <w:color w:val="000000" w:themeColor="text1"/>
        </w:rPr>
        <w:t xml:space="preserve">то </w:t>
      </w:r>
      <m:oMath>
        <m:f>
          <m:fPr>
            <m:ctrlPr>
              <w:rPr>
                <w:rFonts w:ascii="Cambria Math" w:hAnsi="Cambria Math" w:cs="Times New Roman"/>
                <w:i/>
                <w:color w:val="000000" w:themeColor="text1"/>
              </w:rPr>
            </m:ctrlPr>
          </m:fPr>
          <m:num>
            <m:sSubSup>
              <m:sSubSupPr>
                <m:ctrlPr>
                  <w:rPr>
                    <w:rFonts w:ascii="Cambria Math" w:hAnsi="Cambria Math" w:cs="Times New Roman"/>
                    <w:i/>
                    <w:color w:val="000000" w:themeColor="text1"/>
                  </w:rPr>
                </m:ctrlPr>
              </m:sSubSupPr>
              <m:e>
                <m:r>
                  <w:rPr>
                    <w:rFonts w:ascii="Cambria Math" w:hAnsi="Cambria Math" w:cs="Times New Roman"/>
                    <w:color w:val="000000" w:themeColor="text1"/>
                  </w:rPr>
                  <m:t>x</m:t>
                </m:r>
              </m:e>
              <m:sub>
                <m:r>
                  <w:rPr>
                    <w:rFonts w:ascii="Cambria Math" w:hAnsi="Cambria Math" w:cs="Times New Roman"/>
                    <w:color w:val="000000" w:themeColor="text1"/>
                    <w:lang w:val="en-US"/>
                  </w:rPr>
                  <m:t>i</m:t>
                </m:r>
              </m:sub>
              <m:sup>
                <m:r>
                  <w:rPr>
                    <w:rFonts w:cs="Times New Roman"/>
                    <w:color w:val="000000" w:themeColor="text1"/>
                  </w:rPr>
                  <m:t>б</m:t>
                </m:r>
              </m:sup>
            </m:sSubSup>
          </m:num>
          <m:den>
            <m:sSubSup>
              <m:sSubSupPr>
                <m:ctrlPr>
                  <w:rPr>
                    <w:rFonts w:ascii="Cambria Math" w:hAnsi="Cambria Math" w:cs="Times New Roman"/>
                    <w:i/>
                    <w:color w:val="000000" w:themeColor="text1"/>
                  </w:rPr>
                </m:ctrlPr>
              </m:sSubSupPr>
              <m:e>
                <m:r>
                  <w:rPr>
                    <w:rFonts w:ascii="Cambria Math" w:hAnsi="Cambria Math" w:cs="Times New Roman"/>
                    <w:color w:val="000000" w:themeColor="text1"/>
                  </w:rPr>
                  <m:t>x</m:t>
                </m:r>
              </m:e>
              <m:sub>
                <m:r>
                  <w:rPr>
                    <w:rFonts w:ascii="Cambria Math" w:hAnsi="Cambria Math" w:cs="Times New Roman"/>
                    <w:color w:val="000000" w:themeColor="text1"/>
                  </w:rPr>
                  <m:t>i</m:t>
                </m:r>
              </m:sub>
              <m:sup>
                <m:r>
                  <w:rPr>
                    <w:rFonts w:cs="Times New Roman"/>
                    <w:color w:val="000000" w:themeColor="text1"/>
                  </w:rPr>
                  <m:t>н</m:t>
                </m:r>
              </m:sup>
            </m:sSubSup>
          </m:den>
        </m:f>
      </m:oMath>
      <w:r w:rsidRPr="00164B0B">
        <w:rPr>
          <w:rFonts w:cs="Times New Roman"/>
          <w:color w:val="000000" w:themeColor="text1"/>
        </w:rPr>
        <w:t>,</w:t>
      </w: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где: технологичность новой технологии составляет при Yaʹ &gt;1 – больше; =1 – одинакова; &lt;1 – меньше, по сравнению с базовой;</w:t>
      </w: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х</w:t>
      </w:r>
      <w:r w:rsidRPr="00164B0B">
        <w:rPr>
          <w:rFonts w:cs="Times New Roman"/>
          <w:i/>
          <w:color w:val="000000" w:themeColor="text1"/>
          <w:shd w:val="clear" w:color="auto" w:fill="FFFFFF"/>
          <w:vertAlign w:val="subscript"/>
        </w:rPr>
        <w:t>i</w:t>
      </w:r>
      <w:r w:rsidRPr="00164B0B">
        <w:rPr>
          <w:rFonts w:cs="Times New Roman"/>
          <w:color w:val="000000" w:themeColor="text1"/>
          <w:shd w:val="clear" w:color="auto" w:fill="FFFFFF"/>
          <w:vertAlign w:val="superscript"/>
        </w:rPr>
        <w:t>б</w:t>
      </w:r>
      <w:r w:rsidRPr="00164B0B">
        <w:rPr>
          <w:rFonts w:cs="Times New Roman"/>
          <w:color w:val="000000" w:themeColor="text1"/>
          <w:shd w:val="clear" w:color="auto" w:fill="FFFFFF"/>
        </w:rPr>
        <w:t xml:space="preserve">  - параметры базовой технологии, относительно которой пр</w:t>
      </w:r>
      <w:r w:rsidRPr="00164B0B">
        <w:rPr>
          <w:rFonts w:cs="Times New Roman"/>
          <w:color w:val="000000" w:themeColor="text1"/>
          <w:shd w:val="clear" w:color="auto" w:fill="FFFFFF"/>
        </w:rPr>
        <w:t>о</w:t>
      </w:r>
      <w:r w:rsidRPr="00164B0B">
        <w:rPr>
          <w:rFonts w:cs="Times New Roman"/>
          <w:color w:val="000000" w:themeColor="text1"/>
          <w:shd w:val="clear" w:color="auto" w:fill="FFFFFF"/>
        </w:rPr>
        <w:t>исходит сравнение;</w:t>
      </w: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х</w:t>
      </w:r>
      <w:r w:rsidRPr="00164B0B">
        <w:rPr>
          <w:rFonts w:cs="Times New Roman"/>
          <w:i/>
          <w:color w:val="000000" w:themeColor="text1"/>
          <w:shd w:val="clear" w:color="auto" w:fill="FFFFFF"/>
          <w:vertAlign w:val="subscript"/>
        </w:rPr>
        <w:t>i</w:t>
      </w:r>
      <w:r w:rsidRPr="00164B0B">
        <w:rPr>
          <w:rFonts w:cs="Times New Roman"/>
          <w:color w:val="000000" w:themeColor="text1"/>
          <w:shd w:val="clear" w:color="auto" w:fill="FFFFFF"/>
          <w:vertAlign w:val="superscript"/>
        </w:rPr>
        <w:t>н</w:t>
      </w:r>
      <w:r w:rsidRPr="00164B0B">
        <w:rPr>
          <w:rFonts w:cs="Times New Roman"/>
          <w:color w:val="000000" w:themeColor="text1"/>
          <w:shd w:val="clear" w:color="auto" w:fill="FFFFFF"/>
        </w:rPr>
        <w:t xml:space="preserve"> - то же самое, соответственно и для новой технологии; </w:t>
      </w: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lastRenderedPageBreak/>
        <w:t>нижний индекс «n» показывает число элементов, влияющих на технологию, должно быть одинаковым для сравниваемых технологий;</w:t>
      </w: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p</w:t>
      </w:r>
      <w:r w:rsidRPr="00164B0B">
        <w:rPr>
          <w:rFonts w:cs="Times New Roman"/>
          <w:i/>
          <w:color w:val="000000" w:themeColor="text1"/>
          <w:shd w:val="clear" w:color="auto" w:fill="FFFFFF"/>
          <w:vertAlign w:val="subscript"/>
        </w:rPr>
        <w:t>i</w:t>
      </w:r>
      <w:r w:rsidRPr="00164B0B">
        <w:rPr>
          <w:rFonts w:cs="Times New Roman"/>
          <w:color w:val="000000" w:themeColor="text1"/>
          <w:shd w:val="clear" w:color="auto" w:fill="FFFFFF"/>
        </w:rPr>
        <w:t xml:space="preserve"> - весовой коэффициент, выражающий вес каждого параметра с учетом его значимости, может определяться экспертным или расче</w:t>
      </w:r>
      <w:r w:rsidRPr="00164B0B">
        <w:rPr>
          <w:rFonts w:cs="Times New Roman"/>
          <w:color w:val="000000" w:themeColor="text1"/>
          <w:shd w:val="clear" w:color="auto" w:fill="FFFFFF"/>
        </w:rPr>
        <w:t>т</w:t>
      </w:r>
      <w:r w:rsidRPr="00164B0B">
        <w:rPr>
          <w:rFonts w:cs="Times New Roman"/>
          <w:color w:val="000000" w:themeColor="text1"/>
          <w:shd w:val="clear" w:color="auto" w:fill="FFFFFF"/>
        </w:rPr>
        <w:t>ным методом.</w:t>
      </w: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где:  ↑ - х</w:t>
      </w:r>
      <w:r w:rsidRPr="00164B0B">
        <w:rPr>
          <w:rFonts w:cs="Times New Roman"/>
          <w:i/>
          <w:color w:val="000000" w:themeColor="text1"/>
          <w:shd w:val="clear" w:color="auto" w:fill="FFFFFF"/>
          <w:vertAlign w:val="subscript"/>
        </w:rPr>
        <w:t>i</w:t>
      </w:r>
      <w:r w:rsidRPr="00164B0B">
        <w:rPr>
          <w:rFonts w:cs="Times New Roman"/>
          <w:color w:val="000000" w:themeColor="text1"/>
          <w:shd w:val="clear" w:color="auto" w:fill="FFFFFF"/>
        </w:rPr>
        <w:t xml:space="preserve"> - прямо пропорциональная величина;</w:t>
      </w: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 xml:space="preserve">    </w:t>
      </w:r>
      <w:r w:rsidR="0016661D">
        <w:rPr>
          <w:rFonts w:cs="Times New Roman"/>
          <w:color w:val="000000" w:themeColor="text1"/>
          <w:shd w:val="clear" w:color="auto" w:fill="FFFFFF"/>
        </w:rPr>
        <w:t xml:space="preserve"> </w:t>
      </w:r>
      <w:r w:rsidRPr="00164B0B">
        <w:rPr>
          <w:rFonts w:cs="Times New Roman"/>
          <w:color w:val="000000" w:themeColor="text1"/>
          <w:shd w:val="clear" w:color="auto" w:fill="FFFFFF"/>
        </w:rPr>
        <w:t xml:space="preserve">    ↓- х</w:t>
      </w:r>
      <w:r w:rsidRPr="00164B0B">
        <w:rPr>
          <w:rFonts w:cs="Times New Roman"/>
          <w:i/>
          <w:color w:val="000000" w:themeColor="text1"/>
          <w:shd w:val="clear" w:color="auto" w:fill="FFFFFF"/>
          <w:vertAlign w:val="subscript"/>
        </w:rPr>
        <w:t>i</w:t>
      </w:r>
      <w:r w:rsidRPr="00164B0B">
        <w:rPr>
          <w:rFonts w:cs="Times New Roman"/>
          <w:color w:val="000000" w:themeColor="text1"/>
          <w:shd w:val="clear" w:color="auto" w:fill="FFFFFF"/>
        </w:rPr>
        <w:t xml:space="preserve"> - обратно пропорциональная величина.</w:t>
      </w: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 xml:space="preserve">Следует заметить, что если входящие в формулу (3.1) отношения параметров </w:t>
      </w:r>
      <w:r w:rsidRPr="00164B0B">
        <w:rPr>
          <w:rFonts w:cs="Times New Roman"/>
          <w:color w:val="000000" w:themeColor="text1"/>
          <w:shd w:val="clear" w:color="auto" w:fill="FFFFFF"/>
        </w:rPr>
        <w:object w:dxaOrig="360" w:dyaOrig="720">
          <v:shape id="_x0000_i1025" type="#_x0000_t75" style="width:18.55pt;height:36.65pt" o:ole="">
            <v:imagedata r:id="rId79" o:title=""/>
          </v:shape>
          <o:OLEObject Type="Embed" ProgID="Equation.3" ShapeID="_x0000_i1025" DrawAspect="Content" ObjectID="_1606890726" r:id="rId80"/>
        </w:object>
      </w:r>
      <w:r w:rsidRPr="00164B0B">
        <w:rPr>
          <w:rFonts w:cs="Times New Roman"/>
          <w:color w:val="000000" w:themeColor="text1"/>
          <w:shd w:val="clear" w:color="auto" w:fill="FFFFFF"/>
        </w:rPr>
        <w:t xml:space="preserve"> увеличивают степень технологичности (улучшение те</w:t>
      </w:r>
      <w:r w:rsidRPr="00164B0B">
        <w:rPr>
          <w:rFonts w:cs="Times New Roman"/>
          <w:color w:val="000000" w:themeColor="text1"/>
          <w:shd w:val="clear" w:color="auto" w:fill="FFFFFF"/>
        </w:rPr>
        <w:t>х</w:t>
      </w:r>
      <w:r w:rsidRPr="00164B0B">
        <w:rPr>
          <w:rFonts w:cs="Times New Roman"/>
          <w:color w:val="000000" w:themeColor="text1"/>
          <w:shd w:val="clear" w:color="auto" w:fill="FFFFFF"/>
        </w:rPr>
        <w:t>нологии), то есть находятся с ней в прямо пропорциональной зависим</w:t>
      </w:r>
      <w:r w:rsidRPr="00164B0B">
        <w:rPr>
          <w:rFonts w:cs="Times New Roman"/>
          <w:color w:val="000000" w:themeColor="text1"/>
          <w:shd w:val="clear" w:color="auto" w:fill="FFFFFF"/>
        </w:rPr>
        <w:t>о</w:t>
      </w:r>
      <w:r w:rsidRPr="00164B0B">
        <w:rPr>
          <w:rFonts w:cs="Times New Roman"/>
          <w:color w:val="000000" w:themeColor="text1"/>
          <w:shd w:val="clear" w:color="auto" w:fill="FFFFFF"/>
        </w:rPr>
        <w:t>сти, тогда это слагаемое нужно брать в виде прямого отношения. А если элемент находится с технологичностью в обратно пропорциональной зависимости, тогда это слагаемое нужно брать в виде обратной велич</w:t>
      </w:r>
      <w:r w:rsidRPr="00164B0B">
        <w:rPr>
          <w:rFonts w:cs="Times New Roman"/>
          <w:color w:val="000000" w:themeColor="text1"/>
          <w:shd w:val="clear" w:color="auto" w:fill="FFFFFF"/>
        </w:rPr>
        <w:t>и</w:t>
      </w:r>
      <w:r w:rsidRPr="00164B0B">
        <w:rPr>
          <w:rFonts w:cs="Times New Roman"/>
          <w:color w:val="000000" w:themeColor="text1"/>
          <w:shd w:val="clear" w:color="auto" w:fill="FFFFFF"/>
        </w:rPr>
        <w:t xml:space="preserve">ны, что записано в виде математическо-логического выражения: </w:t>
      </w:r>
    </w:p>
    <w:p w:rsidR="00AF0D06" w:rsidRPr="00164B0B" w:rsidRDefault="00AF0D06" w:rsidP="0016661D">
      <w:pPr>
        <w:spacing w:after="0" w:line="240" w:lineRule="auto"/>
        <w:jc w:val="center"/>
        <w:rPr>
          <w:rFonts w:cs="Times New Roman"/>
          <w:color w:val="000000" w:themeColor="text1"/>
        </w:rPr>
      </w:pPr>
      <w:r w:rsidRPr="00164B0B">
        <w:rPr>
          <w:rFonts w:cs="Times New Roman"/>
          <w:bCs/>
          <w:color w:val="000000" w:themeColor="text1"/>
        </w:rPr>
        <w:t xml:space="preserve">Ǝ </w:t>
      </w:r>
      <w:r w:rsidRPr="00164B0B">
        <w:rPr>
          <w:rFonts w:cs="Times New Roman"/>
          <w:bCs/>
          <w:i/>
          <w:color w:val="000000" w:themeColor="text1"/>
          <w:lang w:val="en-US"/>
        </w:rPr>
        <w:t>x</w:t>
      </w:r>
      <w:r w:rsidRPr="00164B0B">
        <w:rPr>
          <w:rFonts w:cs="Times New Roman"/>
          <w:bCs/>
          <w:i/>
          <w:color w:val="000000" w:themeColor="text1"/>
          <w:vertAlign w:val="subscript"/>
          <w:lang w:val="en-US"/>
        </w:rPr>
        <w:t>i</w:t>
      </w:r>
      <m:oMath>
        <m:r>
          <w:rPr>
            <w:rFonts w:ascii="Cambria Math" w:hAnsi="Cambria Math" w:cs="Times New Roman"/>
            <w:color w:val="000000" w:themeColor="text1"/>
            <w:vertAlign w:val="subscript"/>
          </w:rPr>
          <m:t>∈</m:t>
        </m:r>
      </m:oMath>
      <w:r w:rsidRPr="00164B0B">
        <w:rPr>
          <w:rFonts w:cs="Times New Roman"/>
          <w:color w:val="000000" w:themeColor="text1"/>
        </w:rPr>
        <w:t xml:space="preserve">↑, </w:t>
      </w:r>
      <w:r w:rsidRPr="00164B0B">
        <w:rPr>
          <w:rFonts w:cs="Times New Roman"/>
          <w:bCs/>
          <w:color w:val="000000" w:themeColor="text1"/>
        </w:rPr>
        <w:t xml:space="preserve">то </w:t>
      </w:r>
      <m:oMath>
        <m:f>
          <m:fPr>
            <m:ctrlPr>
              <w:rPr>
                <w:rFonts w:ascii="Cambria Math" w:hAnsi="Cambria Math" w:cs="Times New Roman"/>
                <w:i/>
                <w:color w:val="000000" w:themeColor="text1"/>
              </w:rPr>
            </m:ctrlPr>
          </m:fPr>
          <m:num>
            <m:sSubSup>
              <m:sSubSupPr>
                <m:ctrlPr>
                  <w:rPr>
                    <w:rFonts w:ascii="Cambria Math" w:hAnsi="Cambria Math" w:cs="Times New Roman"/>
                    <w:i/>
                    <w:color w:val="000000" w:themeColor="text1"/>
                  </w:rPr>
                </m:ctrlPr>
              </m:sSubSupPr>
              <m:e>
                <m:r>
                  <w:rPr>
                    <w:rFonts w:ascii="Cambria Math" w:hAnsi="Cambria Math" w:cs="Times New Roman"/>
                    <w:color w:val="000000" w:themeColor="text1"/>
                  </w:rPr>
                  <m:t>x</m:t>
                </m:r>
              </m:e>
              <m:sub>
                <m:r>
                  <w:rPr>
                    <w:rFonts w:ascii="Cambria Math" w:hAnsi="Cambria Math" w:cs="Times New Roman"/>
                    <w:color w:val="000000" w:themeColor="text1"/>
                    <w:lang w:val="en-US"/>
                  </w:rPr>
                  <m:t>i</m:t>
                </m:r>
              </m:sub>
              <m:sup>
                <m:r>
                  <w:rPr>
                    <w:rFonts w:cs="Times New Roman"/>
                    <w:color w:val="000000" w:themeColor="text1"/>
                  </w:rPr>
                  <m:t>н</m:t>
                </m:r>
              </m:sup>
            </m:sSubSup>
          </m:num>
          <m:den>
            <m:sSubSup>
              <m:sSubSupPr>
                <m:ctrlPr>
                  <w:rPr>
                    <w:rFonts w:ascii="Cambria Math" w:hAnsi="Cambria Math" w:cs="Times New Roman"/>
                    <w:i/>
                    <w:color w:val="000000" w:themeColor="text1"/>
                  </w:rPr>
                </m:ctrlPr>
              </m:sSubSupPr>
              <m:e>
                <m:r>
                  <w:rPr>
                    <w:rFonts w:ascii="Cambria Math" w:hAnsi="Cambria Math" w:cs="Times New Roman"/>
                    <w:color w:val="000000" w:themeColor="text1"/>
                  </w:rPr>
                  <m:t>x</m:t>
                </m:r>
              </m:e>
              <m:sub>
                <m:r>
                  <w:rPr>
                    <w:rFonts w:ascii="Cambria Math" w:hAnsi="Cambria Math" w:cs="Times New Roman"/>
                    <w:color w:val="000000" w:themeColor="text1"/>
                  </w:rPr>
                  <m:t>i</m:t>
                </m:r>
              </m:sub>
              <m:sup>
                <m:r>
                  <w:rPr>
                    <w:rFonts w:cs="Times New Roman"/>
                    <w:color w:val="000000" w:themeColor="text1"/>
                  </w:rPr>
                  <m:t>б</m:t>
                </m:r>
              </m:sup>
            </m:sSubSup>
          </m:den>
        </m:f>
      </m:oMath>
      <w:r w:rsidRPr="00164B0B">
        <w:rPr>
          <w:rFonts w:cs="Times New Roman"/>
          <w:color w:val="000000" w:themeColor="text1"/>
        </w:rPr>
        <w:t>,</w:t>
      </w:r>
    </w:p>
    <w:p w:rsidR="00AF0D06" w:rsidRPr="00164B0B" w:rsidRDefault="00AF0D06" w:rsidP="0016661D">
      <w:pPr>
        <w:spacing w:after="0" w:line="240" w:lineRule="auto"/>
        <w:jc w:val="center"/>
        <w:rPr>
          <w:rFonts w:cs="Times New Roman"/>
          <w:bCs/>
          <w:color w:val="000000" w:themeColor="text1"/>
          <w:vertAlign w:val="subscript"/>
        </w:rPr>
      </w:pPr>
      <w:r w:rsidRPr="00164B0B">
        <w:rPr>
          <w:rFonts w:cs="Times New Roman"/>
          <w:bCs/>
          <w:color w:val="000000" w:themeColor="text1"/>
        </w:rPr>
        <w:t xml:space="preserve">Ǝ </w:t>
      </w:r>
      <w:r w:rsidRPr="00164B0B">
        <w:rPr>
          <w:rFonts w:cs="Times New Roman"/>
          <w:bCs/>
          <w:i/>
          <w:color w:val="000000" w:themeColor="text1"/>
          <w:lang w:val="en-US"/>
        </w:rPr>
        <w:t>x</w:t>
      </w:r>
      <w:r w:rsidRPr="00164B0B">
        <w:rPr>
          <w:rFonts w:cs="Times New Roman"/>
          <w:bCs/>
          <w:i/>
          <w:color w:val="000000" w:themeColor="text1"/>
          <w:vertAlign w:val="subscript"/>
          <w:lang w:val="en-US"/>
        </w:rPr>
        <w:t>i</w:t>
      </w:r>
      <m:oMath>
        <m:r>
          <w:rPr>
            <w:rFonts w:ascii="Cambria Math" w:hAnsi="Cambria Math" w:cs="Times New Roman"/>
            <w:color w:val="000000" w:themeColor="text1"/>
            <w:vertAlign w:val="subscript"/>
          </w:rPr>
          <m:t>∈</m:t>
        </m:r>
      </m:oMath>
      <w:r w:rsidRPr="00164B0B">
        <w:rPr>
          <w:rFonts w:cs="Times New Roman"/>
          <w:color w:val="000000" w:themeColor="text1"/>
        </w:rPr>
        <w:t xml:space="preserve">↓, </w:t>
      </w:r>
      <w:r w:rsidRPr="00164B0B">
        <w:rPr>
          <w:rFonts w:cs="Times New Roman"/>
          <w:bCs/>
          <w:color w:val="000000" w:themeColor="text1"/>
        </w:rPr>
        <w:t xml:space="preserve">то </w:t>
      </w:r>
      <m:oMath>
        <m:f>
          <m:fPr>
            <m:ctrlPr>
              <w:rPr>
                <w:rFonts w:ascii="Cambria Math" w:hAnsi="Cambria Math" w:cs="Times New Roman"/>
                <w:i/>
                <w:color w:val="000000" w:themeColor="text1"/>
              </w:rPr>
            </m:ctrlPr>
          </m:fPr>
          <m:num>
            <m:sSubSup>
              <m:sSubSupPr>
                <m:ctrlPr>
                  <w:rPr>
                    <w:rFonts w:ascii="Cambria Math" w:hAnsi="Cambria Math" w:cs="Times New Roman"/>
                    <w:i/>
                    <w:color w:val="000000" w:themeColor="text1"/>
                  </w:rPr>
                </m:ctrlPr>
              </m:sSubSupPr>
              <m:e>
                <m:r>
                  <w:rPr>
                    <w:rFonts w:ascii="Cambria Math" w:hAnsi="Cambria Math" w:cs="Times New Roman"/>
                    <w:color w:val="000000" w:themeColor="text1"/>
                  </w:rPr>
                  <m:t>x</m:t>
                </m:r>
              </m:e>
              <m:sub>
                <m:r>
                  <w:rPr>
                    <w:rFonts w:ascii="Cambria Math" w:hAnsi="Cambria Math" w:cs="Times New Roman"/>
                    <w:color w:val="000000" w:themeColor="text1"/>
                    <w:lang w:val="en-US"/>
                  </w:rPr>
                  <m:t>i</m:t>
                </m:r>
              </m:sub>
              <m:sup>
                <m:r>
                  <w:rPr>
                    <w:rFonts w:cs="Times New Roman"/>
                    <w:color w:val="000000" w:themeColor="text1"/>
                  </w:rPr>
                  <m:t>б</m:t>
                </m:r>
              </m:sup>
            </m:sSubSup>
          </m:num>
          <m:den>
            <m:sSubSup>
              <m:sSubSupPr>
                <m:ctrlPr>
                  <w:rPr>
                    <w:rFonts w:ascii="Cambria Math" w:hAnsi="Cambria Math" w:cs="Times New Roman"/>
                    <w:i/>
                    <w:color w:val="000000" w:themeColor="text1"/>
                  </w:rPr>
                </m:ctrlPr>
              </m:sSubSupPr>
              <m:e>
                <m:r>
                  <w:rPr>
                    <w:rFonts w:ascii="Cambria Math" w:hAnsi="Cambria Math" w:cs="Times New Roman"/>
                    <w:color w:val="000000" w:themeColor="text1"/>
                  </w:rPr>
                  <m:t>x</m:t>
                </m:r>
              </m:e>
              <m:sub>
                <m:r>
                  <w:rPr>
                    <w:rFonts w:ascii="Cambria Math" w:hAnsi="Cambria Math" w:cs="Times New Roman"/>
                    <w:color w:val="000000" w:themeColor="text1"/>
                  </w:rPr>
                  <m:t>i</m:t>
                </m:r>
              </m:sub>
              <m:sup>
                <m:r>
                  <w:rPr>
                    <w:rFonts w:cs="Times New Roman"/>
                    <w:color w:val="000000" w:themeColor="text1"/>
                  </w:rPr>
                  <m:t>н</m:t>
                </m:r>
              </m:sup>
            </m:sSubSup>
          </m:den>
        </m:f>
      </m:oMath>
      <w:r w:rsidRPr="00164B0B">
        <w:rPr>
          <w:rFonts w:cs="Times New Roman"/>
          <w:color w:val="000000" w:themeColor="text1"/>
        </w:rPr>
        <w:t>,</w:t>
      </w:r>
    </w:p>
    <w:p w:rsidR="00AF0D06" w:rsidRPr="00164B0B" w:rsidRDefault="00AF0D06" w:rsidP="006E7D88">
      <w:pPr>
        <w:pStyle w:val="af2"/>
        <w:spacing w:after="0" w:line="240" w:lineRule="auto"/>
        <w:ind w:left="0" w:firstLine="709"/>
        <w:jc w:val="both"/>
        <w:rPr>
          <w:color w:val="000000" w:themeColor="text1"/>
          <w:shd w:val="clear" w:color="auto" w:fill="FFFFFF"/>
        </w:rPr>
      </w:pPr>
      <w:r w:rsidRPr="00164B0B">
        <w:rPr>
          <w:color w:val="000000" w:themeColor="text1"/>
          <w:shd w:val="clear" w:color="auto" w:fill="FFFFFF"/>
        </w:rPr>
        <w:t>На основании работы [3] данный критерий позволяет оценивать не только количественные, но и качественные отношения на основании следующего алгоритма: отношениям больше, лучше (другим качестве</w:t>
      </w:r>
      <w:r w:rsidRPr="00164B0B">
        <w:rPr>
          <w:color w:val="000000" w:themeColor="text1"/>
          <w:shd w:val="clear" w:color="auto" w:fill="FFFFFF"/>
        </w:rPr>
        <w:t>н</w:t>
      </w:r>
      <w:r w:rsidRPr="00164B0B">
        <w:rPr>
          <w:color w:val="000000" w:themeColor="text1"/>
          <w:shd w:val="clear" w:color="auto" w:fill="FFFFFF"/>
        </w:rPr>
        <w:t>ным отношениям по контексту) придается количественное значение 1,01; отношениям меньше, хуже (другим качественным отношениям по контексту) придается количественное значение 0,99.</w:t>
      </w: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rPr>
        <w:t>В процессе реализации учреждением своих полномочий, в ма</w:t>
      </w:r>
      <w:r w:rsidRPr="00164B0B">
        <w:rPr>
          <w:rFonts w:cs="Times New Roman"/>
          <w:color w:val="000000" w:themeColor="text1"/>
        </w:rPr>
        <w:t>р</w:t>
      </w:r>
      <w:r w:rsidRPr="00164B0B">
        <w:rPr>
          <w:rFonts w:cs="Times New Roman"/>
          <w:color w:val="000000" w:themeColor="text1"/>
        </w:rPr>
        <w:t>те 2016 года был заключен договор в соответствии с п.4 ч.1 ст.93 н</w:t>
      </w:r>
      <w:r w:rsidRPr="00164B0B">
        <w:rPr>
          <w:rFonts w:cs="Times New Roman"/>
          <w:color w:val="000000" w:themeColor="text1"/>
        </w:rPr>
        <w:t>а</w:t>
      </w:r>
      <w:r w:rsidRPr="00164B0B">
        <w:rPr>
          <w:rFonts w:cs="Times New Roman"/>
          <w:color w:val="000000" w:themeColor="text1"/>
        </w:rPr>
        <w:t>стоящего Федерального закона. Основываясь на информацию, отр</w:t>
      </w:r>
      <w:r w:rsidRPr="00164B0B">
        <w:rPr>
          <w:rFonts w:cs="Times New Roman"/>
          <w:color w:val="000000" w:themeColor="text1"/>
        </w:rPr>
        <w:t>а</w:t>
      </w:r>
      <w:r w:rsidRPr="00164B0B">
        <w:rPr>
          <w:rFonts w:cs="Times New Roman"/>
          <w:color w:val="000000" w:themeColor="text1"/>
        </w:rPr>
        <w:t>женную в смете расходов на 2016 год, утвержденной в декабре 2015 года, заказчиком были собраны предложения участников закупки на поставку хозяйственных товаров. В соответствии с данными, приведе</w:t>
      </w:r>
      <w:r w:rsidRPr="00164B0B">
        <w:rPr>
          <w:rFonts w:cs="Times New Roman"/>
          <w:color w:val="000000" w:themeColor="text1"/>
        </w:rPr>
        <w:t>н</w:t>
      </w:r>
      <w:r w:rsidRPr="00164B0B">
        <w:rPr>
          <w:rFonts w:cs="Times New Roman"/>
          <w:color w:val="000000" w:themeColor="text1"/>
        </w:rPr>
        <w:t>ными в смете расходов на 2016 год, заказчик выбрал победителя да</w:t>
      </w:r>
      <w:r w:rsidRPr="00164B0B">
        <w:rPr>
          <w:rFonts w:cs="Times New Roman"/>
          <w:color w:val="000000" w:themeColor="text1"/>
        </w:rPr>
        <w:t>н</w:t>
      </w:r>
      <w:r w:rsidRPr="00164B0B">
        <w:rPr>
          <w:rFonts w:cs="Times New Roman"/>
          <w:color w:val="000000" w:themeColor="text1"/>
        </w:rPr>
        <w:t>ной закупки, основываясь только на наименьш</w:t>
      </w:r>
      <w:r w:rsidR="00C11C7A">
        <w:rPr>
          <w:rFonts w:cs="Times New Roman"/>
          <w:color w:val="000000" w:themeColor="text1"/>
        </w:rPr>
        <w:t>ей</w:t>
      </w:r>
      <w:r w:rsidRPr="00164B0B">
        <w:rPr>
          <w:rFonts w:cs="Times New Roman"/>
          <w:color w:val="000000" w:themeColor="text1"/>
        </w:rPr>
        <w:t xml:space="preserve"> цен</w:t>
      </w:r>
      <w:r w:rsidR="00C11C7A">
        <w:rPr>
          <w:rFonts w:cs="Times New Roman"/>
          <w:color w:val="000000" w:themeColor="text1"/>
        </w:rPr>
        <w:t>е</w:t>
      </w:r>
      <w:r w:rsidRPr="00164B0B">
        <w:rPr>
          <w:rFonts w:cs="Times New Roman"/>
          <w:color w:val="000000" w:themeColor="text1"/>
        </w:rPr>
        <w:t>, предложенн</w:t>
      </w:r>
      <w:r w:rsidR="00C11C7A">
        <w:rPr>
          <w:rFonts w:cs="Times New Roman"/>
          <w:color w:val="000000" w:themeColor="text1"/>
        </w:rPr>
        <w:t>ой</w:t>
      </w:r>
      <w:r w:rsidRPr="00164B0B">
        <w:rPr>
          <w:rFonts w:cs="Times New Roman"/>
          <w:color w:val="000000" w:themeColor="text1"/>
        </w:rPr>
        <w:t xml:space="preserve"> участником. </w:t>
      </w:r>
    </w:p>
    <w:p w:rsidR="00AF0D06" w:rsidRDefault="00C11C7A" w:rsidP="006E7D88">
      <w:pPr>
        <w:pStyle w:val="a8"/>
        <w:spacing w:after="0" w:line="240" w:lineRule="auto"/>
        <w:ind w:left="0" w:firstLine="709"/>
        <w:jc w:val="both"/>
        <w:outlineLvl w:val="0"/>
        <w:rPr>
          <w:rFonts w:cs="Times New Roman"/>
          <w:color w:val="000000" w:themeColor="text1"/>
        </w:rPr>
      </w:pPr>
      <w:r>
        <w:rPr>
          <w:rFonts w:cs="Times New Roman"/>
          <w:color w:val="000000" w:themeColor="text1"/>
        </w:rPr>
        <w:t>П</w:t>
      </w:r>
      <w:r w:rsidR="00AF0D06" w:rsidRPr="00164B0B">
        <w:rPr>
          <w:rFonts w:cs="Times New Roman"/>
          <w:color w:val="000000" w:themeColor="text1"/>
        </w:rPr>
        <w:t xml:space="preserve">ри применении </w:t>
      </w:r>
      <w:r w:rsidR="00AF0D06" w:rsidRPr="00164B0B">
        <w:rPr>
          <w:rFonts w:cs="Times New Roman"/>
          <w:color w:val="000000" w:themeColor="text1"/>
          <w:shd w:val="clear" w:color="auto" w:fill="FFFFFF"/>
        </w:rPr>
        <w:t>ОМКС при сопоставлении условий выполнения требования заказчика с предложениями участников №</w:t>
      </w:r>
      <w:r>
        <w:rPr>
          <w:rFonts w:cs="Times New Roman"/>
          <w:color w:val="000000" w:themeColor="text1"/>
          <w:shd w:val="clear" w:color="auto" w:fill="FFFFFF"/>
        </w:rPr>
        <w:t xml:space="preserve"> </w:t>
      </w:r>
      <w:r w:rsidR="00AF0D06" w:rsidRPr="00164B0B">
        <w:rPr>
          <w:rFonts w:cs="Times New Roman"/>
          <w:color w:val="000000" w:themeColor="text1"/>
          <w:shd w:val="clear" w:color="auto" w:fill="FFFFFF"/>
        </w:rPr>
        <w:t xml:space="preserve">1-3 на примере закупки в муниципальном образовании г. Когалыма по стоимости и </w:t>
      </w:r>
      <w:r w:rsidR="00AF0D06" w:rsidRPr="00164B0B">
        <w:rPr>
          <w:rFonts w:cs="Times New Roman"/>
          <w:color w:val="000000" w:themeColor="text1"/>
          <w:shd w:val="clear" w:color="auto" w:fill="FFFFFF"/>
        </w:rPr>
        <w:lastRenderedPageBreak/>
        <w:t>многомерным критериям сравнения Яхеев</w:t>
      </w:r>
      <w:r>
        <w:rPr>
          <w:rFonts w:cs="Times New Roman"/>
          <w:color w:val="000000" w:themeColor="text1"/>
          <w:shd w:val="clear" w:color="auto" w:fill="FFFFFF"/>
        </w:rPr>
        <w:t>а в соответствии с формулой 1.1</w:t>
      </w:r>
      <w:r w:rsidR="00AF0D06" w:rsidRPr="00164B0B">
        <w:rPr>
          <w:rFonts w:cs="Times New Roman"/>
          <w:color w:val="000000" w:themeColor="text1"/>
          <w:shd w:val="clear" w:color="auto" w:fill="FFFFFF"/>
        </w:rPr>
        <w:t>,</w:t>
      </w:r>
      <w:r>
        <w:rPr>
          <w:rFonts w:cs="Times New Roman"/>
          <w:color w:val="000000" w:themeColor="text1"/>
          <w:shd w:val="clear" w:color="auto" w:fill="FFFFFF"/>
        </w:rPr>
        <w:t xml:space="preserve"> </w:t>
      </w:r>
      <w:r w:rsidR="00AF0D06" w:rsidRPr="00164B0B">
        <w:rPr>
          <w:rFonts w:cs="Times New Roman"/>
          <w:color w:val="000000" w:themeColor="text1"/>
        </w:rPr>
        <w:t>заказчиком были достигнуты желаемые результаты, а именно был выявлен победитель закупки, предложивший наименьшую цену дог</w:t>
      </w:r>
      <w:r w:rsidR="00AF0D06" w:rsidRPr="00164B0B">
        <w:rPr>
          <w:rFonts w:cs="Times New Roman"/>
          <w:color w:val="000000" w:themeColor="text1"/>
        </w:rPr>
        <w:t>о</w:t>
      </w:r>
      <w:r>
        <w:rPr>
          <w:rFonts w:cs="Times New Roman"/>
          <w:color w:val="000000" w:themeColor="text1"/>
        </w:rPr>
        <w:t>вора</w:t>
      </w:r>
      <w:r w:rsidR="00AF0D06" w:rsidRPr="00164B0B">
        <w:rPr>
          <w:rFonts w:cs="Times New Roman"/>
          <w:color w:val="000000" w:themeColor="text1"/>
        </w:rPr>
        <w:t xml:space="preserve"> и полностью удовлетворяющий условия заказчика. Так, предлож</w:t>
      </w:r>
      <w:r w:rsidR="00AF0D06" w:rsidRPr="00164B0B">
        <w:rPr>
          <w:rFonts w:cs="Times New Roman"/>
          <w:color w:val="000000" w:themeColor="text1"/>
        </w:rPr>
        <w:t>е</w:t>
      </w:r>
      <w:r w:rsidR="00AF0D06" w:rsidRPr="00164B0B">
        <w:rPr>
          <w:rFonts w:cs="Times New Roman"/>
          <w:color w:val="000000" w:themeColor="text1"/>
        </w:rPr>
        <w:t>ние участника №1 по ОМКС рав</w:t>
      </w:r>
      <w:r>
        <w:rPr>
          <w:rFonts w:cs="Times New Roman"/>
          <w:color w:val="000000" w:themeColor="text1"/>
        </w:rPr>
        <w:t>но</w:t>
      </w:r>
      <w:r w:rsidR="00AF0D06" w:rsidRPr="00164B0B">
        <w:rPr>
          <w:rFonts w:cs="Times New Roman"/>
          <w:color w:val="000000" w:themeColor="text1"/>
        </w:rPr>
        <w:t xml:space="preserve"> 1, что больше показателей ОМКС уч</w:t>
      </w:r>
      <w:r w:rsidR="00AF0D06" w:rsidRPr="00164B0B">
        <w:rPr>
          <w:rFonts w:cs="Times New Roman"/>
          <w:color w:val="000000" w:themeColor="text1"/>
        </w:rPr>
        <w:t>а</w:t>
      </w:r>
      <w:r w:rsidR="00AF0D06" w:rsidRPr="00164B0B">
        <w:rPr>
          <w:rFonts w:cs="Times New Roman"/>
          <w:color w:val="000000" w:themeColor="text1"/>
        </w:rPr>
        <w:t>стников №2 (0,89) и №3 (0,96).</w:t>
      </w:r>
    </w:p>
    <w:p w:rsidR="0016661D" w:rsidRPr="00164B0B" w:rsidRDefault="0016661D" w:rsidP="006E7D88">
      <w:pPr>
        <w:pStyle w:val="a8"/>
        <w:spacing w:after="0" w:line="240" w:lineRule="auto"/>
        <w:ind w:left="0" w:firstLine="709"/>
        <w:jc w:val="both"/>
        <w:outlineLvl w:val="0"/>
        <w:rPr>
          <w:rFonts w:cs="Times New Roman"/>
          <w:color w:val="000000" w:themeColor="text1"/>
        </w:rPr>
      </w:pPr>
    </w:p>
    <w:p w:rsidR="00AF0D06" w:rsidRPr="0016661D" w:rsidRDefault="00AF0D06" w:rsidP="0016661D">
      <w:pPr>
        <w:pStyle w:val="a8"/>
        <w:spacing w:after="0" w:line="240" w:lineRule="auto"/>
        <w:ind w:left="0"/>
        <w:jc w:val="center"/>
        <w:outlineLvl w:val="0"/>
        <w:rPr>
          <w:rFonts w:cs="Times New Roman"/>
          <w:color w:val="000000" w:themeColor="text1"/>
        </w:rPr>
      </w:pPr>
      <w:r w:rsidRPr="0016661D">
        <w:rPr>
          <w:rFonts w:cs="Times New Roman"/>
          <w:color w:val="000000" w:themeColor="text1"/>
        </w:rPr>
        <w:t>Список использованной литературы</w:t>
      </w:r>
      <w:r w:rsidR="0016661D">
        <w:rPr>
          <w:rFonts w:cs="Times New Roman"/>
          <w:color w:val="000000" w:themeColor="text1"/>
        </w:rPr>
        <w:t>:</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1.</w:t>
      </w:r>
      <w:r w:rsidR="0016661D">
        <w:rPr>
          <w:rFonts w:cs="Times New Roman"/>
          <w:color w:val="000000" w:themeColor="text1"/>
        </w:rPr>
        <w:tab/>
      </w:r>
      <w:r w:rsidRPr="00164B0B">
        <w:rPr>
          <w:rFonts w:cs="Times New Roman"/>
          <w:color w:val="000000" w:themeColor="text1"/>
        </w:rPr>
        <w:t>Федеральный закон от 05.04.2013г. №44-ФЗ «О ко</w:t>
      </w:r>
      <w:r w:rsidRPr="00164B0B">
        <w:rPr>
          <w:rFonts w:cs="Times New Roman"/>
          <w:color w:val="000000" w:themeColor="text1"/>
        </w:rPr>
        <w:t>н</w:t>
      </w:r>
      <w:r w:rsidRPr="00164B0B">
        <w:rPr>
          <w:rFonts w:cs="Times New Roman"/>
          <w:color w:val="000000" w:themeColor="text1"/>
        </w:rPr>
        <w:t>трактной системе в сфере закупок товаров, работ, услуг для обеспеч</w:t>
      </w:r>
      <w:r w:rsidRPr="00164B0B">
        <w:rPr>
          <w:rFonts w:cs="Times New Roman"/>
          <w:color w:val="000000" w:themeColor="text1"/>
        </w:rPr>
        <w:t>е</w:t>
      </w:r>
      <w:r w:rsidRPr="00164B0B">
        <w:rPr>
          <w:rFonts w:cs="Times New Roman"/>
          <w:color w:val="000000" w:themeColor="text1"/>
        </w:rPr>
        <w:t>ния государственных и муниципальных нужд»</w:t>
      </w:r>
    </w:p>
    <w:p w:rsidR="00AF0D06" w:rsidRPr="00164B0B" w:rsidRDefault="00AF0D06" w:rsidP="006E7D88">
      <w:pPr>
        <w:spacing w:after="0" w:line="240" w:lineRule="auto"/>
        <w:ind w:firstLine="709"/>
        <w:jc w:val="both"/>
        <w:rPr>
          <w:rFonts w:eastAsia="Times New Roman" w:cs="Times New Roman"/>
          <w:color w:val="000000" w:themeColor="text1"/>
          <w:lang w:val="en-US"/>
        </w:rPr>
      </w:pPr>
      <w:r w:rsidRPr="00164B0B">
        <w:rPr>
          <w:rFonts w:cs="Times New Roman"/>
          <w:color w:val="000000" w:themeColor="text1"/>
        </w:rPr>
        <w:t>2.</w:t>
      </w:r>
      <w:r w:rsidR="0016661D">
        <w:rPr>
          <w:rFonts w:cs="Times New Roman"/>
          <w:color w:val="000000" w:themeColor="text1"/>
        </w:rPr>
        <w:tab/>
      </w:r>
      <w:r w:rsidRPr="00164B0B">
        <w:rPr>
          <w:rFonts w:eastAsia="Times New Roman" w:cs="Times New Roman"/>
          <w:color w:val="000000" w:themeColor="text1"/>
        </w:rPr>
        <w:t>Воронкова Формирование региональной концепции управления качеством продукции и услуг: учеб. пособие для студентов очного и заочного отд-ний специальностей. М-во образования и науки Российской Федерации, Гос. образовательное учреждение высш. проф. образования "Тамбовский гос. технический ун-т". Тамбов</w:t>
      </w:r>
      <w:r w:rsidRPr="00164B0B">
        <w:rPr>
          <w:rFonts w:eastAsia="Times New Roman" w:cs="Times New Roman"/>
          <w:color w:val="000000" w:themeColor="text1"/>
          <w:lang w:val="en-US"/>
        </w:rPr>
        <w:t xml:space="preserve">. </w:t>
      </w:r>
    </w:p>
    <w:p w:rsidR="00AF0D06" w:rsidRPr="00164B0B" w:rsidRDefault="00AF0D06" w:rsidP="006E7D88">
      <w:pPr>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lang w:val="en-US"/>
        </w:rPr>
        <w:t>3.</w:t>
      </w:r>
      <w:r w:rsidRPr="00164B0B">
        <w:rPr>
          <w:rFonts w:eastAsia="Times New Roman" w:cs="Times New Roman"/>
          <w:color w:val="000000" w:themeColor="text1"/>
          <w:lang w:val="en-US"/>
        </w:rPr>
        <w:tab/>
        <w:t xml:space="preserve">Voronkova O.V., Kurochkina A.A., Firova I.P., Bikezina T.V. </w:t>
      </w:r>
      <w:r w:rsidRPr="00164B0B">
        <w:rPr>
          <w:rFonts w:eastAsia="Times New Roman" w:cs="Times New Roman"/>
          <w:color w:val="000000" w:themeColor="text1"/>
        </w:rPr>
        <w:t>С</w:t>
      </w:r>
      <w:r w:rsidRPr="00164B0B">
        <w:rPr>
          <w:rFonts w:eastAsia="Times New Roman" w:cs="Times New Roman"/>
          <w:color w:val="000000" w:themeColor="text1"/>
          <w:lang w:val="en-US"/>
        </w:rPr>
        <w:t xml:space="preserve">urrent trends in the development of small and medium-sized enterprises and individual entrepreneurship in the russian federation Espacios. </w:t>
      </w:r>
      <w:r w:rsidRPr="00164B0B">
        <w:rPr>
          <w:rFonts w:eastAsia="Times New Roman" w:cs="Times New Roman"/>
          <w:color w:val="000000" w:themeColor="text1"/>
        </w:rPr>
        <w:t>2018. Т. 39. № 41. С. 13.</w:t>
      </w:r>
    </w:p>
    <w:p w:rsidR="00AF0D06" w:rsidRPr="00164B0B" w:rsidRDefault="00AF0D06" w:rsidP="006E7D88">
      <w:pPr>
        <w:spacing w:after="0" w:line="240" w:lineRule="auto"/>
        <w:ind w:firstLine="709"/>
        <w:jc w:val="both"/>
        <w:rPr>
          <w:rFonts w:eastAsia="Times New Roman" w:cs="Times New Roman"/>
          <w:color w:val="000000" w:themeColor="text1"/>
          <w:shd w:val="clear" w:color="auto" w:fill="FFFFFF"/>
        </w:rPr>
      </w:pPr>
      <w:r w:rsidRPr="00164B0B">
        <w:rPr>
          <w:rFonts w:eastAsia="Times New Roman" w:cs="Times New Roman"/>
          <w:color w:val="000000" w:themeColor="text1"/>
        </w:rPr>
        <w:t>4.</w:t>
      </w:r>
      <w:r w:rsidR="0016661D">
        <w:rPr>
          <w:rFonts w:eastAsia="Times New Roman" w:cs="Times New Roman"/>
          <w:color w:val="000000" w:themeColor="text1"/>
        </w:rPr>
        <w:tab/>
      </w:r>
      <w:r w:rsidRPr="00164B0B">
        <w:rPr>
          <w:rFonts w:eastAsia="Times New Roman" w:cs="Times New Roman"/>
          <w:color w:val="000000" w:themeColor="text1"/>
          <w:shd w:val="clear" w:color="auto" w:fill="FFFFFF"/>
        </w:rPr>
        <w:t>Яхеев В.В. Многомерный критерий сравнения выброс</w:t>
      </w:r>
      <w:r w:rsidRPr="00164B0B">
        <w:rPr>
          <w:rFonts w:eastAsia="Times New Roman" w:cs="Times New Roman"/>
          <w:color w:val="000000" w:themeColor="text1"/>
          <w:shd w:val="clear" w:color="auto" w:fill="FFFFFF"/>
        </w:rPr>
        <w:t>о</w:t>
      </w:r>
      <w:r w:rsidRPr="00164B0B">
        <w:rPr>
          <w:rFonts w:eastAsia="Times New Roman" w:cs="Times New Roman"/>
          <w:color w:val="000000" w:themeColor="text1"/>
          <w:shd w:val="clear" w:color="auto" w:fill="FFFFFF"/>
        </w:rPr>
        <w:t>опасности двух геологических зон месторождений полезных ископа</w:t>
      </w:r>
      <w:r w:rsidRPr="00164B0B">
        <w:rPr>
          <w:rFonts w:eastAsia="Times New Roman" w:cs="Times New Roman"/>
          <w:color w:val="000000" w:themeColor="text1"/>
          <w:shd w:val="clear" w:color="auto" w:fill="FFFFFF"/>
        </w:rPr>
        <w:t>е</w:t>
      </w:r>
      <w:r w:rsidRPr="00164B0B">
        <w:rPr>
          <w:rFonts w:eastAsia="Times New Roman" w:cs="Times New Roman"/>
          <w:color w:val="000000" w:themeColor="text1"/>
          <w:shd w:val="clear" w:color="auto" w:fill="FFFFFF"/>
        </w:rPr>
        <w:t>мых.  Известия ВУЗов Горный журнал. № 3 1987 с.73-76;</w:t>
      </w:r>
    </w:p>
    <w:p w:rsidR="00AF0D06" w:rsidRPr="00164B0B" w:rsidRDefault="00AF0D06" w:rsidP="006E7D88">
      <w:pPr>
        <w:spacing w:after="0" w:line="240" w:lineRule="auto"/>
        <w:ind w:firstLine="709"/>
        <w:jc w:val="both"/>
        <w:rPr>
          <w:rFonts w:cs="Times New Roman"/>
          <w:color w:val="000000" w:themeColor="text1"/>
          <w:shd w:val="clear" w:color="auto" w:fill="FFFFFF"/>
        </w:rPr>
      </w:pPr>
    </w:p>
    <w:p w:rsidR="009150DC" w:rsidRPr="00164B0B" w:rsidRDefault="009150DC" w:rsidP="006E7D88">
      <w:pPr>
        <w:widowControl w:val="0"/>
        <w:suppressAutoHyphens/>
        <w:spacing w:after="0" w:line="240" w:lineRule="auto"/>
        <w:ind w:firstLine="709"/>
        <w:jc w:val="both"/>
        <w:rPr>
          <w:rFonts w:eastAsia="Times New Roman" w:cs="Times New Roman"/>
          <w:b/>
          <w:color w:val="000000" w:themeColor="text1"/>
        </w:rPr>
      </w:pPr>
    </w:p>
    <w:p w:rsidR="00AF0D06" w:rsidRPr="00164B0B" w:rsidRDefault="00AF0D06" w:rsidP="006E7D88">
      <w:pPr>
        <w:widowControl w:val="0"/>
        <w:suppressAutoHyphens/>
        <w:spacing w:after="0" w:line="240" w:lineRule="auto"/>
        <w:ind w:firstLine="709"/>
        <w:jc w:val="both"/>
        <w:rPr>
          <w:rFonts w:eastAsia="Times New Roman" w:cs="Times New Roman"/>
          <w:b/>
          <w:color w:val="000000" w:themeColor="text1"/>
        </w:rPr>
      </w:pPr>
    </w:p>
    <w:p w:rsidR="00AF0D06" w:rsidRPr="0016661D" w:rsidRDefault="00AF0D06" w:rsidP="0016661D">
      <w:pPr>
        <w:pStyle w:val="a8"/>
        <w:spacing w:after="0" w:line="240" w:lineRule="auto"/>
        <w:ind w:left="0"/>
        <w:jc w:val="both"/>
        <w:rPr>
          <w:rStyle w:val="10"/>
          <w:rFonts w:asciiTheme="minorHAnsi" w:hAnsiTheme="minorHAnsi" w:cs="Times New Roman"/>
          <w:b w:val="0"/>
          <w:color w:val="000000" w:themeColor="text1"/>
          <w:sz w:val="22"/>
          <w:szCs w:val="22"/>
        </w:rPr>
      </w:pPr>
      <w:r w:rsidRPr="0016661D">
        <w:rPr>
          <w:rStyle w:val="10"/>
          <w:rFonts w:asciiTheme="minorHAnsi" w:hAnsiTheme="minorHAnsi" w:cs="Times New Roman"/>
          <w:b w:val="0"/>
          <w:color w:val="000000" w:themeColor="text1"/>
          <w:sz w:val="22"/>
          <w:szCs w:val="22"/>
        </w:rPr>
        <w:t>Сумцова Н</w:t>
      </w:r>
      <w:r w:rsidR="0016661D">
        <w:rPr>
          <w:rStyle w:val="10"/>
          <w:rFonts w:asciiTheme="minorHAnsi" w:hAnsiTheme="minorHAnsi" w:cs="Times New Roman"/>
          <w:b w:val="0"/>
          <w:color w:val="000000" w:themeColor="text1"/>
          <w:sz w:val="22"/>
          <w:szCs w:val="22"/>
        </w:rPr>
        <w:t>.</w:t>
      </w:r>
      <w:r w:rsidRPr="0016661D">
        <w:rPr>
          <w:rStyle w:val="10"/>
          <w:rFonts w:asciiTheme="minorHAnsi" w:hAnsiTheme="minorHAnsi" w:cs="Times New Roman"/>
          <w:b w:val="0"/>
          <w:color w:val="000000" w:themeColor="text1"/>
          <w:sz w:val="22"/>
          <w:szCs w:val="22"/>
        </w:rPr>
        <w:t xml:space="preserve"> Е</w:t>
      </w:r>
      <w:r w:rsidR="0016661D">
        <w:rPr>
          <w:rStyle w:val="10"/>
          <w:rFonts w:asciiTheme="minorHAnsi" w:hAnsiTheme="minorHAnsi" w:cs="Times New Roman"/>
          <w:b w:val="0"/>
          <w:color w:val="000000" w:themeColor="text1"/>
          <w:sz w:val="22"/>
          <w:szCs w:val="22"/>
        </w:rPr>
        <w:t>.</w:t>
      </w:r>
    </w:p>
    <w:p w:rsidR="0016661D" w:rsidRPr="0016661D" w:rsidRDefault="0016661D" w:rsidP="0016661D">
      <w:pPr>
        <w:pStyle w:val="a8"/>
        <w:spacing w:after="0" w:line="240" w:lineRule="auto"/>
        <w:ind w:left="0"/>
        <w:jc w:val="both"/>
        <w:rPr>
          <w:rStyle w:val="10"/>
          <w:rFonts w:asciiTheme="minorHAnsi" w:hAnsiTheme="minorHAnsi" w:cs="Times New Roman"/>
          <w:b w:val="0"/>
          <w:color w:val="000000" w:themeColor="text1"/>
          <w:sz w:val="22"/>
          <w:szCs w:val="22"/>
        </w:rPr>
      </w:pPr>
      <w:r w:rsidRPr="0016661D">
        <w:rPr>
          <w:rStyle w:val="10"/>
          <w:rFonts w:asciiTheme="minorHAnsi" w:hAnsiTheme="minorHAnsi" w:cs="Times New Roman"/>
          <w:b w:val="0"/>
          <w:color w:val="000000" w:themeColor="text1"/>
          <w:sz w:val="22"/>
          <w:szCs w:val="22"/>
        </w:rPr>
        <w:t>Научный руководитель</w:t>
      </w:r>
      <w:r w:rsidR="00490EE1">
        <w:rPr>
          <w:rStyle w:val="10"/>
          <w:rFonts w:asciiTheme="minorHAnsi" w:hAnsiTheme="minorHAnsi" w:cs="Times New Roman"/>
          <w:b w:val="0"/>
          <w:color w:val="000000" w:themeColor="text1"/>
          <w:sz w:val="22"/>
          <w:szCs w:val="22"/>
        </w:rPr>
        <w:t>:</w:t>
      </w:r>
      <w:r w:rsidRPr="0016661D">
        <w:rPr>
          <w:rStyle w:val="10"/>
          <w:rFonts w:asciiTheme="minorHAnsi" w:hAnsiTheme="minorHAnsi" w:cs="Times New Roman"/>
          <w:b w:val="0"/>
          <w:color w:val="000000" w:themeColor="text1"/>
          <w:sz w:val="22"/>
          <w:szCs w:val="22"/>
        </w:rPr>
        <w:t xml:space="preserve"> Воронкова О.</w:t>
      </w:r>
      <w:r w:rsidR="00490EE1">
        <w:rPr>
          <w:rStyle w:val="10"/>
          <w:rFonts w:asciiTheme="minorHAnsi" w:hAnsiTheme="minorHAnsi" w:cs="Times New Roman"/>
          <w:b w:val="0"/>
          <w:color w:val="000000" w:themeColor="text1"/>
          <w:sz w:val="22"/>
          <w:szCs w:val="22"/>
        </w:rPr>
        <w:t xml:space="preserve"> </w:t>
      </w:r>
      <w:r w:rsidRPr="0016661D">
        <w:rPr>
          <w:rStyle w:val="10"/>
          <w:rFonts w:asciiTheme="minorHAnsi" w:hAnsiTheme="minorHAnsi" w:cs="Times New Roman"/>
          <w:b w:val="0"/>
          <w:color w:val="000000" w:themeColor="text1"/>
          <w:sz w:val="22"/>
          <w:szCs w:val="22"/>
        </w:rPr>
        <w:t>В.</w:t>
      </w:r>
    </w:p>
    <w:p w:rsidR="0016661D" w:rsidRPr="00164B0B" w:rsidRDefault="0016661D" w:rsidP="0016661D">
      <w:pPr>
        <w:spacing w:after="0" w:line="240" w:lineRule="auto"/>
        <w:jc w:val="both"/>
        <w:rPr>
          <w:rFonts w:eastAsia="Calibri" w:cs="Times New Roman"/>
          <w:color w:val="000000" w:themeColor="text1"/>
        </w:rPr>
      </w:pPr>
      <w:r w:rsidRPr="00164B0B">
        <w:rPr>
          <w:rFonts w:eastAsia="Calibri" w:cs="Times New Roman"/>
          <w:color w:val="000000" w:themeColor="text1"/>
        </w:rPr>
        <w:t>Российский государственный гидрометеорологический университет</w:t>
      </w:r>
    </w:p>
    <w:p w:rsidR="0016661D" w:rsidRDefault="00AF0D06" w:rsidP="0016661D">
      <w:pPr>
        <w:pStyle w:val="a8"/>
        <w:spacing w:after="0" w:line="240" w:lineRule="auto"/>
        <w:ind w:left="0"/>
        <w:jc w:val="center"/>
        <w:rPr>
          <w:rStyle w:val="10"/>
          <w:rFonts w:asciiTheme="minorHAnsi" w:hAnsiTheme="minorHAnsi" w:cs="Times New Roman"/>
          <w:caps/>
          <w:color w:val="000000" w:themeColor="text1"/>
          <w:sz w:val="22"/>
          <w:szCs w:val="22"/>
        </w:rPr>
      </w:pPr>
      <w:r w:rsidRPr="0016661D">
        <w:rPr>
          <w:rStyle w:val="10"/>
          <w:rFonts w:asciiTheme="minorHAnsi" w:hAnsiTheme="minorHAnsi" w:cs="Times New Roman"/>
          <w:caps/>
          <w:color w:val="000000" w:themeColor="text1"/>
          <w:sz w:val="22"/>
          <w:szCs w:val="22"/>
        </w:rPr>
        <w:t xml:space="preserve">Осуществление закупок для государственных </w:t>
      </w:r>
    </w:p>
    <w:p w:rsidR="0016661D" w:rsidRDefault="00AF0D06" w:rsidP="0016661D">
      <w:pPr>
        <w:pStyle w:val="a8"/>
        <w:spacing w:after="0" w:line="240" w:lineRule="auto"/>
        <w:ind w:left="0"/>
        <w:jc w:val="center"/>
        <w:rPr>
          <w:rStyle w:val="10"/>
          <w:rFonts w:asciiTheme="minorHAnsi" w:hAnsiTheme="minorHAnsi" w:cs="Times New Roman"/>
          <w:caps/>
          <w:color w:val="000000" w:themeColor="text1"/>
          <w:sz w:val="22"/>
          <w:szCs w:val="22"/>
        </w:rPr>
      </w:pPr>
      <w:r w:rsidRPr="0016661D">
        <w:rPr>
          <w:rStyle w:val="10"/>
          <w:rFonts w:asciiTheme="minorHAnsi" w:hAnsiTheme="minorHAnsi" w:cs="Times New Roman"/>
          <w:caps/>
          <w:color w:val="000000" w:themeColor="text1"/>
          <w:sz w:val="22"/>
          <w:szCs w:val="22"/>
        </w:rPr>
        <w:t xml:space="preserve">и муниципальных нужд при помощи разностного </w:t>
      </w:r>
    </w:p>
    <w:p w:rsidR="00AF0D06" w:rsidRPr="0016661D" w:rsidRDefault="00AF0D06" w:rsidP="0016661D">
      <w:pPr>
        <w:pStyle w:val="a8"/>
        <w:spacing w:after="0" w:line="240" w:lineRule="auto"/>
        <w:ind w:left="0"/>
        <w:jc w:val="center"/>
        <w:rPr>
          <w:rStyle w:val="10"/>
          <w:rFonts w:asciiTheme="minorHAnsi" w:hAnsiTheme="minorHAnsi" w:cs="Times New Roman"/>
          <w:caps/>
          <w:color w:val="000000" w:themeColor="text1"/>
          <w:sz w:val="22"/>
          <w:szCs w:val="22"/>
        </w:rPr>
      </w:pPr>
      <w:r w:rsidRPr="0016661D">
        <w:rPr>
          <w:rStyle w:val="10"/>
          <w:rFonts w:asciiTheme="minorHAnsi" w:hAnsiTheme="minorHAnsi" w:cs="Times New Roman"/>
          <w:caps/>
          <w:color w:val="000000" w:themeColor="text1"/>
          <w:sz w:val="22"/>
          <w:szCs w:val="22"/>
        </w:rPr>
        <w:t>многомерного критерия сравнения</w:t>
      </w:r>
    </w:p>
    <w:p w:rsidR="0016661D" w:rsidRPr="00164B0B" w:rsidRDefault="0016661D" w:rsidP="006E7D88">
      <w:pPr>
        <w:pStyle w:val="a8"/>
        <w:spacing w:after="0" w:line="240" w:lineRule="auto"/>
        <w:ind w:left="0" w:firstLine="709"/>
        <w:jc w:val="both"/>
        <w:rPr>
          <w:rStyle w:val="10"/>
          <w:rFonts w:asciiTheme="minorHAnsi" w:hAnsiTheme="minorHAnsi" w:cs="Times New Roman"/>
          <w:color w:val="000000" w:themeColor="text1"/>
          <w:sz w:val="22"/>
          <w:szCs w:val="22"/>
        </w:rPr>
      </w:pPr>
    </w:p>
    <w:p w:rsidR="00AF0D06" w:rsidRPr="00164B0B" w:rsidRDefault="00AF0D06" w:rsidP="006E7D88">
      <w:pPr>
        <w:pStyle w:val="a8"/>
        <w:spacing w:after="0" w:line="240" w:lineRule="auto"/>
        <w:ind w:left="0" w:firstLine="709"/>
        <w:jc w:val="both"/>
        <w:rPr>
          <w:rFonts w:cs="Times New Roman"/>
          <w:color w:val="000000" w:themeColor="text1"/>
        </w:rPr>
      </w:pPr>
      <w:r w:rsidRPr="00164B0B">
        <w:rPr>
          <w:rFonts w:cs="Times New Roman"/>
          <w:color w:val="000000" w:themeColor="text1"/>
          <w:shd w:val="clear" w:color="auto" w:fill="FFFFFF"/>
        </w:rPr>
        <w:t>Совокупность действий, осуществляемые заказчиком в соотве</w:t>
      </w:r>
      <w:r w:rsidRPr="00164B0B">
        <w:rPr>
          <w:rFonts w:cs="Times New Roman"/>
          <w:color w:val="000000" w:themeColor="text1"/>
          <w:shd w:val="clear" w:color="auto" w:fill="FFFFFF"/>
        </w:rPr>
        <w:t>т</w:t>
      </w:r>
      <w:r w:rsidRPr="00164B0B">
        <w:rPr>
          <w:rFonts w:cs="Times New Roman"/>
          <w:color w:val="000000" w:themeColor="text1"/>
          <w:shd w:val="clear" w:color="auto" w:fill="FFFFFF"/>
        </w:rPr>
        <w:t>ствии с Федеральным законом, и направленные на обеспечение гос</w:t>
      </w:r>
      <w:r w:rsidRPr="00164B0B">
        <w:rPr>
          <w:rFonts w:cs="Times New Roman"/>
          <w:color w:val="000000" w:themeColor="text1"/>
          <w:shd w:val="clear" w:color="auto" w:fill="FFFFFF"/>
        </w:rPr>
        <w:t>у</w:t>
      </w:r>
      <w:r w:rsidRPr="00164B0B">
        <w:rPr>
          <w:rFonts w:cs="Times New Roman"/>
          <w:color w:val="000000" w:themeColor="text1"/>
          <w:shd w:val="clear" w:color="auto" w:fill="FFFFFF"/>
        </w:rPr>
        <w:t>дарственных или муниципальных нужд, носят название закупки тов</w:t>
      </w:r>
      <w:r w:rsidRPr="00164B0B">
        <w:rPr>
          <w:rFonts w:cs="Times New Roman"/>
          <w:color w:val="000000" w:themeColor="text1"/>
          <w:shd w:val="clear" w:color="auto" w:fill="FFFFFF"/>
        </w:rPr>
        <w:t>а</w:t>
      </w:r>
      <w:r w:rsidRPr="00164B0B">
        <w:rPr>
          <w:rFonts w:cs="Times New Roman"/>
          <w:color w:val="000000" w:themeColor="text1"/>
          <w:shd w:val="clear" w:color="auto" w:fill="FFFFFF"/>
        </w:rPr>
        <w:t xml:space="preserve">ров, работ, услуг для обеспечения государственных или муниципальных </w:t>
      </w:r>
      <w:r w:rsidRPr="00164B0B">
        <w:rPr>
          <w:rFonts w:cs="Times New Roman"/>
          <w:color w:val="000000" w:themeColor="text1"/>
          <w:shd w:val="clear" w:color="auto" w:fill="FFFFFF"/>
        </w:rPr>
        <w:lastRenderedPageBreak/>
        <w:t>нужд (далее - закупка). Закупка начинается с определения поставщика (подрядчика, исполнителя) и завершается исполнением обязательств сторонами контракта</w:t>
      </w:r>
      <w:r w:rsidR="0016661D">
        <w:rPr>
          <w:rFonts w:cs="Times New Roman"/>
          <w:color w:val="000000" w:themeColor="text1"/>
          <w:shd w:val="clear" w:color="auto" w:fill="FFFFFF"/>
        </w:rPr>
        <w:t xml:space="preserve"> </w:t>
      </w:r>
      <w:r w:rsidRPr="00164B0B">
        <w:rPr>
          <w:rFonts w:cs="Times New Roman"/>
          <w:color w:val="000000" w:themeColor="text1"/>
          <w:shd w:val="clear" w:color="auto" w:fill="FFFFFF"/>
        </w:rPr>
        <w:t xml:space="preserve">[1]. </w:t>
      </w:r>
    </w:p>
    <w:p w:rsidR="00AF0D06" w:rsidRPr="00164B0B" w:rsidRDefault="00AF0D06" w:rsidP="006E7D88">
      <w:pPr>
        <w:pStyle w:val="a8"/>
        <w:spacing w:after="0" w:line="240" w:lineRule="auto"/>
        <w:ind w:left="0" w:firstLine="709"/>
        <w:jc w:val="both"/>
        <w:rPr>
          <w:rFonts w:cs="Times New Roman"/>
          <w:color w:val="000000" w:themeColor="text1"/>
        </w:rPr>
      </w:pPr>
      <w:r w:rsidRPr="00164B0B">
        <w:rPr>
          <w:rFonts w:cs="Times New Roman"/>
          <w:color w:val="000000" w:themeColor="text1"/>
        </w:rPr>
        <w:t>В целях реализации основной задачи бюджетных учреждений в части минимизации затрат на обеспечение деятельности и повышения качества закупаемых товаров, работ, услуг, заказчики используют но</w:t>
      </w:r>
      <w:r w:rsidRPr="00164B0B">
        <w:rPr>
          <w:rFonts w:cs="Times New Roman"/>
          <w:color w:val="000000" w:themeColor="text1"/>
        </w:rPr>
        <w:t>р</w:t>
      </w:r>
      <w:r w:rsidRPr="00164B0B">
        <w:rPr>
          <w:rFonts w:cs="Times New Roman"/>
          <w:color w:val="000000" w:themeColor="text1"/>
        </w:rPr>
        <w:t>мы Федерального закона от 05.04.2013 №44-ФЗ «О контрактной сист</w:t>
      </w:r>
      <w:r w:rsidRPr="00164B0B">
        <w:rPr>
          <w:rFonts w:cs="Times New Roman"/>
          <w:color w:val="000000" w:themeColor="text1"/>
        </w:rPr>
        <w:t>е</w:t>
      </w:r>
      <w:r w:rsidRPr="00164B0B">
        <w:rPr>
          <w:rFonts w:cs="Times New Roman"/>
          <w:color w:val="000000" w:themeColor="text1"/>
        </w:rPr>
        <w:t>ме в сфере закупок товаров, работ, услуг». В соответствии с данным Ф</w:t>
      </w:r>
      <w:r w:rsidRPr="00164B0B">
        <w:rPr>
          <w:rFonts w:cs="Times New Roman"/>
          <w:color w:val="000000" w:themeColor="text1"/>
        </w:rPr>
        <w:t>е</w:t>
      </w:r>
      <w:r w:rsidRPr="00164B0B">
        <w:rPr>
          <w:rFonts w:cs="Times New Roman"/>
          <w:color w:val="000000" w:themeColor="text1"/>
        </w:rPr>
        <w:t>деральным законом способ оценки проведения торгов зачастую позв</w:t>
      </w:r>
      <w:r w:rsidRPr="00164B0B">
        <w:rPr>
          <w:rFonts w:cs="Times New Roman"/>
          <w:color w:val="000000" w:themeColor="text1"/>
        </w:rPr>
        <w:t>о</w:t>
      </w:r>
      <w:r w:rsidRPr="00164B0B">
        <w:rPr>
          <w:rFonts w:cs="Times New Roman"/>
          <w:color w:val="000000" w:themeColor="text1"/>
        </w:rPr>
        <w:t>ляет произвести только минимизацию затрат. С целью повышения кач</w:t>
      </w:r>
      <w:r w:rsidRPr="00164B0B">
        <w:rPr>
          <w:rFonts w:cs="Times New Roman"/>
          <w:color w:val="000000" w:themeColor="text1"/>
        </w:rPr>
        <w:t>е</w:t>
      </w:r>
      <w:r w:rsidRPr="00164B0B">
        <w:rPr>
          <w:rFonts w:cs="Times New Roman"/>
          <w:color w:val="000000" w:themeColor="text1"/>
        </w:rPr>
        <w:t>ства закупаемых товаров, работ, услуг необходимо более действенные математические аппараты, позволяющие оценивать не только сто</w:t>
      </w:r>
      <w:r w:rsidRPr="00164B0B">
        <w:rPr>
          <w:rFonts w:cs="Times New Roman"/>
          <w:color w:val="000000" w:themeColor="text1"/>
        </w:rPr>
        <w:t>и</w:t>
      </w:r>
      <w:r w:rsidRPr="00164B0B">
        <w:rPr>
          <w:rFonts w:cs="Times New Roman"/>
          <w:color w:val="000000" w:themeColor="text1"/>
        </w:rPr>
        <w:t>мость товаров, работ, услуг, но и их качество.</w:t>
      </w:r>
    </w:p>
    <w:p w:rsidR="00AF0D06" w:rsidRPr="0016661D" w:rsidRDefault="00AF0D06" w:rsidP="006E7D88">
      <w:pPr>
        <w:pStyle w:val="a8"/>
        <w:spacing w:after="0" w:line="240" w:lineRule="auto"/>
        <w:ind w:left="0" w:firstLine="709"/>
        <w:jc w:val="both"/>
        <w:rPr>
          <w:rFonts w:cs="Times New Roman"/>
          <w:color w:val="000000" w:themeColor="text1"/>
          <w:spacing w:val="-4"/>
        </w:rPr>
      </w:pPr>
      <w:r w:rsidRPr="0016661D">
        <w:rPr>
          <w:rFonts w:cs="Times New Roman"/>
          <w:color w:val="000000" w:themeColor="text1"/>
          <w:spacing w:val="-4"/>
        </w:rPr>
        <w:t xml:space="preserve">Разработанный математический аппарат многомерных критериев сравнения Яхеева, позволяет оценивать и качество закупаемых товаров. </w:t>
      </w:r>
    </w:p>
    <w:p w:rsidR="00AF0D06" w:rsidRPr="00164B0B" w:rsidRDefault="00AF0D06" w:rsidP="006E7D88">
      <w:pPr>
        <w:pStyle w:val="a8"/>
        <w:spacing w:after="0" w:line="240" w:lineRule="auto"/>
        <w:ind w:left="0" w:firstLine="709"/>
        <w:jc w:val="both"/>
        <w:rPr>
          <w:rFonts w:cs="Times New Roman"/>
          <w:color w:val="000000" w:themeColor="text1"/>
        </w:rPr>
      </w:pPr>
      <w:r w:rsidRPr="00164B0B">
        <w:rPr>
          <w:rFonts w:cs="Times New Roman"/>
          <w:color w:val="000000" w:themeColor="text1"/>
        </w:rPr>
        <w:t xml:space="preserve">Одним из таких критериев является разностный многомерный критерий сравнения. </w:t>
      </w:r>
    </w:p>
    <w:p w:rsidR="00AF0D06" w:rsidRPr="00164B0B" w:rsidRDefault="00AF0D06" w:rsidP="006E7D88">
      <w:pPr>
        <w:pStyle w:val="af2"/>
        <w:spacing w:after="0" w:line="240" w:lineRule="auto"/>
        <w:ind w:left="0" w:firstLine="709"/>
        <w:jc w:val="both"/>
        <w:rPr>
          <w:color w:val="000000" w:themeColor="text1"/>
          <w:shd w:val="clear" w:color="auto" w:fill="FFFFFF"/>
        </w:rPr>
      </w:pPr>
      <w:r w:rsidRPr="00164B0B">
        <w:rPr>
          <w:color w:val="000000" w:themeColor="text1"/>
          <w:shd w:val="clear" w:color="auto" w:fill="FFFFFF"/>
        </w:rPr>
        <w:t xml:space="preserve">В отличие от относительного многомерного критерия сравнения (ОМКС), который показывает отношение «во сколько» одна величина больше другой, разностный многомерный критерий сравнения (РМКС) показывает отношение «на сколько» одна величина больше другой. Исходя из отношения «на сколько», уменьшаемое может принимать значение и «0» (ноль). </w:t>
      </w:r>
      <w:r w:rsidRPr="00164B0B">
        <w:rPr>
          <w:color w:val="000000" w:themeColor="text1"/>
        </w:rPr>
        <w:t>РМКС работает с разницей от нормированных многомерных средних, поэтому может работать с показателями, кот</w:t>
      </w:r>
      <w:r w:rsidRPr="00164B0B">
        <w:rPr>
          <w:color w:val="000000" w:themeColor="text1"/>
        </w:rPr>
        <w:t>о</w:t>
      </w:r>
      <w:r w:rsidRPr="00164B0B">
        <w:rPr>
          <w:color w:val="000000" w:themeColor="text1"/>
        </w:rPr>
        <w:t xml:space="preserve">рые принимают нулевые значения, чего не может ОМКС. </w:t>
      </w:r>
      <w:r w:rsidRPr="00164B0B">
        <w:rPr>
          <w:color w:val="000000" w:themeColor="text1"/>
          <w:shd w:val="clear" w:color="auto" w:fill="FFFFFF"/>
        </w:rPr>
        <w:t>Следовател</w:t>
      </w:r>
      <w:r w:rsidRPr="00164B0B">
        <w:rPr>
          <w:color w:val="000000" w:themeColor="text1"/>
          <w:shd w:val="clear" w:color="auto" w:fill="FFFFFF"/>
        </w:rPr>
        <w:t>ь</w:t>
      </w:r>
      <w:r w:rsidRPr="00164B0B">
        <w:rPr>
          <w:color w:val="000000" w:themeColor="text1"/>
          <w:shd w:val="clear" w:color="auto" w:fill="FFFFFF"/>
        </w:rPr>
        <w:t>но, по применению РМКС шире ОМКС, так как позволяет работать с в</w:t>
      </w:r>
      <w:r w:rsidRPr="00164B0B">
        <w:rPr>
          <w:color w:val="000000" w:themeColor="text1"/>
          <w:shd w:val="clear" w:color="auto" w:fill="FFFFFF"/>
        </w:rPr>
        <w:t>е</w:t>
      </w:r>
      <w:r w:rsidRPr="00164B0B">
        <w:rPr>
          <w:color w:val="000000" w:themeColor="text1"/>
          <w:shd w:val="clear" w:color="auto" w:fill="FFFFFF"/>
        </w:rPr>
        <w:t>личинами имманентным свойством, которых является принимать зн</w:t>
      </w:r>
      <w:r w:rsidRPr="00164B0B">
        <w:rPr>
          <w:color w:val="000000" w:themeColor="text1"/>
          <w:shd w:val="clear" w:color="auto" w:fill="FFFFFF"/>
        </w:rPr>
        <w:t>а</w:t>
      </w:r>
      <w:r w:rsidRPr="00164B0B">
        <w:rPr>
          <w:color w:val="000000" w:themeColor="text1"/>
          <w:shd w:val="clear" w:color="auto" w:fill="FFFFFF"/>
        </w:rPr>
        <w:t>чение ноль.</w:t>
      </w:r>
    </w:p>
    <w:p w:rsidR="00AF0D06" w:rsidRPr="00164B0B" w:rsidRDefault="00AF0D06" w:rsidP="006E7D88">
      <w:pPr>
        <w:pStyle w:val="af2"/>
        <w:spacing w:after="0" w:line="240" w:lineRule="auto"/>
        <w:ind w:left="0" w:firstLine="709"/>
        <w:jc w:val="both"/>
        <w:rPr>
          <w:color w:val="000000" w:themeColor="text1"/>
          <w:shd w:val="clear" w:color="auto" w:fill="FFFFFF"/>
        </w:rPr>
      </w:pPr>
      <w:r w:rsidRPr="00164B0B">
        <w:rPr>
          <w:color w:val="000000" w:themeColor="text1"/>
          <w:shd w:val="clear" w:color="auto" w:fill="FFFFFF"/>
        </w:rPr>
        <w:t xml:space="preserve">РМКС Яхеева оценивает одну (новую) технологию относительно другой (другой, старой, базовой) по </w:t>
      </w:r>
      <w:r w:rsidRPr="00164B0B">
        <w:rPr>
          <w:color w:val="000000" w:themeColor="text1"/>
        </w:rPr>
        <w:t>разнице от нормированных мног</w:t>
      </w:r>
      <w:r w:rsidRPr="00164B0B">
        <w:rPr>
          <w:color w:val="000000" w:themeColor="text1"/>
        </w:rPr>
        <w:t>о</w:t>
      </w:r>
      <w:r w:rsidRPr="00164B0B">
        <w:rPr>
          <w:color w:val="000000" w:themeColor="text1"/>
        </w:rPr>
        <w:t xml:space="preserve">мерных средних </w:t>
      </w:r>
      <w:r w:rsidRPr="00164B0B">
        <w:rPr>
          <w:color w:val="000000" w:themeColor="text1"/>
          <w:shd w:val="clear" w:color="auto" w:fill="FFFFFF"/>
        </w:rPr>
        <w:t>различных параметров, математический вид которого приведен в формуле (1.1):</w:t>
      </w:r>
    </w:p>
    <w:p w:rsidR="00AF0D06" w:rsidRPr="00164B0B" w:rsidRDefault="00021241" w:rsidP="006E7D88">
      <w:pPr>
        <w:spacing w:after="0" w:line="240" w:lineRule="auto"/>
        <w:ind w:firstLine="709"/>
        <w:jc w:val="both"/>
        <w:rPr>
          <w:rFonts w:cs="Times New Roman"/>
          <w:bCs/>
          <w:color w:val="000000" w:themeColor="text1"/>
        </w:rPr>
      </w:pPr>
      <w:r>
        <w:rPr>
          <w:rFonts w:cs="Times New Roman"/>
          <w:bCs/>
          <w:noProof/>
          <w:color w:val="000000" w:themeColor="text1"/>
          <w:lang w:eastAsia="en-US"/>
        </w:rPr>
        <w:pict>
          <v:shape id="_x0000_s81105" type="#_x0000_t75" style="position:absolute;left:0;text-align:left;margin-left:87.65pt;margin-top:4.75pt;width:146pt;height:63pt;z-index:251816960;visibility:visible">
            <v:imagedata r:id="rId81" o:title=""/>
          </v:shape>
          <o:OLEObject Type="Embed" ProgID="Equation.3" ShapeID="_x0000_s81105" DrawAspect="Content" ObjectID="_1606890733" r:id="rId82"/>
        </w:pict>
      </w:r>
    </w:p>
    <w:p w:rsidR="00AF0D06" w:rsidRPr="00164B0B" w:rsidRDefault="00AF0D06" w:rsidP="006E7D88">
      <w:pPr>
        <w:spacing w:after="0" w:line="240" w:lineRule="auto"/>
        <w:ind w:firstLine="709"/>
        <w:jc w:val="both"/>
        <w:rPr>
          <w:rFonts w:cs="Times New Roman"/>
          <w:bCs/>
          <w:color w:val="000000" w:themeColor="text1"/>
        </w:rPr>
      </w:pPr>
      <w:r w:rsidRPr="00164B0B">
        <w:rPr>
          <w:rFonts w:cs="Times New Roman"/>
          <w:bCs/>
          <w:color w:val="000000" w:themeColor="text1"/>
        </w:rPr>
        <w:tab/>
      </w:r>
      <w:r w:rsidRPr="00164B0B">
        <w:rPr>
          <w:rFonts w:cs="Times New Roman"/>
          <w:bCs/>
          <w:color w:val="000000" w:themeColor="text1"/>
        </w:rPr>
        <w:tab/>
      </w:r>
      <w:r w:rsidRPr="00164B0B">
        <w:rPr>
          <w:rFonts w:cs="Times New Roman"/>
          <w:bCs/>
          <w:color w:val="000000" w:themeColor="text1"/>
        </w:rPr>
        <w:tab/>
      </w:r>
      <w:r w:rsidRPr="00164B0B">
        <w:rPr>
          <w:rFonts w:cs="Times New Roman"/>
          <w:bCs/>
          <w:color w:val="000000" w:themeColor="text1"/>
        </w:rPr>
        <w:tab/>
      </w:r>
      <w:r w:rsidRPr="00164B0B">
        <w:rPr>
          <w:rFonts w:cs="Times New Roman"/>
          <w:bCs/>
          <w:color w:val="000000" w:themeColor="text1"/>
        </w:rPr>
        <w:tab/>
      </w:r>
      <w:r w:rsidRPr="00164B0B">
        <w:rPr>
          <w:rFonts w:cs="Times New Roman"/>
          <w:bCs/>
          <w:color w:val="000000" w:themeColor="text1"/>
        </w:rPr>
        <w:tab/>
      </w:r>
      <w:r w:rsidRPr="00164B0B">
        <w:rPr>
          <w:rFonts w:cs="Times New Roman"/>
          <w:bCs/>
          <w:color w:val="000000" w:themeColor="text1"/>
        </w:rPr>
        <w:tab/>
        <w:t>(1.1)</w:t>
      </w:r>
    </w:p>
    <w:p w:rsidR="00AF0D06" w:rsidRDefault="00AF0D06" w:rsidP="006E7D88">
      <w:pPr>
        <w:spacing w:after="0" w:line="240" w:lineRule="auto"/>
        <w:ind w:firstLine="709"/>
        <w:jc w:val="both"/>
        <w:rPr>
          <w:rFonts w:cs="Times New Roman"/>
          <w:bCs/>
          <w:color w:val="000000" w:themeColor="text1"/>
        </w:rPr>
      </w:pPr>
    </w:p>
    <w:p w:rsidR="0016661D" w:rsidRPr="00164B0B" w:rsidRDefault="0016661D" w:rsidP="006E7D88">
      <w:pPr>
        <w:spacing w:after="0" w:line="240" w:lineRule="auto"/>
        <w:ind w:firstLine="709"/>
        <w:jc w:val="both"/>
        <w:rPr>
          <w:rFonts w:cs="Times New Roman"/>
          <w:bCs/>
          <w:color w:val="000000" w:themeColor="text1"/>
        </w:rPr>
      </w:pPr>
    </w:p>
    <w:p w:rsidR="001C081F" w:rsidRDefault="001C081F" w:rsidP="0016661D">
      <w:pPr>
        <w:spacing w:after="0" w:line="240" w:lineRule="auto"/>
        <w:jc w:val="center"/>
        <w:rPr>
          <w:rFonts w:cs="Times New Roman"/>
          <w:bCs/>
          <w:color w:val="000000" w:themeColor="text1"/>
        </w:rPr>
      </w:pPr>
    </w:p>
    <w:p w:rsidR="00AF0D06" w:rsidRPr="00164B0B" w:rsidRDefault="00AF0D06" w:rsidP="0016661D">
      <w:pPr>
        <w:spacing w:after="0" w:line="240" w:lineRule="auto"/>
        <w:jc w:val="center"/>
        <w:rPr>
          <w:rFonts w:cs="Times New Roman"/>
          <w:bCs/>
          <w:color w:val="000000" w:themeColor="text1"/>
        </w:rPr>
      </w:pPr>
      <w:r w:rsidRPr="00164B0B">
        <w:rPr>
          <w:rFonts w:cs="Times New Roman"/>
          <w:bCs/>
          <w:color w:val="000000" w:themeColor="text1"/>
        </w:rPr>
        <w:lastRenderedPageBreak/>
        <w:t xml:space="preserve">Ǝ </w:t>
      </w:r>
      <w:r w:rsidRPr="00164B0B">
        <w:rPr>
          <w:rFonts w:cs="Times New Roman"/>
          <w:bCs/>
          <w:i/>
          <w:color w:val="000000" w:themeColor="text1"/>
          <w:lang w:val="en-US"/>
        </w:rPr>
        <w:t>x</w:t>
      </w:r>
      <w:r w:rsidRPr="00164B0B">
        <w:rPr>
          <w:rFonts w:cs="Times New Roman"/>
          <w:bCs/>
          <w:i/>
          <w:color w:val="000000" w:themeColor="text1"/>
          <w:vertAlign w:val="subscript"/>
          <w:lang w:val="en-US"/>
        </w:rPr>
        <w:t>i</w:t>
      </w:r>
      <m:oMath>
        <m:r>
          <w:rPr>
            <w:rFonts w:ascii="Cambria Math" w:hAnsi="Cambria Math" w:cs="Times New Roman"/>
            <w:color w:val="000000" w:themeColor="text1"/>
            <w:vertAlign w:val="subscript"/>
          </w:rPr>
          <m:t>∈</m:t>
        </m:r>
      </m:oMath>
      <w:r w:rsidRPr="00164B0B">
        <w:rPr>
          <w:rFonts w:cs="Times New Roman"/>
          <w:color w:val="000000" w:themeColor="text1"/>
        </w:rPr>
        <w:t xml:space="preserve">↑, </w:t>
      </w:r>
      <w:r w:rsidRPr="00164B0B">
        <w:rPr>
          <w:rFonts w:cs="Times New Roman"/>
          <w:bCs/>
          <w:color w:val="000000" w:themeColor="text1"/>
        </w:rPr>
        <w:t xml:space="preserve">то </w:t>
      </w:r>
      <w:r w:rsidRPr="00164B0B">
        <w:rPr>
          <w:rFonts w:cs="Times New Roman"/>
          <w:color w:val="000000" w:themeColor="text1"/>
          <w:position w:val="-12"/>
        </w:rPr>
        <w:object w:dxaOrig="920" w:dyaOrig="380">
          <v:shape id="_x0000_i1026" type="#_x0000_t75" style="width:46.4pt;height:19.45pt" o:ole="">
            <v:imagedata r:id="rId83" o:title=""/>
          </v:shape>
          <o:OLEObject Type="Embed" ProgID="Equation.3" ShapeID="_x0000_i1026" DrawAspect="Content" ObjectID="_1606890727" r:id="rId84"/>
        </w:object>
      </w:r>
    </w:p>
    <w:p w:rsidR="00AF0D06" w:rsidRPr="00164B0B" w:rsidRDefault="00AF0D06" w:rsidP="0016661D">
      <w:pPr>
        <w:spacing w:after="0" w:line="240" w:lineRule="auto"/>
        <w:jc w:val="center"/>
        <w:rPr>
          <w:rFonts w:cs="Times New Roman"/>
          <w:bCs/>
          <w:color w:val="000000" w:themeColor="text1"/>
        </w:rPr>
      </w:pPr>
      <w:r w:rsidRPr="00164B0B">
        <w:rPr>
          <w:rFonts w:cs="Times New Roman"/>
          <w:bCs/>
          <w:color w:val="000000" w:themeColor="text1"/>
        </w:rPr>
        <w:t xml:space="preserve">Ǝ </w:t>
      </w:r>
      <w:r w:rsidRPr="00164B0B">
        <w:rPr>
          <w:rFonts w:cs="Times New Roman"/>
          <w:bCs/>
          <w:i/>
          <w:color w:val="000000" w:themeColor="text1"/>
          <w:lang w:val="en-US"/>
        </w:rPr>
        <w:t>x</w:t>
      </w:r>
      <w:r w:rsidRPr="00164B0B">
        <w:rPr>
          <w:rFonts w:cs="Times New Roman"/>
          <w:bCs/>
          <w:i/>
          <w:color w:val="000000" w:themeColor="text1"/>
          <w:vertAlign w:val="subscript"/>
          <w:lang w:val="en-US"/>
        </w:rPr>
        <w:t>i</w:t>
      </w:r>
      <m:oMath>
        <m:r>
          <w:rPr>
            <w:rFonts w:ascii="Cambria Math" w:hAnsi="Cambria Math" w:cs="Times New Roman"/>
            <w:color w:val="000000" w:themeColor="text1"/>
            <w:vertAlign w:val="subscript"/>
          </w:rPr>
          <m:t>∈</m:t>
        </m:r>
      </m:oMath>
      <w:r w:rsidRPr="00164B0B">
        <w:rPr>
          <w:rFonts w:cs="Times New Roman"/>
          <w:color w:val="000000" w:themeColor="text1"/>
        </w:rPr>
        <w:t xml:space="preserve">↓, </w:t>
      </w:r>
      <w:r w:rsidRPr="00164B0B">
        <w:rPr>
          <w:rFonts w:cs="Times New Roman"/>
          <w:bCs/>
          <w:color w:val="000000" w:themeColor="text1"/>
        </w:rPr>
        <w:t xml:space="preserve">то </w:t>
      </w:r>
      <w:r w:rsidRPr="00164B0B">
        <w:rPr>
          <w:rFonts w:cs="Times New Roman"/>
          <w:color w:val="000000" w:themeColor="text1"/>
          <w:position w:val="-12"/>
        </w:rPr>
        <w:object w:dxaOrig="960" w:dyaOrig="380">
          <v:shape id="_x0000_i1027" type="#_x0000_t75" style="width:48.15pt;height:19.45pt" o:ole="">
            <v:imagedata r:id="rId85" o:title=""/>
          </v:shape>
          <o:OLEObject Type="Embed" ProgID="Equation.3" ShapeID="_x0000_i1027" DrawAspect="Content" ObjectID="_1606890728" r:id="rId86"/>
        </w:object>
      </w:r>
    </w:p>
    <w:p w:rsidR="00AF0D06" w:rsidRPr="00164B0B" w:rsidRDefault="00AF0D06" w:rsidP="006E7D88">
      <w:pPr>
        <w:spacing w:after="0" w:line="240" w:lineRule="auto"/>
        <w:ind w:firstLine="709"/>
        <w:jc w:val="both"/>
        <w:rPr>
          <w:rFonts w:cs="Times New Roman"/>
          <w:bCs/>
          <w:color w:val="000000" w:themeColor="text1"/>
        </w:rPr>
      </w:pPr>
      <w:r w:rsidRPr="00164B0B">
        <w:rPr>
          <w:rFonts w:cs="Times New Roman"/>
          <w:bCs/>
          <w:color w:val="000000" w:themeColor="text1"/>
        </w:rPr>
        <w:t xml:space="preserve">где: технологичность новой технологии составляет при значении </w:t>
      </w:r>
      <w:r w:rsidRPr="00164B0B">
        <w:rPr>
          <w:rFonts w:cs="Times New Roman"/>
          <w:bCs/>
          <w:color w:val="000000" w:themeColor="text1"/>
          <w:lang w:val="en-US"/>
        </w:rPr>
        <w:t>Ya</w:t>
      </w:r>
      <w:r w:rsidRPr="00164B0B">
        <w:rPr>
          <w:rFonts w:cs="Times New Roman"/>
          <w:bCs/>
          <w:i/>
          <w:iCs/>
          <w:color w:val="000000" w:themeColor="text1"/>
          <w:vertAlign w:val="superscript"/>
          <w:lang w:val="en-US"/>
        </w:rPr>
        <w:t>Δ</w:t>
      </w:r>
      <w:r w:rsidRPr="00164B0B">
        <w:rPr>
          <w:rFonts w:cs="Times New Roman"/>
          <w:bCs/>
          <w:color w:val="000000" w:themeColor="text1"/>
        </w:rPr>
        <w:t>&gt;0 – больше (лучше); =0 – одинакова; &lt;0 – меньше (хуже), по сравн</w:t>
      </w:r>
      <w:r w:rsidRPr="00164B0B">
        <w:rPr>
          <w:rFonts w:cs="Times New Roman"/>
          <w:bCs/>
          <w:color w:val="000000" w:themeColor="text1"/>
        </w:rPr>
        <w:t>е</w:t>
      </w:r>
      <w:r w:rsidRPr="00164B0B">
        <w:rPr>
          <w:rFonts w:cs="Times New Roman"/>
          <w:bCs/>
          <w:color w:val="000000" w:themeColor="text1"/>
        </w:rPr>
        <w:t xml:space="preserve">нию с базовой; </w:t>
      </w:r>
    </w:p>
    <w:p w:rsidR="00AF0D06" w:rsidRPr="00164B0B" w:rsidRDefault="00AF0D06" w:rsidP="006E7D88">
      <w:pPr>
        <w:spacing w:after="0" w:line="240" w:lineRule="auto"/>
        <w:ind w:firstLine="709"/>
        <w:jc w:val="both"/>
        <w:rPr>
          <w:rFonts w:cs="Times New Roman"/>
          <w:bCs/>
          <w:color w:val="000000" w:themeColor="text1"/>
        </w:rPr>
      </w:pPr>
      <w:r w:rsidRPr="00164B0B">
        <w:rPr>
          <w:rFonts w:cs="Times New Roman"/>
          <w:bCs/>
          <w:color w:val="000000" w:themeColor="text1"/>
        </w:rPr>
        <w:t>dim(</w:t>
      </w:r>
      <w:r w:rsidRPr="00164B0B">
        <w:rPr>
          <w:rFonts w:cs="Times New Roman"/>
          <w:bCs/>
          <w:i/>
          <w:iCs/>
          <w:color w:val="000000" w:themeColor="text1"/>
          <w:lang w:val="en-US"/>
        </w:rPr>
        <w:t>x</w:t>
      </w:r>
      <w:r w:rsidRPr="00164B0B">
        <w:rPr>
          <w:rFonts w:cs="Times New Roman"/>
          <w:bCs/>
          <w:i/>
          <w:iCs/>
          <w:color w:val="000000" w:themeColor="text1"/>
          <w:vertAlign w:val="subscript"/>
          <w:lang w:val="en-US"/>
        </w:rPr>
        <w:t>i</w:t>
      </w:r>
      <w:r w:rsidRPr="00164B0B">
        <w:rPr>
          <w:rFonts w:cs="Times New Roman"/>
          <w:bCs/>
          <w:i/>
          <w:iCs/>
          <w:color w:val="000000" w:themeColor="text1"/>
        </w:rPr>
        <w:t>)</w:t>
      </w:r>
      <w:r w:rsidRPr="00164B0B">
        <w:rPr>
          <w:rFonts w:cs="Times New Roman"/>
          <w:bCs/>
          <w:color w:val="000000" w:themeColor="text1"/>
        </w:rPr>
        <w:t xml:space="preserve">−обозначение </w:t>
      </w:r>
      <w:hyperlink r:id="rId87" w:history="1">
        <w:r w:rsidRPr="00164B0B">
          <w:rPr>
            <w:rFonts w:cs="Times New Roman"/>
            <w:bCs/>
            <w:color w:val="000000" w:themeColor="text1"/>
          </w:rPr>
          <w:t>размерности параметра (физической вел</w:t>
        </w:r>
        <w:r w:rsidRPr="00164B0B">
          <w:rPr>
            <w:rFonts w:cs="Times New Roman"/>
            <w:bCs/>
            <w:color w:val="000000" w:themeColor="text1"/>
          </w:rPr>
          <w:t>и</w:t>
        </w:r>
        <w:r w:rsidRPr="00164B0B">
          <w:rPr>
            <w:rFonts w:cs="Times New Roman"/>
            <w:bCs/>
            <w:color w:val="000000" w:themeColor="text1"/>
          </w:rPr>
          <w:t>чины</w:t>
        </w:r>
      </w:hyperlink>
      <w:r w:rsidRPr="00164B0B">
        <w:rPr>
          <w:rFonts w:cs="Times New Roman"/>
          <w:bCs/>
          <w:color w:val="000000" w:themeColor="text1"/>
        </w:rPr>
        <w:t>) технологии;</w:t>
      </w: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х</w:t>
      </w:r>
      <w:r w:rsidRPr="00164B0B">
        <w:rPr>
          <w:rFonts w:cs="Times New Roman"/>
          <w:i/>
          <w:color w:val="000000" w:themeColor="text1"/>
          <w:shd w:val="clear" w:color="auto" w:fill="FFFFFF"/>
          <w:vertAlign w:val="subscript"/>
        </w:rPr>
        <w:t>i</w:t>
      </w:r>
      <w:r w:rsidRPr="00164B0B">
        <w:rPr>
          <w:rFonts w:cs="Times New Roman"/>
          <w:color w:val="000000" w:themeColor="text1"/>
          <w:shd w:val="clear" w:color="auto" w:fill="FFFFFF"/>
          <w:vertAlign w:val="superscript"/>
        </w:rPr>
        <w:t>б</w:t>
      </w:r>
      <w:r w:rsidRPr="00164B0B">
        <w:rPr>
          <w:rFonts w:cs="Times New Roman"/>
          <w:color w:val="000000" w:themeColor="text1"/>
          <w:shd w:val="clear" w:color="auto" w:fill="FFFFFF"/>
        </w:rPr>
        <w:t xml:space="preserve">  - параметры базовой технологии, относительно которой пр</w:t>
      </w:r>
      <w:r w:rsidRPr="00164B0B">
        <w:rPr>
          <w:rFonts w:cs="Times New Roman"/>
          <w:color w:val="000000" w:themeColor="text1"/>
          <w:shd w:val="clear" w:color="auto" w:fill="FFFFFF"/>
        </w:rPr>
        <w:t>о</w:t>
      </w:r>
      <w:r w:rsidRPr="00164B0B">
        <w:rPr>
          <w:rFonts w:cs="Times New Roman"/>
          <w:color w:val="000000" w:themeColor="text1"/>
          <w:shd w:val="clear" w:color="auto" w:fill="FFFFFF"/>
        </w:rPr>
        <w:t>исходит сравнение;</w:t>
      </w: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х</w:t>
      </w:r>
      <w:r w:rsidRPr="00164B0B">
        <w:rPr>
          <w:rFonts w:cs="Times New Roman"/>
          <w:i/>
          <w:color w:val="000000" w:themeColor="text1"/>
          <w:shd w:val="clear" w:color="auto" w:fill="FFFFFF"/>
          <w:vertAlign w:val="subscript"/>
        </w:rPr>
        <w:t>i</w:t>
      </w:r>
      <w:r w:rsidRPr="00164B0B">
        <w:rPr>
          <w:rFonts w:cs="Times New Roman"/>
          <w:color w:val="000000" w:themeColor="text1"/>
          <w:shd w:val="clear" w:color="auto" w:fill="FFFFFF"/>
          <w:vertAlign w:val="superscript"/>
        </w:rPr>
        <w:t>н</w:t>
      </w:r>
      <w:r w:rsidRPr="00164B0B">
        <w:rPr>
          <w:rFonts w:cs="Times New Roman"/>
          <w:color w:val="000000" w:themeColor="text1"/>
          <w:shd w:val="clear" w:color="auto" w:fill="FFFFFF"/>
        </w:rPr>
        <w:t xml:space="preserve"> - то же самое, соответственно и для новой технологии; </w:t>
      </w: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нижний индекс «n» показывает число элементов, влияющих на технологию, должно быть одинаковым для сравниваемых технологий;</w:t>
      </w: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p</w:t>
      </w:r>
      <w:r w:rsidRPr="00164B0B">
        <w:rPr>
          <w:rFonts w:cs="Times New Roman"/>
          <w:i/>
          <w:color w:val="000000" w:themeColor="text1"/>
          <w:shd w:val="clear" w:color="auto" w:fill="FFFFFF"/>
          <w:vertAlign w:val="subscript"/>
        </w:rPr>
        <w:t>i</w:t>
      </w:r>
      <w:r w:rsidRPr="00164B0B">
        <w:rPr>
          <w:rFonts w:cs="Times New Roman"/>
          <w:color w:val="000000" w:themeColor="text1"/>
          <w:shd w:val="clear" w:color="auto" w:fill="FFFFFF"/>
        </w:rPr>
        <w:t xml:space="preserve"> - весовой коэффициент, выражающий вес каждого параметра с учетом его значимости, может определяться экспертным или расче</w:t>
      </w:r>
      <w:r w:rsidRPr="00164B0B">
        <w:rPr>
          <w:rFonts w:cs="Times New Roman"/>
          <w:color w:val="000000" w:themeColor="text1"/>
          <w:shd w:val="clear" w:color="auto" w:fill="FFFFFF"/>
        </w:rPr>
        <w:t>т</w:t>
      </w:r>
      <w:r w:rsidRPr="00164B0B">
        <w:rPr>
          <w:rFonts w:cs="Times New Roman"/>
          <w:color w:val="000000" w:themeColor="text1"/>
          <w:shd w:val="clear" w:color="auto" w:fill="FFFFFF"/>
        </w:rPr>
        <w:t>ным методом.</w:t>
      </w: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где:  ↑ - х</w:t>
      </w:r>
      <w:r w:rsidRPr="00164B0B">
        <w:rPr>
          <w:rFonts w:cs="Times New Roman"/>
          <w:i/>
          <w:color w:val="000000" w:themeColor="text1"/>
          <w:shd w:val="clear" w:color="auto" w:fill="FFFFFF"/>
          <w:vertAlign w:val="subscript"/>
        </w:rPr>
        <w:t>i</w:t>
      </w:r>
      <w:r w:rsidRPr="00164B0B">
        <w:rPr>
          <w:rFonts w:cs="Times New Roman"/>
          <w:color w:val="000000" w:themeColor="text1"/>
          <w:shd w:val="clear" w:color="auto" w:fill="FFFFFF"/>
        </w:rPr>
        <w:t xml:space="preserve"> - прямо пропорциональная величина;</w:t>
      </w: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 xml:space="preserve">      </w:t>
      </w:r>
      <w:r w:rsidR="0016661D">
        <w:rPr>
          <w:rFonts w:cs="Times New Roman"/>
          <w:color w:val="000000" w:themeColor="text1"/>
          <w:shd w:val="clear" w:color="auto" w:fill="FFFFFF"/>
        </w:rPr>
        <w:t xml:space="preserve"> </w:t>
      </w:r>
      <w:r w:rsidRPr="00164B0B">
        <w:rPr>
          <w:rFonts w:cs="Times New Roman"/>
          <w:color w:val="000000" w:themeColor="text1"/>
          <w:shd w:val="clear" w:color="auto" w:fill="FFFFFF"/>
        </w:rPr>
        <w:t xml:space="preserve">  ↓- х</w:t>
      </w:r>
      <w:r w:rsidRPr="00164B0B">
        <w:rPr>
          <w:rFonts w:cs="Times New Roman"/>
          <w:i/>
          <w:color w:val="000000" w:themeColor="text1"/>
          <w:shd w:val="clear" w:color="auto" w:fill="FFFFFF"/>
          <w:vertAlign w:val="subscript"/>
        </w:rPr>
        <w:t>i</w:t>
      </w:r>
      <w:r w:rsidRPr="00164B0B">
        <w:rPr>
          <w:rFonts w:cs="Times New Roman"/>
          <w:color w:val="000000" w:themeColor="text1"/>
          <w:shd w:val="clear" w:color="auto" w:fill="FFFFFF"/>
        </w:rPr>
        <w:t xml:space="preserve"> - обратно пропорциональная величина.</w:t>
      </w: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Также, стоит заметить, что если входящий в формулу (1.1) пар</w:t>
      </w:r>
      <w:r w:rsidRPr="00164B0B">
        <w:rPr>
          <w:rFonts w:cs="Times New Roman"/>
          <w:color w:val="000000" w:themeColor="text1"/>
          <w:shd w:val="clear" w:color="auto" w:fill="FFFFFF"/>
        </w:rPr>
        <w:t>а</w:t>
      </w:r>
      <w:r w:rsidRPr="00164B0B">
        <w:rPr>
          <w:rFonts w:cs="Times New Roman"/>
          <w:color w:val="000000" w:themeColor="text1"/>
          <w:shd w:val="clear" w:color="auto" w:fill="FFFFFF"/>
        </w:rPr>
        <w:t>метр х</w:t>
      </w:r>
      <w:r w:rsidRPr="00164B0B">
        <w:rPr>
          <w:rFonts w:cs="Times New Roman"/>
          <w:i/>
          <w:color w:val="000000" w:themeColor="text1"/>
          <w:shd w:val="clear" w:color="auto" w:fill="FFFFFF"/>
          <w:vertAlign w:val="subscript"/>
        </w:rPr>
        <w:t>i</w:t>
      </w:r>
      <w:r w:rsidRPr="00164B0B">
        <w:rPr>
          <w:rFonts w:cs="Times New Roman"/>
          <w:color w:val="000000" w:themeColor="text1"/>
          <w:shd w:val="clear" w:color="auto" w:fill="FFFFFF"/>
        </w:rPr>
        <w:t xml:space="preserve"> увеличивает степень технологичности (происходит улучшение технологии), то есть находятся с ней в прямо пропорциональной зав</w:t>
      </w:r>
      <w:r w:rsidRPr="00164B0B">
        <w:rPr>
          <w:rFonts w:cs="Times New Roman"/>
          <w:color w:val="000000" w:themeColor="text1"/>
          <w:shd w:val="clear" w:color="auto" w:fill="FFFFFF"/>
        </w:rPr>
        <w:t>и</w:t>
      </w:r>
      <w:r w:rsidRPr="00164B0B">
        <w:rPr>
          <w:rFonts w:cs="Times New Roman"/>
          <w:color w:val="000000" w:themeColor="text1"/>
          <w:shd w:val="clear" w:color="auto" w:fill="FFFFFF"/>
        </w:rPr>
        <w:t xml:space="preserve">симости (↑), </w:t>
      </w:r>
      <w:r w:rsidRPr="00164B0B">
        <w:rPr>
          <w:rFonts w:cs="Times New Roman"/>
          <w:bCs/>
          <w:color w:val="000000" w:themeColor="text1"/>
        </w:rPr>
        <w:t xml:space="preserve">то тогда необходимо брать разность </w:t>
      </w:r>
      <w:r w:rsidRPr="00164B0B">
        <w:rPr>
          <w:rFonts w:cs="Times New Roman"/>
          <w:color w:val="000000" w:themeColor="text1"/>
          <w:position w:val="-12"/>
        </w:rPr>
        <w:object w:dxaOrig="920" w:dyaOrig="380">
          <v:shape id="_x0000_i1028" type="#_x0000_t75" style="width:46.4pt;height:19.45pt" o:ole="">
            <v:imagedata r:id="rId83" o:title=""/>
          </v:shape>
          <o:OLEObject Type="Embed" ProgID="Equation.3" ShapeID="_x0000_i1028" DrawAspect="Content" ObjectID="_1606890729" r:id="rId88"/>
        </w:object>
      </w:r>
      <w:r w:rsidRPr="00164B0B">
        <w:rPr>
          <w:rFonts w:cs="Times New Roman"/>
          <w:color w:val="000000" w:themeColor="text1"/>
        </w:rPr>
        <w:t>.</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shd w:val="clear" w:color="auto" w:fill="FFFFFF"/>
        </w:rPr>
        <w:t>А если параметр х</w:t>
      </w:r>
      <w:r w:rsidRPr="00164B0B">
        <w:rPr>
          <w:rFonts w:cs="Times New Roman"/>
          <w:i/>
          <w:color w:val="000000" w:themeColor="text1"/>
          <w:shd w:val="clear" w:color="auto" w:fill="FFFFFF"/>
          <w:vertAlign w:val="subscript"/>
        </w:rPr>
        <w:t>i</w:t>
      </w:r>
      <w:r w:rsidRPr="00164B0B">
        <w:rPr>
          <w:rFonts w:cs="Times New Roman"/>
          <w:color w:val="000000" w:themeColor="text1"/>
          <w:shd w:val="clear" w:color="auto" w:fill="FFFFFF"/>
        </w:rPr>
        <w:t xml:space="preserve"> находится с технологичностью в обратно пр</w:t>
      </w:r>
      <w:r w:rsidRPr="00164B0B">
        <w:rPr>
          <w:rFonts w:cs="Times New Roman"/>
          <w:color w:val="000000" w:themeColor="text1"/>
          <w:shd w:val="clear" w:color="auto" w:fill="FFFFFF"/>
        </w:rPr>
        <w:t>о</w:t>
      </w:r>
      <w:r w:rsidRPr="00164B0B">
        <w:rPr>
          <w:rFonts w:cs="Times New Roman"/>
          <w:color w:val="000000" w:themeColor="text1"/>
          <w:shd w:val="clear" w:color="auto" w:fill="FFFFFF"/>
        </w:rPr>
        <w:t xml:space="preserve">порциональной зависимости (↓), </w:t>
      </w:r>
      <w:r w:rsidRPr="00164B0B">
        <w:rPr>
          <w:rFonts w:cs="Times New Roman"/>
          <w:bCs/>
          <w:color w:val="000000" w:themeColor="text1"/>
        </w:rPr>
        <w:t xml:space="preserve">то тогда необходимо брать обратную разность </w:t>
      </w:r>
      <w:r w:rsidRPr="00164B0B">
        <w:rPr>
          <w:rFonts w:cs="Times New Roman"/>
          <w:color w:val="000000" w:themeColor="text1"/>
          <w:position w:val="-12"/>
        </w:rPr>
        <w:object w:dxaOrig="960" w:dyaOrig="380">
          <v:shape id="_x0000_i1029" type="#_x0000_t75" style="width:48.15pt;height:19.45pt" o:ole="">
            <v:imagedata r:id="rId85" o:title=""/>
          </v:shape>
          <o:OLEObject Type="Embed" ProgID="Equation.3" ShapeID="_x0000_i1029" DrawAspect="Content" ObjectID="_1606890730" r:id="rId89"/>
        </w:object>
      </w:r>
      <w:r w:rsidRPr="00164B0B">
        <w:rPr>
          <w:rFonts w:cs="Times New Roman"/>
          <w:color w:val="000000" w:themeColor="text1"/>
        </w:rPr>
        <w:t>.</w:t>
      </w:r>
    </w:p>
    <w:p w:rsidR="00AF0D06" w:rsidRPr="00164B0B" w:rsidRDefault="00AF0D06" w:rsidP="006E7D88">
      <w:pPr>
        <w:pStyle w:val="a8"/>
        <w:spacing w:after="0" w:line="240" w:lineRule="auto"/>
        <w:ind w:left="0" w:firstLine="709"/>
        <w:jc w:val="both"/>
        <w:rPr>
          <w:rFonts w:cs="Times New Roman"/>
          <w:color w:val="000000" w:themeColor="text1"/>
        </w:rPr>
      </w:pPr>
      <w:r w:rsidRPr="00164B0B">
        <w:rPr>
          <w:rFonts w:cs="Times New Roman"/>
          <w:color w:val="000000" w:themeColor="text1"/>
          <w:shd w:val="clear" w:color="auto" w:fill="FFFFFF"/>
        </w:rPr>
        <w:t>РМКС Яхеева, приведенный в формуле 1.1 на основании алг</w:t>
      </w:r>
      <w:r w:rsidRPr="00164B0B">
        <w:rPr>
          <w:rFonts w:cs="Times New Roman"/>
          <w:color w:val="000000" w:themeColor="text1"/>
          <w:shd w:val="clear" w:color="auto" w:fill="FFFFFF"/>
        </w:rPr>
        <w:t>о</w:t>
      </w:r>
      <w:r w:rsidRPr="00164B0B">
        <w:rPr>
          <w:rFonts w:cs="Times New Roman"/>
          <w:color w:val="000000" w:themeColor="text1"/>
          <w:shd w:val="clear" w:color="auto" w:fill="FFFFFF"/>
        </w:rPr>
        <w:t>ритма приведенном в работе [4] позволяет оценивать не только кол</w:t>
      </w:r>
      <w:r w:rsidRPr="00164B0B">
        <w:rPr>
          <w:rFonts w:cs="Times New Roman"/>
          <w:color w:val="000000" w:themeColor="text1"/>
          <w:shd w:val="clear" w:color="auto" w:fill="FFFFFF"/>
        </w:rPr>
        <w:t>и</w:t>
      </w:r>
      <w:r w:rsidRPr="00164B0B">
        <w:rPr>
          <w:rFonts w:cs="Times New Roman"/>
          <w:color w:val="000000" w:themeColor="text1"/>
          <w:shd w:val="clear" w:color="auto" w:fill="FFFFFF"/>
        </w:rPr>
        <w:t>чественные, но и качественные отношения: отношениям больше, лучше (другим качественным отношениям по контексту) придается количес</w:t>
      </w:r>
      <w:r w:rsidRPr="00164B0B">
        <w:rPr>
          <w:rFonts w:cs="Times New Roman"/>
          <w:color w:val="000000" w:themeColor="text1"/>
          <w:shd w:val="clear" w:color="auto" w:fill="FFFFFF"/>
        </w:rPr>
        <w:t>т</w:t>
      </w:r>
      <w:r w:rsidRPr="00164B0B">
        <w:rPr>
          <w:rFonts w:cs="Times New Roman"/>
          <w:color w:val="000000" w:themeColor="text1"/>
          <w:shd w:val="clear" w:color="auto" w:fill="FFFFFF"/>
        </w:rPr>
        <w:t>венное значение + 0,01; отношениям меньше, хуже (другим качестве</w:t>
      </w:r>
      <w:r w:rsidRPr="00164B0B">
        <w:rPr>
          <w:rFonts w:cs="Times New Roman"/>
          <w:color w:val="000000" w:themeColor="text1"/>
          <w:shd w:val="clear" w:color="auto" w:fill="FFFFFF"/>
        </w:rPr>
        <w:t>н</w:t>
      </w:r>
      <w:r w:rsidRPr="00164B0B">
        <w:rPr>
          <w:rFonts w:cs="Times New Roman"/>
          <w:color w:val="000000" w:themeColor="text1"/>
          <w:shd w:val="clear" w:color="auto" w:fill="FFFFFF"/>
        </w:rPr>
        <w:t>ным отношениям по контексту) придается количественное значение  ̶ 0,01.</w:t>
      </w:r>
    </w:p>
    <w:p w:rsidR="00AF0D06" w:rsidRDefault="00AF0D06" w:rsidP="0016661D">
      <w:pPr>
        <w:pStyle w:val="af2"/>
        <w:spacing w:after="0" w:line="240" w:lineRule="auto"/>
        <w:ind w:left="0" w:firstLine="709"/>
        <w:jc w:val="both"/>
        <w:rPr>
          <w:iCs/>
          <w:color w:val="000000" w:themeColor="text1"/>
        </w:rPr>
      </w:pPr>
      <w:r w:rsidRPr="00164B0B">
        <w:rPr>
          <w:iCs/>
          <w:color w:val="000000" w:themeColor="text1"/>
        </w:rPr>
        <w:t>Разностный многомерный критерий сравнения позволяет более точно и полноценно определить победителя закупки с учетом его пре</w:t>
      </w:r>
      <w:r w:rsidRPr="00164B0B">
        <w:rPr>
          <w:iCs/>
          <w:color w:val="000000" w:themeColor="text1"/>
        </w:rPr>
        <w:t>д</w:t>
      </w:r>
      <w:r w:rsidRPr="00164B0B">
        <w:rPr>
          <w:iCs/>
          <w:color w:val="000000" w:themeColor="text1"/>
        </w:rPr>
        <w:t>ложений не только по стоимостным (по одной мере), а также технич</w:t>
      </w:r>
      <w:r w:rsidRPr="00164B0B">
        <w:rPr>
          <w:iCs/>
          <w:color w:val="000000" w:themeColor="text1"/>
        </w:rPr>
        <w:t>е</w:t>
      </w:r>
      <w:r w:rsidRPr="00164B0B">
        <w:rPr>
          <w:iCs/>
          <w:color w:val="000000" w:themeColor="text1"/>
        </w:rPr>
        <w:lastRenderedPageBreak/>
        <w:t>ским, функциональным, экологическим, эргономическим и многим др</w:t>
      </w:r>
      <w:r w:rsidRPr="00164B0B">
        <w:rPr>
          <w:iCs/>
          <w:color w:val="000000" w:themeColor="text1"/>
        </w:rPr>
        <w:t>у</w:t>
      </w:r>
      <w:r w:rsidRPr="00164B0B">
        <w:rPr>
          <w:iCs/>
          <w:color w:val="000000" w:themeColor="text1"/>
        </w:rPr>
        <w:t xml:space="preserve">гим характеристикам (многомерная оценка) товаров, работ, услуг. </w:t>
      </w:r>
    </w:p>
    <w:p w:rsidR="0016661D" w:rsidRPr="00164B0B" w:rsidRDefault="0016661D" w:rsidP="0016661D">
      <w:pPr>
        <w:pStyle w:val="af2"/>
        <w:spacing w:after="0" w:line="240" w:lineRule="auto"/>
        <w:ind w:left="0" w:firstLine="709"/>
        <w:jc w:val="both"/>
        <w:rPr>
          <w:rFonts w:cs="Times New Roman"/>
          <w:color w:val="000000" w:themeColor="text1"/>
        </w:rPr>
      </w:pPr>
    </w:p>
    <w:p w:rsidR="00AF0D06" w:rsidRPr="0016661D" w:rsidRDefault="00AF0D06" w:rsidP="0016661D">
      <w:pPr>
        <w:pStyle w:val="a8"/>
        <w:spacing w:after="0" w:line="240" w:lineRule="auto"/>
        <w:ind w:left="0"/>
        <w:jc w:val="center"/>
        <w:outlineLvl w:val="0"/>
        <w:rPr>
          <w:rFonts w:cs="Times New Roman"/>
          <w:color w:val="000000" w:themeColor="text1"/>
        </w:rPr>
      </w:pPr>
      <w:r w:rsidRPr="0016661D">
        <w:rPr>
          <w:rFonts w:cs="Times New Roman"/>
          <w:color w:val="000000" w:themeColor="text1"/>
        </w:rPr>
        <w:t>Список использованной литературы</w:t>
      </w:r>
      <w:r w:rsidR="0016661D">
        <w:rPr>
          <w:rFonts w:cs="Times New Roman"/>
          <w:color w:val="000000" w:themeColor="text1"/>
        </w:rPr>
        <w:t>:</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1.</w:t>
      </w:r>
      <w:r w:rsidR="0016661D">
        <w:rPr>
          <w:rFonts w:cs="Times New Roman"/>
          <w:color w:val="000000" w:themeColor="text1"/>
        </w:rPr>
        <w:tab/>
      </w:r>
      <w:r w:rsidRPr="00164B0B">
        <w:rPr>
          <w:rFonts w:cs="Times New Roman"/>
          <w:color w:val="000000" w:themeColor="text1"/>
        </w:rPr>
        <w:t>Федеральный закон от 05.04.2013г. №44-ФЗ «О ко</w:t>
      </w:r>
      <w:r w:rsidRPr="00164B0B">
        <w:rPr>
          <w:rFonts w:cs="Times New Roman"/>
          <w:color w:val="000000" w:themeColor="text1"/>
        </w:rPr>
        <w:t>н</w:t>
      </w:r>
      <w:r w:rsidRPr="00164B0B">
        <w:rPr>
          <w:rFonts w:cs="Times New Roman"/>
          <w:color w:val="000000" w:themeColor="text1"/>
        </w:rPr>
        <w:t>трактной системе в сфере закупок товаров, работ, услуг для обеспеч</w:t>
      </w:r>
      <w:r w:rsidRPr="00164B0B">
        <w:rPr>
          <w:rFonts w:cs="Times New Roman"/>
          <w:color w:val="000000" w:themeColor="text1"/>
        </w:rPr>
        <w:t>е</w:t>
      </w:r>
      <w:r w:rsidRPr="00164B0B">
        <w:rPr>
          <w:rFonts w:cs="Times New Roman"/>
          <w:color w:val="000000" w:themeColor="text1"/>
        </w:rPr>
        <w:t>ния государственных и муниципальных нужд»</w:t>
      </w:r>
    </w:p>
    <w:p w:rsidR="00AF0D06" w:rsidRPr="00164B0B" w:rsidRDefault="00AF0D06" w:rsidP="006E7D88">
      <w:pPr>
        <w:spacing w:after="0" w:line="240" w:lineRule="auto"/>
        <w:ind w:firstLine="709"/>
        <w:jc w:val="both"/>
        <w:rPr>
          <w:rFonts w:eastAsia="Times New Roman" w:cs="Times New Roman"/>
          <w:color w:val="000000" w:themeColor="text1"/>
          <w:lang w:val="en-US"/>
        </w:rPr>
      </w:pPr>
      <w:r w:rsidRPr="00164B0B">
        <w:rPr>
          <w:rFonts w:eastAsia="Times New Roman" w:cs="Times New Roman"/>
          <w:color w:val="000000" w:themeColor="text1"/>
        </w:rPr>
        <w:t>2.</w:t>
      </w:r>
      <w:r w:rsidR="0016661D">
        <w:rPr>
          <w:rFonts w:eastAsia="Times New Roman" w:cs="Times New Roman"/>
          <w:color w:val="000000" w:themeColor="text1"/>
        </w:rPr>
        <w:tab/>
      </w:r>
      <w:r w:rsidRPr="00164B0B">
        <w:rPr>
          <w:rFonts w:eastAsia="Times New Roman" w:cs="Times New Roman"/>
          <w:color w:val="000000" w:themeColor="text1"/>
        </w:rPr>
        <w:t>Воронкова Формирование региональной концепции управления качеством продукции и услуг: учеб. пособие для студентов очного и заочного отд-ний специальностей. М-во образования и науки Российской Федерации, Гос. образовательное учреждение высш. проф. образования "Тамбовский гос. технический ун-т". Тамбов</w:t>
      </w:r>
      <w:r w:rsidRPr="00164B0B">
        <w:rPr>
          <w:rFonts w:eastAsia="Times New Roman" w:cs="Times New Roman"/>
          <w:color w:val="000000" w:themeColor="text1"/>
          <w:lang w:val="en-US"/>
        </w:rPr>
        <w:t xml:space="preserve">. </w:t>
      </w:r>
    </w:p>
    <w:p w:rsidR="00AF0D06" w:rsidRPr="00164B0B" w:rsidRDefault="00AF0D06" w:rsidP="006E7D88">
      <w:pPr>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lang w:val="en-US"/>
        </w:rPr>
        <w:t>3.</w:t>
      </w:r>
      <w:r w:rsidRPr="00164B0B">
        <w:rPr>
          <w:rFonts w:eastAsia="Times New Roman" w:cs="Times New Roman"/>
          <w:color w:val="000000" w:themeColor="text1"/>
          <w:lang w:val="en-US"/>
        </w:rPr>
        <w:tab/>
        <w:t xml:space="preserve">Voronkova O.V., Kurochkina A.A., Firova I.P., Bikezina T.V. </w:t>
      </w:r>
      <w:r w:rsidRPr="00164B0B">
        <w:rPr>
          <w:rFonts w:eastAsia="Times New Roman" w:cs="Times New Roman"/>
          <w:color w:val="000000" w:themeColor="text1"/>
        </w:rPr>
        <w:t>С</w:t>
      </w:r>
      <w:r w:rsidRPr="00164B0B">
        <w:rPr>
          <w:rFonts w:eastAsia="Times New Roman" w:cs="Times New Roman"/>
          <w:color w:val="000000" w:themeColor="text1"/>
          <w:lang w:val="en-US"/>
        </w:rPr>
        <w:t xml:space="preserve">urrent trends in the development of small and medium-sized enterprises and individual entrepreneurship in the russian federation Espacios. </w:t>
      </w:r>
      <w:r w:rsidRPr="00164B0B">
        <w:rPr>
          <w:rFonts w:eastAsia="Times New Roman" w:cs="Times New Roman"/>
          <w:color w:val="000000" w:themeColor="text1"/>
        </w:rPr>
        <w:t>2018. Т. 39. № 41. С. 13.</w:t>
      </w:r>
    </w:p>
    <w:p w:rsidR="00AF0D06" w:rsidRPr="00164B0B" w:rsidRDefault="00AF0D06" w:rsidP="006E7D88">
      <w:pPr>
        <w:spacing w:after="0" w:line="240" w:lineRule="auto"/>
        <w:ind w:firstLine="709"/>
        <w:jc w:val="both"/>
        <w:rPr>
          <w:rFonts w:eastAsia="Times New Roman" w:cs="Times New Roman"/>
          <w:color w:val="000000" w:themeColor="text1"/>
          <w:shd w:val="clear" w:color="auto" w:fill="FFFFFF"/>
        </w:rPr>
      </w:pPr>
      <w:r w:rsidRPr="00164B0B">
        <w:rPr>
          <w:rFonts w:eastAsia="Times New Roman" w:cs="Times New Roman"/>
          <w:color w:val="000000" w:themeColor="text1"/>
        </w:rPr>
        <w:t>4.</w:t>
      </w:r>
      <w:r w:rsidR="0016661D">
        <w:rPr>
          <w:rFonts w:eastAsia="Times New Roman" w:cs="Times New Roman"/>
          <w:color w:val="000000" w:themeColor="text1"/>
        </w:rPr>
        <w:tab/>
      </w:r>
      <w:r w:rsidRPr="00164B0B">
        <w:rPr>
          <w:rFonts w:cs="Times New Roman"/>
          <w:color w:val="000000" w:themeColor="text1"/>
          <w:shd w:val="clear" w:color="auto" w:fill="FFFFFF"/>
        </w:rPr>
        <w:t>Яхеев В.В., Серёдкина О.В., Оценка перехода от сбе</w:t>
      </w:r>
      <w:r w:rsidRPr="00164B0B">
        <w:rPr>
          <w:rFonts w:cs="Times New Roman"/>
          <w:color w:val="000000" w:themeColor="text1"/>
          <w:shd w:val="clear" w:color="auto" w:fill="FFFFFF"/>
        </w:rPr>
        <w:t>р</w:t>
      </w:r>
      <w:r w:rsidRPr="00164B0B">
        <w:rPr>
          <w:rFonts w:cs="Times New Roman"/>
          <w:color w:val="000000" w:themeColor="text1"/>
          <w:shd w:val="clear" w:color="auto" w:fill="FFFFFF"/>
        </w:rPr>
        <w:t>книжек к пластиковым картам в ОАО Сбербанк РФ при помощи разн</w:t>
      </w:r>
      <w:r w:rsidRPr="00164B0B">
        <w:rPr>
          <w:rFonts w:cs="Times New Roman"/>
          <w:color w:val="000000" w:themeColor="text1"/>
          <w:shd w:val="clear" w:color="auto" w:fill="FFFFFF"/>
        </w:rPr>
        <w:t>о</w:t>
      </w:r>
      <w:r w:rsidRPr="00164B0B">
        <w:rPr>
          <w:rFonts w:cs="Times New Roman"/>
          <w:color w:val="000000" w:themeColor="text1"/>
          <w:shd w:val="clear" w:color="auto" w:fill="FFFFFF"/>
        </w:rPr>
        <w:t>стного многомерного критерия сравнения Яхеева., Материалы I Всеро</w:t>
      </w:r>
      <w:r w:rsidRPr="00164B0B">
        <w:rPr>
          <w:rFonts w:cs="Times New Roman"/>
          <w:color w:val="000000" w:themeColor="text1"/>
          <w:shd w:val="clear" w:color="auto" w:fill="FFFFFF"/>
        </w:rPr>
        <w:t>с</w:t>
      </w:r>
      <w:r w:rsidRPr="00164B0B">
        <w:rPr>
          <w:rFonts w:cs="Times New Roman"/>
          <w:color w:val="000000" w:themeColor="text1"/>
          <w:shd w:val="clear" w:color="auto" w:fill="FFFFFF"/>
        </w:rPr>
        <w:t>сийской научно-практической конференции  "Развитие социокульту</w:t>
      </w:r>
      <w:r w:rsidRPr="00164B0B">
        <w:rPr>
          <w:rFonts w:cs="Times New Roman"/>
          <w:color w:val="000000" w:themeColor="text1"/>
          <w:shd w:val="clear" w:color="auto" w:fill="FFFFFF"/>
        </w:rPr>
        <w:t>р</w:t>
      </w:r>
      <w:r w:rsidRPr="00164B0B">
        <w:rPr>
          <w:rFonts w:cs="Times New Roman"/>
          <w:color w:val="000000" w:themeColor="text1"/>
          <w:shd w:val="clear" w:color="auto" w:fill="FFFFFF"/>
        </w:rPr>
        <w:t>ной и экономической деятельности в России: региональный аспект" 25-26 апреля 2013г.,  Минобрнауки России, Государственная полярная ак</w:t>
      </w:r>
      <w:r w:rsidRPr="00164B0B">
        <w:rPr>
          <w:rFonts w:cs="Times New Roman"/>
          <w:color w:val="000000" w:themeColor="text1"/>
          <w:shd w:val="clear" w:color="auto" w:fill="FFFFFF"/>
        </w:rPr>
        <w:t>а</w:t>
      </w:r>
      <w:r w:rsidRPr="00164B0B">
        <w:rPr>
          <w:rFonts w:cs="Times New Roman"/>
          <w:color w:val="000000" w:themeColor="text1"/>
          <w:shd w:val="clear" w:color="auto" w:fill="FFFFFF"/>
        </w:rPr>
        <w:t>демия.,Торгово-промышленная палата РФ.,  СПб, 2013 -с.98-101</w:t>
      </w:r>
    </w:p>
    <w:p w:rsidR="00AF0D06" w:rsidRPr="00164B0B" w:rsidRDefault="00AF0D06" w:rsidP="006E7D88">
      <w:pPr>
        <w:spacing w:after="0" w:line="240" w:lineRule="auto"/>
        <w:ind w:firstLine="709"/>
        <w:jc w:val="both"/>
        <w:rPr>
          <w:rFonts w:cs="Times New Roman"/>
          <w:color w:val="000000" w:themeColor="text1"/>
          <w:shd w:val="clear" w:color="auto" w:fill="FFFFFF"/>
        </w:rPr>
      </w:pPr>
    </w:p>
    <w:p w:rsidR="00AF0D06" w:rsidRDefault="00AF0D06" w:rsidP="006E7D88">
      <w:pPr>
        <w:spacing w:after="0" w:line="240" w:lineRule="auto"/>
        <w:ind w:firstLine="709"/>
        <w:jc w:val="both"/>
        <w:rPr>
          <w:color w:val="000000" w:themeColor="text1"/>
        </w:rPr>
      </w:pPr>
    </w:p>
    <w:p w:rsidR="00A40713" w:rsidRDefault="00A40713" w:rsidP="006E7D88">
      <w:pPr>
        <w:spacing w:after="0" w:line="240" w:lineRule="auto"/>
        <w:ind w:firstLine="709"/>
        <w:jc w:val="both"/>
        <w:rPr>
          <w:color w:val="000000" w:themeColor="text1"/>
        </w:rPr>
      </w:pPr>
    </w:p>
    <w:p w:rsidR="00AF0D06" w:rsidRPr="00164B0B" w:rsidRDefault="00AF0D06" w:rsidP="0016661D">
      <w:pPr>
        <w:spacing w:after="0" w:line="240" w:lineRule="auto"/>
        <w:jc w:val="both"/>
        <w:rPr>
          <w:rFonts w:cs="Times New Roman"/>
          <w:color w:val="000000" w:themeColor="text1"/>
        </w:rPr>
      </w:pPr>
      <w:r w:rsidRPr="00164B0B">
        <w:rPr>
          <w:rFonts w:cs="Times New Roman"/>
          <w:color w:val="000000" w:themeColor="text1"/>
        </w:rPr>
        <w:t>Сягаева Ю</w:t>
      </w:r>
      <w:r w:rsidR="0016661D">
        <w:rPr>
          <w:rFonts w:cs="Times New Roman"/>
          <w:color w:val="000000" w:themeColor="text1"/>
        </w:rPr>
        <w:t>.</w:t>
      </w:r>
      <w:r w:rsidRPr="00164B0B">
        <w:rPr>
          <w:rFonts w:cs="Times New Roman"/>
          <w:color w:val="000000" w:themeColor="text1"/>
        </w:rPr>
        <w:t xml:space="preserve"> С</w:t>
      </w:r>
      <w:r w:rsidR="0016661D">
        <w:rPr>
          <w:rFonts w:cs="Times New Roman"/>
          <w:color w:val="000000" w:themeColor="text1"/>
        </w:rPr>
        <w:t>.</w:t>
      </w:r>
    </w:p>
    <w:p w:rsidR="0016661D" w:rsidRDefault="0016661D" w:rsidP="0016661D">
      <w:pPr>
        <w:tabs>
          <w:tab w:val="left" w:pos="1005"/>
        </w:tabs>
        <w:spacing w:after="0" w:line="240" w:lineRule="auto"/>
        <w:jc w:val="both"/>
        <w:rPr>
          <w:color w:val="000000" w:themeColor="text1"/>
        </w:rPr>
      </w:pPr>
      <w:r w:rsidRPr="00164B0B">
        <w:rPr>
          <w:color w:val="000000" w:themeColor="text1"/>
        </w:rPr>
        <w:t>Научный руководитель: Островская Е.</w:t>
      </w:r>
      <w:r w:rsidR="00490EE1">
        <w:rPr>
          <w:color w:val="000000" w:themeColor="text1"/>
        </w:rPr>
        <w:t xml:space="preserve"> </w:t>
      </w:r>
      <w:r w:rsidRPr="00164B0B">
        <w:rPr>
          <w:color w:val="000000" w:themeColor="text1"/>
        </w:rPr>
        <w:t>Н.</w:t>
      </w:r>
    </w:p>
    <w:p w:rsidR="00AF0D06" w:rsidRPr="00164B0B" w:rsidRDefault="00AF0D06" w:rsidP="0016661D">
      <w:pPr>
        <w:tabs>
          <w:tab w:val="left" w:pos="1005"/>
        </w:tabs>
        <w:spacing w:after="0" w:line="240" w:lineRule="auto"/>
        <w:jc w:val="both"/>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университет</w:t>
      </w:r>
    </w:p>
    <w:p w:rsidR="0016661D" w:rsidRDefault="00AF0D06" w:rsidP="0016661D">
      <w:pPr>
        <w:shd w:val="clear" w:color="auto" w:fill="FFFFFF"/>
        <w:spacing w:after="0" w:line="240" w:lineRule="auto"/>
        <w:jc w:val="center"/>
        <w:outlineLvl w:val="1"/>
        <w:rPr>
          <w:rFonts w:cs="Times New Roman"/>
          <w:b/>
          <w:color w:val="000000" w:themeColor="text1"/>
        </w:rPr>
      </w:pPr>
      <w:r w:rsidRPr="0016661D">
        <w:rPr>
          <w:rFonts w:cs="Times New Roman"/>
          <w:b/>
          <w:color w:val="000000" w:themeColor="text1"/>
        </w:rPr>
        <w:t xml:space="preserve">ОТХОДЫ ПРОИЗВОДСТВА И ПОТРЕБЛЕНИЯ </w:t>
      </w:r>
    </w:p>
    <w:p w:rsidR="00AF0D06" w:rsidRPr="0016661D" w:rsidRDefault="00AF0D06" w:rsidP="0016661D">
      <w:pPr>
        <w:shd w:val="clear" w:color="auto" w:fill="FFFFFF"/>
        <w:spacing w:after="0" w:line="240" w:lineRule="auto"/>
        <w:jc w:val="center"/>
        <w:outlineLvl w:val="1"/>
        <w:rPr>
          <w:rFonts w:cs="Times New Roman"/>
          <w:b/>
          <w:color w:val="000000" w:themeColor="text1"/>
        </w:rPr>
      </w:pPr>
      <w:r w:rsidRPr="0016661D">
        <w:rPr>
          <w:rFonts w:cs="Times New Roman"/>
          <w:b/>
          <w:color w:val="000000" w:themeColor="text1"/>
        </w:rPr>
        <w:t>КАК</w:t>
      </w:r>
      <w:r w:rsidR="0016661D">
        <w:rPr>
          <w:rFonts w:cs="Times New Roman"/>
          <w:b/>
          <w:color w:val="000000" w:themeColor="text1"/>
        </w:rPr>
        <w:t xml:space="preserve"> </w:t>
      </w:r>
      <w:r w:rsidRPr="0016661D">
        <w:rPr>
          <w:rFonts w:cs="Times New Roman"/>
          <w:b/>
          <w:color w:val="000000" w:themeColor="text1"/>
        </w:rPr>
        <w:t>ЭКОЛОГИЧЕСКАЯ ПРОБЛЕМА</w:t>
      </w:r>
    </w:p>
    <w:p w:rsidR="00AF0D06" w:rsidRPr="00164B0B" w:rsidRDefault="00AF0D06" w:rsidP="006E7D88">
      <w:pPr>
        <w:spacing w:after="0" w:line="240" w:lineRule="auto"/>
        <w:ind w:firstLine="709"/>
        <w:jc w:val="both"/>
        <w:rPr>
          <w:rFonts w:cs="Times New Roman"/>
          <w:b/>
          <w:bCs/>
          <w:caps/>
          <w:color w:val="000000" w:themeColor="text1"/>
        </w:rPr>
      </w:pP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Человечество постоянно стремиться к развитию, совершенствует технологии, улучшает</w:t>
      </w:r>
      <w:r w:rsidR="00576E36">
        <w:rPr>
          <w:rFonts w:cs="Times New Roman"/>
          <w:color w:val="000000" w:themeColor="text1"/>
        </w:rPr>
        <w:t xml:space="preserve"> </w:t>
      </w:r>
      <w:r w:rsidRPr="00164B0B">
        <w:rPr>
          <w:rFonts w:cs="Times New Roman"/>
          <w:color w:val="000000" w:themeColor="text1"/>
        </w:rPr>
        <w:t>собственные</w:t>
      </w:r>
      <w:r w:rsidR="00490EE1">
        <w:rPr>
          <w:rFonts w:cs="Times New Roman"/>
          <w:color w:val="000000" w:themeColor="text1"/>
        </w:rPr>
        <w:t xml:space="preserve"> </w:t>
      </w:r>
      <w:r w:rsidRPr="00164B0B">
        <w:rPr>
          <w:rFonts w:cs="Times New Roman"/>
          <w:color w:val="000000" w:themeColor="text1"/>
        </w:rPr>
        <w:t>условия жизни. Вооруженное наукой и техникой общество внесло большие изменения в экосистему. В н</w:t>
      </w:r>
      <w:r w:rsidRPr="00164B0B">
        <w:rPr>
          <w:rFonts w:cs="Times New Roman"/>
          <w:color w:val="000000" w:themeColor="text1"/>
        </w:rPr>
        <w:t>а</w:t>
      </w:r>
      <w:r w:rsidRPr="00164B0B">
        <w:rPr>
          <w:rFonts w:cs="Times New Roman"/>
          <w:color w:val="000000" w:themeColor="text1"/>
        </w:rPr>
        <w:t>стоящее время скачок развития техники привел к сильным изменениям природы и может привести к глобальной катастрофе.</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lastRenderedPageBreak/>
        <w:t>Наиболее острой проблемой является отходы хозяйственной деятельности человека, ежегодно в нашей стране образуется: отходы промышленного производства-3 млрд</w:t>
      </w:r>
      <w:r w:rsidR="00490EE1">
        <w:rPr>
          <w:rFonts w:cs="Times New Roman"/>
          <w:color w:val="000000" w:themeColor="text1"/>
        </w:rPr>
        <w:t>.</w:t>
      </w:r>
      <w:r w:rsidRPr="00164B0B">
        <w:rPr>
          <w:rFonts w:cs="Times New Roman"/>
          <w:color w:val="000000" w:themeColor="text1"/>
        </w:rPr>
        <w:t xml:space="preserve"> тонн;</w:t>
      </w:r>
      <w:r w:rsidR="00490EE1">
        <w:rPr>
          <w:rFonts w:cs="Times New Roman"/>
          <w:color w:val="000000" w:themeColor="text1"/>
        </w:rPr>
        <w:t xml:space="preserve"> </w:t>
      </w:r>
      <w:r w:rsidRPr="00164B0B">
        <w:rPr>
          <w:rFonts w:cs="Times New Roman"/>
          <w:color w:val="000000" w:themeColor="text1"/>
        </w:rPr>
        <w:t>ТБО -50 млн</w:t>
      </w:r>
      <w:r w:rsidR="00490EE1">
        <w:rPr>
          <w:rFonts w:cs="Times New Roman"/>
          <w:color w:val="000000" w:themeColor="text1"/>
        </w:rPr>
        <w:t>.</w:t>
      </w:r>
      <w:r w:rsidRPr="00164B0B">
        <w:rPr>
          <w:rFonts w:cs="Times New Roman"/>
          <w:color w:val="000000" w:themeColor="text1"/>
        </w:rPr>
        <w:t xml:space="preserve"> тонн; осадки сточных вод промышленных предприятий и коммунального сектора-80–100 млн</w:t>
      </w:r>
      <w:r w:rsidR="00490EE1">
        <w:rPr>
          <w:rFonts w:cs="Times New Roman"/>
          <w:color w:val="000000" w:themeColor="text1"/>
        </w:rPr>
        <w:t>.</w:t>
      </w:r>
      <w:r w:rsidRPr="00164B0B">
        <w:rPr>
          <w:rFonts w:cs="Times New Roman"/>
          <w:color w:val="000000" w:themeColor="text1"/>
        </w:rPr>
        <w:t xml:space="preserve"> тонн; строительные отходы-40 млн</w:t>
      </w:r>
      <w:r w:rsidR="00490EE1">
        <w:rPr>
          <w:rFonts w:cs="Times New Roman"/>
          <w:color w:val="000000" w:themeColor="text1"/>
        </w:rPr>
        <w:t>.</w:t>
      </w:r>
      <w:r w:rsidRPr="00164B0B">
        <w:rPr>
          <w:rFonts w:cs="Times New Roman"/>
          <w:color w:val="000000" w:themeColor="text1"/>
        </w:rPr>
        <w:t xml:space="preserve"> тонн; медицинские о</w:t>
      </w:r>
      <w:r w:rsidRPr="00164B0B">
        <w:rPr>
          <w:rFonts w:cs="Times New Roman"/>
          <w:color w:val="000000" w:themeColor="text1"/>
        </w:rPr>
        <w:t>т</w:t>
      </w:r>
      <w:r w:rsidRPr="00164B0B">
        <w:rPr>
          <w:rFonts w:cs="Times New Roman"/>
          <w:color w:val="000000" w:themeColor="text1"/>
        </w:rPr>
        <w:t>ходы-1 млн</w:t>
      </w:r>
      <w:r w:rsidR="00490EE1">
        <w:rPr>
          <w:rFonts w:cs="Times New Roman"/>
          <w:color w:val="000000" w:themeColor="text1"/>
        </w:rPr>
        <w:t>.</w:t>
      </w:r>
      <w:r w:rsidRPr="00164B0B">
        <w:rPr>
          <w:rFonts w:cs="Times New Roman"/>
          <w:color w:val="000000" w:themeColor="text1"/>
        </w:rPr>
        <w:t xml:space="preserve"> тонн [3]; бытовой</w:t>
      </w:r>
      <w:r w:rsidR="00490EE1">
        <w:rPr>
          <w:rFonts w:cs="Times New Roman"/>
          <w:color w:val="000000" w:themeColor="text1"/>
        </w:rPr>
        <w:t xml:space="preserve"> </w:t>
      </w:r>
      <w:r w:rsidRPr="00164B0B">
        <w:rPr>
          <w:rFonts w:cs="Times New Roman"/>
          <w:color w:val="000000" w:themeColor="text1"/>
        </w:rPr>
        <w:t>мусор,</w:t>
      </w:r>
      <w:r w:rsidR="00490EE1">
        <w:rPr>
          <w:rFonts w:cs="Times New Roman"/>
          <w:color w:val="000000" w:themeColor="text1"/>
        </w:rPr>
        <w:t xml:space="preserve"> </w:t>
      </w:r>
      <w:r w:rsidRPr="00164B0B">
        <w:rPr>
          <w:rFonts w:cs="Times New Roman"/>
          <w:color w:val="000000" w:themeColor="text1"/>
        </w:rPr>
        <w:t xml:space="preserve">выхлопы автомобилей. </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Значительные проблемы связаны с отходами, которые обладают такими свойствами как взрывчатость, инфекционность, токсичность, радиоактивность, пожароопасность. Они становятся опасными для зд</w:t>
      </w:r>
      <w:r w:rsidRPr="00164B0B">
        <w:rPr>
          <w:rFonts w:cs="Times New Roman"/>
          <w:color w:val="000000" w:themeColor="text1"/>
        </w:rPr>
        <w:t>о</w:t>
      </w:r>
      <w:r w:rsidRPr="00164B0B">
        <w:rPr>
          <w:rFonts w:cs="Times New Roman"/>
          <w:color w:val="000000" w:themeColor="text1"/>
        </w:rPr>
        <w:t>ровья людей. В настоящее время используется такой метод утилизации отходов как захоронение их на объектах размещения, причем в см</w:t>
      </w:r>
      <w:r w:rsidRPr="00164B0B">
        <w:rPr>
          <w:rFonts w:cs="Times New Roman"/>
          <w:color w:val="000000" w:themeColor="text1"/>
        </w:rPr>
        <w:t>е</w:t>
      </w:r>
      <w:r w:rsidRPr="00164B0B">
        <w:rPr>
          <w:rFonts w:cs="Times New Roman"/>
          <w:color w:val="000000" w:themeColor="text1"/>
        </w:rPr>
        <w:t>шанном виде. Для санитарной очистки зоны нужно создавать объекты по обработке, обезвреживанию, глубокой и термической переработке и захоронению отходов, что снизит скорость заполнения свалки в разы.</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Правительством уже были приняты некоторые меры по выходу из этой проблемы. Первоначально наладили сбор макулатуры, который запускается во вторичный цикл производства картонной тары и тем с</w:t>
      </w:r>
      <w:r w:rsidRPr="00164B0B">
        <w:rPr>
          <w:rFonts w:cs="Times New Roman"/>
          <w:color w:val="000000" w:themeColor="text1"/>
        </w:rPr>
        <w:t>а</w:t>
      </w:r>
      <w:r w:rsidRPr="00164B0B">
        <w:rPr>
          <w:rFonts w:cs="Times New Roman"/>
          <w:color w:val="000000" w:themeColor="text1"/>
        </w:rPr>
        <w:t>мым спасает от вырубки многие гектары леса. Также сейчас имеются специальные контейнеры для сбора пластика, который в дальнейшем идёт на переплав.</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В первую очередь, нужно понимать, что экология нашей план</w:t>
      </w:r>
      <w:r w:rsidRPr="00164B0B">
        <w:rPr>
          <w:rFonts w:cs="Times New Roman"/>
          <w:color w:val="000000" w:themeColor="text1"/>
        </w:rPr>
        <w:t>е</w:t>
      </w:r>
      <w:r w:rsidRPr="00164B0B">
        <w:rPr>
          <w:rFonts w:cs="Times New Roman"/>
          <w:color w:val="000000" w:themeColor="text1"/>
        </w:rPr>
        <w:t>ты зависит от нас самих. На мой взгляд, есть следующие пути выхода из экологического кризиса: создание инновационных технологий по пер</w:t>
      </w:r>
      <w:r w:rsidRPr="00164B0B">
        <w:rPr>
          <w:rFonts w:cs="Times New Roman"/>
          <w:color w:val="000000" w:themeColor="text1"/>
        </w:rPr>
        <w:t>е</w:t>
      </w:r>
      <w:r w:rsidRPr="00164B0B">
        <w:rPr>
          <w:rFonts w:cs="Times New Roman"/>
          <w:color w:val="000000" w:themeColor="text1"/>
        </w:rPr>
        <w:t>работке мусора,</w:t>
      </w:r>
      <w:r w:rsidR="00490EE1">
        <w:rPr>
          <w:rFonts w:cs="Times New Roman"/>
          <w:color w:val="000000" w:themeColor="text1"/>
        </w:rPr>
        <w:t xml:space="preserve"> </w:t>
      </w:r>
      <w:r w:rsidRPr="00164B0B">
        <w:rPr>
          <w:rFonts w:cs="Times New Roman"/>
          <w:color w:val="000000" w:themeColor="text1"/>
        </w:rPr>
        <w:t>очистка сточных вод, фильтрация газов, выбрасыва</w:t>
      </w:r>
      <w:r w:rsidRPr="00164B0B">
        <w:rPr>
          <w:rFonts w:cs="Times New Roman"/>
          <w:color w:val="000000" w:themeColor="text1"/>
        </w:rPr>
        <w:t>е</w:t>
      </w:r>
      <w:r w:rsidRPr="00164B0B">
        <w:rPr>
          <w:rFonts w:cs="Times New Roman"/>
          <w:color w:val="000000" w:themeColor="text1"/>
        </w:rPr>
        <w:t>мых в атмосферу, создание замкнутых циклов и разработка безотхо</w:t>
      </w:r>
      <w:r w:rsidRPr="00164B0B">
        <w:rPr>
          <w:rFonts w:cs="Times New Roman"/>
          <w:color w:val="000000" w:themeColor="text1"/>
        </w:rPr>
        <w:t>д</w:t>
      </w:r>
      <w:r w:rsidRPr="00164B0B">
        <w:rPr>
          <w:rFonts w:cs="Times New Roman"/>
          <w:color w:val="000000" w:themeColor="text1"/>
        </w:rPr>
        <w:t>ных технологий утилизации. Необходимо уделить пристальное вним</w:t>
      </w:r>
      <w:r w:rsidRPr="00164B0B">
        <w:rPr>
          <w:rFonts w:cs="Times New Roman"/>
          <w:color w:val="000000" w:themeColor="text1"/>
        </w:rPr>
        <w:t>а</w:t>
      </w:r>
      <w:r w:rsidRPr="00164B0B">
        <w:rPr>
          <w:rFonts w:cs="Times New Roman"/>
          <w:color w:val="000000" w:themeColor="text1"/>
        </w:rPr>
        <w:t>ние вторичной переработке и повышать уровень экологической культ</w:t>
      </w:r>
      <w:r w:rsidRPr="00164B0B">
        <w:rPr>
          <w:rFonts w:cs="Times New Roman"/>
          <w:color w:val="000000" w:themeColor="text1"/>
        </w:rPr>
        <w:t>у</w:t>
      </w:r>
      <w:r w:rsidRPr="00164B0B">
        <w:rPr>
          <w:rFonts w:cs="Times New Roman"/>
          <w:color w:val="000000" w:themeColor="text1"/>
        </w:rPr>
        <w:t>ры населения.</w:t>
      </w:r>
    </w:p>
    <w:p w:rsidR="00AF0D06" w:rsidRPr="00164B0B" w:rsidRDefault="00AF0D06" w:rsidP="006E7D88">
      <w:pPr>
        <w:spacing w:after="0" w:line="240" w:lineRule="auto"/>
        <w:ind w:firstLine="709"/>
        <w:jc w:val="both"/>
        <w:rPr>
          <w:rFonts w:cs="Times New Roman"/>
          <w:b/>
          <w:bCs/>
          <w:color w:val="000000" w:themeColor="text1"/>
        </w:rPr>
      </w:pPr>
    </w:p>
    <w:p w:rsidR="00AF0D06" w:rsidRPr="0016661D" w:rsidRDefault="00AF0D06" w:rsidP="0016661D">
      <w:pPr>
        <w:spacing w:after="0" w:line="240" w:lineRule="auto"/>
        <w:jc w:val="center"/>
        <w:rPr>
          <w:rFonts w:cs="Times New Roman"/>
          <w:bCs/>
          <w:color w:val="000000" w:themeColor="text1"/>
        </w:rPr>
      </w:pPr>
      <w:r w:rsidRPr="0016661D">
        <w:rPr>
          <w:rFonts w:cs="Times New Roman"/>
          <w:bCs/>
          <w:color w:val="000000" w:themeColor="text1"/>
        </w:rPr>
        <w:t>Список литературы</w:t>
      </w:r>
      <w:r w:rsidR="00490EE1">
        <w:rPr>
          <w:rFonts w:cs="Times New Roman"/>
          <w:bCs/>
          <w:color w:val="000000" w:themeColor="text1"/>
        </w:rPr>
        <w:t>:</w:t>
      </w:r>
    </w:p>
    <w:p w:rsidR="00AF0D06" w:rsidRPr="00FA7AF9" w:rsidRDefault="001C081F" w:rsidP="006E7D88">
      <w:pPr>
        <w:pStyle w:val="a8"/>
        <w:numPr>
          <w:ilvl w:val="0"/>
          <w:numId w:val="62"/>
        </w:numPr>
        <w:tabs>
          <w:tab w:val="left" w:pos="1134"/>
        </w:tabs>
        <w:spacing w:after="0" w:line="240" w:lineRule="auto"/>
        <w:ind w:left="0" w:firstLine="709"/>
        <w:contextualSpacing w:val="0"/>
        <w:jc w:val="both"/>
        <w:rPr>
          <w:rFonts w:cs="Times New Roman"/>
          <w:color w:val="000000" w:themeColor="text1"/>
        </w:rPr>
      </w:pPr>
      <w:r>
        <w:rPr>
          <w:rFonts w:cs="Times New Roman"/>
          <w:color w:val="000000" w:themeColor="text1"/>
        </w:rPr>
        <w:tab/>
      </w:r>
      <w:r w:rsidR="00AF0D06" w:rsidRPr="00164B0B">
        <w:rPr>
          <w:rFonts w:cs="Times New Roman"/>
          <w:color w:val="000000" w:themeColor="text1"/>
        </w:rPr>
        <w:t>Переработка мусора [Интернет портал]. URL: http:////ztbo.ru/</w:t>
      </w:r>
      <w:r w:rsidR="00AF0D06" w:rsidRPr="00164B0B">
        <w:rPr>
          <w:rStyle w:val="af4"/>
          <w:rFonts w:cs="Times New Roman"/>
          <w:color w:val="000000" w:themeColor="text1"/>
        </w:rPr>
        <w:t xml:space="preserve"> (</w:t>
      </w:r>
      <w:r w:rsidR="00AF0D06" w:rsidRPr="00FA7AF9">
        <w:rPr>
          <w:rStyle w:val="af4"/>
          <w:rFonts w:cs="Times New Roman"/>
          <w:color w:val="000000" w:themeColor="text1"/>
          <w:u w:val="none"/>
        </w:rPr>
        <w:t>дата обращения 24.10.2018)</w:t>
      </w:r>
    </w:p>
    <w:p w:rsidR="00AF0D06" w:rsidRPr="00C11C7A" w:rsidRDefault="001C081F" w:rsidP="006E7D88">
      <w:pPr>
        <w:pStyle w:val="a8"/>
        <w:numPr>
          <w:ilvl w:val="0"/>
          <w:numId w:val="62"/>
        </w:numPr>
        <w:tabs>
          <w:tab w:val="left" w:pos="1134"/>
        </w:tabs>
        <w:spacing w:after="0" w:line="240" w:lineRule="auto"/>
        <w:ind w:left="0" w:firstLine="709"/>
        <w:contextualSpacing w:val="0"/>
        <w:jc w:val="both"/>
        <w:rPr>
          <w:rFonts w:cs="Times New Roman"/>
          <w:color w:val="000000" w:themeColor="text1"/>
        </w:rPr>
      </w:pPr>
      <w:r>
        <w:rPr>
          <w:rFonts w:cs="Times New Roman"/>
          <w:color w:val="000000" w:themeColor="text1"/>
        </w:rPr>
        <w:tab/>
      </w:r>
      <w:r w:rsidR="00AF0D06" w:rsidRPr="00FA7AF9">
        <w:rPr>
          <w:rFonts w:cs="Times New Roman"/>
          <w:color w:val="000000" w:themeColor="text1"/>
        </w:rPr>
        <w:t>О проблемах утилизации и переработки отходов авт</w:t>
      </w:r>
      <w:r w:rsidR="00AF0D06" w:rsidRPr="00FA7AF9">
        <w:rPr>
          <w:rFonts w:cs="Times New Roman"/>
          <w:color w:val="000000" w:themeColor="text1"/>
        </w:rPr>
        <w:t>о</w:t>
      </w:r>
      <w:r w:rsidR="00AF0D06" w:rsidRPr="00FA7AF9">
        <w:rPr>
          <w:rFonts w:cs="Times New Roman"/>
          <w:color w:val="000000" w:themeColor="text1"/>
        </w:rPr>
        <w:t>транспорта [Интернет по</w:t>
      </w:r>
      <w:r w:rsidR="00AF0D06" w:rsidRPr="00FA7AF9">
        <w:rPr>
          <w:rFonts w:cs="Times New Roman"/>
          <w:color w:val="000000" w:themeColor="text1"/>
        </w:rPr>
        <w:t>р</w:t>
      </w:r>
      <w:r w:rsidR="00AF0D06" w:rsidRPr="00FA7AF9">
        <w:rPr>
          <w:rFonts w:cs="Times New Roman"/>
          <w:color w:val="000000" w:themeColor="text1"/>
        </w:rPr>
        <w:t>тал]</w:t>
      </w:r>
      <w:hyperlink r:id="rId90" w:history="1">
        <w:r w:rsidR="00C11C7A" w:rsidRPr="00FA7AF9">
          <w:rPr>
            <w:rStyle w:val="af4"/>
            <w:rFonts w:cs="Times New Roman"/>
            <w:u w:val="none"/>
            <w:lang w:val="en-US"/>
          </w:rPr>
          <w:t>URL</w:t>
        </w:r>
        <w:r w:rsidR="00C11C7A" w:rsidRPr="00FA7AF9">
          <w:rPr>
            <w:rStyle w:val="af4"/>
            <w:rFonts w:cs="Times New Roman"/>
            <w:u w:val="none"/>
          </w:rPr>
          <w:t>:</w:t>
        </w:r>
        <w:r w:rsidR="00C11C7A" w:rsidRPr="00FA7AF9">
          <w:rPr>
            <w:rStyle w:val="af4"/>
            <w:rFonts w:cs="Times New Roman"/>
            <w:u w:val="none"/>
            <w:lang w:val="en-US"/>
          </w:rPr>
          <w:t>http</w:t>
        </w:r>
        <w:r w:rsidR="00C11C7A" w:rsidRPr="00FA7AF9">
          <w:rPr>
            <w:rStyle w:val="af4"/>
            <w:rFonts w:cs="Times New Roman"/>
            <w:u w:val="none"/>
          </w:rPr>
          <w:t>://</w:t>
        </w:r>
        <w:r w:rsidR="00C11C7A" w:rsidRPr="00FA7AF9">
          <w:rPr>
            <w:rStyle w:val="af4"/>
            <w:rFonts w:cs="Times New Roman"/>
            <w:u w:val="none"/>
            <w:lang w:val="en-US"/>
          </w:rPr>
          <w:t>www</w:t>
        </w:r>
        <w:r w:rsidR="00C11C7A" w:rsidRPr="00FA7AF9">
          <w:rPr>
            <w:rStyle w:val="af4"/>
            <w:rFonts w:cs="Times New Roman"/>
            <w:u w:val="none"/>
          </w:rPr>
          <w:t>.</w:t>
        </w:r>
        <w:r w:rsidR="00C11C7A" w:rsidRPr="00FA7AF9">
          <w:rPr>
            <w:rStyle w:val="af4"/>
            <w:rFonts w:cs="Times New Roman"/>
            <w:u w:val="none"/>
            <w:lang w:val="en-US"/>
          </w:rPr>
          <w:t>ineca</w:t>
        </w:r>
        <w:r w:rsidR="00C11C7A" w:rsidRPr="00FA7AF9">
          <w:rPr>
            <w:rStyle w:val="af4"/>
            <w:rFonts w:cs="Times New Roman"/>
            <w:u w:val="none"/>
          </w:rPr>
          <w:t>.</w:t>
        </w:r>
        <w:r w:rsidR="00C11C7A" w:rsidRPr="00FA7AF9">
          <w:rPr>
            <w:rStyle w:val="af4"/>
            <w:rFonts w:cs="Times New Roman"/>
            <w:u w:val="none"/>
            <w:lang w:val="en-US"/>
          </w:rPr>
          <w:t>ru</w:t>
        </w:r>
        <w:r w:rsidR="00C11C7A" w:rsidRPr="00FA7AF9">
          <w:rPr>
            <w:rStyle w:val="af4"/>
            <w:rFonts w:cs="Times New Roman"/>
            <w:u w:val="none"/>
          </w:rPr>
          <w:t>/?</w:t>
        </w:r>
        <w:r w:rsidR="00C11C7A" w:rsidRPr="00FA7AF9">
          <w:rPr>
            <w:rStyle w:val="af4"/>
            <w:rFonts w:cs="Times New Roman"/>
            <w:u w:val="none"/>
            <w:lang w:val="en-US"/>
          </w:rPr>
          <w:t>dr</w:t>
        </w:r>
        <w:r w:rsidR="00C11C7A" w:rsidRPr="00FA7AF9">
          <w:rPr>
            <w:rStyle w:val="af4"/>
            <w:rFonts w:cs="Times New Roman"/>
            <w:u w:val="none"/>
          </w:rPr>
          <w:t>=</w:t>
        </w:r>
        <w:r w:rsidR="00C11C7A" w:rsidRPr="00FA7AF9">
          <w:rPr>
            <w:rStyle w:val="af4"/>
            <w:rFonts w:cs="Times New Roman"/>
            <w:u w:val="none"/>
            <w:lang w:val="en-US"/>
          </w:rPr>
          <w:t>bulletin</w:t>
        </w:r>
        <w:r w:rsidR="00C11C7A" w:rsidRPr="00FA7AF9">
          <w:rPr>
            <w:rStyle w:val="af4"/>
            <w:rFonts w:cs="Times New Roman"/>
            <w:u w:val="none"/>
          </w:rPr>
          <w:t>/</w:t>
        </w:r>
        <w:r w:rsidR="00C11C7A" w:rsidRPr="00FA7AF9">
          <w:rPr>
            <w:rStyle w:val="af4"/>
            <w:rFonts w:cs="Times New Roman"/>
            <w:u w:val="none"/>
            <w:lang w:val="en-US"/>
          </w:rPr>
          <w:t>arhiv</w:t>
        </w:r>
        <w:r w:rsidR="00C11C7A" w:rsidRPr="00FA7AF9">
          <w:rPr>
            <w:rStyle w:val="af4"/>
            <w:rFonts w:cs="Times New Roman"/>
            <w:u w:val="none"/>
          </w:rPr>
          <w:t>/</w:t>
        </w:r>
      </w:hyperlink>
      <w:r w:rsidR="00C11C7A">
        <w:rPr>
          <w:rFonts w:cs="Times New Roman"/>
          <w:color w:val="000000" w:themeColor="text1"/>
        </w:rPr>
        <w:t xml:space="preserve"> </w:t>
      </w:r>
      <w:r w:rsidR="00AF0D06" w:rsidRPr="00C11C7A">
        <w:rPr>
          <w:rFonts w:cs="Times New Roman"/>
          <w:color w:val="000000" w:themeColor="text1"/>
        </w:rPr>
        <w:t>0130&amp;</w:t>
      </w:r>
      <w:r w:rsidR="00AF0D06" w:rsidRPr="00C11C7A">
        <w:rPr>
          <w:rFonts w:cs="Times New Roman"/>
          <w:color w:val="000000" w:themeColor="text1"/>
          <w:lang w:val="en-US"/>
        </w:rPr>
        <w:t>pg</w:t>
      </w:r>
      <w:r w:rsidR="00AF0D06" w:rsidRPr="00C11C7A">
        <w:rPr>
          <w:rFonts w:cs="Times New Roman"/>
          <w:color w:val="000000" w:themeColor="text1"/>
        </w:rPr>
        <w:t>=016 (дата о</w:t>
      </w:r>
      <w:r w:rsidR="00AF0D06" w:rsidRPr="00C11C7A">
        <w:rPr>
          <w:rFonts w:cs="Times New Roman"/>
          <w:color w:val="000000" w:themeColor="text1"/>
        </w:rPr>
        <w:t>б</w:t>
      </w:r>
      <w:r w:rsidR="00AF0D06" w:rsidRPr="00C11C7A">
        <w:rPr>
          <w:rFonts w:cs="Times New Roman"/>
          <w:color w:val="000000" w:themeColor="text1"/>
        </w:rPr>
        <w:t>ращения 24.10.2018)</w:t>
      </w:r>
    </w:p>
    <w:p w:rsidR="00AF0D06" w:rsidRPr="00164B0B" w:rsidRDefault="001C081F" w:rsidP="006E7D88">
      <w:pPr>
        <w:pStyle w:val="a8"/>
        <w:numPr>
          <w:ilvl w:val="0"/>
          <w:numId w:val="62"/>
        </w:numPr>
        <w:tabs>
          <w:tab w:val="left" w:pos="1134"/>
        </w:tabs>
        <w:spacing w:after="0" w:line="240" w:lineRule="auto"/>
        <w:ind w:left="0" w:firstLine="709"/>
        <w:contextualSpacing w:val="0"/>
        <w:jc w:val="both"/>
        <w:rPr>
          <w:rFonts w:cs="Times New Roman"/>
          <w:color w:val="000000" w:themeColor="text1"/>
        </w:rPr>
      </w:pPr>
      <w:r>
        <w:rPr>
          <w:rFonts w:cs="Times New Roman"/>
          <w:color w:val="000000" w:themeColor="text1"/>
        </w:rPr>
        <w:lastRenderedPageBreak/>
        <w:tab/>
      </w:r>
      <w:r w:rsidR="00AF0D06" w:rsidRPr="00164B0B">
        <w:rPr>
          <w:rFonts w:cs="Times New Roman"/>
          <w:color w:val="000000" w:themeColor="text1"/>
        </w:rPr>
        <w:t>НИЦПУРО [Интернет портал]. URL:http://fgunitspuro.ru/(дата обращения 24.10.2018)</w:t>
      </w:r>
    </w:p>
    <w:p w:rsidR="00AF0D06" w:rsidRPr="00C11C7A" w:rsidRDefault="001C081F" w:rsidP="006E7D88">
      <w:pPr>
        <w:pStyle w:val="a8"/>
        <w:numPr>
          <w:ilvl w:val="0"/>
          <w:numId w:val="62"/>
        </w:numPr>
        <w:tabs>
          <w:tab w:val="left" w:pos="1134"/>
        </w:tabs>
        <w:spacing w:after="0" w:line="240" w:lineRule="auto"/>
        <w:ind w:left="0" w:firstLine="709"/>
        <w:contextualSpacing w:val="0"/>
        <w:jc w:val="both"/>
        <w:rPr>
          <w:rFonts w:cs="Times New Roman"/>
          <w:color w:val="000000" w:themeColor="text1"/>
          <w:lang w:val="en-US"/>
        </w:rPr>
      </w:pPr>
      <w:r>
        <w:rPr>
          <w:rFonts w:cs="Times New Roman"/>
          <w:color w:val="000000" w:themeColor="text1"/>
        </w:rPr>
        <w:tab/>
      </w:r>
      <w:r w:rsidR="00AF0D06" w:rsidRPr="00164B0B">
        <w:rPr>
          <w:rFonts w:cs="Times New Roman"/>
          <w:color w:val="000000" w:themeColor="text1"/>
          <w:lang w:val="en-US"/>
        </w:rPr>
        <w:t xml:space="preserve">Kurochkina A.A., Ostrovskaya E.N., Lukina O.V. </w:t>
      </w:r>
      <w:r w:rsidR="00AF0D06" w:rsidRPr="00164B0B">
        <w:rPr>
          <w:rFonts w:cs="Times New Roman"/>
          <w:color w:val="000000" w:themeColor="text1"/>
        </w:rPr>
        <w:t>Р</w:t>
      </w:r>
      <w:r w:rsidR="00AF0D06" w:rsidRPr="00164B0B">
        <w:rPr>
          <w:rFonts w:cs="Times New Roman"/>
          <w:color w:val="000000" w:themeColor="text1"/>
          <w:lang w:val="en-US"/>
        </w:rPr>
        <w:t xml:space="preserve">roblems and directions of development of the military-industrial complex of the russian federation </w:t>
      </w:r>
      <w:r w:rsidR="00C11C7A" w:rsidRPr="00C11C7A">
        <w:rPr>
          <w:rFonts w:cs="Times New Roman"/>
          <w:color w:val="000000" w:themeColor="text1"/>
          <w:lang w:val="en-US"/>
        </w:rPr>
        <w:t>\\</w:t>
      </w:r>
      <w:r w:rsidR="00AF0D06" w:rsidRPr="00164B0B">
        <w:rPr>
          <w:rFonts w:cs="Times New Roman"/>
          <w:color w:val="000000" w:themeColor="text1"/>
          <w:lang w:val="en-US"/>
        </w:rPr>
        <w:t xml:space="preserve">Components of Scientific and Technological Progress. 2016. № 4 (30). </w:t>
      </w:r>
      <w:r w:rsidR="00AF0D06" w:rsidRPr="00164B0B">
        <w:rPr>
          <w:rFonts w:cs="Times New Roman"/>
          <w:color w:val="000000" w:themeColor="text1"/>
        </w:rPr>
        <w:t>С</w:t>
      </w:r>
      <w:r w:rsidR="00AF0D06" w:rsidRPr="00164B0B">
        <w:rPr>
          <w:rFonts w:cs="Times New Roman"/>
          <w:color w:val="000000" w:themeColor="text1"/>
          <w:lang w:val="en-US"/>
        </w:rPr>
        <w:t>. 19-23.</w:t>
      </w:r>
    </w:p>
    <w:p w:rsidR="00C11C7A" w:rsidRPr="00C11C7A" w:rsidRDefault="00C11C7A" w:rsidP="00C11C7A">
      <w:pPr>
        <w:pStyle w:val="a8"/>
        <w:numPr>
          <w:ilvl w:val="0"/>
          <w:numId w:val="62"/>
        </w:numPr>
        <w:ind w:left="0" w:firstLine="709"/>
        <w:rPr>
          <w:rFonts w:cstheme="minorHAnsi"/>
        </w:rPr>
      </w:pPr>
      <w:r w:rsidRPr="00C11C7A">
        <w:rPr>
          <w:rFonts w:cstheme="minorHAnsi"/>
        </w:rPr>
        <w:t>Воронкова О.В. Экономические аспекты оснащения с</w:t>
      </w:r>
      <w:r w:rsidRPr="00C11C7A">
        <w:rPr>
          <w:rFonts w:cstheme="minorHAnsi"/>
        </w:rPr>
        <w:t>о</w:t>
      </w:r>
      <w:r w:rsidRPr="00C11C7A">
        <w:rPr>
          <w:rFonts w:cstheme="minorHAnsi"/>
        </w:rPr>
        <w:t>временных морских и речных портов системами экологического мон</w:t>
      </w:r>
      <w:r w:rsidRPr="00C11C7A">
        <w:rPr>
          <w:rFonts w:cstheme="minorHAnsi"/>
        </w:rPr>
        <w:t>и</w:t>
      </w:r>
      <w:r w:rsidRPr="00C11C7A">
        <w:rPr>
          <w:rFonts w:cstheme="minorHAnsi"/>
        </w:rPr>
        <w:t>торинга</w:t>
      </w:r>
      <w:r w:rsidR="00FA7AF9">
        <w:rPr>
          <w:rFonts w:cstheme="minorHAnsi"/>
        </w:rPr>
        <w:t xml:space="preserve"> </w:t>
      </w:r>
      <w:r w:rsidRPr="00C11C7A">
        <w:rPr>
          <w:rFonts w:cstheme="minorHAnsi"/>
        </w:rPr>
        <w:t>\\Перспективы науки. 2017. № 1 (88). С. 111-115.</w:t>
      </w:r>
    </w:p>
    <w:p w:rsidR="00AF0D06" w:rsidRPr="00164B0B" w:rsidRDefault="001C081F" w:rsidP="006E7D88">
      <w:pPr>
        <w:pStyle w:val="a8"/>
        <w:numPr>
          <w:ilvl w:val="0"/>
          <w:numId w:val="62"/>
        </w:numPr>
        <w:tabs>
          <w:tab w:val="left" w:pos="1134"/>
        </w:tabs>
        <w:spacing w:after="0" w:line="240" w:lineRule="auto"/>
        <w:ind w:left="0" w:firstLine="709"/>
        <w:contextualSpacing w:val="0"/>
        <w:jc w:val="both"/>
        <w:rPr>
          <w:rFonts w:cs="Times New Roman"/>
          <w:color w:val="000000" w:themeColor="text1"/>
        </w:rPr>
      </w:pPr>
      <w:r>
        <w:rPr>
          <w:rFonts w:cs="Times New Roman"/>
          <w:color w:val="000000" w:themeColor="text1"/>
        </w:rPr>
        <w:tab/>
      </w:r>
      <w:r w:rsidR="00AF0D06" w:rsidRPr="00164B0B">
        <w:rPr>
          <w:rFonts w:cs="Times New Roman"/>
          <w:color w:val="000000" w:themeColor="text1"/>
        </w:rPr>
        <w:t>Островская Е.Н. Государственное управление процессом формирования и развития вертикально интегрированных объединений предприятий /</w:t>
      </w:r>
      <w:r w:rsidR="00FA7AF9">
        <w:rPr>
          <w:rFonts w:cs="Times New Roman"/>
          <w:color w:val="000000" w:themeColor="text1"/>
        </w:rPr>
        <w:t>/</w:t>
      </w:r>
      <w:r w:rsidR="00AF0D06" w:rsidRPr="00164B0B">
        <w:rPr>
          <w:rFonts w:cs="Times New Roman"/>
          <w:color w:val="000000" w:themeColor="text1"/>
        </w:rPr>
        <w:t xml:space="preserve"> Экономика и управление. 2013. № 12 (98). С. 76-80.</w:t>
      </w:r>
    </w:p>
    <w:p w:rsidR="00AF0D06" w:rsidRDefault="00AF0D06" w:rsidP="006E7D88">
      <w:pPr>
        <w:widowControl w:val="0"/>
        <w:suppressAutoHyphens/>
        <w:spacing w:after="0" w:line="240" w:lineRule="auto"/>
        <w:ind w:firstLine="709"/>
        <w:jc w:val="both"/>
        <w:rPr>
          <w:rFonts w:eastAsia="Times New Roman" w:cs="Times New Roman"/>
          <w:b/>
          <w:color w:val="000000" w:themeColor="text1"/>
        </w:rPr>
      </w:pPr>
    </w:p>
    <w:p w:rsidR="00490EE1" w:rsidRDefault="00490EE1" w:rsidP="006E7D88">
      <w:pPr>
        <w:widowControl w:val="0"/>
        <w:suppressAutoHyphens/>
        <w:spacing w:after="0" w:line="240" w:lineRule="auto"/>
        <w:ind w:firstLine="709"/>
        <w:jc w:val="both"/>
        <w:rPr>
          <w:rFonts w:eastAsia="Times New Roman" w:cs="Times New Roman"/>
          <w:b/>
          <w:color w:val="000000" w:themeColor="text1"/>
        </w:rPr>
      </w:pPr>
    </w:p>
    <w:p w:rsidR="0016661D" w:rsidRPr="00164B0B" w:rsidRDefault="0016661D" w:rsidP="006E7D88">
      <w:pPr>
        <w:widowControl w:val="0"/>
        <w:suppressAutoHyphens/>
        <w:spacing w:after="0" w:line="240" w:lineRule="auto"/>
        <w:ind w:firstLine="709"/>
        <w:jc w:val="both"/>
        <w:rPr>
          <w:rFonts w:eastAsia="Times New Roman" w:cs="Times New Roman"/>
          <w:b/>
          <w:color w:val="000000" w:themeColor="text1"/>
        </w:rPr>
      </w:pPr>
    </w:p>
    <w:p w:rsidR="00AF0D06" w:rsidRPr="00164B0B" w:rsidRDefault="00AF0D06" w:rsidP="0016661D">
      <w:pPr>
        <w:spacing w:after="0" w:line="240" w:lineRule="auto"/>
        <w:jc w:val="both"/>
        <w:rPr>
          <w:rFonts w:cs="Times New Roman"/>
          <w:color w:val="000000" w:themeColor="text1"/>
        </w:rPr>
      </w:pPr>
      <w:r w:rsidRPr="00164B0B">
        <w:rPr>
          <w:rFonts w:cs="Times New Roman"/>
          <w:color w:val="000000" w:themeColor="text1"/>
        </w:rPr>
        <w:t>Филатова А</w:t>
      </w:r>
      <w:r w:rsidR="0016661D">
        <w:rPr>
          <w:rFonts w:cs="Times New Roman"/>
          <w:color w:val="000000" w:themeColor="text1"/>
        </w:rPr>
        <w:t>.</w:t>
      </w:r>
      <w:r w:rsidRPr="00164B0B">
        <w:rPr>
          <w:rFonts w:cs="Times New Roman"/>
          <w:color w:val="000000" w:themeColor="text1"/>
        </w:rPr>
        <w:t xml:space="preserve"> О</w:t>
      </w:r>
      <w:r w:rsidR="0016661D">
        <w:rPr>
          <w:rFonts w:cs="Times New Roman"/>
          <w:color w:val="000000" w:themeColor="text1"/>
        </w:rPr>
        <w:t>.</w:t>
      </w:r>
    </w:p>
    <w:p w:rsidR="00AF0D06" w:rsidRPr="00164B0B" w:rsidRDefault="00AF0D06" w:rsidP="0016661D">
      <w:pPr>
        <w:spacing w:after="0" w:line="240" w:lineRule="auto"/>
        <w:jc w:val="both"/>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университет</w:t>
      </w:r>
    </w:p>
    <w:p w:rsidR="00AF0D06" w:rsidRDefault="00AF0D06" w:rsidP="0016661D">
      <w:pPr>
        <w:spacing w:after="0" w:line="240" w:lineRule="auto"/>
        <w:jc w:val="center"/>
        <w:rPr>
          <w:rFonts w:cs="Times New Roman"/>
          <w:b/>
          <w:color w:val="000000" w:themeColor="text1"/>
        </w:rPr>
      </w:pPr>
      <w:r w:rsidRPr="00164B0B">
        <w:rPr>
          <w:rFonts w:cs="Times New Roman"/>
          <w:b/>
          <w:color w:val="000000" w:themeColor="text1"/>
        </w:rPr>
        <w:t>МАЛЫЙ И СРЕДНИЙ БИЗНЕС В РОССИИ. ПРОБЛЕМЫ И ПЕРСПЕКТИВЫ</w:t>
      </w:r>
    </w:p>
    <w:p w:rsidR="0016661D" w:rsidRPr="00164B0B" w:rsidRDefault="0016661D" w:rsidP="0016661D">
      <w:pPr>
        <w:spacing w:after="0" w:line="240" w:lineRule="auto"/>
        <w:jc w:val="center"/>
        <w:rPr>
          <w:rFonts w:cs="Times New Roman"/>
          <w:b/>
          <w:color w:val="000000" w:themeColor="text1"/>
        </w:rPr>
      </w:pPr>
    </w:p>
    <w:p w:rsidR="00AF0D06" w:rsidRPr="0016661D" w:rsidRDefault="00AF0D06" w:rsidP="006E7D88">
      <w:pPr>
        <w:spacing w:after="0" w:line="240" w:lineRule="auto"/>
        <w:ind w:firstLine="709"/>
        <w:jc w:val="both"/>
        <w:rPr>
          <w:rFonts w:cs="Times New Roman"/>
          <w:color w:val="000000" w:themeColor="text1"/>
          <w:spacing w:val="-2"/>
          <w:shd w:val="clear" w:color="auto" w:fill="FFFFFF"/>
        </w:rPr>
      </w:pPr>
      <w:r w:rsidRPr="0016661D">
        <w:rPr>
          <w:rFonts w:cs="Times New Roman"/>
          <w:color w:val="000000" w:themeColor="text1"/>
          <w:spacing w:val="-2"/>
        </w:rPr>
        <w:t>На сегодняшний день предприниматели малого и среднего би</w:t>
      </w:r>
      <w:r w:rsidRPr="0016661D">
        <w:rPr>
          <w:rFonts w:cs="Times New Roman"/>
          <w:color w:val="000000" w:themeColor="text1"/>
          <w:spacing w:val="-2"/>
        </w:rPr>
        <w:t>з</w:t>
      </w:r>
      <w:r w:rsidRPr="0016661D">
        <w:rPr>
          <w:rFonts w:cs="Times New Roman"/>
          <w:color w:val="000000" w:themeColor="text1"/>
          <w:spacing w:val="-2"/>
        </w:rPr>
        <w:t>неса в Российской Федерации признают, что их положение в рамках функционирования на национальном рынке остается затруднительным. Об отсутствии явных положительных тенденций свидетельствуют данные ВЦИОМ (</w:t>
      </w:r>
      <w:r w:rsidRPr="0016661D">
        <w:rPr>
          <w:rFonts w:cs="Times New Roman"/>
          <w:color w:val="000000" w:themeColor="text1"/>
          <w:spacing w:val="-2"/>
          <w:shd w:val="clear" w:color="auto" w:fill="FFFFFF"/>
        </w:rPr>
        <w:t>Всероссийский центр изуч</w:t>
      </w:r>
      <w:r w:rsidR="0016661D" w:rsidRPr="0016661D">
        <w:rPr>
          <w:rFonts w:cs="Times New Roman"/>
          <w:color w:val="000000" w:themeColor="text1"/>
          <w:spacing w:val="-2"/>
          <w:shd w:val="clear" w:color="auto" w:fill="FFFFFF"/>
        </w:rPr>
        <w:t>ения общественного мнения) [1].</w:t>
      </w: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Еще в «майских указах» 2018 года, президент Российской Фед</w:t>
      </w:r>
      <w:r w:rsidRPr="00164B0B">
        <w:rPr>
          <w:rFonts w:cs="Times New Roman"/>
          <w:color w:val="000000" w:themeColor="text1"/>
          <w:shd w:val="clear" w:color="auto" w:fill="FFFFFF"/>
        </w:rPr>
        <w:t>е</w:t>
      </w:r>
      <w:r w:rsidRPr="00164B0B">
        <w:rPr>
          <w:rFonts w:cs="Times New Roman"/>
          <w:color w:val="000000" w:themeColor="text1"/>
          <w:shd w:val="clear" w:color="auto" w:fill="FFFFFF"/>
        </w:rPr>
        <w:t>рации  В.В. Путин дал понять, что сферы малого и среднего бизнеса н</w:t>
      </w:r>
      <w:r w:rsidRPr="00164B0B">
        <w:rPr>
          <w:rFonts w:cs="Times New Roman"/>
          <w:color w:val="000000" w:themeColor="text1"/>
          <w:shd w:val="clear" w:color="auto" w:fill="FFFFFF"/>
        </w:rPr>
        <w:t>е</w:t>
      </w:r>
      <w:r w:rsidRPr="00164B0B">
        <w:rPr>
          <w:rFonts w:cs="Times New Roman"/>
          <w:color w:val="000000" w:themeColor="text1"/>
          <w:shd w:val="clear" w:color="auto" w:fill="FFFFFF"/>
        </w:rPr>
        <w:t>обходимо выводить на новый, более производительный и эффективный уровень. К 2024 году планируется вывести  малые и средние организ</w:t>
      </w:r>
      <w:r w:rsidRPr="00164B0B">
        <w:rPr>
          <w:rFonts w:cs="Times New Roman"/>
          <w:color w:val="000000" w:themeColor="text1"/>
          <w:shd w:val="clear" w:color="auto" w:fill="FFFFFF"/>
        </w:rPr>
        <w:t>а</w:t>
      </w:r>
      <w:r w:rsidRPr="00164B0B">
        <w:rPr>
          <w:rFonts w:cs="Times New Roman"/>
          <w:color w:val="000000" w:themeColor="text1"/>
          <w:shd w:val="clear" w:color="auto" w:fill="FFFFFF"/>
        </w:rPr>
        <w:t>ции на долю в 10% от общего экспорта страны, а доля малого бизнеса в национальной экономике должна вырасти с 22,3% до 40%. По данным Минэкономразвития, на текущий год в малый и средний бизнес вовл</w:t>
      </w:r>
      <w:r w:rsidRPr="00164B0B">
        <w:rPr>
          <w:rFonts w:cs="Times New Roman"/>
          <w:color w:val="000000" w:themeColor="text1"/>
          <w:shd w:val="clear" w:color="auto" w:fill="FFFFFF"/>
        </w:rPr>
        <w:t>е</w:t>
      </w:r>
      <w:r w:rsidRPr="00164B0B">
        <w:rPr>
          <w:rFonts w:cs="Times New Roman"/>
          <w:color w:val="000000" w:themeColor="text1"/>
          <w:shd w:val="clear" w:color="auto" w:fill="FFFFFF"/>
        </w:rPr>
        <w:t>чено 19,3 миллионов трудоспособных граждан. Предполагается, что к 2024 году аналогичный показатель должен достигнуть 25 миллионов человек. Однако вышеперечисленные планы будут реализованы с крайне низкой вероятностью. С имеющимися масштабами функцион</w:t>
      </w:r>
      <w:r w:rsidRPr="00164B0B">
        <w:rPr>
          <w:rFonts w:cs="Times New Roman"/>
          <w:color w:val="000000" w:themeColor="text1"/>
          <w:shd w:val="clear" w:color="auto" w:fill="FFFFFF"/>
        </w:rPr>
        <w:t>и</w:t>
      </w:r>
      <w:r w:rsidRPr="00164B0B">
        <w:rPr>
          <w:rFonts w:cs="Times New Roman"/>
          <w:color w:val="000000" w:themeColor="text1"/>
          <w:shd w:val="clear" w:color="auto" w:fill="FFFFFF"/>
        </w:rPr>
        <w:t>рования малых и средних предприятий и в соответствии со «</w:t>
      </w:r>
      <w:r w:rsidRPr="00164B0B">
        <w:rPr>
          <w:rFonts w:cs="Times New Roman"/>
          <w:color w:val="000000" w:themeColor="text1"/>
        </w:rPr>
        <w:t>Стратегией развития малого  и  среднего  предпринимательства  в Российской Ф</w:t>
      </w:r>
      <w:r w:rsidRPr="00164B0B">
        <w:rPr>
          <w:rFonts w:cs="Times New Roman"/>
          <w:color w:val="000000" w:themeColor="text1"/>
        </w:rPr>
        <w:t>е</w:t>
      </w:r>
      <w:r w:rsidRPr="00164B0B">
        <w:rPr>
          <w:rFonts w:cs="Times New Roman"/>
          <w:color w:val="000000" w:themeColor="text1"/>
        </w:rPr>
        <w:lastRenderedPageBreak/>
        <w:t>дерации на период до 2030 года», представленной Правительством РФ в 2016 году, доля малого и среднего бизнеса в экономике будет расти не более, чем на 1 % в год, что, очевидно, не приведет к показателю 40% от национальной экономики к 2024 году [2].</w:t>
      </w:r>
    </w:p>
    <w:p w:rsidR="00AF0D06" w:rsidRPr="00164B0B" w:rsidRDefault="00AF0D06" w:rsidP="006E7D88">
      <w:pPr>
        <w:pStyle w:val="HTML0"/>
        <w:shd w:val="clear" w:color="auto" w:fill="FFFFFF"/>
        <w:ind w:firstLine="709"/>
        <w:jc w:val="both"/>
        <w:rPr>
          <w:rFonts w:asciiTheme="minorHAnsi" w:hAnsiTheme="minorHAnsi" w:cs="Times New Roman"/>
          <w:color w:val="000000" w:themeColor="text1"/>
          <w:sz w:val="22"/>
          <w:szCs w:val="22"/>
          <w:shd w:val="clear" w:color="auto" w:fill="FFFFFF"/>
        </w:rPr>
      </w:pPr>
      <w:r w:rsidRPr="00164B0B">
        <w:rPr>
          <w:rFonts w:asciiTheme="minorHAnsi" w:hAnsiTheme="minorHAnsi" w:cs="Times New Roman"/>
          <w:color w:val="000000" w:themeColor="text1"/>
          <w:sz w:val="22"/>
          <w:szCs w:val="22"/>
        </w:rPr>
        <w:t>Одной из главных причин продолжающейся стагнации малого бизнеса является сложность привлечения денежных средств, в частн</w:t>
      </w:r>
      <w:r w:rsidRPr="00164B0B">
        <w:rPr>
          <w:rFonts w:asciiTheme="minorHAnsi" w:hAnsiTheme="minorHAnsi" w:cs="Times New Roman"/>
          <w:color w:val="000000" w:themeColor="text1"/>
          <w:sz w:val="22"/>
          <w:szCs w:val="22"/>
        </w:rPr>
        <w:t>о</w:t>
      </w:r>
      <w:r w:rsidRPr="00164B0B">
        <w:rPr>
          <w:rFonts w:asciiTheme="minorHAnsi" w:hAnsiTheme="minorHAnsi" w:cs="Times New Roman"/>
          <w:color w:val="000000" w:themeColor="text1"/>
          <w:sz w:val="22"/>
          <w:szCs w:val="22"/>
        </w:rPr>
        <w:t xml:space="preserve">сти – процентные ставки и условия кредитования предпринимателей. По исследованиям Счетной палаты, </w:t>
      </w:r>
      <w:r w:rsidRPr="00164B0B">
        <w:rPr>
          <w:rFonts w:asciiTheme="minorHAnsi" w:hAnsiTheme="minorHAnsi" w:cs="Times New Roman"/>
          <w:color w:val="000000" w:themeColor="text1"/>
          <w:sz w:val="22"/>
          <w:szCs w:val="22"/>
          <w:shd w:val="clear" w:color="auto" w:fill="FFFFFF"/>
        </w:rPr>
        <w:t>объем кредитования крупными банками субъектов малого и среднего предпринимательства  в рамках специализированной программы в 2017 году, по сравнению с 2016 г</w:t>
      </w:r>
      <w:r w:rsidRPr="00164B0B">
        <w:rPr>
          <w:rFonts w:asciiTheme="minorHAnsi" w:hAnsiTheme="minorHAnsi" w:cs="Times New Roman"/>
          <w:color w:val="000000" w:themeColor="text1"/>
          <w:sz w:val="22"/>
          <w:szCs w:val="22"/>
          <w:shd w:val="clear" w:color="auto" w:fill="FFFFFF"/>
        </w:rPr>
        <w:t>о</w:t>
      </w:r>
      <w:r w:rsidRPr="00164B0B">
        <w:rPr>
          <w:rFonts w:asciiTheme="minorHAnsi" w:hAnsiTheme="minorHAnsi" w:cs="Times New Roman"/>
          <w:color w:val="000000" w:themeColor="text1"/>
          <w:sz w:val="22"/>
          <w:szCs w:val="22"/>
          <w:shd w:val="clear" w:color="auto" w:fill="FFFFFF"/>
        </w:rPr>
        <w:t>дом, сократился более чем в 2,5 раза. Это связано с возрастающими, вопреки ожиданиям Правительства РФ, процентными ставками по кр</w:t>
      </w:r>
      <w:r w:rsidRPr="00164B0B">
        <w:rPr>
          <w:rFonts w:asciiTheme="minorHAnsi" w:hAnsiTheme="minorHAnsi" w:cs="Times New Roman"/>
          <w:color w:val="000000" w:themeColor="text1"/>
          <w:sz w:val="22"/>
          <w:szCs w:val="22"/>
          <w:shd w:val="clear" w:color="auto" w:fill="FFFFFF"/>
        </w:rPr>
        <w:t>е</w:t>
      </w:r>
      <w:r w:rsidRPr="00164B0B">
        <w:rPr>
          <w:rFonts w:asciiTheme="minorHAnsi" w:hAnsiTheme="minorHAnsi" w:cs="Times New Roman"/>
          <w:color w:val="000000" w:themeColor="text1"/>
          <w:sz w:val="22"/>
          <w:szCs w:val="22"/>
          <w:shd w:val="clear" w:color="auto" w:fill="FFFFFF"/>
        </w:rPr>
        <w:t>дитам [3, с.68].</w:t>
      </w:r>
    </w:p>
    <w:p w:rsidR="00AF0D06" w:rsidRPr="00164B0B" w:rsidRDefault="00AF0D06" w:rsidP="006E7D88">
      <w:pPr>
        <w:pStyle w:val="HTML0"/>
        <w:shd w:val="clear" w:color="auto" w:fill="FFFFFF"/>
        <w:ind w:firstLine="709"/>
        <w:jc w:val="both"/>
        <w:rPr>
          <w:rFonts w:asciiTheme="minorHAnsi" w:hAnsiTheme="minorHAnsi" w:cs="Times New Roman"/>
          <w:color w:val="000000" w:themeColor="text1"/>
          <w:sz w:val="22"/>
          <w:szCs w:val="22"/>
          <w:shd w:val="clear" w:color="auto" w:fill="FFFFFF"/>
        </w:rPr>
      </w:pPr>
      <w:r w:rsidRPr="00164B0B">
        <w:rPr>
          <w:rFonts w:asciiTheme="minorHAnsi" w:hAnsiTheme="minorHAnsi" w:cs="Times New Roman"/>
          <w:color w:val="000000" w:themeColor="text1"/>
          <w:sz w:val="22"/>
          <w:szCs w:val="22"/>
          <w:shd w:val="clear" w:color="auto" w:fill="FFFFFF"/>
        </w:rPr>
        <w:t>К негативным факторам развития малого и среднего предпр</w:t>
      </w:r>
      <w:r w:rsidRPr="00164B0B">
        <w:rPr>
          <w:rFonts w:asciiTheme="minorHAnsi" w:hAnsiTheme="minorHAnsi" w:cs="Times New Roman"/>
          <w:color w:val="000000" w:themeColor="text1"/>
          <w:sz w:val="22"/>
          <w:szCs w:val="22"/>
          <w:shd w:val="clear" w:color="auto" w:fill="FFFFFF"/>
        </w:rPr>
        <w:t>и</w:t>
      </w:r>
      <w:r w:rsidRPr="00164B0B">
        <w:rPr>
          <w:rFonts w:asciiTheme="minorHAnsi" w:hAnsiTheme="minorHAnsi" w:cs="Times New Roman"/>
          <w:color w:val="000000" w:themeColor="text1"/>
          <w:sz w:val="22"/>
          <w:szCs w:val="22"/>
          <w:shd w:val="clear" w:color="auto" w:fill="FFFFFF"/>
        </w:rPr>
        <w:t>нимательства также можно отнести: монополии крупных корпораций в различных сферах; налоговое бремя; ограничения в получении субс</w:t>
      </w:r>
      <w:r w:rsidRPr="00164B0B">
        <w:rPr>
          <w:rFonts w:asciiTheme="minorHAnsi" w:hAnsiTheme="minorHAnsi" w:cs="Times New Roman"/>
          <w:color w:val="000000" w:themeColor="text1"/>
          <w:sz w:val="22"/>
          <w:szCs w:val="22"/>
          <w:shd w:val="clear" w:color="auto" w:fill="FFFFFF"/>
        </w:rPr>
        <w:t>и</w:t>
      </w:r>
      <w:r w:rsidRPr="00164B0B">
        <w:rPr>
          <w:rFonts w:asciiTheme="minorHAnsi" w:hAnsiTheme="minorHAnsi" w:cs="Times New Roman"/>
          <w:color w:val="000000" w:themeColor="text1"/>
          <w:sz w:val="22"/>
          <w:szCs w:val="22"/>
          <w:shd w:val="clear" w:color="auto" w:fill="FFFFFF"/>
        </w:rPr>
        <w:t>диарной помощи от государства и другое.</w:t>
      </w:r>
    </w:p>
    <w:p w:rsidR="00AF0D06" w:rsidRDefault="00AF0D06" w:rsidP="006E7D88">
      <w:pPr>
        <w:pStyle w:val="HTML0"/>
        <w:shd w:val="clear" w:color="auto" w:fill="FFFFFF"/>
        <w:ind w:firstLine="709"/>
        <w:jc w:val="both"/>
        <w:rPr>
          <w:rFonts w:asciiTheme="minorHAnsi" w:hAnsiTheme="minorHAnsi" w:cs="Times New Roman"/>
          <w:color w:val="000000" w:themeColor="text1"/>
          <w:sz w:val="22"/>
          <w:szCs w:val="22"/>
          <w:shd w:val="clear" w:color="auto" w:fill="FFFFFF"/>
        </w:rPr>
      </w:pPr>
      <w:r w:rsidRPr="00164B0B">
        <w:rPr>
          <w:rFonts w:asciiTheme="minorHAnsi" w:hAnsiTheme="minorHAnsi" w:cs="Times New Roman"/>
          <w:color w:val="000000" w:themeColor="text1"/>
          <w:sz w:val="22"/>
          <w:szCs w:val="22"/>
          <w:shd w:val="clear" w:color="auto" w:fill="FFFFFF"/>
        </w:rPr>
        <w:t>Решение столь острых проблем требует комплексного подхода и, в первую очередь, оптимизации законодательной базы, где цели и задачи развития малого и среднего бизнеса будут подкреплены благ</w:t>
      </w:r>
      <w:r w:rsidRPr="00164B0B">
        <w:rPr>
          <w:rFonts w:asciiTheme="minorHAnsi" w:hAnsiTheme="minorHAnsi" w:cs="Times New Roman"/>
          <w:color w:val="000000" w:themeColor="text1"/>
          <w:sz w:val="22"/>
          <w:szCs w:val="22"/>
          <w:shd w:val="clear" w:color="auto" w:fill="FFFFFF"/>
        </w:rPr>
        <w:t>о</w:t>
      </w:r>
      <w:r w:rsidRPr="00164B0B">
        <w:rPr>
          <w:rFonts w:asciiTheme="minorHAnsi" w:hAnsiTheme="minorHAnsi" w:cs="Times New Roman"/>
          <w:color w:val="000000" w:themeColor="text1"/>
          <w:sz w:val="22"/>
          <w:szCs w:val="22"/>
          <w:shd w:val="clear" w:color="auto" w:fill="FFFFFF"/>
        </w:rPr>
        <w:t>приятными для этого условиями. Позитивные тенденции, выраженные в пристальном внимании руководства государства к проблемам н</w:t>
      </w:r>
      <w:r w:rsidRPr="00164B0B">
        <w:rPr>
          <w:rFonts w:asciiTheme="minorHAnsi" w:hAnsiTheme="minorHAnsi" w:cs="Times New Roman"/>
          <w:color w:val="000000" w:themeColor="text1"/>
          <w:sz w:val="22"/>
          <w:szCs w:val="22"/>
          <w:shd w:val="clear" w:color="auto" w:fill="FFFFFF"/>
        </w:rPr>
        <w:t>е</w:t>
      </w:r>
      <w:r w:rsidRPr="00164B0B">
        <w:rPr>
          <w:rFonts w:asciiTheme="minorHAnsi" w:hAnsiTheme="minorHAnsi" w:cs="Times New Roman"/>
          <w:color w:val="000000" w:themeColor="text1"/>
          <w:sz w:val="22"/>
          <w:szCs w:val="22"/>
          <w:shd w:val="clear" w:color="auto" w:fill="FFFFFF"/>
        </w:rPr>
        <w:t>больших предприятий, несомненно, есть. Оптимизация стратегий ра</w:t>
      </w:r>
      <w:r w:rsidRPr="00164B0B">
        <w:rPr>
          <w:rFonts w:asciiTheme="minorHAnsi" w:hAnsiTheme="minorHAnsi" w:cs="Times New Roman"/>
          <w:color w:val="000000" w:themeColor="text1"/>
          <w:sz w:val="22"/>
          <w:szCs w:val="22"/>
          <w:shd w:val="clear" w:color="auto" w:fill="FFFFFF"/>
        </w:rPr>
        <w:t>з</w:t>
      </w:r>
      <w:r w:rsidRPr="00164B0B">
        <w:rPr>
          <w:rFonts w:asciiTheme="minorHAnsi" w:hAnsiTheme="minorHAnsi" w:cs="Times New Roman"/>
          <w:color w:val="000000" w:themeColor="text1"/>
          <w:sz w:val="22"/>
          <w:szCs w:val="22"/>
          <w:shd w:val="clear" w:color="auto" w:fill="FFFFFF"/>
        </w:rPr>
        <w:t>вития малого бизнеса и поиск компромиссов делают перспективы да</w:t>
      </w:r>
      <w:r w:rsidRPr="00164B0B">
        <w:rPr>
          <w:rFonts w:asciiTheme="minorHAnsi" w:hAnsiTheme="minorHAnsi" w:cs="Times New Roman"/>
          <w:color w:val="000000" w:themeColor="text1"/>
          <w:sz w:val="22"/>
          <w:szCs w:val="22"/>
          <w:shd w:val="clear" w:color="auto" w:fill="FFFFFF"/>
        </w:rPr>
        <w:t>н</w:t>
      </w:r>
      <w:r w:rsidRPr="00164B0B">
        <w:rPr>
          <w:rFonts w:asciiTheme="minorHAnsi" w:hAnsiTheme="minorHAnsi" w:cs="Times New Roman"/>
          <w:color w:val="000000" w:themeColor="text1"/>
          <w:sz w:val="22"/>
          <w:szCs w:val="22"/>
          <w:shd w:val="clear" w:color="auto" w:fill="FFFFFF"/>
        </w:rPr>
        <w:t>ной сферы экономики многообещающими [4, с.134].</w:t>
      </w:r>
    </w:p>
    <w:p w:rsidR="004771CC" w:rsidRPr="00164B0B" w:rsidRDefault="004771CC" w:rsidP="006E7D88">
      <w:pPr>
        <w:pStyle w:val="HTML0"/>
        <w:shd w:val="clear" w:color="auto" w:fill="FFFFFF"/>
        <w:ind w:firstLine="709"/>
        <w:jc w:val="both"/>
        <w:rPr>
          <w:rFonts w:asciiTheme="minorHAnsi" w:hAnsiTheme="minorHAnsi" w:cs="Times New Roman"/>
          <w:color w:val="000000" w:themeColor="text1"/>
          <w:sz w:val="22"/>
          <w:szCs w:val="22"/>
        </w:rPr>
      </w:pPr>
    </w:p>
    <w:p w:rsidR="00AF0D06" w:rsidRPr="004771CC" w:rsidRDefault="00AF0D06" w:rsidP="00490EE1">
      <w:pPr>
        <w:spacing w:after="0" w:line="240" w:lineRule="auto"/>
        <w:jc w:val="center"/>
        <w:rPr>
          <w:rFonts w:cs="Times New Roman"/>
          <w:color w:val="000000" w:themeColor="text1"/>
        </w:rPr>
      </w:pPr>
      <w:r w:rsidRPr="004771CC">
        <w:rPr>
          <w:rFonts w:cs="Times New Roman"/>
          <w:color w:val="000000" w:themeColor="text1"/>
        </w:rPr>
        <w:t>Список источников</w:t>
      </w:r>
      <w:r w:rsidR="00E349BC">
        <w:rPr>
          <w:rFonts w:cs="Times New Roman"/>
          <w:color w:val="000000" w:themeColor="text1"/>
        </w:rPr>
        <w:t>:</w:t>
      </w:r>
    </w:p>
    <w:p w:rsidR="00AF0D06" w:rsidRPr="00164B0B" w:rsidRDefault="00AF0D06" w:rsidP="006E7D88">
      <w:pPr>
        <w:tabs>
          <w:tab w:val="left" w:pos="645"/>
          <w:tab w:val="left" w:pos="1418"/>
        </w:tabs>
        <w:spacing w:after="0" w:line="240" w:lineRule="auto"/>
        <w:ind w:firstLine="709"/>
        <w:jc w:val="both"/>
        <w:rPr>
          <w:rFonts w:cs="Times New Roman"/>
          <w:color w:val="000000" w:themeColor="text1"/>
        </w:rPr>
      </w:pPr>
      <w:r w:rsidRPr="00164B0B">
        <w:rPr>
          <w:rFonts w:cs="Times New Roman"/>
          <w:color w:val="000000" w:themeColor="text1"/>
        </w:rPr>
        <w:t>1.</w:t>
      </w:r>
      <w:r w:rsidR="004771CC">
        <w:rPr>
          <w:rFonts w:cs="Times New Roman"/>
          <w:color w:val="000000" w:themeColor="text1"/>
        </w:rPr>
        <w:tab/>
      </w:r>
      <w:r w:rsidRPr="00164B0B">
        <w:rPr>
          <w:rFonts w:cs="Times New Roman"/>
          <w:color w:val="000000" w:themeColor="text1"/>
        </w:rPr>
        <w:t>Всероссийский центр изучения общественного мнения [Электронный ресурс]: офиц. сайт / ВЦИОМ. – Режим доступа: https://wciom.ru/, режим доступа – свободный, язык – русский, после</w:t>
      </w:r>
      <w:r w:rsidRPr="00164B0B">
        <w:rPr>
          <w:rFonts w:cs="Times New Roman"/>
          <w:color w:val="000000" w:themeColor="text1"/>
        </w:rPr>
        <w:t>д</w:t>
      </w:r>
      <w:r w:rsidRPr="00164B0B">
        <w:rPr>
          <w:rFonts w:cs="Times New Roman"/>
          <w:color w:val="000000" w:themeColor="text1"/>
        </w:rPr>
        <w:t>нее обращение 07.11.2018 г.</w:t>
      </w:r>
    </w:p>
    <w:p w:rsidR="00AF0D06" w:rsidRPr="00164B0B" w:rsidRDefault="00AF0D06" w:rsidP="006E7D88">
      <w:pPr>
        <w:tabs>
          <w:tab w:val="left" w:pos="645"/>
          <w:tab w:val="left" w:pos="1418"/>
        </w:tabs>
        <w:spacing w:after="0" w:line="240" w:lineRule="auto"/>
        <w:ind w:firstLine="709"/>
        <w:jc w:val="both"/>
        <w:rPr>
          <w:rFonts w:cs="Times New Roman"/>
          <w:color w:val="000000" w:themeColor="text1"/>
        </w:rPr>
      </w:pPr>
      <w:r w:rsidRPr="00164B0B">
        <w:rPr>
          <w:rFonts w:cs="Times New Roman"/>
          <w:color w:val="000000" w:themeColor="text1"/>
        </w:rPr>
        <w:t>2.</w:t>
      </w:r>
      <w:r w:rsidR="004771CC">
        <w:rPr>
          <w:rFonts w:cs="Times New Roman"/>
          <w:color w:val="000000" w:themeColor="text1"/>
        </w:rPr>
        <w:tab/>
      </w:r>
      <w:r w:rsidRPr="00164B0B">
        <w:rPr>
          <w:rFonts w:cs="Times New Roman"/>
          <w:color w:val="000000" w:themeColor="text1"/>
        </w:rPr>
        <w:t>Администрация Президента России [Электронный р</w:t>
      </w:r>
      <w:r w:rsidRPr="00164B0B">
        <w:rPr>
          <w:rFonts w:cs="Times New Roman"/>
          <w:color w:val="000000" w:themeColor="text1"/>
        </w:rPr>
        <w:t>е</w:t>
      </w:r>
      <w:r w:rsidRPr="00164B0B">
        <w:rPr>
          <w:rFonts w:cs="Times New Roman"/>
          <w:color w:val="000000" w:themeColor="text1"/>
        </w:rPr>
        <w:t>сурс]: офиц. сайт – Режим доступа: http://kremlin.ru/, режим доступа – свободный, язык – русский, последнее обращение 07.11.2018 г.</w:t>
      </w:r>
    </w:p>
    <w:p w:rsidR="00FA7AF9" w:rsidRDefault="00AF0D06" w:rsidP="00FA7AF9">
      <w:pPr>
        <w:spacing w:after="0" w:line="240" w:lineRule="auto"/>
        <w:ind w:firstLine="709"/>
        <w:jc w:val="both"/>
        <w:rPr>
          <w:rFonts w:cs="Times New Roman"/>
          <w:color w:val="000000" w:themeColor="text1"/>
        </w:rPr>
      </w:pPr>
      <w:r w:rsidRPr="00164B0B">
        <w:rPr>
          <w:rFonts w:cs="Times New Roman"/>
          <w:color w:val="000000" w:themeColor="text1"/>
          <w:lang w:val="en-US"/>
        </w:rPr>
        <w:t>3.</w:t>
      </w:r>
      <w:r w:rsidR="004771CC" w:rsidRPr="00295D8C">
        <w:rPr>
          <w:rFonts w:cs="Times New Roman"/>
          <w:color w:val="000000" w:themeColor="text1"/>
          <w:lang w:val="en-US"/>
        </w:rPr>
        <w:tab/>
      </w:r>
      <w:r w:rsidRPr="00164B0B">
        <w:rPr>
          <w:rFonts w:cs="Times New Roman"/>
          <w:color w:val="000000" w:themeColor="text1"/>
          <w:lang w:val="en-US"/>
        </w:rPr>
        <w:t xml:space="preserve">Voronkova O.V., Kurochkina A.A., Firova I.P., Bikezina T.V. CURRENT TRENDS IN THE DEVELOPMENT OF SMALL AND MEDIUM-SIZED </w:t>
      </w:r>
      <w:r w:rsidRPr="00164B0B">
        <w:rPr>
          <w:rFonts w:cs="Times New Roman"/>
          <w:color w:val="000000" w:themeColor="text1"/>
          <w:lang w:val="en-US"/>
        </w:rPr>
        <w:lastRenderedPageBreak/>
        <w:t>ENTERPRISES AND INDIVIDUAL ENTREPRENEURSHIP IN THE RUSSIAN FE</w:t>
      </w:r>
      <w:r w:rsidRPr="00164B0B">
        <w:rPr>
          <w:rFonts w:cs="Times New Roman"/>
          <w:color w:val="000000" w:themeColor="text1"/>
          <w:lang w:val="en-US"/>
        </w:rPr>
        <w:t>D</w:t>
      </w:r>
      <w:r w:rsidRPr="00164B0B">
        <w:rPr>
          <w:rFonts w:cs="Times New Roman"/>
          <w:color w:val="000000" w:themeColor="text1"/>
          <w:lang w:val="en-US"/>
        </w:rPr>
        <w:t xml:space="preserve">ERATION Espacios. </w:t>
      </w:r>
      <w:r w:rsidRPr="00164B0B">
        <w:rPr>
          <w:rFonts w:cs="Times New Roman"/>
          <w:color w:val="000000" w:themeColor="text1"/>
        </w:rPr>
        <w:t>2018. Т. 39. № 41. С. 13.</w:t>
      </w:r>
    </w:p>
    <w:p w:rsidR="00FA7AF9" w:rsidRPr="00A40713" w:rsidRDefault="00A40713" w:rsidP="00FA7AF9">
      <w:pPr>
        <w:spacing w:after="0" w:line="240" w:lineRule="auto"/>
        <w:ind w:firstLine="709"/>
        <w:jc w:val="both"/>
        <w:rPr>
          <w:rFonts w:cstheme="minorHAnsi"/>
          <w:szCs w:val="24"/>
        </w:rPr>
      </w:pPr>
      <w:r w:rsidRPr="00A40713">
        <w:rPr>
          <w:rFonts w:cstheme="minorHAnsi"/>
          <w:color w:val="000000" w:themeColor="text1"/>
          <w:szCs w:val="24"/>
        </w:rPr>
        <w:t>4</w:t>
      </w:r>
      <w:r w:rsidR="00FA7AF9" w:rsidRPr="00A40713">
        <w:rPr>
          <w:rFonts w:cstheme="minorHAnsi"/>
          <w:color w:val="000000" w:themeColor="text1"/>
          <w:szCs w:val="24"/>
        </w:rPr>
        <w:t>.</w:t>
      </w:r>
      <w:r>
        <w:rPr>
          <w:rFonts w:cstheme="minorHAnsi"/>
          <w:color w:val="000000" w:themeColor="text1"/>
          <w:szCs w:val="24"/>
        </w:rPr>
        <w:tab/>
      </w:r>
      <w:r w:rsidR="00FA7AF9" w:rsidRPr="00A40713">
        <w:rPr>
          <w:rFonts w:cstheme="minorHAnsi"/>
          <w:color w:val="000000" w:themeColor="text1"/>
          <w:szCs w:val="24"/>
        </w:rPr>
        <w:t xml:space="preserve"> </w:t>
      </w:r>
      <w:r w:rsidR="00FA7AF9" w:rsidRPr="00A40713">
        <w:rPr>
          <w:rFonts w:cstheme="minorHAnsi"/>
          <w:szCs w:val="24"/>
        </w:rPr>
        <w:t>Воронкова О.В. Некоторые вопросы совершенствования налоговой системы РФ\\Наука и бизнес: пути развития. 2018. № 3 (81). С. 142-145.</w:t>
      </w:r>
    </w:p>
    <w:p w:rsidR="00AF0D06" w:rsidRPr="00164B0B" w:rsidRDefault="00FA7AF9" w:rsidP="006E7D88">
      <w:pPr>
        <w:spacing w:after="0" w:line="240" w:lineRule="auto"/>
        <w:ind w:firstLine="709"/>
        <w:jc w:val="both"/>
        <w:rPr>
          <w:rFonts w:cs="Times New Roman"/>
          <w:color w:val="000000" w:themeColor="text1"/>
        </w:rPr>
      </w:pPr>
      <w:r>
        <w:rPr>
          <w:rFonts w:cs="Times New Roman"/>
          <w:color w:val="000000" w:themeColor="text1"/>
        </w:rPr>
        <w:t>5</w:t>
      </w:r>
      <w:r w:rsidR="00AF0D06" w:rsidRPr="00164B0B">
        <w:rPr>
          <w:rFonts w:cs="Times New Roman"/>
          <w:color w:val="000000" w:themeColor="text1"/>
        </w:rPr>
        <w:t>.</w:t>
      </w:r>
      <w:r w:rsidR="004771CC">
        <w:rPr>
          <w:rFonts w:cs="Times New Roman"/>
          <w:color w:val="000000" w:themeColor="text1"/>
        </w:rPr>
        <w:tab/>
      </w:r>
      <w:r w:rsidR="00AF0D06" w:rsidRPr="00164B0B">
        <w:rPr>
          <w:rFonts w:cs="Times New Roman"/>
          <w:color w:val="000000" w:themeColor="text1"/>
        </w:rPr>
        <w:t>Семенова Ю.Е., Хныкина Т.С. Проблемы кредитования малого бизнеса в России</w:t>
      </w:r>
      <w:r>
        <w:rPr>
          <w:rFonts w:cs="Times New Roman"/>
          <w:color w:val="000000" w:themeColor="text1"/>
        </w:rPr>
        <w:t>/</w:t>
      </w:r>
      <w:r w:rsidR="00AF0D06" w:rsidRPr="00164B0B">
        <w:rPr>
          <w:rFonts w:cs="Times New Roman"/>
          <w:color w:val="000000" w:themeColor="text1"/>
        </w:rPr>
        <w:t>/ Наука и бизнес: пути развития; Междун</w:t>
      </w:r>
      <w:r w:rsidR="00AF0D06" w:rsidRPr="00164B0B">
        <w:rPr>
          <w:rFonts w:cs="Times New Roman"/>
          <w:color w:val="000000" w:themeColor="text1"/>
        </w:rPr>
        <w:t>а</w:t>
      </w:r>
      <w:r w:rsidR="00AF0D06" w:rsidRPr="00164B0B">
        <w:rPr>
          <w:rFonts w:cs="Times New Roman"/>
          <w:color w:val="000000" w:themeColor="text1"/>
        </w:rPr>
        <w:t>родный ежемесячный научный журнал. 2018, №3, с.68-70</w:t>
      </w:r>
    </w:p>
    <w:p w:rsidR="00AF0D06" w:rsidRPr="00164B0B" w:rsidRDefault="00FA7AF9" w:rsidP="006E7D88">
      <w:pPr>
        <w:spacing w:after="0" w:line="240" w:lineRule="auto"/>
        <w:ind w:firstLine="709"/>
        <w:jc w:val="both"/>
        <w:rPr>
          <w:rFonts w:cs="Times New Roman"/>
          <w:color w:val="000000" w:themeColor="text1"/>
        </w:rPr>
      </w:pPr>
      <w:r>
        <w:rPr>
          <w:rFonts w:cs="Times New Roman"/>
          <w:color w:val="000000" w:themeColor="text1"/>
        </w:rPr>
        <w:t>6</w:t>
      </w:r>
      <w:r w:rsidR="00AF0D06" w:rsidRPr="00164B0B">
        <w:rPr>
          <w:rFonts w:cs="Times New Roman"/>
          <w:color w:val="000000" w:themeColor="text1"/>
        </w:rPr>
        <w:t>.</w:t>
      </w:r>
      <w:r w:rsidR="004771CC">
        <w:rPr>
          <w:rFonts w:cs="Times New Roman"/>
          <w:color w:val="000000" w:themeColor="text1"/>
        </w:rPr>
        <w:tab/>
      </w:r>
      <w:r w:rsidR="00AF0D06" w:rsidRPr="00164B0B">
        <w:rPr>
          <w:rFonts w:cs="Times New Roman"/>
          <w:color w:val="000000" w:themeColor="text1"/>
        </w:rPr>
        <w:t>Островская Е.Н., Семенова Ю.Е. Проблемы формиров</w:t>
      </w:r>
      <w:r w:rsidR="00AF0D06" w:rsidRPr="00164B0B">
        <w:rPr>
          <w:rFonts w:cs="Times New Roman"/>
          <w:color w:val="000000" w:themeColor="text1"/>
        </w:rPr>
        <w:t>а</w:t>
      </w:r>
      <w:r w:rsidR="00AF0D06" w:rsidRPr="00164B0B">
        <w:rPr>
          <w:rFonts w:cs="Times New Roman"/>
          <w:color w:val="000000" w:themeColor="text1"/>
        </w:rPr>
        <w:t>ния сервисной модели поддержки малого бизнеса в России/</w:t>
      </w:r>
      <w:r w:rsidR="006A1427">
        <w:rPr>
          <w:rFonts w:cs="Times New Roman"/>
          <w:color w:val="000000" w:themeColor="text1"/>
        </w:rPr>
        <w:t>/</w:t>
      </w:r>
      <w:r w:rsidR="00AF0D06" w:rsidRPr="00164B0B">
        <w:rPr>
          <w:rFonts w:cs="Times New Roman"/>
          <w:color w:val="000000" w:themeColor="text1"/>
        </w:rPr>
        <w:t xml:space="preserve"> Наука и бизнес: пути развития</w:t>
      </w:r>
      <w:r w:rsidR="00BE73B1">
        <w:rPr>
          <w:rFonts w:cs="Times New Roman"/>
          <w:color w:val="000000" w:themeColor="text1"/>
        </w:rPr>
        <w:t xml:space="preserve">. </w:t>
      </w:r>
      <w:r w:rsidR="00AF0D06" w:rsidRPr="00164B0B">
        <w:rPr>
          <w:rFonts w:cs="Times New Roman"/>
          <w:color w:val="000000" w:themeColor="text1"/>
        </w:rPr>
        <w:t>Материалы VIII международной научно-практической конференции «Наука. Общество. Бизнес», 2018, №3, с.134-137</w:t>
      </w:r>
    </w:p>
    <w:p w:rsidR="00AF0D06" w:rsidRPr="00164B0B" w:rsidRDefault="00AF0D06" w:rsidP="006E7D88">
      <w:pPr>
        <w:widowControl w:val="0"/>
        <w:suppressAutoHyphens/>
        <w:spacing w:after="0" w:line="240" w:lineRule="auto"/>
        <w:ind w:firstLine="709"/>
        <w:jc w:val="both"/>
        <w:rPr>
          <w:rFonts w:eastAsia="Times New Roman" w:cs="Times New Roman"/>
          <w:b/>
          <w:color w:val="000000" w:themeColor="text1"/>
        </w:rPr>
      </w:pPr>
    </w:p>
    <w:p w:rsidR="00AF0D06" w:rsidRDefault="00AF0D06" w:rsidP="006E7D88">
      <w:pPr>
        <w:widowControl w:val="0"/>
        <w:suppressAutoHyphens/>
        <w:spacing w:after="0" w:line="240" w:lineRule="auto"/>
        <w:ind w:firstLine="709"/>
        <w:jc w:val="both"/>
        <w:rPr>
          <w:rFonts w:eastAsia="Times New Roman" w:cs="Times New Roman"/>
          <w:b/>
          <w:color w:val="000000" w:themeColor="text1"/>
        </w:rPr>
      </w:pPr>
    </w:p>
    <w:p w:rsidR="00AF0D06" w:rsidRPr="00164B0B" w:rsidRDefault="00AF0D06" w:rsidP="006E7D88">
      <w:pPr>
        <w:widowControl w:val="0"/>
        <w:suppressAutoHyphens/>
        <w:spacing w:after="0" w:line="240" w:lineRule="auto"/>
        <w:ind w:firstLine="709"/>
        <w:jc w:val="both"/>
        <w:rPr>
          <w:rFonts w:eastAsia="Times New Roman" w:cs="Times New Roman"/>
          <w:b/>
          <w:color w:val="000000" w:themeColor="text1"/>
        </w:rPr>
      </w:pPr>
    </w:p>
    <w:p w:rsidR="00AF0D06" w:rsidRPr="00164B0B" w:rsidRDefault="00AF0D06" w:rsidP="004771CC">
      <w:pPr>
        <w:spacing w:after="0" w:line="240" w:lineRule="auto"/>
        <w:jc w:val="both"/>
        <w:rPr>
          <w:rFonts w:cs="Times New Roman"/>
          <w:color w:val="000000" w:themeColor="text1"/>
        </w:rPr>
      </w:pPr>
      <w:r w:rsidRPr="00164B0B">
        <w:rPr>
          <w:rFonts w:cs="Times New Roman"/>
          <w:color w:val="000000" w:themeColor="text1"/>
        </w:rPr>
        <w:t>Филатова А</w:t>
      </w:r>
      <w:r w:rsidR="004771CC">
        <w:rPr>
          <w:rFonts w:cs="Times New Roman"/>
          <w:color w:val="000000" w:themeColor="text1"/>
        </w:rPr>
        <w:t>.</w:t>
      </w:r>
      <w:r w:rsidRPr="00164B0B">
        <w:rPr>
          <w:rFonts w:cs="Times New Roman"/>
          <w:color w:val="000000" w:themeColor="text1"/>
        </w:rPr>
        <w:t xml:space="preserve"> О</w:t>
      </w:r>
      <w:r w:rsidR="004771CC">
        <w:rPr>
          <w:rFonts w:cs="Times New Roman"/>
          <w:color w:val="000000" w:themeColor="text1"/>
        </w:rPr>
        <w:t>.</w:t>
      </w:r>
    </w:p>
    <w:p w:rsidR="00AF0D06" w:rsidRPr="00164B0B" w:rsidRDefault="00AF0D06" w:rsidP="004771CC">
      <w:pPr>
        <w:spacing w:after="0" w:line="240" w:lineRule="auto"/>
        <w:jc w:val="both"/>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университет</w:t>
      </w:r>
    </w:p>
    <w:p w:rsidR="00AF0D06" w:rsidRPr="00164B0B" w:rsidRDefault="00AF0D06" w:rsidP="004771CC">
      <w:pPr>
        <w:spacing w:after="0" w:line="240" w:lineRule="auto"/>
        <w:jc w:val="center"/>
        <w:rPr>
          <w:rFonts w:cs="Times New Roman"/>
          <w:b/>
          <w:color w:val="000000" w:themeColor="text1"/>
        </w:rPr>
      </w:pPr>
      <w:r w:rsidRPr="00164B0B">
        <w:rPr>
          <w:rFonts w:cs="Times New Roman"/>
          <w:b/>
          <w:color w:val="000000" w:themeColor="text1"/>
        </w:rPr>
        <w:t>«ЦИФРОВАЯ ЭКОНОМИКА» В РОССИИ</w:t>
      </w:r>
    </w:p>
    <w:p w:rsidR="004771CC" w:rsidRDefault="004771CC" w:rsidP="006E7D88">
      <w:pPr>
        <w:spacing w:after="0" w:line="240" w:lineRule="auto"/>
        <w:ind w:firstLine="709"/>
        <w:jc w:val="both"/>
        <w:rPr>
          <w:rFonts w:cs="Times New Roman"/>
          <w:color w:val="000000" w:themeColor="text1"/>
        </w:rPr>
      </w:pP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rPr>
        <w:t>Под термином «цифровая экономика» понимается система эк</w:t>
      </w:r>
      <w:r w:rsidRPr="00164B0B">
        <w:rPr>
          <w:rFonts w:cs="Times New Roman"/>
          <w:color w:val="000000" w:themeColor="text1"/>
        </w:rPr>
        <w:t>о</w:t>
      </w:r>
      <w:r w:rsidRPr="00164B0B">
        <w:rPr>
          <w:rFonts w:cs="Times New Roman"/>
          <w:color w:val="000000" w:themeColor="text1"/>
        </w:rPr>
        <w:t xml:space="preserve">номических и общественных  высокоразвитых отношений, основанных на разработке, внедрении и использовании цифровых технологий. </w:t>
      </w:r>
      <w:r w:rsidRPr="00164B0B">
        <w:rPr>
          <w:rFonts w:cs="Times New Roman"/>
          <w:color w:val="000000" w:themeColor="text1"/>
          <w:shd w:val="clear" w:color="auto" w:fill="FFFFFF"/>
        </w:rPr>
        <w:t>Пр</w:t>
      </w:r>
      <w:r w:rsidRPr="00164B0B">
        <w:rPr>
          <w:rFonts w:cs="Times New Roman"/>
          <w:color w:val="000000" w:themeColor="text1"/>
          <w:shd w:val="clear" w:color="auto" w:fill="FFFFFF"/>
        </w:rPr>
        <w:t>о</w:t>
      </w:r>
      <w:r w:rsidRPr="00164B0B">
        <w:rPr>
          <w:rFonts w:cs="Times New Roman"/>
          <w:color w:val="000000" w:themeColor="text1"/>
          <w:shd w:val="clear" w:color="auto" w:fill="FFFFFF"/>
        </w:rPr>
        <w:t>грамма «Цифровая экономика России 2024» была утверждена летом 2017 года. В мае этого года по поручению президента программе был присвоен статус национальной.</w:t>
      </w: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 xml:space="preserve">Национальная программа «Цифровая экономика России 2024» включает пять направлений: кадры и образование; информационная инфраструктура; информационная безопасность; </w:t>
      </w:r>
      <w:r w:rsidRPr="00164B0B">
        <w:rPr>
          <w:rFonts w:cs="Times New Roman"/>
          <w:color w:val="000000" w:themeColor="text1"/>
        </w:rPr>
        <w:t>формирование иссл</w:t>
      </w:r>
      <w:r w:rsidRPr="00164B0B">
        <w:rPr>
          <w:rFonts w:cs="Times New Roman"/>
          <w:color w:val="000000" w:themeColor="text1"/>
        </w:rPr>
        <w:t>е</w:t>
      </w:r>
      <w:r w:rsidRPr="00164B0B">
        <w:rPr>
          <w:rFonts w:cs="Times New Roman"/>
          <w:color w:val="000000" w:themeColor="text1"/>
        </w:rPr>
        <w:t>довательских компетенций и технологических заделов;</w:t>
      </w:r>
      <w:r w:rsidRPr="00164B0B">
        <w:rPr>
          <w:rFonts w:cs="Times New Roman"/>
          <w:color w:val="000000" w:themeColor="text1"/>
          <w:shd w:val="clear" w:color="auto" w:fill="FFFFFF"/>
        </w:rPr>
        <w:t xml:space="preserve"> </w:t>
      </w:r>
      <w:r w:rsidRPr="00164B0B">
        <w:rPr>
          <w:rFonts w:cs="Times New Roman"/>
          <w:color w:val="000000" w:themeColor="text1"/>
        </w:rPr>
        <w:t>нормативное регулирование [1].</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Переориентировка российской экономики на цифровой формат предполагает широкомасштабное изменение рынков, процессов, би</w:t>
      </w:r>
      <w:r w:rsidRPr="00164B0B">
        <w:rPr>
          <w:rFonts w:cs="Times New Roman"/>
          <w:color w:val="000000" w:themeColor="text1"/>
        </w:rPr>
        <w:t>з</w:t>
      </w:r>
      <w:r w:rsidRPr="00164B0B">
        <w:rPr>
          <w:rFonts w:cs="Times New Roman"/>
          <w:color w:val="000000" w:themeColor="text1"/>
        </w:rPr>
        <w:t>нес-моделей и способов коммуникации. Новейшие технологии меняют не только конъюнктуру рынков, но и принципы конкуренции, помимо экономики влияют на такие социально значимые области, как образ</w:t>
      </w:r>
      <w:r w:rsidRPr="00164B0B">
        <w:rPr>
          <w:rFonts w:cs="Times New Roman"/>
          <w:color w:val="000000" w:themeColor="text1"/>
        </w:rPr>
        <w:t>о</w:t>
      </w:r>
      <w:r w:rsidRPr="00164B0B">
        <w:rPr>
          <w:rFonts w:cs="Times New Roman"/>
          <w:color w:val="000000" w:themeColor="text1"/>
        </w:rPr>
        <w:t>вание, здравоохранение и многие другие. В режиме цифровой тран</w:t>
      </w:r>
      <w:r w:rsidRPr="00164B0B">
        <w:rPr>
          <w:rFonts w:cs="Times New Roman"/>
          <w:color w:val="000000" w:themeColor="text1"/>
        </w:rPr>
        <w:t>с</w:t>
      </w:r>
      <w:r w:rsidRPr="00164B0B">
        <w:rPr>
          <w:rFonts w:cs="Times New Roman"/>
          <w:color w:val="000000" w:themeColor="text1"/>
        </w:rPr>
        <w:lastRenderedPageBreak/>
        <w:t>формации и подготовки государства к  новейшим цифровым технолог</w:t>
      </w:r>
      <w:r w:rsidRPr="00164B0B">
        <w:rPr>
          <w:rFonts w:cs="Times New Roman"/>
          <w:color w:val="000000" w:themeColor="text1"/>
        </w:rPr>
        <w:t>и</w:t>
      </w:r>
      <w:r w:rsidRPr="00164B0B">
        <w:rPr>
          <w:rFonts w:cs="Times New Roman"/>
          <w:color w:val="000000" w:themeColor="text1"/>
        </w:rPr>
        <w:t xml:space="preserve">ям необходимо участие всех элементов инфраструктуры российской экономики – государства, бизнеса, сферы образования [2, с.75]. </w:t>
      </w: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rPr>
        <w:t>Несмотря на теоретическую простоту перехода на «цифру», практический успех российской экономики на данном поприще будет зависеть от трех основных факторов: специфики отрасли экономики; открытости участников рынка к изменениям; состояния материально-технических баз на местах. Особое внимание стоит уделять открытости людей к изменениям, так как даже в условиях функционирования кру</w:t>
      </w:r>
      <w:r w:rsidRPr="00164B0B">
        <w:rPr>
          <w:rFonts w:cs="Times New Roman"/>
          <w:color w:val="000000" w:themeColor="text1"/>
        </w:rPr>
        <w:t>п</w:t>
      </w:r>
      <w:r w:rsidRPr="00164B0B">
        <w:rPr>
          <w:rFonts w:cs="Times New Roman"/>
          <w:color w:val="000000" w:themeColor="text1"/>
        </w:rPr>
        <w:t>нейших корпораций их сотрудники в глобальном смысле не готовы к цифровизации. Например, многие работники до сих пор предпочитают получать заработную плату через кассу, наличным расчетом, а работу с документами вести на бумажных носителях, даже при наличии в орг</w:t>
      </w:r>
      <w:r w:rsidRPr="00164B0B">
        <w:rPr>
          <w:rFonts w:cs="Times New Roman"/>
          <w:color w:val="000000" w:themeColor="text1"/>
        </w:rPr>
        <w:t>а</w:t>
      </w:r>
      <w:r w:rsidRPr="00164B0B">
        <w:rPr>
          <w:rFonts w:cs="Times New Roman"/>
          <w:color w:val="000000" w:themeColor="text1"/>
        </w:rPr>
        <w:t>низации системы электронного документооборота. К сожалению, пре</w:t>
      </w:r>
      <w:r w:rsidRPr="00164B0B">
        <w:rPr>
          <w:rFonts w:cs="Times New Roman"/>
          <w:color w:val="000000" w:themeColor="text1"/>
        </w:rPr>
        <w:t>д</w:t>
      </w:r>
      <w:r w:rsidRPr="00164B0B">
        <w:rPr>
          <w:rFonts w:cs="Times New Roman"/>
          <w:color w:val="000000" w:themeColor="text1"/>
        </w:rPr>
        <w:t>ставление людей о цифровизации, в большинстве случаев, сводится к общим косвенным знаниям, не предполагающим необходимость ли</w:t>
      </w:r>
      <w:r w:rsidRPr="00164B0B">
        <w:rPr>
          <w:rFonts w:cs="Times New Roman"/>
          <w:color w:val="000000" w:themeColor="text1"/>
        </w:rPr>
        <w:t>ч</w:t>
      </w:r>
      <w:r w:rsidRPr="00164B0B">
        <w:rPr>
          <w:rFonts w:cs="Times New Roman"/>
          <w:color w:val="000000" w:themeColor="text1"/>
        </w:rPr>
        <w:t>ных изменений или личного участия в технологическом процессе. Пр</w:t>
      </w:r>
      <w:r w:rsidRPr="00164B0B">
        <w:rPr>
          <w:rFonts w:cs="Times New Roman"/>
          <w:color w:val="000000" w:themeColor="text1"/>
        </w:rPr>
        <w:t>о</w:t>
      </w:r>
      <w:r w:rsidRPr="00164B0B">
        <w:rPr>
          <w:rFonts w:cs="Times New Roman"/>
          <w:color w:val="000000" w:themeColor="text1"/>
        </w:rPr>
        <w:t xml:space="preserve">грамма </w:t>
      </w:r>
      <w:r w:rsidRPr="00164B0B">
        <w:rPr>
          <w:rFonts w:cs="Times New Roman"/>
          <w:color w:val="000000" w:themeColor="text1"/>
          <w:shd w:val="clear" w:color="auto" w:fill="FFFFFF"/>
        </w:rPr>
        <w:t>«Цифровая экономика России 2024» направлена на изменение ситуации и предполагает популяризацию новых технологий среди нас</w:t>
      </w:r>
      <w:r w:rsidRPr="00164B0B">
        <w:rPr>
          <w:rFonts w:cs="Times New Roman"/>
          <w:color w:val="000000" w:themeColor="text1"/>
          <w:shd w:val="clear" w:color="auto" w:fill="FFFFFF"/>
        </w:rPr>
        <w:t>е</w:t>
      </w:r>
      <w:r w:rsidRPr="00164B0B">
        <w:rPr>
          <w:rFonts w:cs="Times New Roman"/>
          <w:color w:val="000000" w:themeColor="text1"/>
          <w:shd w:val="clear" w:color="auto" w:fill="FFFFFF"/>
        </w:rPr>
        <w:t xml:space="preserve">ления [3, </w:t>
      </w:r>
      <w:r w:rsidRPr="00164B0B">
        <w:rPr>
          <w:rFonts w:cs="Times New Roman"/>
          <w:color w:val="000000" w:themeColor="text1"/>
          <w:lang w:val="en-US"/>
        </w:rPr>
        <w:t>c</w:t>
      </w:r>
      <w:r w:rsidRPr="00164B0B">
        <w:rPr>
          <w:rFonts w:cs="Times New Roman"/>
          <w:color w:val="000000" w:themeColor="text1"/>
        </w:rPr>
        <w:t>. 38]</w:t>
      </w:r>
      <w:r w:rsidRPr="00164B0B">
        <w:rPr>
          <w:rFonts w:cs="Times New Roman"/>
          <w:color w:val="000000" w:themeColor="text1"/>
          <w:shd w:val="clear" w:color="auto" w:fill="FFFFFF"/>
        </w:rPr>
        <w:t>.</w:t>
      </w:r>
    </w:p>
    <w:p w:rsidR="00AF0D06"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По данным Счетной палаты, на реализацию национальной пр</w:t>
      </w:r>
      <w:r w:rsidRPr="00164B0B">
        <w:rPr>
          <w:rFonts w:cs="Times New Roman"/>
          <w:color w:val="000000" w:themeColor="text1"/>
          <w:shd w:val="clear" w:color="auto" w:fill="FFFFFF"/>
        </w:rPr>
        <w:t>о</w:t>
      </w:r>
      <w:r w:rsidRPr="00164B0B">
        <w:rPr>
          <w:rFonts w:cs="Times New Roman"/>
          <w:color w:val="000000" w:themeColor="text1"/>
          <w:shd w:val="clear" w:color="auto" w:fill="FFFFFF"/>
        </w:rPr>
        <w:t xml:space="preserve">граммы «Цифровая экономика России» до 2024 года потребуется 3,5 трлн. рублей, из них около 2 трлн. рублей могут составить средства из бюджета, а 1,5 трлн. рублей - другие источники финансирования. Эти инвестиции позволят полномасштабно внедрить цифровые технологии не только на уровне корпораций, но и значительно упростить жизнь простого обывателя [4, </w:t>
      </w:r>
      <w:r w:rsidRPr="00164B0B">
        <w:rPr>
          <w:rFonts w:cs="Times New Roman"/>
          <w:color w:val="000000" w:themeColor="text1"/>
          <w:shd w:val="clear" w:color="auto" w:fill="FFFFFF"/>
          <w:lang w:val="en-US"/>
        </w:rPr>
        <w:t>c</w:t>
      </w:r>
      <w:r w:rsidRPr="00164B0B">
        <w:rPr>
          <w:rFonts w:cs="Times New Roman"/>
          <w:color w:val="000000" w:themeColor="text1"/>
          <w:shd w:val="clear" w:color="auto" w:fill="FFFFFF"/>
        </w:rPr>
        <w:t>. 29].</w:t>
      </w:r>
    </w:p>
    <w:p w:rsidR="00490EE1" w:rsidRDefault="00490EE1" w:rsidP="004771CC">
      <w:pPr>
        <w:spacing w:after="0" w:line="240" w:lineRule="auto"/>
        <w:jc w:val="center"/>
        <w:rPr>
          <w:rFonts w:cs="Times New Roman"/>
          <w:color w:val="000000" w:themeColor="text1"/>
        </w:rPr>
      </w:pPr>
    </w:p>
    <w:p w:rsidR="00AF0D06" w:rsidRPr="004771CC" w:rsidRDefault="00AF0D06" w:rsidP="004771CC">
      <w:pPr>
        <w:spacing w:after="0" w:line="240" w:lineRule="auto"/>
        <w:jc w:val="center"/>
        <w:rPr>
          <w:rFonts w:cs="Times New Roman"/>
          <w:color w:val="000000" w:themeColor="text1"/>
        </w:rPr>
      </w:pPr>
      <w:r w:rsidRPr="004771CC">
        <w:rPr>
          <w:rFonts w:cs="Times New Roman"/>
          <w:color w:val="000000" w:themeColor="text1"/>
        </w:rPr>
        <w:t>Список источников</w:t>
      </w:r>
      <w:r w:rsidR="004771CC">
        <w:rPr>
          <w:rFonts w:cs="Times New Roman"/>
          <w:color w:val="000000" w:themeColor="text1"/>
        </w:rPr>
        <w:t>:</w:t>
      </w:r>
    </w:p>
    <w:p w:rsidR="00AF0D06" w:rsidRPr="00164B0B" w:rsidRDefault="00AF0D06" w:rsidP="006E7D88">
      <w:pPr>
        <w:tabs>
          <w:tab w:val="left" w:pos="645"/>
          <w:tab w:val="left" w:pos="1418"/>
        </w:tabs>
        <w:spacing w:after="0" w:line="240" w:lineRule="auto"/>
        <w:ind w:firstLine="709"/>
        <w:jc w:val="both"/>
        <w:rPr>
          <w:rFonts w:cs="Times New Roman"/>
          <w:color w:val="000000" w:themeColor="text1"/>
        </w:rPr>
      </w:pPr>
      <w:r w:rsidRPr="00164B0B">
        <w:rPr>
          <w:rFonts w:cs="Times New Roman"/>
          <w:color w:val="000000" w:themeColor="text1"/>
        </w:rPr>
        <w:t>1.</w:t>
      </w:r>
      <w:r w:rsidR="004771CC">
        <w:rPr>
          <w:rFonts w:cs="Times New Roman"/>
          <w:color w:val="000000" w:themeColor="text1"/>
        </w:rPr>
        <w:tab/>
      </w:r>
      <w:r w:rsidRPr="00164B0B">
        <w:rPr>
          <w:rFonts w:cs="Times New Roman"/>
          <w:color w:val="000000" w:themeColor="text1"/>
        </w:rPr>
        <w:t>Автономная некоммерческая организация «Цифровая экономика» [Электронный ресурс]: офиц. сайт / АНО «Цифровая экон</w:t>
      </w:r>
      <w:r w:rsidRPr="00164B0B">
        <w:rPr>
          <w:rFonts w:cs="Times New Roman"/>
          <w:color w:val="000000" w:themeColor="text1"/>
        </w:rPr>
        <w:t>о</w:t>
      </w:r>
      <w:r w:rsidRPr="00164B0B">
        <w:rPr>
          <w:rFonts w:cs="Times New Roman"/>
          <w:color w:val="000000" w:themeColor="text1"/>
        </w:rPr>
        <w:t>мика». – Режим доступа: https://data-economy.ru/, режим доступа – свободный, язык – русский, последнее обращение 07.11.2018 г.</w:t>
      </w:r>
    </w:p>
    <w:p w:rsidR="004A5A75" w:rsidRDefault="00AF0D06" w:rsidP="004A5A75">
      <w:pPr>
        <w:pStyle w:val="a8"/>
        <w:tabs>
          <w:tab w:val="left" w:pos="0"/>
        </w:tabs>
        <w:spacing w:after="0" w:line="240" w:lineRule="auto"/>
        <w:ind w:left="0" w:firstLine="709"/>
        <w:jc w:val="both"/>
        <w:rPr>
          <w:rFonts w:cs="Times New Roman"/>
          <w:color w:val="000000" w:themeColor="text1"/>
        </w:rPr>
      </w:pPr>
      <w:r w:rsidRPr="00164B0B">
        <w:rPr>
          <w:rFonts w:cs="Times New Roman"/>
          <w:color w:val="000000" w:themeColor="text1"/>
        </w:rPr>
        <w:t>2.</w:t>
      </w:r>
      <w:r w:rsidRPr="00164B0B">
        <w:rPr>
          <w:rFonts w:cs="Times New Roman"/>
          <w:color w:val="000000" w:themeColor="text1"/>
        </w:rPr>
        <w:tab/>
        <w:t>Воронкова О.В. Наука как важнейший социальный инст</w:t>
      </w:r>
      <w:r w:rsidRPr="00164B0B">
        <w:rPr>
          <w:rFonts w:cs="Times New Roman"/>
          <w:color w:val="000000" w:themeColor="text1"/>
        </w:rPr>
        <w:t>и</w:t>
      </w:r>
      <w:r w:rsidRPr="00164B0B">
        <w:rPr>
          <w:rFonts w:cs="Times New Roman"/>
          <w:color w:val="000000" w:themeColor="text1"/>
        </w:rPr>
        <w:t>тут</w:t>
      </w:r>
      <w:r w:rsidR="004A5A75">
        <w:rPr>
          <w:rFonts w:cs="Times New Roman"/>
          <w:color w:val="000000" w:themeColor="text1"/>
        </w:rPr>
        <w:t xml:space="preserve"> </w:t>
      </w:r>
      <w:r w:rsidRPr="00164B0B">
        <w:rPr>
          <w:rFonts w:cs="Times New Roman"/>
          <w:color w:val="000000" w:themeColor="text1"/>
        </w:rPr>
        <w:t xml:space="preserve"> \\Перспективы науки. 2010. № 12 (14). С. 5-7.</w:t>
      </w:r>
    </w:p>
    <w:p w:rsidR="004A5A75" w:rsidRPr="004A5A75" w:rsidRDefault="004A5A75" w:rsidP="004A5A75">
      <w:pPr>
        <w:pStyle w:val="a8"/>
        <w:tabs>
          <w:tab w:val="left" w:pos="0"/>
        </w:tabs>
        <w:spacing w:after="0" w:line="240" w:lineRule="auto"/>
        <w:ind w:left="0" w:firstLine="709"/>
        <w:jc w:val="both"/>
        <w:rPr>
          <w:rFonts w:cstheme="minorHAnsi"/>
          <w:sz w:val="24"/>
          <w:szCs w:val="24"/>
        </w:rPr>
      </w:pPr>
      <w:r>
        <w:rPr>
          <w:rFonts w:cs="Times New Roman"/>
          <w:color w:val="000000" w:themeColor="text1"/>
        </w:rPr>
        <w:lastRenderedPageBreak/>
        <w:t xml:space="preserve">3. </w:t>
      </w:r>
      <w:r w:rsidR="001C081F">
        <w:rPr>
          <w:rFonts w:cs="Times New Roman"/>
          <w:color w:val="000000" w:themeColor="text1"/>
        </w:rPr>
        <w:tab/>
      </w:r>
      <w:r w:rsidRPr="00A40713">
        <w:rPr>
          <w:rFonts w:cstheme="minorHAnsi"/>
          <w:szCs w:val="24"/>
        </w:rPr>
        <w:t>Воронкова О.В. Некоторые вопросы совершенствования налоговой системы РФ\\Наука и бизнес: пути развития. 2018. № 3 (81). С. 142-145.</w:t>
      </w:r>
    </w:p>
    <w:p w:rsidR="00AF0D06" w:rsidRPr="00164B0B" w:rsidRDefault="004A5A75" w:rsidP="006E7D88">
      <w:pPr>
        <w:pStyle w:val="a8"/>
        <w:tabs>
          <w:tab w:val="left" w:pos="0"/>
        </w:tabs>
        <w:spacing w:after="0" w:line="240" w:lineRule="auto"/>
        <w:ind w:left="0" w:firstLine="709"/>
        <w:jc w:val="both"/>
        <w:rPr>
          <w:rFonts w:cs="Times New Roman"/>
          <w:color w:val="000000" w:themeColor="text1"/>
        </w:rPr>
      </w:pPr>
      <w:r>
        <w:rPr>
          <w:rFonts w:cs="Times New Roman"/>
          <w:color w:val="000000" w:themeColor="text1"/>
        </w:rPr>
        <w:t>4</w:t>
      </w:r>
      <w:r w:rsidR="00AF0D06" w:rsidRPr="00164B0B">
        <w:rPr>
          <w:rFonts w:cs="Times New Roman"/>
          <w:color w:val="000000" w:themeColor="text1"/>
        </w:rPr>
        <w:t>.</w:t>
      </w:r>
      <w:r w:rsidR="004771CC">
        <w:rPr>
          <w:rFonts w:cs="Times New Roman"/>
          <w:color w:val="000000" w:themeColor="text1"/>
        </w:rPr>
        <w:tab/>
      </w:r>
      <w:r w:rsidR="00AF0D06" w:rsidRPr="00164B0B">
        <w:rPr>
          <w:rFonts w:cs="Times New Roman"/>
          <w:color w:val="000000" w:themeColor="text1"/>
        </w:rPr>
        <w:t>Семенова Ю.Е. Проблемы самозанятости населения в с</w:t>
      </w:r>
      <w:r w:rsidR="00AF0D06" w:rsidRPr="00164B0B">
        <w:rPr>
          <w:rFonts w:cs="Times New Roman"/>
          <w:color w:val="000000" w:themeColor="text1"/>
        </w:rPr>
        <w:t>о</w:t>
      </w:r>
      <w:r w:rsidR="00AF0D06" w:rsidRPr="00164B0B">
        <w:rPr>
          <w:rFonts w:cs="Times New Roman"/>
          <w:color w:val="000000" w:themeColor="text1"/>
        </w:rPr>
        <w:t>временной России</w:t>
      </w:r>
      <w:r w:rsidR="00BE73B1">
        <w:rPr>
          <w:rFonts w:cs="Times New Roman"/>
          <w:color w:val="000000" w:themeColor="text1"/>
        </w:rPr>
        <w:t>\\</w:t>
      </w:r>
      <w:r w:rsidR="00AF0D06" w:rsidRPr="00164B0B">
        <w:rPr>
          <w:rFonts w:cs="Times New Roman"/>
          <w:color w:val="000000" w:themeColor="text1"/>
        </w:rPr>
        <w:t>Сборник материалов 11-й международной научно-практической конференции: "Качество науки – качество жизни"   12 а</w:t>
      </w:r>
      <w:r w:rsidR="00AF0D06" w:rsidRPr="00164B0B">
        <w:rPr>
          <w:rFonts w:cs="Times New Roman"/>
          <w:color w:val="000000" w:themeColor="text1"/>
        </w:rPr>
        <w:t>п</w:t>
      </w:r>
      <w:r w:rsidR="00AF0D06" w:rsidRPr="00164B0B">
        <w:rPr>
          <w:rFonts w:cs="Times New Roman"/>
          <w:color w:val="000000" w:themeColor="text1"/>
        </w:rPr>
        <w:t>реля 2018 – СПб, изд.ООО «ИД ТМБпринт», 2018, с.75-77</w:t>
      </w:r>
    </w:p>
    <w:p w:rsidR="00AF0D06" w:rsidRPr="00164B0B" w:rsidRDefault="004A5A75" w:rsidP="006E7D88">
      <w:pPr>
        <w:pStyle w:val="a8"/>
        <w:tabs>
          <w:tab w:val="left" w:pos="0"/>
        </w:tabs>
        <w:spacing w:after="0" w:line="240" w:lineRule="auto"/>
        <w:ind w:left="0" w:firstLine="709"/>
        <w:jc w:val="both"/>
        <w:rPr>
          <w:rFonts w:cs="Times New Roman"/>
          <w:color w:val="000000" w:themeColor="text1"/>
        </w:rPr>
      </w:pPr>
      <w:r>
        <w:rPr>
          <w:rFonts w:cs="Times New Roman"/>
          <w:color w:val="000000" w:themeColor="text1"/>
        </w:rPr>
        <w:t>5.</w:t>
      </w:r>
      <w:r w:rsidR="004771CC">
        <w:rPr>
          <w:rFonts w:cs="Times New Roman"/>
          <w:color w:val="000000" w:themeColor="text1"/>
        </w:rPr>
        <w:tab/>
      </w:r>
      <w:r w:rsidR="00AF0D06" w:rsidRPr="00164B0B">
        <w:rPr>
          <w:rFonts w:cs="Times New Roman"/>
          <w:color w:val="000000" w:themeColor="text1"/>
        </w:rPr>
        <w:t>Десфонтейнес Л.Г., Семенова Ю.Е. Принятие управленч</w:t>
      </w:r>
      <w:r w:rsidR="00AF0D06" w:rsidRPr="00164B0B">
        <w:rPr>
          <w:rFonts w:cs="Times New Roman"/>
          <w:color w:val="000000" w:themeColor="text1"/>
        </w:rPr>
        <w:t>е</w:t>
      </w:r>
      <w:r w:rsidR="00AF0D06" w:rsidRPr="00164B0B">
        <w:rPr>
          <w:rFonts w:cs="Times New Roman"/>
          <w:color w:val="000000" w:themeColor="text1"/>
        </w:rPr>
        <w:t>ских решений с позиций концепции эквифинальности</w:t>
      </w:r>
      <w:r w:rsidR="00BE73B1">
        <w:rPr>
          <w:rFonts w:cs="Times New Roman"/>
          <w:color w:val="000000" w:themeColor="text1"/>
        </w:rPr>
        <w:t>\\</w:t>
      </w:r>
      <w:r w:rsidR="00AF0D06" w:rsidRPr="00164B0B">
        <w:rPr>
          <w:rFonts w:cs="Times New Roman"/>
          <w:color w:val="000000" w:themeColor="text1"/>
        </w:rPr>
        <w:t xml:space="preserve"> Наука и бизнес: пути развития. 2017. № 6 (72). </w:t>
      </w:r>
      <w:r w:rsidR="00AF0D06" w:rsidRPr="00164B0B">
        <w:rPr>
          <w:rFonts w:cs="Times New Roman"/>
          <w:color w:val="000000" w:themeColor="text1"/>
          <w:lang w:val="en-US"/>
        </w:rPr>
        <w:t>c</w:t>
      </w:r>
      <w:r w:rsidR="00AF0D06" w:rsidRPr="00164B0B">
        <w:rPr>
          <w:rFonts w:cs="Times New Roman"/>
          <w:color w:val="000000" w:themeColor="text1"/>
        </w:rPr>
        <w:t>. 38-41.</w:t>
      </w:r>
    </w:p>
    <w:p w:rsidR="00AF0D06" w:rsidRDefault="00AF0D06" w:rsidP="006E7D88">
      <w:pPr>
        <w:pStyle w:val="a8"/>
        <w:tabs>
          <w:tab w:val="left" w:pos="0"/>
        </w:tabs>
        <w:spacing w:after="0" w:line="240" w:lineRule="auto"/>
        <w:ind w:left="0" w:firstLine="709"/>
        <w:jc w:val="both"/>
        <w:rPr>
          <w:rFonts w:eastAsia="Times New Roman" w:cs="Times New Roman"/>
          <w:color w:val="000000" w:themeColor="text1"/>
        </w:rPr>
      </w:pPr>
      <w:r w:rsidRPr="00164B0B">
        <w:rPr>
          <w:rFonts w:cs="Times New Roman"/>
          <w:color w:val="000000" w:themeColor="text1"/>
        </w:rPr>
        <w:t>4.</w:t>
      </w:r>
      <w:r w:rsidR="004771CC">
        <w:rPr>
          <w:rFonts w:eastAsia="Times New Roman" w:cs="Times New Roman"/>
          <w:color w:val="000000" w:themeColor="text1"/>
        </w:rPr>
        <w:tab/>
      </w:r>
      <w:r w:rsidRPr="00164B0B">
        <w:rPr>
          <w:rFonts w:eastAsia="Times New Roman" w:cs="Times New Roman"/>
          <w:color w:val="000000" w:themeColor="text1"/>
        </w:rPr>
        <w:t>Семенова Ю.Е. Проблема "порога сытости" в системе м</w:t>
      </w:r>
      <w:r w:rsidRPr="00164B0B">
        <w:rPr>
          <w:rFonts w:eastAsia="Times New Roman" w:cs="Times New Roman"/>
          <w:color w:val="000000" w:themeColor="text1"/>
        </w:rPr>
        <w:t>о</w:t>
      </w:r>
      <w:r w:rsidRPr="00164B0B">
        <w:rPr>
          <w:rFonts w:eastAsia="Times New Roman" w:cs="Times New Roman"/>
          <w:color w:val="000000" w:themeColor="text1"/>
        </w:rPr>
        <w:t>тивации персонала</w:t>
      </w:r>
      <w:r w:rsidR="004A5A75">
        <w:rPr>
          <w:rFonts w:eastAsia="Times New Roman" w:cs="Times New Roman"/>
          <w:color w:val="000000" w:themeColor="text1"/>
        </w:rPr>
        <w:t xml:space="preserve"> </w:t>
      </w:r>
      <w:r w:rsidR="00BE73B1">
        <w:rPr>
          <w:rFonts w:eastAsia="Times New Roman" w:cs="Times New Roman"/>
          <w:color w:val="000000" w:themeColor="text1"/>
        </w:rPr>
        <w:t>\\</w:t>
      </w:r>
      <w:r w:rsidRPr="00164B0B">
        <w:rPr>
          <w:rFonts w:eastAsia="Times New Roman" w:cs="Times New Roman"/>
          <w:color w:val="000000" w:themeColor="text1"/>
        </w:rPr>
        <w:t xml:space="preserve"> Вестник Балтийской Педагогической Академии, вып.110, - СПБ., изд. БПА, 2013.- с.29-33</w:t>
      </w:r>
    </w:p>
    <w:p w:rsidR="00490EE1" w:rsidRDefault="00490EE1" w:rsidP="006E7D88">
      <w:pPr>
        <w:pStyle w:val="a8"/>
        <w:tabs>
          <w:tab w:val="left" w:pos="0"/>
        </w:tabs>
        <w:spacing w:after="0" w:line="240" w:lineRule="auto"/>
        <w:ind w:left="0" w:firstLine="709"/>
        <w:jc w:val="both"/>
        <w:rPr>
          <w:rFonts w:eastAsia="Times New Roman" w:cs="Times New Roman"/>
          <w:color w:val="000000" w:themeColor="text1"/>
        </w:rPr>
      </w:pPr>
    </w:p>
    <w:p w:rsidR="00490EE1" w:rsidRDefault="00490EE1" w:rsidP="006E7D88">
      <w:pPr>
        <w:pStyle w:val="a8"/>
        <w:tabs>
          <w:tab w:val="left" w:pos="0"/>
        </w:tabs>
        <w:spacing w:after="0" w:line="240" w:lineRule="auto"/>
        <w:ind w:left="0" w:firstLine="709"/>
        <w:jc w:val="both"/>
        <w:rPr>
          <w:rFonts w:eastAsia="Times New Roman" w:cs="Times New Roman"/>
          <w:color w:val="000000" w:themeColor="text1"/>
        </w:rPr>
      </w:pPr>
    </w:p>
    <w:p w:rsidR="00490EE1" w:rsidRDefault="00490EE1" w:rsidP="006E7D88">
      <w:pPr>
        <w:pStyle w:val="a8"/>
        <w:tabs>
          <w:tab w:val="left" w:pos="0"/>
        </w:tabs>
        <w:spacing w:after="0" w:line="240" w:lineRule="auto"/>
        <w:ind w:left="0" w:firstLine="709"/>
        <w:jc w:val="both"/>
        <w:rPr>
          <w:rFonts w:eastAsia="Times New Roman" w:cs="Times New Roman"/>
          <w:color w:val="000000" w:themeColor="text1"/>
        </w:rPr>
      </w:pPr>
    </w:p>
    <w:p w:rsidR="00AF0D06" w:rsidRPr="004771CC" w:rsidRDefault="004771CC" w:rsidP="004771CC">
      <w:pPr>
        <w:tabs>
          <w:tab w:val="right" w:pos="9356"/>
        </w:tabs>
        <w:spacing w:after="0" w:line="240" w:lineRule="auto"/>
        <w:jc w:val="both"/>
        <w:rPr>
          <w:rFonts w:cs="Times New Roman"/>
          <w:color w:val="000000" w:themeColor="text1"/>
        </w:rPr>
      </w:pPr>
      <w:r>
        <w:rPr>
          <w:rFonts w:cs="Times New Roman"/>
          <w:color w:val="000000" w:themeColor="text1"/>
        </w:rPr>
        <w:t>Фирова</w:t>
      </w:r>
      <w:r w:rsidRPr="004771CC">
        <w:rPr>
          <w:rFonts w:cs="Times New Roman"/>
          <w:color w:val="000000" w:themeColor="text1"/>
        </w:rPr>
        <w:t xml:space="preserve"> И.</w:t>
      </w:r>
      <w:r w:rsidR="00A40713">
        <w:rPr>
          <w:rFonts w:cs="Times New Roman"/>
          <w:color w:val="000000" w:themeColor="text1"/>
        </w:rPr>
        <w:t xml:space="preserve"> </w:t>
      </w:r>
      <w:r w:rsidRPr="004771CC">
        <w:rPr>
          <w:rFonts w:cs="Times New Roman"/>
          <w:color w:val="000000" w:themeColor="text1"/>
        </w:rPr>
        <w:t>П.</w:t>
      </w:r>
    </w:p>
    <w:p w:rsidR="00AF0D06" w:rsidRPr="004771CC" w:rsidRDefault="00AF0D06" w:rsidP="004771CC">
      <w:pPr>
        <w:spacing w:after="0" w:line="240" w:lineRule="auto"/>
        <w:jc w:val="both"/>
        <w:rPr>
          <w:rFonts w:cs="Times New Roman"/>
          <w:color w:val="000000" w:themeColor="text1"/>
        </w:rPr>
      </w:pPr>
      <w:r w:rsidRPr="004771CC">
        <w:rPr>
          <w:rFonts w:cs="Times New Roman"/>
          <w:color w:val="000000" w:themeColor="text1"/>
        </w:rPr>
        <w:t>Российский государственный</w:t>
      </w:r>
      <w:r w:rsidR="004771CC" w:rsidRPr="004771CC">
        <w:rPr>
          <w:rFonts w:cs="Times New Roman"/>
          <w:color w:val="000000" w:themeColor="text1"/>
        </w:rPr>
        <w:t xml:space="preserve"> </w:t>
      </w:r>
      <w:r w:rsidRPr="004771CC">
        <w:rPr>
          <w:rFonts w:cs="Times New Roman"/>
          <w:color w:val="000000" w:themeColor="text1"/>
        </w:rPr>
        <w:t>гидроме</w:t>
      </w:r>
      <w:r w:rsidR="004771CC" w:rsidRPr="004771CC">
        <w:rPr>
          <w:rFonts w:cs="Times New Roman"/>
          <w:color w:val="000000" w:themeColor="text1"/>
        </w:rPr>
        <w:t>теорологический университет</w:t>
      </w:r>
    </w:p>
    <w:p w:rsidR="004771CC" w:rsidRDefault="00AF0D06" w:rsidP="004771CC">
      <w:pPr>
        <w:pStyle w:val="50"/>
        <w:shd w:val="clear" w:color="auto" w:fill="auto"/>
        <w:spacing w:line="240" w:lineRule="auto"/>
        <w:jc w:val="center"/>
        <w:rPr>
          <w:rFonts w:asciiTheme="minorHAnsi" w:hAnsiTheme="minorHAnsi" w:cs="Times New Roman"/>
          <w:b/>
          <w:caps/>
          <w:color w:val="000000" w:themeColor="text1"/>
          <w:spacing w:val="0"/>
          <w:sz w:val="22"/>
          <w:szCs w:val="22"/>
        </w:rPr>
      </w:pPr>
      <w:r w:rsidRPr="004771CC">
        <w:rPr>
          <w:rFonts w:asciiTheme="minorHAnsi" w:hAnsiTheme="minorHAnsi" w:cs="Times New Roman"/>
          <w:b/>
          <w:caps/>
          <w:color w:val="000000" w:themeColor="text1"/>
          <w:spacing w:val="0"/>
          <w:sz w:val="22"/>
          <w:szCs w:val="22"/>
        </w:rPr>
        <w:t xml:space="preserve">Современные проблемы управления процессами </w:t>
      </w:r>
    </w:p>
    <w:p w:rsidR="00AF0D06" w:rsidRPr="004771CC" w:rsidRDefault="00AF0D06" w:rsidP="004771CC">
      <w:pPr>
        <w:pStyle w:val="50"/>
        <w:shd w:val="clear" w:color="auto" w:fill="auto"/>
        <w:spacing w:line="240" w:lineRule="auto"/>
        <w:jc w:val="center"/>
        <w:rPr>
          <w:rFonts w:asciiTheme="minorHAnsi" w:hAnsiTheme="minorHAnsi" w:cs="Times New Roman"/>
          <w:caps/>
          <w:color w:val="000000" w:themeColor="text1"/>
          <w:spacing w:val="0"/>
          <w:sz w:val="22"/>
          <w:szCs w:val="22"/>
        </w:rPr>
      </w:pPr>
      <w:r w:rsidRPr="004771CC">
        <w:rPr>
          <w:rFonts w:asciiTheme="minorHAnsi" w:hAnsiTheme="minorHAnsi" w:cs="Times New Roman"/>
          <w:b/>
          <w:caps/>
          <w:color w:val="000000" w:themeColor="text1"/>
          <w:spacing w:val="0"/>
          <w:sz w:val="22"/>
          <w:szCs w:val="22"/>
        </w:rPr>
        <w:t>социально-ответственного потребления и производства</w:t>
      </w:r>
    </w:p>
    <w:p w:rsidR="00AF0D06" w:rsidRPr="00164B0B" w:rsidRDefault="00AF0D06" w:rsidP="006E7D88">
      <w:pPr>
        <w:pStyle w:val="32"/>
        <w:shd w:val="clear" w:color="auto" w:fill="auto"/>
        <w:spacing w:after="0" w:line="240" w:lineRule="auto"/>
        <w:ind w:firstLine="709"/>
        <w:rPr>
          <w:rFonts w:asciiTheme="minorHAnsi" w:hAnsiTheme="minorHAnsi" w:cs="Times New Roman"/>
          <w:color w:val="000000" w:themeColor="text1"/>
          <w:sz w:val="22"/>
          <w:szCs w:val="22"/>
        </w:rPr>
      </w:pPr>
    </w:p>
    <w:p w:rsidR="00AF0D06" w:rsidRPr="00164B0B" w:rsidRDefault="00AF0D06" w:rsidP="006E7D88">
      <w:pPr>
        <w:pStyle w:val="32"/>
        <w:shd w:val="clear" w:color="auto" w:fill="auto"/>
        <w:spacing w:after="0" w:line="240" w:lineRule="auto"/>
        <w:ind w:firstLine="709"/>
        <w:rPr>
          <w:rFonts w:asciiTheme="minorHAnsi" w:hAnsiTheme="minorHAnsi" w:cs="Times New Roman"/>
          <w:color w:val="000000" w:themeColor="text1"/>
          <w:sz w:val="22"/>
          <w:szCs w:val="22"/>
        </w:rPr>
      </w:pPr>
      <w:r w:rsidRPr="00164B0B">
        <w:rPr>
          <w:rFonts w:asciiTheme="minorHAnsi" w:hAnsiTheme="minorHAnsi" w:cs="Times New Roman"/>
          <w:color w:val="000000" w:themeColor="text1"/>
          <w:sz w:val="22"/>
          <w:szCs w:val="22"/>
        </w:rPr>
        <w:t>В современных экономических условиях снижения устойчивости экономики, рациональное, социально-ответственное потребление и производство должно соответствовать принципу – производить дост</w:t>
      </w:r>
      <w:r w:rsidRPr="00164B0B">
        <w:rPr>
          <w:rFonts w:asciiTheme="minorHAnsi" w:hAnsiTheme="minorHAnsi" w:cs="Times New Roman"/>
          <w:color w:val="000000" w:themeColor="text1"/>
          <w:sz w:val="22"/>
          <w:szCs w:val="22"/>
        </w:rPr>
        <w:t>а</w:t>
      </w:r>
      <w:r w:rsidRPr="00164B0B">
        <w:rPr>
          <w:rFonts w:asciiTheme="minorHAnsi" w:hAnsiTheme="minorHAnsi" w:cs="Times New Roman"/>
          <w:color w:val="000000" w:themeColor="text1"/>
          <w:sz w:val="22"/>
          <w:szCs w:val="22"/>
        </w:rPr>
        <w:t>точно и качественно, затрачивая меньше средств и ресурсов. При этом обязательным следствием является рост чистой выгоды от экономич</w:t>
      </w:r>
      <w:r w:rsidRPr="00164B0B">
        <w:rPr>
          <w:rFonts w:asciiTheme="minorHAnsi" w:hAnsiTheme="minorHAnsi" w:cs="Times New Roman"/>
          <w:color w:val="000000" w:themeColor="text1"/>
          <w:sz w:val="22"/>
          <w:szCs w:val="22"/>
        </w:rPr>
        <w:t>е</w:t>
      </w:r>
      <w:r w:rsidRPr="00164B0B">
        <w:rPr>
          <w:rFonts w:asciiTheme="minorHAnsi" w:hAnsiTheme="minorHAnsi" w:cs="Times New Roman"/>
          <w:color w:val="000000" w:themeColor="text1"/>
          <w:sz w:val="22"/>
          <w:szCs w:val="22"/>
        </w:rPr>
        <w:t>ской деятельности для поддержания уровня благополучия за счет с</w:t>
      </w:r>
      <w:r w:rsidRPr="00164B0B">
        <w:rPr>
          <w:rFonts w:asciiTheme="minorHAnsi" w:hAnsiTheme="minorHAnsi" w:cs="Times New Roman"/>
          <w:color w:val="000000" w:themeColor="text1"/>
          <w:sz w:val="22"/>
          <w:szCs w:val="22"/>
        </w:rPr>
        <w:t>о</w:t>
      </w:r>
      <w:r w:rsidRPr="00164B0B">
        <w:rPr>
          <w:rFonts w:asciiTheme="minorHAnsi" w:hAnsiTheme="minorHAnsi" w:cs="Times New Roman"/>
          <w:color w:val="000000" w:themeColor="text1"/>
          <w:sz w:val="22"/>
          <w:szCs w:val="22"/>
        </w:rPr>
        <w:t>кращения объема использования ресурсов, уменьшения деградации и загрязнения в течение всего жизненного цикла при одновременном повышении качества жизни населения. Безусловно, необходимо уч</w:t>
      </w:r>
      <w:r w:rsidRPr="00164B0B">
        <w:rPr>
          <w:rFonts w:asciiTheme="minorHAnsi" w:hAnsiTheme="minorHAnsi" w:cs="Times New Roman"/>
          <w:color w:val="000000" w:themeColor="text1"/>
          <w:sz w:val="22"/>
          <w:szCs w:val="22"/>
        </w:rPr>
        <w:t>а</w:t>
      </w:r>
      <w:r w:rsidRPr="00164B0B">
        <w:rPr>
          <w:rFonts w:asciiTheme="minorHAnsi" w:hAnsiTheme="minorHAnsi" w:cs="Times New Roman"/>
          <w:color w:val="000000" w:themeColor="text1"/>
          <w:sz w:val="22"/>
          <w:szCs w:val="22"/>
        </w:rPr>
        <w:t>стие различных заинтересованных сторон, в том числе предпринимат</w:t>
      </w:r>
      <w:r w:rsidRPr="00164B0B">
        <w:rPr>
          <w:rFonts w:asciiTheme="minorHAnsi" w:hAnsiTheme="minorHAnsi" w:cs="Times New Roman"/>
          <w:color w:val="000000" w:themeColor="text1"/>
          <w:sz w:val="22"/>
          <w:szCs w:val="22"/>
        </w:rPr>
        <w:t>е</w:t>
      </w:r>
      <w:r w:rsidRPr="00164B0B">
        <w:rPr>
          <w:rFonts w:asciiTheme="minorHAnsi" w:hAnsiTheme="minorHAnsi" w:cs="Times New Roman"/>
          <w:color w:val="000000" w:themeColor="text1"/>
          <w:sz w:val="22"/>
          <w:szCs w:val="22"/>
        </w:rPr>
        <w:t>лей, потребителей, политиков, исследователей, ученых, предприятий розничной торговли, средств массовой информации, организаций , осуществляющих сотрудничество в целях развития и повышения усто</w:t>
      </w:r>
      <w:r w:rsidRPr="00164B0B">
        <w:rPr>
          <w:rFonts w:asciiTheme="minorHAnsi" w:hAnsiTheme="minorHAnsi" w:cs="Times New Roman"/>
          <w:color w:val="000000" w:themeColor="text1"/>
          <w:sz w:val="22"/>
          <w:szCs w:val="22"/>
        </w:rPr>
        <w:t>й</w:t>
      </w:r>
      <w:r w:rsidRPr="00164B0B">
        <w:rPr>
          <w:rFonts w:asciiTheme="minorHAnsi" w:hAnsiTheme="minorHAnsi" w:cs="Times New Roman"/>
          <w:color w:val="000000" w:themeColor="text1"/>
          <w:sz w:val="22"/>
          <w:szCs w:val="22"/>
        </w:rPr>
        <w:t>чивости.</w:t>
      </w:r>
    </w:p>
    <w:p w:rsidR="00AF0D06" w:rsidRPr="00164B0B" w:rsidRDefault="00AF0D06" w:rsidP="006E7D88">
      <w:pPr>
        <w:pStyle w:val="32"/>
        <w:shd w:val="clear" w:color="auto" w:fill="auto"/>
        <w:spacing w:after="0" w:line="240" w:lineRule="auto"/>
        <w:ind w:firstLine="709"/>
        <w:rPr>
          <w:rFonts w:asciiTheme="minorHAnsi" w:hAnsiTheme="minorHAnsi" w:cs="Times New Roman"/>
          <w:color w:val="000000" w:themeColor="text1"/>
          <w:sz w:val="22"/>
          <w:szCs w:val="22"/>
        </w:rPr>
      </w:pPr>
      <w:r w:rsidRPr="00164B0B">
        <w:rPr>
          <w:rFonts w:asciiTheme="minorHAnsi" w:hAnsiTheme="minorHAnsi" w:cs="Times New Roman"/>
          <w:color w:val="000000" w:themeColor="text1"/>
          <w:sz w:val="22"/>
          <w:szCs w:val="22"/>
        </w:rPr>
        <w:t>Отметим, что в случае роста населения в мире к 2050 году до 9,6 млрд. человек, для обеспечения существующего образа жизни челов</w:t>
      </w:r>
      <w:r w:rsidRPr="00164B0B">
        <w:rPr>
          <w:rFonts w:asciiTheme="minorHAnsi" w:hAnsiTheme="minorHAnsi" w:cs="Times New Roman"/>
          <w:color w:val="000000" w:themeColor="text1"/>
          <w:sz w:val="22"/>
          <w:szCs w:val="22"/>
        </w:rPr>
        <w:t>е</w:t>
      </w:r>
      <w:r w:rsidRPr="00164B0B">
        <w:rPr>
          <w:rFonts w:asciiTheme="minorHAnsi" w:hAnsiTheme="minorHAnsi" w:cs="Times New Roman"/>
          <w:color w:val="000000" w:themeColor="text1"/>
          <w:sz w:val="22"/>
          <w:szCs w:val="22"/>
        </w:rPr>
        <w:lastRenderedPageBreak/>
        <w:t>честву потребуется эквивалент почти трех планет. Именно поэтому в ближайшей перспективе следует формировать условия, для перехода к рациональным моделям потребления и производства. Так, по мнению экспертов и специалистов, ожидается, что в течение следующих двух десятилетий доля населения в мире, принадлежащих к среднему кла</w:t>
      </w:r>
      <w:r w:rsidRPr="00164B0B">
        <w:rPr>
          <w:rFonts w:asciiTheme="minorHAnsi" w:hAnsiTheme="minorHAnsi" w:cs="Times New Roman"/>
          <w:color w:val="000000" w:themeColor="text1"/>
          <w:sz w:val="22"/>
          <w:szCs w:val="22"/>
        </w:rPr>
        <w:t>с</w:t>
      </w:r>
      <w:r w:rsidRPr="00164B0B">
        <w:rPr>
          <w:rFonts w:asciiTheme="minorHAnsi" w:hAnsiTheme="minorHAnsi" w:cs="Times New Roman"/>
          <w:color w:val="000000" w:themeColor="text1"/>
          <w:sz w:val="22"/>
          <w:szCs w:val="22"/>
        </w:rPr>
        <w:t>су, будет расти</w:t>
      </w:r>
      <w:r w:rsidR="00A40713">
        <w:rPr>
          <w:rFonts w:asciiTheme="minorHAnsi" w:hAnsiTheme="minorHAnsi" w:cs="Times New Roman"/>
          <w:color w:val="000000" w:themeColor="text1"/>
          <w:sz w:val="22"/>
          <w:szCs w:val="22"/>
        </w:rPr>
        <w:t xml:space="preserve"> </w:t>
      </w:r>
      <w:r w:rsidRPr="00164B0B">
        <w:rPr>
          <w:rFonts w:asciiTheme="minorHAnsi" w:hAnsiTheme="minorHAnsi" w:cs="Times New Roman"/>
          <w:color w:val="000000" w:themeColor="text1"/>
          <w:sz w:val="22"/>
          <w:szCs w:val="22"/>
        </w:rPr>
        <w:t>[2]. Очевидно, что такого рода предположение благ</w:t>
      </w:r>
      <w:r w:rsidRPr="00164B0B">
        <w:rPr>
          <w:rFonts w:asciiTheme="minorHAnsi" w:hAnsiTheme="minorHAnsi" w:cs="Times New Roman"/>
          <w:color w:val="000000" w:themeColor="text1"/>
          <w:sz w:val="22"/>
          <w:szCs w:val="22"/>
        </w:rPr>
        <w:t>о</w:t>
      </w:r>
      <w:r w:rsidRPr="00164B0B">
        <w:rPr>
          <w:rFonts w:asciiTheme="minorHAnsi" w:hAnsiTheme="minorHAnsi" w:cs="Times New Roman"/>
          <w:color w:val="000000" w:themeColor="text1"/>
          <w:sz w:val="22"/>
          <w:szCs w:val="22"/>
        </w:rPr>
        <w:t>приятно для прогресса и развития как отдельных граждан, так и гос</w:t>
      </w:r>
      <w:r w:rsidRPr="00164B0B">
        <w:rPr>
          <w:rFonts w:asciiTheme="minorHAnsi" w:hAnsiTheme="minorHAnsi" w:cs="Times New Roman"/>
          <w:color w:val="000000" w:themeColor="text1"/>
          <w:sz w:val="22"/>
          <w:szCs w:val="22"/>
        </w:rPr>
        <w:t>у</w:t>
      </w:r>
      <w:r w:rsidRPr="00164B0B">
        <w:rPr>
          <w:rFonts w:asciiTheme="minorHAnsi" w:hAnsiTheme="minorHAnsi" w:cs="Times New Roman"/>
          <w:color w:val="000000" w:themeColor="text1"/>
          <w:sz w:val="22"/>
          <w:szCs w:val="22"/>
        </w:rPr>
        <w:t>дарства в целом. Однако это приведет к увеличению спроса на огран</w:t>
      </w:r>
      <w:r w:rsidRPr="00164B0B">
        <w:rPr>
          <w:rFonts w:asciiTheme="minorHAnsi" w:hAnsiTheme="minorHAnsi" w:cs="Times New Roman"/>
          <w:color w:val="000000" w:themeColor="text1"/>
          <w:sz w:val="22"/>
          <w:szCs w:val="22"/>
        </w:rPr>
        <w:t>и</w:t>
      </w:r>
      <w:r w:rsidRPr="00164B0B">
        <w:rPr>
          <w:rFonts w:asciiTheme="minorHAnsi" w:hAnsiTheme="minorHAnsi" w:cs="Times New Roman"/>
          <w:color w:val="000000" w:themeColor="text1"/>
          <w:sz w:val="22"/>
          <w:szCs w:val="22"/>
        </w:rPr>
        <w:t>ченные природные ресурсы. В данной ситуации актуальной задачей ближайшего десятилетия становиться разработка и реализация ко</w:t>
      </w:r>
      <w:r w:rsidRPr="00164B0B">
        <w:rPr>
          <w:rFonts w:asciiTheme="minorHAnsi" w:hAnsiTheme="minorHAnsi" w:cs="Times New Roman"/>
          <w:color w:val="000000" w:themeColor="text1"/>
          <w:sz w:val="22"/>
          <w:szCs w:val="22"/>
        </w:rPr>
        <w:t>м</w:t>
      </w:r>
      <w:r w:rsidRPr="00164B0B">
        <w:rPr>
          <w:rFonts w:asciiTheme="minorHAnsi" w:hAnsiTheme="minorHAnsi" w:cs="Times New Roman"/>
          <w:color w:val="000000" w:themeColor="text1"/>
          <w:sz w:val="22"/>
          <w:szCs w:val="22"/>
        </w:rPr>
        <w:t>плекса мер, направленных на изменение моделей потребления и пр</w:t>
      </w:r>
      <w:r w:rsidRPr="00164B0B">
        <w:rPr>
          <w:rFonts w:asciiTheme="minorHAnsi" w:hAnsiTheme="minorHAnsi" w:cs="Times New Roman"/>
          <w:color w:val="000000" w:themeColor="text1"/>
          <w:sz w:val="22"/>
          <w:szCs w:val="22"/>
        </w:rPr>
        <w:t>о</w:t>
      </w:r>
      <w:r w:rsidRPr="00164B0B">
        <w:rPr>
          <w:rFonts w:asciiTheme="minorHAnsi" w:hAnsiTheme="minorHAnsi" w:cs="Times New Roman"/>
          <w:color w:val="000000" w:themeColor="text1"/>
          <w:sz w:val="22"/>
          <w:szCs w:val="22"/>
        </w:rPr>
        <w:t>изводства в целях предотвращения необратимого ущерба окружающей среде.</w:t>
      </w:r>
    </w:p>
    <w:p w:rsidR="00AF0D06" w:rsidRPr="00164B0B" w:rsidRDefault="00AF0D06" w:rsidP="006E7D88">
      <w:pPr>
        <w:pStyle w:val="32"/>
        <w:shd w:val="clear" w:color="auto" w:fill="auto"/>
        <w:spacing w:after="0" w:line="240" w:lineRule="auto"/>
        <w:ind w:firstLine="709"/>
        <w:rPr>
          <w:rFonts w:asciiTheme="minorHAnsi" w:hAnsiTheme="minorHAnsi" w:cs="Times New Roman"/>
          <w:color w:val="000000" w:themeColor="text1"/>
          <w:sz w:val="22"/>
          <w:szCs w:val="22"/>
        </w:rPr>
      </w:pPr>
      <w:r w:rsidRPr="00164B0B">
        <w:rPr>
          <w:rFonts w:asciiTheme="minorHAnsi" w:hAnsiTheme="minorHAnsi" w:cs="Times New Roman"/>
          <w:color w:val="000000" w:themeColor="text1"/>
          <w:sz w:val="22"/>
          <w:szCs w:val="22"/>
        </w:rPr>
        <w:t>Наряду с этим, существует целый ряд аспектов потребления, простые изменения которых могут оказать значительное воздействие на общество в целом. Например, каждый год около трети всего прои</w:t>
      </w:r>
      <w:r w:rsidRPr="00164B0B">
        <w:rPr>
          <w:rFonts w:asciiTheme="minorHAnsi" w:hAnsiTheme="minorHAnsi" w:cs="Times New Roman"/>
          <w:color w:val="000000" w:themeColor="text1"/>
          <w:sz w:val="22"/>
          <w:szCs w:val="22"/>
        </w:rPr>
        <w:t>з</w:t>
      </w:r>
      <w:r w:rsidRPr="00164B0B">
        <w:rPr>
          <w:rFonts w:asciiTheme="minorHAnsi" w:hAnsiTheme="minorHAnsi" w:cs="Times New Roman"/>
          <w:color w:val="000000" w:themeColor="text1"/>
          <w:sz w:val="22"/>
          <w:szCs w:val="22"/>
        </w:rPr>
        <w:t>водимого продовольствия, что составляет 1,3 млрд. тонн стоимостью около 1 трлн. долл. США, в конечном счете оказывается в мусорных контейнерах потребителей и магазинов или портится из-за нераци</w:t>
      </w:r>
      <w:r w:rsidRPr="00164B0B">
        <w:rPr>
          <w:rFonts w:asciiTheme="minorHAnsi" w:hAnsiTheme="minorHAnsi" w:cs="Times New Roman"/>
          <w:color w:val="000000" w:themeColor="text1"/>
          <w:sz w:val="22"/>
          <w:szCs w:val="22"/>
        </w:rPr>
        <w:t>о</w:t>
      </w:r>
      <w:r w:rsidRPr="00164B0B">
        <w:rPr>
          <w:rFonts w:asciiTheme="minorHAnsi" w:hAnsiTheme="minorHAnsi" w:cs="Times New Roman"/>
          <w:color w:val="000000" w:themeColor="text1"/>
          <w:sz w:val="22"/>
          <w:szCs w:val="22"/>
        </w:rPr>
        <w:t>нально организованного сбора урожая и транспортировки. Не вызывает сомнения то, что решением этой проблемы должны заниматься пре</w:t>
      </w:r>
      <w:r w:rsidRPr="00164B0B">
        <w:rPr>
          <w:rFonts w:asciiTheme="minorHAnsi" w:hAnsiTheme="minorHAnsi" w:cs="Times New Roman"/>
          <w:color w:val="000000" w:themeColor="text1"/>
          <w:sz w:val="22"/>
          <w:szCs w:val="22"/>
        </w:rPr>
        <w:t>д</w:t>
      </w:r>
      <w:r w:rsidRPr="00164B0B">
        <w:rPr>
          <w:rFonts w:asciiTheme="minorHAnsi" w:hAnsiTheme="minorHAnsi" w:cs="Times New Roman"/>
          <w:color w:val="000000" w:themeColor="text1"/>
          <w:sz w:val="22"/>
          <w:szCs w:val="22"/>
        </w:rPr>
        <w:t>приниматели. Далее относительно потребителей следует учитывать, что то домашние хозяйства потребляют 29% мировой энергии и выбрас</w:t>
      </w:r>
      <w:r w:rsidRPr="00164B0B">
        <w:rPr>
          <w:rFonts w:asciiTheme="minorHAnsi" w:hAnsiTheme="minorHAnsi" w:cs="Times New Roman"/>
          <w:color w:val="000000" w:themeColor="text1"/>
          <w:sz w:val="22"/>
          <w:szCs w:val="22"/>
        </w:rPr>
        <w:t>ы</w:t>
      </w:r>
      <w:r w:rsidRPr="00164B0B">
        <w:rPr>
          <w:rFonts w:asciiTheme="minorHAnsi" w:hAnsiTheme="minorHAnsi" w:cs="Times New Roman"/>
          <w:color w:val="000000" w:themeColor="text1"/>
          <w:sz w:val="22"/>
          <w:szCs w:val="22"/>
        </w:rPr>
        <w:t>вают до 21% общего объема СО2. При этом, если бы население всего мира перешло на энергоэффективные лампы, мировая экономия сост</w:t>
      </w:r>
      <w:r w:rsidRPr="00164B0B">
        <w:rPr>
          <w:rFonts w:asciiTheme="minorHAnsi" w:hAnsiTheme="minorHAnsi" w:cs="Times New Roman"/>
          <w:color w:val="000000" w:themeColor="text1"/>
          <w:sz w:val="22"/>
          <w:szCs w:val="22"/>
        </w:rPr>
        <w:t>а</w:t>
      </w:r>
      <w:r w:rsidRPr="00164B0B">
        <w:rPr>
          <w:rFonts w:asciiTheme="minorHAnsi" w:hAnsiTheme="minorHAnsi" w:cs="Times New Roman"/>
          <w:color w:val="000000" w:themeColor="text1"/>
          <w:sz w:val="22"/>
          <w:szCs w:val="22"/>
        </w:rPr>
        <w:t>вила бы 120 млрд. долл. США в год. Не менее актуальной проблемой, требующей долгосрочного решения, является загрязнение воды. Чел</w:t>
      </w:r>
      <w:r w:rsidRPr="00164B0B">
        <w:rPr>
          <w:rFonts w:asciiTheme="minorHAnsi" w:hAnsiTheme="minorHAnsi" w:cs="Times New Roman"/>
          <w:color w:val="000000" w:themeColor="text1"/>
          <w:sz w:val="22"/>
          <w:szCs w:val="22"/>
        </w:rPr>
        <w:t>о</w:t>
      </w:r>
      <w:r w:rsidRPr="00164B0B">
        <w:rPr>
          <w:rFonts w:asciiTheme="minorHAnsi" w:hAnsiTheme="minorHAnsi" w:cs="Times New Roman"/>
          <w:color w:val="000000" w:themeColor="text1"/>
          <w:sz w:val="22"/>
          <w:szCs w:val="22"/>
        </w:rPr>
        <w:t>вечество загрязняет воду быстрее, чем природа способна перерабат</w:t>
      </w:r>
      <w:r w:rsidRPr="00164B0B">
        <w:rPr>
          <w:rFonts w:asciiTheme="minorHAnsi" w:hAnsiTheme="minorHAnsi" w:cs="Times New Roman"/>
          <w:color w:val="000000" w:themeColor="text1"/>
          <w:sz w:val="22"/>
          <w:szCs w:val="22"/>
        </w:rPr>
        <w:t>ы</w:t>
      </w:r>
      <w:r w:rsidRPr="00164B0B">
        <w:rPr>
          <w:rFonts w:asciiTheme="minorHAnsi" w:hAnsiTheme="minorHAnsi" w:cs="Times New Roman"/>
          <w:color w:val="000000" w:themeColor="text1"/>
          <w:sz w:val="22"/>
          <w:szCs w:val="22"/>
        </w:rPr>
        <w:t>вать и очищать столь бесценный ресурс в реках и озерах</w:t>
      </w:r>
      <w:r w:rsidR="00A40713">
        <w:rPr>
          <w:rFonts w:asciiTheme="minorHAnsi" w:hAnsiTheme="minorHAnsi" w:cs="Times New Roman"/>
          <w:color w:val="000000" w:themeColor="text1"/>
          <w:sz w:val="22"/>
          <w:szCs w:val="22"/>
        </w:rPr>
        <w:t xml:space="preserve"> </w:t>
      </w:r>
      <w:r w:rsidRPr="00164B0B">
        <w:rPr>
          <w:rFonts w:asciiTheme="minorHAnsi" w:hAnsiTheme="minorHAnsi" w:cs="Times New Roman"/>
          <w:color w:val="000000" w:themeColor="text1"/>
          <w:sz w:val="22"/>
          <w:szCs w:val="22"/>
        </w:rPr>
        <w:t>[1].</w:t>
      </w:r>
    </w:p>
    <w:p w:rsidR="00AF0D06" w:rsidRPr="00164B0B" w:rsidRDefault="00AF0D06" w:rsidP="006E7D88">
      <w:pPr>
        <w:pStyle w:val="32"/>
        <w:shd w:val="clear" w:color="auto" w:fill="auto"/>
        <w:spacing w:after="0" w:line="240" w:lineRule="auto"/>
        <w:ind w:firstLine="709"/>
        <w:rPr>
          <w:rFonts w:asciiTheme="minorHAnsi" w:hAnsiTheme="minorHAnsi" w:cs="Times New Roman"/>
          <w:color w:val="000000" w:themeColor="text1"/>
          <w:sz w:val="22"/>
          <w:szCs w:val="22"/>
        </w:rPr>
      </w:pPr>
      <w:r w:rsidRPr="00164B0B">
        <w:rPr>
          <w:rFonts w:asciiTheme="minorHAnsi" w:hAnsiTheme="minorHAnsi" w:cs="Times New Roman"/>
          <w:color w:val="000000" w:themeColor="text1"/>
          <w:sz w:val="22"/>
          <w:szCs w:val="22"/>
        </w:rPr>
        <w:t>На наш взгляд, в интересах бизнеса необходимо найти новые решения, позволяющие перейти к моделям устойчивого потребления и производства. При этом следует</w:t>
      </w:r>
      <w:r w:rsidR="004771CC">
        <w:rPr>
          <w:rFonts w:asciiTheme="minorHAnsi" w:hAnsiTheme="minorHAnsi" w:cs="Times New Roman"/>
          <w:color w:val="000000" w:themeColor="text1"/>
          <w:sz w:val="22"/>
          <w:szCs w:val="22"/>
        </w:rPr>
        <w:t xml:space="preserve"> </w:t>
      </w:r>
      <w:r w:rsidRPr="00164B0B">
        <w:rPr>
          <w:rFonts w:asciiTheme="minorHAnsi" w:hAnsiTheme="minorHAnsi" w:cs="Times New Roman"/>
          <w:color w:val="000000" w:themeColor="text1"/>
          <w:sz w:val="22"/>
          <w:szCs w:val="22"/>
        </w:rPr>
        <w:t>повысить эффективность процесса п</w:t>
      </w:r>
      <w:r w:rsidRPr="00164B0B">
        <w:rPr>
          <w:rFonts w:asciiTheme="minorHAnsi" w:hAnsiTheme="minorHAnsi" w:cs="Times New Roman"/>
          <w:color w:val="000000" w:themeColor="text1"/>
          <w:sz w:val="22"/>
          <w:szCs w:val="22"/>
        </w:rPr>
        <w:t>о</w:t>
      </w:r>
      <w:r w:rsidRPr="00164B0B">
        <w:rPr>
          <w:rFonts w:asciiTheme="minorHAnsi" w:hAnsiTheme="minorHAnsi" w:cs="Times New Roman"/>
          <w:color w:val="000000" w:themeColor="text1"/>
          <w:sz w:val="22"/>
          <w:szCs w:val="22"/>
        </w:rPr>
        <w:t>нимания экологического и социального воздействия продуктов и услуг с точки зрения как самого жизненного цикла продуктов, так и его изм</w:t>
      </w:r>
      <w:r w:rsidRPr="00164B0B">
        <w:rPr>
          <w:rFonts w:asciiTheme="minorHAnsi" w:hAnsiTheme="minorHAnsi" w:cs="Times New Roman"/>
          <w:color w:val="000000" w:themeColor="text1"/>
          <w:sz w:val="22"/>
          <w:szCs w:val="22"/>
        </w:rPr>
        <w:t>е</w:t>
      </w:r>
      <w:r w:rsidRPr="00164B0B">
        <w:rPr>
          <w:rFonts w:asciiTheme="minorHAnsi" w:hAnsiTheme="minorHAnsi" w:cs="Times New Roman"/>
          <w:color w:val="000000" w:themeColor="text1"/>
          <w:sz w:val="22"/>
          <w:szCs w:val="22"/>
        </w:rPr>
        <w:t>нения при потреблении в различных жизненных условиях. Важным первым шагом в этом направлении является выявление «слабых звен</w:t>
      </w:r>
      <w:r w:rsidRPr="00164B0B">
        <w:rPr>
          <w:rFonts w:asciiTheme="minorHAnsi" w:hAnsiTheme="minorHAnsi" w:cs="Times New Roman"/>
          <w:color w:val="000000" w:themeColor="text1"/>
          <w:sz w:val="22"/>
          <w:szCs w:val="22"/>
        </w:rPr>
        <w:t>ь</w:t>
      </w:r>
      <w:r w:rsidRPr="00164B0B">
        <w:rPr>
          <w:rFonts w:asciiTheme="minorHAnsi" w:hAnsiTheme="minorHAnsi" w:cs="Times New Roman"/>
          <w:color w:val="000000" w:themeColor="text1"/>
          <w:sz w:val="22"/>
          <w:szCs w:val="22"/>
        </w:rPr>
        <w:t>ев» в цепочке создания добавленной стоимости, воздействие на кот</w:t>
      </w:r>
      <w:r w:rsidRPr="00164B0B">
        <w:rPr>
          <w:rFonts w:asciiTheme="minorHAnsi" w:hAnsiTheme="minorHAnsi" w:cs="Times New Roman"/>
          <w:color w:val="000000" w:themeColor="text1"/>
          <w:sz w:val="22"/>
          <w:szCs w:val="22"/>
        </w:rPr>
        <w:t>о</w:t>
      </w:r>
      <w:r w:rsidRPr="00164B0B">
        <w:rPr>
          <w:rFonts w:asciiTheme="minorHAnsi" w:hAnsiTheme="minorHAnsi" w:cs="Times New Roman"/>
          <w:color w:val="000000" w:themeColor="text1"/>
          <w:sz w:val="22"/>
          <w:szCs w:val="22"/>
        </w:rPr>
        <w:lastRenderedPageBreak/>
        <w:t>рые обладает наибольшим потенциалом для улучшения экологического и социального воздействия системы в целом. Кроме того, предприн</w:t>
      </w:r>
      <w:r w:rsidRPr="00164B0B">
        <w:rPr>
          <w:rFonts w:asciiTheme="minorHAnsi" w:hAnsiTheme="minorHAnsi" w:cs="Times New Roman"/>
          <w:color w:val="000000" w:themeColor="text1"/>
          <w:sz w:val="22"/>
          <w:szCs w:val="22"/>
        </w:rPr>
        <w:t>и</w:t>
      </w:r>
      <w:r w:rsidRPr="00164B0B">
        <w:rPr>
          <w:rFonts w:asciiTheme="minorHAnsi" w:hAnsiTheme="minorHAnsi" w:cs="Times New Roman"/>
          <w:color w:val="000000" w:themeColor="text1"/>
          <w:sz w:val="22"/>
          <w:szCs w:val="22"/>
        </w:rPr>
        <w:t>матели также могут использовать собственный новаторский потенциал для разработки решений, которые смогут мотивировать</w:t>
      </w:r>
      <w:r w:rsidR="004771CC">
        <w:rPr>
          <w:rFonts w:asciiTheme="minorHAnsi" w:hAnsiTheme="minorHAnsi" w:cs="Times New Roman"/>
          <w:color w:val="000000" w:themeColor="text1"/>
          <w:sz w:val="22"/>
          <w:szCs w:val="22"/>
        </w:rPr>
        <w:t xml:space="preserve"> </w:t>
      </w:r>
      <w:r w:rsidRPr="00164B0B">
        <w:rPr>
          <w:rFonts w:asciiTheme="minorHAnsi" w:hAnsiTheme="minorHAnsi" w:cs="Times New Roman"/>
          <w:color w:val="000000" w:themeColor="text1"/>
          <w:sz w:val="22"/>
          <w:szCs w:val="22"/>
        </w:rPr>
        <w:t>население</w:t>
      </w:r>
      <w:r w:rsidR="004771CC">
        <w:rPr>
          <w:rFonts w:asciiTheme="minorHAnsi" w:hAnsiTheme="minorHAnsi" w:cs="Times New Roman"/>
          <w:color w:val="000000" w:themeColor="text1"/>
          <w:sz w:val="22"/>
          <w:szCs w:val="22"/>
        </w:rPr>
        <w:t xml:space="preserve"> </w:t>
      </w:r>
      <w:r w:rsidRPr="00164B0B">
        <w:rPr>
          <w:rFonts w:asciiTheme="minorHAnsi" w:hAnsiTheme="minorHAnsi" w:cs="Times New Roman"/>
          <w:color w:val="000000" w:themeColor="text1"/>
          <w:sz w:val="22"/>
          <w:szCs w:val="22"/>
        </w:rPr>
        <w:t>б</w:t>
      </w:r>
      <w:r w:rsidRPr="00164B0B">
        <w:rPr>
          <w:rFonts w:asciiTheme="minorHAnsi" w:hAnsiTheme="minorHAnsi" w:cs="Times New Roman"/>
          <w:color w:val="000000" w:themeColor="text1"/>
          <w:sz w:val="22"/>
          <w:szCs w:val="22"/>
        </w:rPr>
        <w:t>о</w:t>
      </w:r>
      <w:r w:rsidRPr="00164B0B">
        <w:rPr>
          <w:rFonts w:asciiTheme="minorHAnsi" w:hAnsiTheme="minorHAnsi" w:cs="Times New Roman"/>
          <w:color w:val="000000" w:themeColor="text1"/>
          <w:sz w:val="22"/>
          <w:szCs w:val="22"/>
        </w:rPr>
        <w:t>лее обдуманно и рационально потреблять, уменьшая тем самым во</w:t>
      </w:r>
      <w:r w:rsidRPr="00164B0B">
        <w:rPr>
          <w:rFonts w:asciiTheme="minorHAnsi" w:hAnsiTheme="minorHAnsi" w:cs="Times New Roman"/>
          <w:color w:val="000000" w:themeColor="text1"/>
          <w:sz w:val="22"/>
          <w:szCs w:val="22"/>
        </w:rPr>
        <w:t>з</w:t>
      </w:r>
      <w:r w:rsidRPr="00164B0B">
        <w:rPr>
          <w:rFonts w:asciiTheme="minorHAnsi" w:hAnsiTheme="minorHAnsi" w:cs="Times New Roman"/>
          <w:color w:val="000000" w:themeColor="text1"/>
          <w:sz w:val="22"/>
          <w:szCs w:val="22"/>
        </w:rPr>
        <w:t>действие на окружающую среду и повышая собственное благосо</w:t>
      </w:r>
      <w:r w:rsidR="00BE73B1">
        <w:rPr>
          <w:rFonts w:asciiTheme="minorHAnsi" w:hAnsiTheme="minorHAnsi" w:cs="Times New Roman"/>
          <w:color w:val="000000" w:themeColor="text1"/>
          <w:sz w:val="22"/>
          <w:szCs w:val="22"/>
        </w:rPr>
        <w:t>-</w:t>
      </w:r>
      <w:r w:rsidRPr="00164B0B">
        <w:rPr>
          <w:rFonts w:asciiTheme="minorHAnsi" w:hAnsiTheme="minorHAnsi" w:cs="Times New Roman"/>
          <w:color w:val="000000" w:themeColor="text1"/>
          <w:sz w:val="22"/>
          <w:szCs w:val="22"/>
        </w:rPr>
        <w:t>стояние.</w:t>
      </w:r>
    </w:p>
    <w:p w:rsidR="00AF0D06" w:rsidRPr="00164B0B" w:rsidRDefault="00AF0D06" w:rsidP="006E7D88">
      <w:pPr>
        <w:pStyle w:val="32"/>
        <w:shd w:val="clear" w:color="auto" w:fill="auto"/>
        <w:spacing w:after="0" w:line="240" w:lineRule="auto"/>
        <w:ind w:firstLine="709"/>
        <w:rPr>
          <w:rFonts w:asciiTheme="minorHAnsi" w:eastAsia="Times New Roman" w:hAnsiTheme="minorHAnsi" w:cs="Times New Roman"/>
          <w:color w:val="000000" w:themeColor="text1"/>
          <w:sz w:val="22"/>
          <w:szCs w:val="22"/>
        </w:rPr>
      </w:pPr>
      <w:r w:rsidRPr="00164B0B">
        <w:rPr>
          <w:rFonts w:asciiTheme="minorHAnsi" w:hAnsiTheme="minorHAnsi" w:cs="Times New Roman"/>
          <w:color w:val="000000" w:themeColor="text1"/>
          <w:sz w:val="22"/>
          <w:szCs w:val="22"/>
        </w:rPr>
        <w:t>Очевидно, что в современных условиях можно предложить два основных способа снизить нагрузку:</w:t>
      </w:r>
      <w:r w:rsidR="004771CC">
        <w:rPr>
          <w:rFonts w:asciiTheme="minorHAnsi" w:hAnsiTheme="minorHAnsi" w:cs="Times New Roman"/>
          <w:color w:val="000000" w:themeColor="text1"/>
          <w:sz w:val="22"/>
          <w:szCs w:val="22"/>
        </w:rPr>
        <w:t xml:space="preserve"> </w:t>
      </w:r>
      <w:r w:rsidRPr="00164B0B">
        <w:rPr>
          <w:rFonts w:asciiTheme="minorHAnsi" w:hAnsiTheme="minorHAnsi" w:cs="Times New Roman"/>
          <w:color w:val="000000" w:themeColor="text1"/>
          <w:sz w:val="22"/>
          <w:szCs w:val="22"/>
        </w:rPr>
        <w:t>снизить объем производства отх</w:t>
      </w:r>
      <w:r w:rsidRPr="00164B0B">
        <w:rPr>
          <w:rFonts w:asciiTheme="minorHAnsi" w:hAnsiTheme="minorHAnsi" w:cs="Times New Roman"/>
          <w:color w:val="000000" w:themeColor="text1"/>
          <w:sz w:val="22"/>
          <w:szCs w:val="22"/>
        </w:rPr>
        <w:t>о</w:t>
      </w:r>
      <w:r w:rsidRPr="00164B0B">
        <w:rPr>
          <w:rFonts w:asciiTheme="minorHAnsi" w:hAnsiTheme="minorHAnsi" w:cs="Times New Roman"/>
          <w:color w:val="000000" w:themeColor="text1"/>
          <w:sz w:val="22"/>
          <w:szCs w:val="22"/>
        </w:rPr>
        <w:t>дов; осознанно и обдуманно подходить к процедуре покупки, и по во</w:t>
      </w:r>
      <w:r w:rsidRPr="00164B0B">
        <w:rPr>
          <w:rFonts w:asciiTheme="minorHAnsi" w:hAnsiTheme="minorHAnsi" w:cs="Times New Roman"/>
          <w:color w:val="000000" w:themeColor="text1"/>
          <w:sz w:val="22"/>
          <w:szCs w:val="22"/>
        </w:rPr>
        <w:t>з</w:t>
      </w:r>
      <w:r w:rsidRPr="00164B0B">
        <w:rPr>
          <w:rFonts w:asciiTheme="minorHAnsi" w:hAnsiTheme="minorHAnsi" w:cs="Times New Roman"/>
          <w:color w:val="000000" w:themeColor="text1"/>
          <w:sz w:val="22"/>
          <w:szCs w:val="22"/>
        </w:rPr>
        <w:t>можности выбирать экологически устойчивые варианты. При этом сн</w:t>
      </w:r>
      <w:r w:rsidRPr="00164B0B">
        <w:rPr>
          <w:rFonts w:asciiTheme="minorHAnsi" w:hAnsiTheme="minorHAnsi" w:cs="Times New Roman"/>
          <w:color w:val="000000" w:themeColor="text1"/>
          <w:sz w:val="22"/>
          <w:szCs w:val="22"/>
        </w:rPr>
        <w:t>и</w:t>
      </w:r>
      <w:r w:rsidRPr="00164B0B">
        <w:rPr>
          <w:rFonts w:asciiTheme="minorHAnsi" w:hAnsiTheme="minorHAnsi" w:cs="Times New Roman"/>
          <w:color w:val="000000" w:themeColor="text1"/>
          <w:sz w:val="22"/>
          <w:szCs w:val="22"/>
        </w:rPr>
        <w:t>зить объем производства отходов возможно различными способами: например, перестать выбрасывать продукты питания или снизить п</w:t>
      </w:r>
      <w:r w:rsidRPr="00164B0B">
        <w:rPr>
          <w:rFonts w:asciiTheme="minorHAnsi" w:hAnsiTheme="minorHAnsi" w:cs="Times New Roman"/>
          <w:color w:val="000000" w:themeColor="text1"/>
          <w:sz w:val="22"/>
          <w:szCs w:val="22"/>
        </w:rPr>
        <w:t>о</w:t>
      </w:r>
      <w:r w:rsidRPr="00164B0B">
        <w:rPr>
          <w:rFonts w:asciiTheme="minorHAnsi" w:hAnsiTheme="minorHAnsi" w:cs="Times New Roman"/>
          <w:color w:val="000000" w:themeColor="text1"/>
          <w:sz w:val="22"/>
          <w:szCs w:val="22"/>
        </w:rPr>
        <w:t>требление пластика - одного из основных загрязнителей Мирового океана (использование многоразовых сумок, отказ от использования пластиковых соломинок и переработка пластиковых бутылок являются каждодневными вкладом). Вместе с тем, покупая товары, произведе</w:t>
      </w:r>
      <w:r w:rsidRPr="00164B0B">
        <w:rPr>
          <w:rFonts w:asciiTheme="minorHAnsi" w:hAnsiTheme="minorHAnsi" w:cs="Times New Roman"/>
          <w:color w:val="000000" w:themeColor="text1"/>
          <w:sz w:val="22"/>
          <w:szCs w:val="22"/>
        </w:rPr>
        <w:t>н</w:t>
      </w:r>
      <w:r w:rsidRPr="00164B0B">
        <w:rPr>
          <w:rFonts w:asciiTheme="minorHAnsi" w:hAnsiTheme="minorHAnsi" w:cs="Times New Roman"/>
          <w:color w:val="000000" w:themeColor="text1"/>
          <w:sz w:val="22"/>
          <w:szCs w:val="22"/>
        </w:rPr>
        <w:t>ные экологически ответственными и местными производителями, мо</w:t>
      </w:r>
      <w:r w:rsidRPr="00164B0B">
        <w:rPr>
          <w:rFonts w:asciiTheme="minorHAnsi" w:hAnsiTheme="minorHAnsi" w:cs="Times New Roman"/>
          <w:color w:val="000000" w:themeColor="text1"/>
          <w:sz w:val="22"/>
          <w:szCs w:val="22"/>
        </w:rPr>
        <w:t>ж</w:t>
      </w:r>
      <w:r w:rsidRPr="00164B0B">
        <w:rPr>
          <w:rFonts w:asciiTheme="minorHAnsi" w:hAnsiTheme="minorHAnsi" w:cs="Times New Roman"/>
          <w:color w:val="000000" w:themeColor="text1"/>
          <w:sz w:val="22"/>
          <w:szCs w:val="22"/>
        </w:rPr>
        <w:t>но вносить личный вклад в защиту окружающей среды, а также осущ</w:t>
      </w:r>
      <w:r w:rsidRPr="00164B0B">
        <w:rPr>
          <w:rFonts w:asciiTheme="minorHAnsi" w:hAnsiTheme="minorHAnsi" w:cs="Times New Roman"/>
          <w:color w:val="000000" w:themeColor="text1"/>
          <w:sz w:val="22"/>
          <w:szCs w:val="22"/>
        </w:rPr>
        <w:t>е</w:t>
      </w:r>
      <w:r w:rsidRPr="00164B0B">
        <w:rPr>
          <w:rFonts w:asciiTheme="minorHAnsi" w:hAnsiTheme="minorHAnsi" w:cs="Times New Roman"/>
          <w:color w:val="000000" w:themeColor="text1"/>
          <w:sz w:val="22"/>
          <w:szCs w:val="22"/>
        </w:rPr>
        <w:t xml:space="preserve">ствлять давление на предприятия, заставляя их перейти на устойчивые методы работы. Таким образом, </w:t>
      </w:r>
      <w:r w:rsidRPr="00164B0B">
        <w:rPr>
          <w:rFonts w:asciiTheme="minorHAnsi" w:eastAsia="Times New Roman" w:hAnsiTheme="minorHAnsi" w:cs="Times New Roman"/>
          <w:color w:val="000000" w:themeColor="text1"/>
          <w:sz w:val="22"/>
          <w:szCs w:val="22"/>
        </w:rPr>
        <w:t>необходимо мобилизовать как  сущ</w:t>
      </w:r>
      <w:r w:rsidRPr="00164B0B">
        <w:rPr>
          <w:rFonts w:asciiTheme="minorHAnsi" w:eastAsia="Times New Roman" w:hAnsiTheme="minorHAnsi" w:cs="Times New Roman"/>
          <w:color w:val="000000" w:themeColor="text1"/>
          <w:sz w:val="22"/>
          <w:szCs w:val="22"/>
        </w:rPr>
        <w:t>е</w:t>
      </w:r>
      <w:r w:rsidRPr="00164B0B">
        <w:rPr>
          <w:rFonts w:asciiTheme="minorHAnsi" w:eastAsia="Times New Roman" w:hAnsiTheme="minorHAnsi" w:cs="Times New Roman"/>
          <w:color w:val="000000" w:themeColor="text1"/>
          <w:sz w:val="22"/>
          <w:szCs w:val="22"/>
        </w:rPr>
        <w:t>ствующие, так и дополнительные ресурсы в области инновационного развития, финансов, наращивания технического потенциала с учетом формирования высокого уровня ответственности на основе проведения постоянных обзоров прогресса  и широкого обсуждения с участием гражданского общества, деловых кругов и представителей различных заинтересованных групп.</w:t>
      </w:r>
    </w:p>
    <w:p w:rsidR="00E349BC" w:rsidRPr="00164B0B" w:rsidRDefault="00E349BC" w:rsidP="006E7D88">
      <w:pPr>
        <w:spacing w:after="0" w:line="240" w:lineRule="auto"/>
        <w:ind w:firstLine="709"/>
        <w:jc w:val="both"/>
        <w:rPr>
          <w:b/>
          <w:color w:val="000000" w:themeColor="text1"/>
        </w:rPr>
      </w:pPr>
    </w:p>
    <w:p w:rsidR="00AF0D06" w:rsidRPr="004771CC" w:rsidRDefault="00AF0D06" w:rsidP="004771CC">
      <w:pPr>
        <w:spacing w:after="0" w:line="240" w:lineRule="auto"/>
        <w:jc w:val="center"/>
        <w:rPr>
          <w:rFonts w:cs="Times New Roman"/>
          <w:color w:val="000000" w:themeColor="text1"/>
          <w:lang w:val="en-US"/>
        </w:rPr>
      </w:pPr>
      <w:r w:rsidRPr="004771CC">
        <w:rPr>
          <w:color w:val="000000" w:themeColor="text1"/>
        </w:rPr>
        <w:t>Список</w:t>
      </w:r>
      <w:r w:rsidR="004771CC" w:rsidRPr="00295D8C">
        <w:rPr>
          <w:color w:val="000000" w:themeColor="text1"/>
          <w:lang w:val="en-US"/>
        </w:rPr>
        <w:t xml:space="preserve"> </w:t>
      </w:r>
      <w:r w:rsidRPr="004771CC">
        <w:rPr>
          <w:color w:val="000000" w:themeColor="text1"/>
        </w:rPr>
        <w:t>литературы</w:t>
      </w:r>
      <w:r w:rsidR="004771CC" w:rsidRPr="00295D8C">
        <w:rPr>
          <w:color w:val="000000" w:themeColor="text1"/>
          <w:lang w:val="en-US"/>
        </w:rPr>
        <w:t>:</w:t>
      </w:r>
    </w:p>
    <w:p w:rsidR="00AF0D06" w:rsidRPr="00164B0B" w:rsidRDefault="00AF0D06" w:rsidP="006E7D88">
      <w:pPr>
        <w:spacing w:after="0" w:line="240" w:lineRule="auto"/>
        <w:ind w:firstLine="709"/>
        <w:jc w:val="both"/>
        <w:rPr>
          <w:rFonts w:eastAsia="Times New Roman" w:cs="Times New Roman"/>
          <w:color w:val="000000" w:themeColor="text1"/>
          <w:lang w:val="en-US"/>
        </w:rPr>
      </w:pPr>
      <w:r w:rsidRPr="00164B0B">
        <w:rPr>
          <w:rFonts w:eastAsia="Times New Roman" w:cs="Times New Roman"/>
          <w:color w:val="000000" w:themeColor="text1"/>
          <w:lang w:val="en-US"/>
        </w:rPr>
        <w:t>1.</w:t>
      </w:r>
      <w:r w:rsidR="004771CC" w:rsidRPr="00295D8C">
        <w:rPr>
          <w:rFonts w:eastAsia="Times New Roman" w:cs="Times New Roman"/>
          <w:color w:val="000000" w:themeColor="text1"/>
          <w:lang w:val="en-US"/>
        </w:rPr>
        <w:tab/>
      </w:r>
      <w:r w:rsidRPr="00164B0B">
        <w:rPr>
          <w:rFonts w:eastAsia="Times New Roman" w:cs="Times New Roman"/>
          <w:color w:val="000000" w:themeColor="text1"/>
          <w:lang w:val="en-US"/>
        </w:rPr>
        <w:t>World Economic Situation and Prospects 2017 (United N</w:t>
      </w:r>
      <w:r w:rsidRPr="00164B0B">
        <w:rPr>
          <w:rFonts w:eastAsia="Times New Roman" w:cs="Times New Roman"/>
          <w:color w:val="000000" w:themeColor="text1"/>
          <w:lang w:val="en-US"/>
        </w:rPr>
        <w:t>a</w:t>
      </w:r>
      <w:r w:rsidRPr="00164B0B">
        <w:rPr>
          <w:rFonts w:eastAsia="Times New Roman" w:cs="Times New Roman"/>
          <w:color w:val="000000" w:themeColor="text1"/>
          <w:lang w:val="en-US"/>
        </w:rPr>
        <w:t>tions publication, Sales No. E.13.II.C.2), available from http://www.un.org</w:t>
      </w:r>
    </w:p>
    <w:p w:rsidR="004A5A75" w:rsidRPr="00AD6D73" w:rsidRDefault="00AF0D06" w:rsidP="004A5A75">
      <w:pPr>
        <w:spacing w:after="0" w:line="240" w:lineRule="auto"/>
        <w:ind w:firstLine="709"/>
        <w:jc w:val="both"/>
        <w:rPr>
          <w:rFonts w:cs="Times New Roman"/>
          <w:color w:val="000000" w:themeColor="text1"/>
          <w:lang w:val="en-US"/>
        </w:rPr>
      </w:pPr>
      <w:r w:rsidRPr="00164B0B">
        <w:rPr>
          <w:rFonts w:cs="Times New Roman"/>
          <w:color w:val="000000" w:themeColor="text1"/>
        </w:rPr>
        <w:t>2.</w:t>
      </w:r>
      <w:r w:rsidR="004771CC">
        <w:rPr>
          <w:rFonts w:cs="Times New Roman"/>
          <w:color w:val="000000" w:themeColor="text1"/>
        </w:rPr>
        <w:tab/>
      </w:r>
      <w:r w:rsidRPr="00164B0B">
        <w:rPr>
          <w:rFonts w:cs="Times New Roman"/>
          <w:color w:val="000000" w:themeColor="text1"/>
        </w:rPr>
        <w:t>Зубаревич Н. Региональное развитие: в попытке дост</w:t>
      </w:r>
      <w:r w:rsidRPr="00164B0B">
        <w:rPr>
          <w:rFonts w:cs="Times New Roman"/>
          <w:color w:val="000000" w:themeColor="text1"/>
        </w:rPr>
        <w:t>и</w:t>
      </w:r>
      <w:r w:rsidRPr="00164B0B">
        <w:rPr>
          <w:rFonts w:cs="Times New Roman"/>
          <w:color w:val="000000" w:themeColor="text1"/>
        </w:rPr>
        <w:t>жения устойчивости / Доклад о человеческом развитии в Российской Федерации за 2016 год / Под общей редакцией С.Н. Бобылева. - М.: ООО «РА ИЛЬФ», 2017. С</w:t>
      </w:r>
      <w:r w:rsidRPr="00AD6D73">
        <w:rPr>
          <w:rFonts w:cs="Times New Roman"/>
          <w:color w:val="000000" w:themeColor="text1"/>
          <w:lang w:val="en-US"/>
        </w:rPr>
        <w:t xml:space="preserve">. 140-153.  </w:t>
      </w:r>
    </w:p>
    <w:p w:rsidR="004A5A75" w:rsidRPr="00AD6D73" w:rsidRDefault="004A5A75" w:rsidP="004A5A75">
      <w:pPr>
        <w:spacing w:after="0" w:line="240" w:lineRule="auto"/>
        <w:ind w:firstLine="709"/>
        <w:jc w:val="both"/>
        <w:rPr>
          <w:sz w:val="28"/>
          <w:szCs w:val="28"/>
        </w:rPr>
      </w:pPr>
      <w:r w:rsidRPr="004A5A75">
        <w:rPr>
          <w:rFonts w:cs="Times New Roman"/>
          <w:color w:val="000000" w:themeColor="text1"/>
          <w:lang w:val="en-US"/>
        </w:rPr>
        <w:t xml:space="preserve">3. </w:t>
      </w:r>
      <w:r w:rsidR="001C081F" w:rsidRPr="00844CD4">
        <w:rPr>
          <w:rFonts w:cs="Times New Roman"/>
          <w:color w:val="000000" w:themeColor="text1"/>
          <w:lang w:val="en-US"/>
        </w:rPr>
        <w:tab/>
      </w:r>
      <w:r w:rsidRPr="00A40713">
        <w:rPr>
          <w:rFonts w:cstheme="minorHAnsi"/>
          <w:szCs w:val="24"/>
          <w:lang w:val="en-US"/>
        </w:rPr>
        <w:t>Voronkova O.V., Kurochkina A.A., Firova I.P., Bikezina T.V.CURRENT TRENDS IN THE DEVELOPMENT OF SMALL AND MEDIUM-</w:t>
      </w:r>
      <w:r w:rsidRPr="00A40713">
        <w:rPr>
          <w:rFonts w:cstheme="minorHAnsi"/>
          <w:szCs w:val="24"/>
          <w:lang w:val="en-US"/>
        </w:rPr>
        <w:lastRenderedPageBreak/>
        <w:t xml:space="preserve">SIZED ENTERPRISES AND INDIVIDUAL ENTREPRENEURSHIP IN THE RUSSIAN FEDERATION\\Espacios. </w:t>
      </w:r>
      <w:r w:rsidRPr="00A40713">
        <w:rPr>
          <w:rFonts w:cstheme="minorHAnsi"/>
          <w:szCs w:val="24"/>
        </w:rPr>
        <w:t>2018. Т. 39. № 41. С. 13.</w:t>
      </w:r>
    </w:p>
    <w:p w:rsidR="00A40713" w:rsidRDefault="00A40713" w:rsidP="006E7D88">
      <w:pPr>
        <w:spacing w:after="0" w:line="240" w:lineRule="auto"/>
        <w:ind w:firstLine="709"/>
        <w:jc w:val="both"/>
        <w:rPr>
          <w:rFonts w:cs="Times New Roman"/>
          <w:color w:val="000000" w:themeColor="text1"/>
        </w:rPr>
      </w:pPr>
    </w:p>
    <w:p w:rsidR="00A40713" w:rsidRPr="00AD6D73" w:rsidRDefault="00A40713" w:rsidP="006E7D88">
      <w:pPr>
        <w:spacing w:after="0" w:line="240" w:lineRule="auto"/>
        <w:ind w:firstLine="709"/>
        <w:jc w:val="both"/>
        <w:rPr>
          <w:rFonts w:cs="Times New Roman"/>
          <w:color w:val="000000" w:themeColor="text1"/>
        </w:rPr>
      </w:pPr>
    </w:p>
    <w:p w:rsidR="00AF0D06" w:rsidRPr="00AD6D73" w:rsidRDefault="00AF0D06" w:rsidP="006E7D88">
      <w:pPr>
        <w:widowControl w:val="0"/>
        <w:suppressAutoHyphens/>
        <w:spacing w:after="0" w:line="240" w:lineRule="auto"/>
        <w:ind w:firstLine="709"/>
        <w:jc w:val="both"/>
        <w:rPr>
          <w:rFonts w:eastAsia="Times New Roman" w:cs="Times New Roman"/>
          <w:b/>
          <w:color w:val="000000" w:themeColor="text1"/>
        </w:rPr>
      </w:pPr>
    </w:p>
    <w:p w:rsidR="00AF0D06" w:rsidRPr="00164B0B" w:rsidRDefault="00AF0D06" w:rsidP="004771CC">
      <w:pPr>
        <w:spacing w:after="0" w:line="240" w:lineRule="auto"/>
        <w:jc w:val="both"/>
        <w:rPr>
          <w:color w:val="000000" w:themeColor="text1"/>
        </w:rPr>
      </w:pPr>
      <w:r w:rsidRPr="00164B0B">
        <w:rPr>
          <w:color w:val="000000" w:themeColor="text1"/>
        </w:rPr>
        <w:t>Хайфа Абдо</w:t>
      </w:r>
    </w:p>
    <w:p w:rsidR="004771CC" w:rsidRPr="00164B0B" w:rsidRDefault="004771CC" w:rsidP="004771CC">
      <w:pPr>
        <w:pStyle w:val="a6"/>
        <w:shd w:val="clear" w:color="auto" w:fill="FFFFFF"/>
        <w:spacing w:before="0" w:beforeAutospacing="0" w:after="0" w:afterAutospacing="0"/>
        <w:jc w:val="both"/>
        <w:textAlignment w:val="baseline"/>
        <w:rPr>
          <w:rFonts w:asciiTheme="minorHAnsi" w:hAnsiTheme="minorHAnsi"/>
          <w:color w:val="000000" w:themeColor="text1"/>
          <w:sz w:val="22"/>
          <w:szCs w:val="22"/>
        </w:rPr>
      </w:pPr>
      <w:r w:rsidRPr="00164B0B">
        <w:rPr>
          <w:rFonts w:asciiTheme="minorHAnsi" w:hAnsiTheme="minorHAnsi"/>
          <w:color w:val="000000" w:themeColor="text1"/>
          <w:sz w:val="22"/>
          <w:szCs w:val="22"/>
        </w:rPr>
        <w:t>Научный руководитель: Курочкина А.</w:t>
      </w:r>
      <w:r>
        <w:rPr>
          <w:rFonts w:asciiTheme="minorHAnsi" w:hAnsiTheme="minorHAnsi"/>
          <w:color w:val="000000" w:themeColor="text1"/>
          <w:sz w:val="22"/>
          <w:szCs w:val="22"/>
        </w:rPr>
        <w:t xml:space="preserve"> </w:t>
      </w:r>
      <w:r w:rsidRPr="00164B0B">
        <w:rPr>
          <w:rFonts w:asciiTheme="minorHAnsi" w:hAnsiTheme="minorHAnsi"/>
          <w:color w:val="000000" w:themeColor="text1"/>
          <w:sz w:val="22"/>
          <w:szCs w:val="22"/>
        </w:rPr>
        <w:t>А.</w:t>
      </w:r>
    </w:p>
    <w:p w:rsidR="00AF0D06" w:rsidRPr="00164B0B" w:rsidRDefault="00AF0D06" w:rsidP="004771CC">
      <w:pPr>
        <w:tabs>
          <w:tab w:val="left" w:pos="1005"/>
        </w:tabs>
        <w:spacing w:after="0" w:line="240" w:lineRule="auto"/>
        <w:jc w:val="both"/>
        <w:rPr>
          <w:iCs/>
          <w:color w:val="000000" w:themeColor="text1"/>
        </w:rPr>
      </w:pPr>
      <w:r w:rsidRPr="00164B0B">
        <w:rPr>
          <w:iCs/>
          <w:color w:val="000000" w:themeColor="text1"/>
        </w:rPr>
        <w:t>Российский государственный гидрометеорологический университет</w:t>
      </w:r>
    </w:p>
    <w:p w:rsidR="00AF0D06" w:rsidRPr="00164B0B" w:rsidRDefault="00AF0D06" w:rsidP="004771CC">
      <w:pPr>
        <w:pStyle w:val="a6"/>
        <w:shd w:val="clear" w:color="auto" w:fill="FFFFFF"/>
        <w:spacing w:before="0" w:beforeAutospacing="0" w:after="0" w:afterAutospacing="0"/>
        <w:jc w:val="center"/>
        <w:textAlignment w:val="baseline"/>
        <w:rPr>
          <w:rFonts w:asciiTheme="minorHAnsi" w:hAnsiTheme="minorHAnsi"/>
          <w:b/>
          <w:color w:val="000000" w:themeColor="text1"/>
          <w:sz w:val="22"/>
          <w:szCs w:val="22"/>
        </w:rPr>
      </w:pPr>
      <w:r w:rsidRPr="00164B0B">
        <w:rPr>
          <w:rFonts w:asciiTheme="minorHAnsi" w:hAnsiTheme="minorHAnsi"/>
          <w:b/>
          <w:color w:val="000000" w:themeColor="text1"/>
          <w:sz w:val="22"/>
          <w:szCs w:val="22"/>
        </w:rPr>
        <w:t>ЧЕЛОВЕЧЕСКИЙ И ПРИРОДНЫЙ КАПИТАЛ:</w:t>
      </w:r>
    </w:p>
    <w:p w:rsidR="00AF0D06" w:rsidRPr="00164B0B" w:rsidRDefault="00AF0D06" w:rsidP="004771CC">
      <w:pPr>
        <w:pStyle w:val="a6"/>
        <w:shd w:val="clear" w:color="auto" w:fill="FFFFFF"/>
        <w:spacing w:before="0" w:beforeAutospacing="0" w:after="0" w:afterAutospacing="0"/>
        <w:jc w:val="center"/>
        <w:textAlignment w:val="baseline"/>
        <w:rPr>
          <w:rFonts w:asciiTheme="minorHAnsi" w:hAnsiTheme="minorHAnsi"/>
          <w:b/>
          <w:color w:val="000000" w:themeColor="text1"/>
          <w:sz w:val="22"/>
          <w:szCs w:val="22"/>
        </w:rPr>
      </w:pPr>
      <w:r w:rsidRPr="00164B0B">
        <w:rPr>
          <w:rFonts w:asciiTheme="minorHAnsi" w:hAnsiTheme="minorHAnsi"/>
          <w:b/>
          <w:color w:val="000000" w:themeColor="text1"/>
          <w:sz w:val="22"/>
          <w:szCs w:val="22"/>
        </w:rPr>
        <w:t>ПОНЯТИЕ, ЗНАЧЕНИЕ, ОСОБЕННОСТИ</w:t>
      </w:r>
    </w:p>
    <w:p w:rsidR="004771CC" w:rsidRDefault="004771CC" w:rsidP="006E7D88">
      <w:pPr>
        <w:pStyle w:val="a6"/>
        <w:shd w:val="clear" w:color="auto" w:fill="FFFFFF"/>
        <w:spacing w:before="0" w:beforeAutospacing="0" w:after="0" w:afterAutospacing="0"/>
        <w:ind w:firstLine="709"/>
        <w:jc w:val="both"/>
        <w:rPr>
          <w:rFonts w:asciiTheme="minorHAnsi" w:hAnsiTheme="minorHAnsi"/>
          <w:color w:val="000000" w:themeColor="text1"/>
          <w:sz w:val="22"/>
          <w:szCs w:val="22"/>
        </w:rPr>
      </w:pPr>
    </w:p>
    <w:p w:rsidR="00AF0D06" w:rsidRPr="00164B0B" w:rsidRDefault="00AF0D06" w:rsidP="006E7D88">
      <w:pPr>
        <w:pStyle w:val="a6"/>
        <w:shd w:val="clear" w:color="auto" w:fill="FFFFFF"/>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Вместо трех видов экономических ресурсов (земля, капитал, труд) в современной экономической теории зачастую рассматривается один фактор производства – капитал.</w:t>
      </w:r>
    </w:p>
    <w:p w:rsidR="00AF0D06" w:rsidRPr="00164B0B" w:rsidRDefault="00AF0D06" w:rsidP="006E7D88">
      <w:pPr>
        <w:pStyle w:val="a6"/>
        <w:shd w:val="clear" w:color="auto" w:fill="FFFFFF"/>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Во второй половине ХХ века категории "земля" и "труд" стали преобразовываться соответственно в категории "</w:t>
      </w:r>
      <w:bookmarkStart w:id="6" w:name="keyword4"/>
      <w:bookmarkEnd w:id="6"/>
      <w:r w:rsidRPr="00164B0B">
        <w:rPr>
          <w:rStyle w:val="keyword"/>
          <w:rFonts w:asciiTheme="minorHAnsi" w:hAnsiTheme="minorHAnsi"/>
          <w:bCs/>
          <w:i/>
          <w:iCs/>
          <w:color w:val="000000" w:themeColor="text1"/>
          <w:sz w:val="22"/>
          <w:szCs w:val="22"/>
        </w:rPr>
        <w:t>природный капитал</w:t>
      </w:r>
      <w:r w:rsidRPr="00164B0B">
        <w:rPr>
          <w:rFonts w:asciiTheme="minorHAnsi" w:hAnsiTheme="minorHAnsi"/>
          <w:color w:val="000000" w:themeColor="text1"/>
          <w:sz w:val="22"/>
          <w:szCs w:val="22"/>
        </w:rPr>
        <w:t xml:space="preserve">" и </w:t>
      </w:r>
      <w:r w:rsidRPr="00164B0B">
        <w:rPr>
          <w:rFonts w:asciiTheme="minorHAnsi" w:hAnsiTheme="minorHAnsi"/>
          <w:i/>
          <w:color w:val="000000" w:themeColor="text1"/>
          <w:sz w:val="22"/>
          <w:szCs w:val="22"/>
        </w:rPr>
        <w:t>"человеческий капитал"</w:t>
      </w:r>
      <w:bookmarkStart w:id="7" w:name="keyword5"/>
      <w:bookmarkEnd w:id="7"/>
      <w:r w:rsidRPr="00164B0B">
        <w:rPr>
          <w:rFonts w:asciiTheme="minorHAnsi" w:hAnsiTheme="minorHAnsi"/>
          <w:color w:val="000000" w:themeColor="text1"/>
          <w:sz w:val="22"/>
          <w:szCs w:val="22"/>
        </w:rPr>
        <w:t xml:space="preserve">. </w:t>
      </w:r>
      <w:r w:rsidRPr="00164B0B">
        <w:rPr>
          <w:rStyle w:val="keyword"/>
          <w:rFonts w:asciiTheme="minorHAnsi" w:hAnsiTheme="minorHAnsi"/>
          <w:bCs/>
          <w:i/>
          <w:iCs/>
          <w:color w:val="000000" w:themeColor="text1"/>
          <w:sz w:val="22"/>
          <w:szCs w:val="22"/>
        </w:rPr>
        <w:t>Природный капитал</w:t>
      </w:r>
      <w:r w:rsidRPr="00164B0B">
        <w:rPr>
          <w:rFonts w:asciiTheme="minorHAnsi" w:hAnsiTheme="minorHAnsi"/>
          <w:color w:val="000000" w:themeColor="text1"/>
          <w:sz w:val="22"/>
          <w:szCs w:val="22"/>
        </w:rPr>
        <w:t> – это совокупность пр</w:t>
      </w:r>
      <w:r w:rsidRPr="00164B0B">
        <w:rPr>
          <w:rFonts w:asciiTheme="minorHAnsi" w:hAnsiTheme="minorHAnsi"/>
          <w:color w:val="000000" w:themeColor="text1"/>
          <w:sz w:val="22"/>
          <w:szCs w:val="22"/>
        </w:rPr>
        <w:t>и</w:t>
      </w:r>
      <w:r w:rsidRPr="00164B0B">
        <w:rPr>
          <w:rFonts w:asciiTheme="minorHAnsi" w:hAnsiTheme="minorHAnsi"/>
          <w:color w:val="000000" w:themeColor="text1"/>
          <w:sz w:val="22"/>
          <w:szCs w:val="22"/>
        </w:rPr>
        <w:t>родных компонентов и явлений, которые используются или могут и</w:t>
      </w:r>
      <w:r w:rsidRPr="00164B0B">
        <w:rPr>
          <w:rFonts w:asciiTheme="minorHAnsi" w:hAnsiTheme="minorHAnsi"/>
          <w:color w:val="000000" w:themeColor="text1"/>
          <w:sz w:val="22"/>
          <w:szCs w:val="22"/>
        </w:rPr>
        <w:t>с</w:t>
      </w:r>
      <w:r w:rsidRPr="00164B0B">
        <w:rPr>
          <w:rFonts w:asciiTheme="minorHAnsi" w:hAnsiTheme="minorHAnsi"/>
          <w:color w:val="000000" w:themeColor="text1"/>
          <w:sz w:val="22"/>
          <w:szCs w:val="22"/>
        </w:rPr>
        <w:t>пользоваться в производстве товаров и услуг, а также выполняют экос</w:t>
      </w:r>
      <w:r w:rsidRPr="00164B0B">
        <w:rPr>
          <w:rFonts w:asciiTheme="minorHAnsi" w:hAnsiTheme="minorHAnsi"/>
          <w:color w:val="000000" w:themeColor="text1"/>
          <w:sz w:val="22"/>
          <w:szCs w:val="22"/>
        </w:rPr>
        <w:t>и</w:t>
      </w:r>
      <w:r w:rsidRPr="00164B0B">
        <w:rPr>
          <w:rFonts w:asciiTheme="minorHAnsi" w:hAnsiTheme="minorHAnsi"/>
          <w:color w:val="000000" w:themeColor="text1"/>
          <w:sz w:val="22"/>
          <w:szCs w:val="22"/>
        </w:rPr>
        <w:t xml:space="preserve">стемную, рекреационную, культурно-историческую функции. </w:t>
      </w:r>
      <w:r w:rsidRPr="00164B0B">
        <w:rPr>
          <w:rFonts w:asciiTheme="minorHAnsi" w:hAnsiTheme="minorHAnsi"/>
          <w:i/>
          <w:color w:val="000000" w:themeColor="text1"/>
          <w:sz w:val="22"/>
          <w:szCs w:val="22"/>
        </w:rPr>
        <w:t>Человеч</w:t>
      </w:r>
      <w:r w:rsidRPr="00164B0B">
        <w:rPr>
          <w:rFonts w:asciiTheme="minorHAnsi" w:hAnsiTheme="minorHAnsi"/>
          <w:i/>
          <w:color w:val="000000" w:themeColor="text1"/>
          <w:sz w:val="22"/>
          <w:szCs w:val="22"/>
        </w:rPr>
        <w:t>е</w:t>
      </w:r>
      <w:r w:rsidRPr="00164B0B">
        <w:rPr>
          <w:rFonts w:asciiTheme="minorHAnsi" w:hAnsiTheme="minorHAnsi"/>
          <w:i/>
          <w:color w:val="000000" w:themeColor="text1"/>
          <w:sz w:val="22"/>
          <w:szCs w:val="22"/>
        </w:rPr>
        <w:t>ский капитал –</w:t>
      </w:r>
      <w:r w:rsidRPr="00164B0B">
        <w:rPr>
          <w:rFonts w:asciiTheme="minorHAnsi" w:hAnsiTheme="minorHAnsi"/>
          <w:color w:val="000000" w:themeColor="text1"/>
          <w:sz w:val="22"/>
          <w:szCs w:val="22"/>
        </w:rPr>
        <w:t xml:space="preserve"> это присущие человеку физические, умственные и пс</w:t>
      </w:r>
      <w:r w:rsidRPr="00164B0B">
        <w:rPr>
          <w:rFonts w:asciiTheme="minorHAnsi" w:hAnsiTheme="minorHAnsi"/>
          <w:color w:val="000000" w:themeColor="text1"/>
          <w:sz w:val="22"/>
          <w:szCs w:val="22"/>
        </w:rPr>
        <w:t>и</w:t>
      </w:r>
      <w:r w:rsidRPr="00164B0B">
        <w:rPr>
          <w:rFonts w:asciiTheme="minorHAnsi" w:hAnsiTheme="minorHAnsi"/>
          <w:color w:val="000000" w:themeColor="text1"/>
          <w:sz w:val="22"/>
          <w:szCs w:val="22"/>
        </w:rPr>
        <w:t>хологические качества (здоровье, знания, навыки, способности, мот</w:t>
      </w:r>
      <w:r w:rsidRPr="00164B0B">
        <w:rPr>
          <w:rFonts w:asciiTheme="minorHAnsi" w:hAnsiTheme="minorHAnsi"/>
          <w:color w:val="000000" w:themeColor="text1"/>
          <w:sz w:val="22"/>
          <w:szCs w:val="22"/>
        </w:rPr>
        <w:t>и</w:t>
      </w:r>
      <w:r w:rsidRPr="00164B0B">
        <w:rPr>
          <w:rFonts w:asciiTheme="minorHAnsi" w:hAnsiTheme="minorHAnsi"/>
          <w:color w:val="000000" w:themeColor="text1"/>
          <w:sz w:val="22"/>
          <w:szCs w:val="22"/>
        </w:rPr>
        <w:t>вации), которые целесообразно используются в той или иной сфере н</w:t>
      </w:r>
      <w:r w:rsidRPr="00164B0B">
        <w:rPr>
          <w:rFonts w:asciiTheme="minorHAnsi" w:hAnsiTheme="minorHAnsi"/>
          <w:color w:val="000000" w:themeColor="text1"/>
          <w:sz w:val="22"/>
          <w:szCs w:val="22"/>
        </w:rPr>
        <w:t>а</w:t>
      </w:r>
      <w:r w:rsidRPr="00164B0B">
        <w:rPr>
          <w:rFonts w:asciiTheme="minorHAnsi" w:hAnsiTheme="minorHAnsi"/>
          <w:color w:val="000000" w:themeColor="text1"/>
          <w:sz w:val="22"/>
          <w:szCs w:val="22"/>
        </w:rPr>
        <w:t>родного хозяйства, повышая эффективность общественного воспрои</w:t>
      </w:r>
      <w:r w:rsidRPr="00164B0B">
        <w:rPr>
          <w:rFonts w:asciiTheme="minorHAnsi" w:hAnsiTheme="minorHAnsi"/>
          <w:color w:val="000000" w:themeColor="text1"/>
          <w:sz w:val="22"/>
          <w:szCs w:val="22"/>
        </w:rPr>
        <w:t>з</w:t>
      </w:r>
      <w:r w:rsidRPr="00164B0B">
        <w:rPr>
          <w:rFonts w:asciiTheme="minorHAnsi" w:hAnsiTheme="minorHAnsi"/>
          <w:color w:val="000000" w:themeColor="text1"/>
          <w:sz w:val="22"/>
          <w:szCs w:val="22"/>
        </w:rPr>
        <w:t xml:space="preserve">водства и принося доход обладателю этих качеств. </w:t>
      </w:r>
    </w:p>
    <w:p w:rsidR="00AF0D06" w:rsidRPr="00164B0B" w:rsidRDefault="00AF0D06"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Главное отличие человеческого капитала от вещественного к</w:t>
      </w:r>
      <w:r w:rsidRPr="00164B0B">
        <w:rPr>
          <w:rFonts w:asciiTheme="minorHAnsi" w:hAnsiTheme="minorHAnsi"/>
          <w:color w:val="000000" w:themeColor="text1"/>
          <w:sz w:val="22"/>
          <w:szCs w:val="22"/>
        </w:rPr>
        <w:t>а</w:t>
      </w:r>
      <w:r w:rsidRPr="00164B0B">
        <w:rPr>
          <w:rFonts w:asciiTheme="minorHAnsi" w:hAnsiTheme="minorHAnsi"/>
          <w:color w:val="000000" w:themeColor="text1"/>
          <w:sz w:val="22"/>
          <w:szCs w:val="22"/>
        </w:rPr>
        <w:t xml:space="preserve">питала состоит в том, что человеческий капитал воплощен в человеке и не может продаваться, или передаваться, или оставляться в наследство по завещанию, как </w:t>
      </w:r>
      <w:r w:rsidR="004771CC">
        <w:rPr>
          <w:rFonts w:asciiTheme="minorHAnsi" w:hAnsiTheme="minorHAnsi"/>
          <w:color w:val="000000" w:themeColor="text1"/>
          <w:sz w:val="22"/>
          <w:szCs w:val="22"/>
        </w:rPr>
        <w:t xml:space="preserve">деньги и материальные ценности </w:t>
      </w:r>
      <w:r w:rsidRPr="00164B0B">
        <w:rPr>
          <w:rFonts w:asciiTheme="minorHAnsi" w:hAnsiTheme="minorHAnsi"/>
          <w:color w:val="000000" w:themeColor="text1"/>
          <w:sz w:val="22"/>
          <w:szCs w:val="22"/>
        </w:rPr>
        <w:t>[2]</w:t>
      </w:r>
      <w:r w:rsidR="004771CC">
        <w:rPr>
          <w:rFonts w:asciiTheme="minorHAnsi" w:hAnsiTheme="minorHAnsi"/>
          <w:color w:val="000000" w:themeColor="text1"/>
          <w:sz w:val="22"/>
          <w:szCs w:val="22"/>
        </w:rPr>
        <w:t>.</w:t>
      </w:r>
      <w:r w:rsidRPr="00164B0B">
        <w:rPr>
          <w:rFonts w:asciiTheme="minorHAnsi" w:hAnsiTheme="minorHAnsi"/>
          <w:color w:val="000000" w:themeColor="text1"/>
          <w:sz w:val="22"/>
          <w:szCs w:val="22"/>
        </w:rPr>
        <w:t xml:space="preserve"> Но он может использоваться во внутрисемейном производстве человеческого кап</w:t>
      </w:r>
      <w:r w:rsidRPr="00164B0B">
        <w:rPr>
          <w:rFonts w:asciiTheme="minorHAnsi" w:hAnsiTheme="minorHAnsi"/>
          <w:color w:val="000000" w:themeColor="text1"/>
          <w:sz w:val="22"/>
          <w:szCs w:val="22"/>
        </w:rPr>
        <w:t>и</w:t>
      </w:r>
      <w:r w:rsidRPr="00164B0B">
        <w:rPr>
          <w:rFonts w:asciiTheme="minorHAnsi" w:hAnsiTheme="minorHAnsi"/>
          <w:color w:val="000000" w:themeColor="text1"/>
          <w:sz w:val="22"/>
          <w:szCs w:val="22"/>
        </w:rPr>
        <w:t>тала следующих поколений .</w:t>
      </w:r>
    </w:p>
    <w:p w:rsidR="00AF0D06" w:rsidRPr="00164B0B" w:rsidRDefault="00AF0D06"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Человеческий капитал - это не только совокупность навыков, знаний, способностей, которыми обладает человек. Во-первых, это н</w:t>
      </w:r>
      <w:r w:rsidRPr="00164B0B">
        <w:rPr>
          <w:rFonts w:asciiTheme="minorHAnsi" w:hAnsiTheme="minorHAnsi"/>
          <w:color w:val="000000" w:themeColor="text1"/>
          <w:sz w:val="22"/>
          <w:szCs w:val="22"/>
        </w:rPr>
        <w:t>а</w:t>
      </w:r>
      <w:r w:rsidRPr="00164B0B">
        <w:rPr>
          <w:rFonts w:asciiTheme="minorHAnsi" w:hAnsiTheme="minorHAnsi"/>
          <w:color w:val="000000" w:themeColor="text1"/>
          <w:sz w:val="22"/>
          <w:szCs w:val="22"/>
        </w:rPr>
        <w:t>копленный запа</w:t>
      </w:r>
      <w:r w:rsidR="004771CC">
        <w:rPr>
          <w:rFonts w:asciiTheme="minorHAnsi" w:hAnsiTheme="minorHAnsi"/>
          <w:color w:val="000000" w:themeColor="text1"/>
          <w:sz w:val="22"/>
          <w:szCs w:val="22"/>
        </w:rPr>
        <w:t xml:space="preserve">с навыков, знаний, способностей </w:t>
      </w:r>
      <w:r w:rsidRPr="00164B0B">
        <w:rPr>
          <w:rFonts w:asciiTheme="minorHAnsi" w:hAnsiTheme="minorHAnsi"/>
          <w:color w:val="000000" w:themeColor="text1"/>
          <w:sz w:val="22"/>
          <w:szCs w:val="22"/>
        </w:rPr>
        <w:t>[7]</w:t>
      </w:r>
      <w:r w:rsidR="004771CC">
        <w:rPr>
          <w:rFonts w:asciiTheme="minorHAnsi" w:hAnsiTheme="minorHAnsi"/>
          <w:color w:val="000000" w:themeColor="text1"/>
          <w:sz w:val="22"/>
          <w:szCs w:val="22"/>
        </w:rPr>
        <w:t>.</w:t>
      </w:r>
      <w:r w:rsidRPr="00164B0B">
        <w:rPr>
          <w:rFonts w:asciiTheme="minorHAnsi" w:hAnsiTheme="minorHAnsi"/>
          <w:color w:val="000000" w:themeColor="text1"/>
          <w:sz w:val="22"/>
          <w:szCs w:val="22"/>
        </w:rPr>
        <w:t xml:space="preserve"> Во-вторых, это т</w:t>
      </w:r>
      <w:r w:rsidRPr="00164B0B">
        <w:rPr>
          <w:rFonts w:asciiTheme="minorHAnsi" w:hAnsiTheme="minorHAnsi"/>
          <w:color w:val="000000" w:themeColor="text1"/>
          <w:sz w:val="22"/>
          <w:szCs w:val="22"/>
        </w:rPr>
        <w:t>а</w:t>
      </w:r>
      <w:r w:rsidRPr="00164B0B">
        <w:rPr>
          <w:rFonts w:asciiTheme="minorHAnsi" w:hAnsiTheme="minorHAnsi"/>
          <w:color w:val="000000" w:themeColor="text1"/>
          <w:sz w:val="22"/>
          <w:szCs w:val="22"/>
        </w:rPr>
        <w:t>кой запас навыков, знаний, способностей, который целесообразно и</w:t>
      </w:r>
      <w:r w:rsidRPr="00164B0B">
        <w:rPr>
          <w:rFonts w:asciiTheme="minorHAnsi" w:hAnsiTheme="minorHAnsi"/>
          <w:color w:val="000000" w:themeColor="text1"/>
          <w:sz w:val="22"/>
          <w:szCs w:val="22"/>
        </w:rPr>
        <w:t>с</w:t>
      </w:r>
      <w:r w:rsidRPr="00164B0B">
        <w:rPr>
          <w:rFonts w:asciiTheme="minorHAnsi" w:hAnsiTheme="minorHAnsi"/>
          <w:color w:val="000000" w:themeColor="text1"/>
          <w:sz w:val="22"/>
          <w:szCs w:val="22"/>
        </w:rPr>
        <w:t>пользуется человеком в той или иной сфере общественного воспрои</w:t>
      </w:r>
      <w:r w:rsidRPr="00164B0B">
        <w:rPr>
          <w:rFonts w:asciiTheme="minorHAnsi" w:hAnsiTheme="minorHAnsi"/>
          <w:color w:val="000000" w:themeColor="text1"/>
          <w:sz w:val="22"/>
          <w:szCs w:val="22"/>
        </w:rPr>
        <w:t>з</w:t>
      </w:r>
      <w:r w:rsidRPr="00164B0B">
        <w:rPr>
          <w:rFonts w:asciiTheme="minorHAnsi" w:hAnsiTheme="minorHAnsi"/>
          <w:color w:val="000000" w:themeColor="text1"/>
          <w:sz w:val="22"/>
          <w:szCs w:val="22"/>
        </w:rPr>
        <w:t>водства и способствует росту производительности труда и производс</w:t>
      </w:r>
      <w:r w:rsidRPr="00164B0B">
        <w:rPr>
          <w:rFonts w:asciiTheme="minorHAnsi" w:hAnsiTheme="minorHAnsi"/>
          <w:color w:val="000000" w:themeColor="text1"/>
          <w:sz w:val="22"/>
          <w:szCs w:val="22"/>
        </w:rPr>
        <w:t>т</w:t>
      </w:r>
      <w:r w:rsidRPr="00164B0B">
        <w:rPr>
          <w:rFonts w:asciiTheme="minorHAnsi" w:hAnsiTheme="minorHAnsi"/>
          <w:color w:val="000000" w:themeColor="text1"/>
          <w:sz w:val="22"/>
          <w:szCs w:val="22"/>
        </w:rPr>
        <w:lastRenderedPageBreak/>
        <w:t>ва. В-третьих, целесообразное использование данного запаса в виде высокопроизводительной деятельности закономерно приводит к росту заработков (доходов) работника. И, в-четвертых, увеличение доходов стимулирует, заинтересовывает человека путем вложений, которые м</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гут касаться здоровья, образования и др., увеличить, накопить новый запас навыков, знаний и мотиваций, чтобы в дальнейшем его вновь э</w:t>
      </w:r>
      <w:r w:rsidRPr="00164B0B">
        <w:rPr>
          <w:rFonts w:asciiTheme="minorHAnsi" w:hAnsiTheme="minorHAnsi"/>
          <w:color w:val="000000" w:themeColor="text1"/>
          <w:sz w:val="22"/>
          <w:szCs w:val="22"/>
        </w:rPr>
        <w:t>ф</w:t>
      </w:r>
      <w:r w:rsidRPr="00164B0B">
        <w:rPr>
          <w:rFonts w:asciiTheme="minorHAnsi" w:hAnsiTheme="minorHAnsi"/>
          <w:color w:val="000000" w:themeColor="text1"/>
          <w:sz w:val="22"/>
          <w:szCs w:val="22"/>
        </w:rPr>
        <w:t>фективно применить.</w:t>
      </w:r>
    </w:p>
    <w:p w:rsidR="00AF0D06" w:rsidRPr="00164B0B" w:rsidRDefault="00AF0D06" w:rsidP="006E7D88">
      <w:pPr>
        <w:pStyle w:val="a6"/>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Большинство ученых вслед за Беккером полагает, что человеч</w:t>
      </w:r>
      <w:r w:rsidRPr="00164B0B">
        <w:rPr>
          <w:rFonts w:asciiTheme="minorHAnsi" w:hAnsiTheme="minorHAnsi"/>
          <w:color w:val="000000" w:themeColor="text1"/>
          <w:sz w:val="22"/>
          <w:szCs w:val="22"/>
        </w:rPr>
        <w:t>е</w:t>
      </w:r>
      <w:r w:rsidRPr="00164B0B">
        <w:rPr>
          <w:rFonts w:asciiTheme="minorHAnsi" w:hAnsiTheme="minorHAnsi"/>
          <w:color w:val="000000" w:themeColor="text1"/>
          <w:sz w:val="22"/>
          <w:szCs w:val="22"/>
        </w:rPr>
        <w:t>ский капитал состоит из: капитала образования (общие и специальные знания); капитала подготовки на производстве (квалификация, навыки, производственный опыт); капитала здоровья; обладания экономически значимой информацией (о ценах и доходах); капитала миграции (обе</w:t>
      </w:r>
      <w:r w:rsidRPr="00164B0B">
        <w:rPr>
          <w:rFonts w:asciiTheme="minorHAnsi" w:hAnsiTheme="minorHAnsi"/>
          <w:color w:val="000000" w:themeColor="text1"/>
          <w:sz w:val="22"/>
          <w:szCs w:val="22"/>
        </w:rPr>
        <w:t>с</w:t>
      </w:r>
      <w:r w:rsidRPr="00164B0B">
        <w:rPr>
          <w:rFonts w:asciiTheme="minorHAnsi" w:hAnsiTheme="minorHAnsi"/>
          <w:color w:val="000000" w:themeColor="text1"/>
          <w:sz w:val="22"/>
          <w:szCs w:val="22"/>
        </w:rPr>
        <w:t xml:space="preserve">печивающего мобильность работников); мотивации экономической деятельности [1, 2]. </w:t>
      </w:r>
    </w:p>
    <w:p w:rsidR="00AF0D06" w:rsidRPr="00164B0B" w:rsidRDefault="00AF0D06" w:rsidP="006E7D88">
      <w:pPr>
        <w:spacing w:after="0" w:line="240" w:lineRule="auto"/>
        <w:ind w:firstLine="709"/>
        <w:jc w:val="both"/>
        <w:rPr>
          <w:color w:val="000000" w:themeColor="text1"/>
        </w:rPr>
      </w:pPr>
      <w:r w:rsidRPr="00164B0B">
        <w:rPr>
          <w:color w:val="000000" w:themeColor="text1"/>
        </w:rPr>
        <w:t>В современной экономической литературе понятие «человеч</w:t>
      </w:r>
      <w:r w:rsidRPr="00164B0B">
        <w:rPr>
          <w:color w:val="000000" w:themeColor="text1"/>
        </w:rPr>
        <w:t>е</w:t>
      </w:r>
      <w:r w:rsidRPr="00164B0B">
        <w:rPr>
          <w:color w:val="000000" w:themeColor="text1"/>
        </w:rPr>
        <w:t>ский капитал» рассматривают в широком и в узком смысле. В узком смысле «одной из форм капитала является образование. Человеческим его назвали потому, что эта форма становится частью человека, а кап</w:t>
      </w:r>
      <w:r w:rsidRPr="00164B0B">
        <w:rPr>
          <w:color w:val="000000" w:themeColor="text1"/>
        </w:rPr>
        <w:t>и</w:t>
      </w:r>
      <w:r w:rsidRPr="00164B0B">
        <w:rPr>
          <w:color w:val="000000" w:themeColor="text1"/>
        </w:rPr>
        <w:t>талом - потому, что оно представляет собой источник будущих радостей человека или его заработков, либо того и другого вместе». В широком смысле человеческий капитал формируется путем инвестиций (долг</w:t>
      </w:r>
      <w:r w:rsidRPr="00164B0B">
        <w:rPr>
          <w:color w:val="000000" w:themeColor="text1"/>
        </w:rPr>
        <w:t>о</w:t>
      </w:r>
      <w:r w:rsidRPr="00164B0B">
        <w:rPr>
          <w:color w:val="000000" w:themeColor="text1"/>
        </w:rPr>
        <w:t>срочных капиталовложений) в человека в виде затрат на образование и подготовку рабочей силы на производстве, на охрану здоровья, мигр</w:t>
      </w:r>
      <w:r w:rsidRPr="00164B0B">
        <w:rPr>
          <w:color w:val="000000" w:themeColor="text1"/>
        </w:rPr>
        <w:t>а</w:t>
      </w:r>
      <w:r w:rsidRPr="00164B0B">
        <w:rPr>
          <w:color w:val="000000" w:themeColor="text1"/>
        </w:rPr>
        <w:t>цию и поиск информации о ценах и доходах. Экономический подход к человеку и его рациональному поведению, осуществляемый в рамках концепции человеческого капитала, широко используется в практике рыночног</w:t>
      </w:r>
      <w:r w:rsidR="004771CC">
        <w:rPr>
          <w:color w:val="000000" w:themeColor="text1"/>
        </w:rPr>
        <w:t>о хозяйствования развитых стран</w:t>
      </w:r>
      <w:r w:rsidRPr="00164B0B">
        <w:rPr>
          <w:color w:val="000000" w:themeColor="text1"/>
        </w:rPr>
        <w:t xml:space="preserve"> [3, 6]</w:t>
      </w:r>
      <w:r w:rsidR="004771CC">
        <w:rPr>
          <w:color w:val="000000" w:themeColor="text1"/>
        </w:rPr>
        <w:t>.</w:t>
      </w:r>
      <w:r w:rsidRPr="00164B0B">
        <w:rPr>
          <w:color w:val="000000" w:themeColor="text1"/>
        </w:rPr>
        <w:t xml:space="preserve"> Современные оценки национального богатства показывают, что материальные блага соста</w:t>
      </w:r>
      <w:r w:rsidRPr="00164B0B">
        <w:rPr>
          <w:color w:val="000000" w:themeColor="text1"/>
        </w:rPr>
        <w:t>в</w:t>
      </w:r>
      <w:r w:rsidRPr="00164B0B">
        <w:rPr>
          <w:color w:val="000000" w:themeColor="text1"/>
        </w:rPr>
        <w:t>ляют лишь 16% от общего богатства в мире, природные богатства -20%, человеческий капитал - накопленные вложения в человека - 64% от м</w:t>
      </w:r>
      <w:r w:rsidRPr="00164B0B">
        <w:rPr>
          <w:color w:val="000000" w:themeColor="text1"/>
        </w:rPr>
        <w:t>и</w:t>
      </w:r>
      <w:r w:rsidRPr="00164B0B">
        <w:rPr>
          <w:color w:val="000000" w:themeColor="text1"/>
        </w:rPr>
        <w:t>рового богатства. Удельный вес человеческого капитала в таких выс</w:t>
      </w:r>
      <w:r w:rsidRPr="00164B0B">
        <w:rPr>
          <w:color w:val="000000" w:themeColor="text1"/>
        </w:rPr>
        <w:t>о</w:t>
      </w:r>
      <w:r w:rsidRPr="00164B0B">
        <w:rPr>
          <w:color w:val="000000" w:themeColor="text1"/>
        </w:rPr>
        <w:t>коразвитых промышленных странах, как Германия, Япония, Швейцария и др. составляют до 80% их национального богатства.</w:t>
      </w:r>
    </w:p>
    <w:p w:rsidR="00AF0D06" w:rsidRPr="00164B0B" w:rsidRDefault="00AF0D06" w:rsidP="006E7D88">
      <w:pPr>
        <w:spacing w:after="0" w:line="240" w:lineRule="auto"/>
        <w:ind w:firstLine="709"/>
        <w:jc w:val="both"/>
        <w:rPr>
          <w:color w:val="000000" w:themeColor="text1"/>
        </w:rPr>
      </w:pPr>
      <w:r w:rsidRPr="00164B0B">
        <w:rPr>
          <w:color w:val="000000" w:themeColor="text1"/>
        </w:rPr>
        <w:t>Одной из важнейших закономерностей устойчивого развития в современных условиях становится изменение характера воспроизво</w:t>
      </w:r>
      <w:r w:rsidRPr="00164B0B">
        <w:rPr>
          <w:color w:val="000000" w:themeColor="text1"/>
        </w:rPr>
        <w:t>д</w:t>
      </w:r>
      <w:r w:rsidRPr="00164B0B">
        <w:rPr>
          <w:color w:val="000000" w:themeColor="text1"/>
        </w:rPr>
        <w:t>ства человеческого капитала под влиянием экологического фактора [4].</w:t>
      </w:r>
    </w:p>
    <w:p w:rsidR="00AF0D06" w:rsidRDefault="00AF0D06" w:rsidP="006E7D88">
      <w:pPr>
        <w:spacing w:after="0" w:line="240" w:lineRule="auto"/>
        <w:ind w:firstLine="709"/>
        <w:jc w:val="both"/>
        <w:rPr>
          <w:color w:val="000000" w:themeColor="text1"/>
        </w:rPr>
      </w:pPr>
      <w:r w:rsidRPr="00164B0B">
        <w:rPr>
          <w:color w:val="000000" w:themeColor="text1"/>
        </w:rPr>
        <w:t xml:space="preserve"> </w:t>
      </w:r>
    </w:p>
    <w:p w:rsidR="00AF0D06" w:rsidRPr="00164B0B" w:rsidRDefault="00AF0D06" w:rsidP="006E7D88">
      <w:pPr>
        <w:spacing w:after="0" w:line="240" w:lineRule="auto"/>
        <w:ind w:firstLine="709"/>
        <w:jc w:val="both"/>
        <w:rPr>
          <w:color w:val="000000" w:themeColor="text1"/>
        </w:rPr>
      </w:pPr>
      <w:r w:rsidRPr="00164B0B">
        <w:rPr>
          <w:color w:val="000000" w:themeColor="text1"/>
        </w:rPr>
        <w:lastRenderedPageBreak/>
        <w:t>Таблица 1. - Место природного капитала в удовлетворении п</w:t>
      </w:r>
      <w:r w:rsidRPr="00164B0B">
        <w:rPr>
          <w:color w:val="000000" w:themeColor="text1"/>
        </w:rPr>
        <w:t>о</w:t>
      </w:r>
      <w:r w:rsidRPr="00164B0B">
        <w:rPr>
          <w:color w:val="000000" w:themeColor="text1"/>
        </w:rPr>
        <w:t>требностей человека</w:t>
      </w:r>
    </w:p>
    <w:tbl>
      <w:tblPr>
        <w:tblStyle w:val="aa"/>
        <w:tblW w:w="0" w:type="auto"/>
        <w:tblLook w:val="01E0"/>
      </w:tblPr>
      <w:tblGrid>
        <w:gridCol w:w="1539"/>
        <w:gridCol w:w="2252"/>
        <w:gridCol w:w="3285"/>
      </w:tblGrid>
      <w:tr w:rsidR="00AF0D06" w:rsidRPr="004771CC" w:rsidTr="000B6E74">
        <w:tc>
          <w:tcPr>
            <w:tcW w:w="0" w:type="auto"/>
          </w:tcPr>
          <w:p w:rsidR="00AF0D06" w:rsidRPr="004771CC" w:rsidRDefault="00AF0D06" w:rsidP="004771CC">
            <w:pPr>
              <w:pStyle w:val="a6"/>
              <w:spacing w:before="0" w:beforeAutospacing="0" w:after="0" w:afterAutospacing="0"/>
              <w:jc w:val="both"/>
              <w:rPr>
                <w:rFonts w:asciiTheme="minorHAnsi" w:hAnsiTheme="minorHAnsi"/>
                <w:color w:val="000000" w:themeColor="text1"/>
                <w:sz w:val="20"/>
                <w:szCs w:val="22"/>
              </w:rPr>
            </w:pPr>
            <w:r w:rsidRPr="004771CC">
              <w:rPr>
                <w:rFonts w:asciiTheme="minorHAnsi" w:hAnsiTheme="minorHAnsi"/>
                <w:color w:val="000000" w:themeColor="text1"/>
                <w:sz w:val="20"/>
                <w:szCs w:val="22"/>
              </w:rPr>
              <w:t xml:space="preserve">Функция </w:t>
            </w:r>
          </w:p>
          <w:p w:rsidR="00AF0D06" w:rsidRPr="004771CC" w:rsidRDefault="00AF0D06" w:rsidP="004771CC">
            <w:pPr>
              <w:pStyle w:val="a6"/>
              <w:spacing w:before="0" w:beforeAutospacing="0" w:after="0" w:afterAutospacing="0"/>
              <w:jc w:val="both"/>
              <w:rPr>
                <w:rFonts w:asciiTheme="minorHAnsi" w:hAnsiTheme="minorHAnsi"/>
                <w:color w:val="000000" w:themeColor="text1"/>
                <w:sz w:val="20"/>
                <w:szCs w:val="22"/>
              </w:rPr>
            </w:pPr>
            <w:r w:rsidRPr="004771CC">
              <w:rPr>
                <w:rFonts w:asciiTheme="minorHAnsi" w:hAnsiTheme="minorHAnsi"/>
                <w:color w:val="000000" w:themeColor="text1"/>
                <w:sz w:val="20"/>
                <w:szCs w:val="22"/>
              </w:rPr>
              <w:t>природного капитала</w:t>
            </w:r>
          </w:p>
        </w:tc>
        <w:tc>
          <w:tcPr>
            <w:tcW w:w="2939" w:type="dxa"/>
          </w:tcPr>
          <w:p w:rsidR="00AF0D06" w:rsidRPr="004771CC" w:rsidRDefault="00AF0D06" w:rsidP="004771CC">
            <w:pPr>
              <w:pStyle w:val="a6"/>
              <w:spacing w:before="0" w:beforeAutospacing="0" w:after="0" w:afterAutospacing="0"/>
              <w:jc w:val="both"/>
              <w:rPr>
                <w:rFonts w:asciiTheme="minorHAnsi" w:hAnsiTheme="minorHAnsi"/>
                <w:color w:val="000000" w:themeColor="text1"/>
                <w:sz w:val="20"/>
                <w:szCs w:val="22"/>
              </w:rPr>
            </w:pPr>
            <w:r w:rsidRPr="004771CC">
              <w:rPr>
                <w:rFonts w:asciiTheme="minorHAnsi" w:hAnsiTheme="minorHAnsi"/>
                <w:color w:val="000000" w:themeColor="text1"/>
                <w:sz w:val="20"/>
                <w:szCs w:val="22"/>
              </w:rPr>
              <w:t xml:space="preserve">Роль </w:t>
            </w:r>
          </w:p>
          <w:p w:rsidR="00AF0D06" w:rsidRPr="004771CC" w:rsidRDefault="00AF0D06" w:rsidP="004771CC">
            <w:pPr>
              <w:pStyle w:val="a6"/>
              <w:spacing w:before="0" w:beforeAutospacing="0" w:after="0" w:afterAutospacing="0"/>
              <w:jc w:val="both"/>
              <w:rPr>
                <w:rFonts w:asciiTheme="minorHAnsi" w:hAnsiTheme="minorHAnsi"/>
                <w:color w:val="000000" w:themeColor="text1"/>
                <w:sz w:val="20"/>
                <w:szCs w:val="22"/>
              </w:rPr>
            </w:pPr>
            <w:r w:rsidRPr="004771CC">
              <w:rPr>
                <w:rFonts w:asciiTheme="minorHAnsi" w:hAnsiTheme="minorHAnsi"/>
                <w:color w:val="000000" w:themeColor="text1"/>
                <w:sz w:val="20"/>
                <w:szCs w:val="22"/>
              </w:rPr>
              <w:t xml:space="preserve">природного </w:t>
            </w:r>
          </w:p>
          <w:p w:rsidR="00AF0D06" w:rsidRPr="004771CC" w:rsidRDefault="00AF0D06" w:rsidP="004771CC">
            <w:pPr>
              <w:pStyle w:val="a6"/>
              <w:spacing w:before="0" w:beforeAutospacing="0" w:after="0" w:afterAutospacing="0"/>
              <w:jc w:val="both"/>
              <w:rPr>
                <w:rFonts w:asciiTheme="minorHAnsi" w:hAnsiTheme="minorHAnsi"/>
                <w:color w:val="000000" w:themeColor="text1"/>
                <w:sz w:val="20"/>
                <w:szCs w:val="22"/>
              </w:rPr>
            </w:pPr>
            <w:r w:rsidRPr="004771CC">
              <w:rPr>
                <w:rFonts w:asciiTheme="minorHAnsi" w:hAnsiTheme="minorHAnsi"/>
                <w:color w:val="000000" w:themeColor="text1"/>
                <w:sz w:val="20"/>
                <w:szCs w:val="22"/>
              </w:rPr>
              <w:t>капитала</w:t>
            </w:r>
          </w:p>
        </w:tc>
        <w:tc>
          <w:tcPr>
            <w:tcW w:w="4423" w:type="dxa"/>
          </w:tcPr>
          <w:p w:rsidR="00AF0D06" w:rsidRPr="004771CC" w:rsidRDefault="00AF0D06" w:rsidP="004771CC">
            <w:pPr>
              <w:pStyle w:val="a6"/>
              <w:spacing w:before="0" w:beforeAutospacing="0" w:after="0" w:afterAutospacing="0"/>
              <w:jc w:val="both"/>
              <w:rPr>
                <w:rFonts w:asciiTheme="minorHAnsi" w:hAnsiTheme="minorHAnsi"/>
                <w:color w:val="000000" w:themeColor="text1"/>
                <w:sz w:val="20"/>
                <w:szCs w:val="22"/>
              </w:rPr>
            </w:pPr>
            <w:r w:rsidRPr="004771CC">
              <w:rPr>
                <w:rFonts w:asciiTheme="minorHAnsi" w:hAnsiTheme="minorHAnsi"/>
                <w:color w:val="000000" w:themeColor="text1"/>
                <w:sz w:val="20"/>
                <w:szCs w:val="22"/>
              </w:rPr>
              <w:t>Потребности человека</w:t>
            </w:r>
          </w:p>
        </w:tc>
      </w:tr>
      <w:tr w:rsidR="00AF0D06" w:rsidRPr="004771CC" w:rsidTr="000B6E74">
        <w:tc>
          <w:tcPr>
            <w:tcW w:w="0" w:type="auto"/>
          </w:tcPr>
          <w:p w:rsidR="00AF0D06" w:rsidRPr="004771CC" w:rsidRDefault="00AF0D06" w:rsidP="004771CC">
            <w:pPr>
              <w:pStyle w:val="a6"/>
              <w:spacing w:before="0" w:beforeAutospacing="0" w:after="0" w:afterAutospacing="0"/>
              <w:jc w:val="both"/>
              <w:rPr>
                <w:rFonts w:asciiTheme="minorHAnsi" w:hAnsiTheme="minorHAnsi"/>
                <w:color w:val="000000" w:themeColor="text1"/>
                <w:sz w:val="20"/>
                <w:szCs w:val="22"/>
              </w:rPr>
            </w:pPr>
            <w:r w:rsidRPr="004771CC">
              <w:rPr>
                <w:rFonts w:asciiTheme="minorHAnsi" w:hAnsiTheme="minorHAnsi"/>
                <w:color w:val="000000" w:themeColor="text1"/>
                <w:sz w:val="20"/>
                <w:szCs w:val="22"/>
              </w:rPr>
              <w:t>Ресурсная</w:t>
            </w:r>
          </w:p>
        </w:tc>
        <w:tc>
          <w:tcPr>
            <w:tcW w:w="2939" w:type="dxa"/>
          </w:tcPr>
          <w:p w:rsidR="00AF0D06" w:rsidRPr="004771CC" w:rsidRDefault="00AF0D06" w:rsidP="004771CC">
            <w:pPr>
              <w:pStyle w:val="a6"/>
              <w:spacing w:before="0" w:beforeAutospacing="0" w:after="0" w:afterAutospacing="0"/>
              <w:jc w:val="both"/>
              <w:rPr>
                <w:rFonts w:asciiTheme="minorHAnsi" w:hAnsiTheme="minorHAnsi"/>
                <w:color w:val="000000" w:themeColor="text1"/>
                <w:sz w:val="20"/>
                <w:szCs w:val="22"/>
              </w:rPr>
            </w:pPr>
            <w:r w:rsidRPr="004771CC">
              <w:rPr>
                <w:rFonts w:asciiTheme="minorHAnsi" w:hAnsiTheme="minorHAnsi"/>
                <w:color w:val="000000" w:themeColor="text1"/>
                <w:sz w:val="20"/>
                <w:szCs w:val="22"/>
              </w:rPr>
              <w:t>Материально-сырьевая база</w:t>
            </w:r>
          </w:p>
        </w:tc>
        <w:tc>
          <w:tcPr>
            <w:tcW w:w="4423" w:type="dxa"/>
          </w:tcPr>
          <w:p w:rsidR="00AF0D06" w:rsidRPr="004771CC" w:rsidRDefault="00AF0D06" w:rsidP="004771CC">
            <w:pPr>
              <w:pStyle w:val="a6"/>
              <w:spacing w:before="0" w:beforeAutospacing="0" w:after="0" w:afterAutospacing="0"/>
              <w:jc w:val="both"/>
              <w:rPr>
                <w:rFonts w:asciiTheme="minorHAnsi" w:hAnsiTheme="minorHAnsi"/>
                <w:color w:val="000000" w:themeColor="text1"/>
                <w:sz w:val="20"/>
                <w:szCs w:val="22"/>
              </w:rPr>
            </w:pPr>
            <w:r w:rsidRPr="004771CC">
              <w:rPr>
                <w:rFonts w:asciiTheme="minorHAnsi" w:hAnsiTheme="minorHAnsi"/>
                <w:color w:val="000000" w:themeColor="text1"/>
                <w:sz w:val="20"/>
                <w:szCs w:val="22"/>
              </w:rPr>
              <w:t>Потребность в товарах и услугах</w:t>
            </w:r>
          </w:p>
        </w:tc>
      </w:tr>
      <w:tr w:rsidR="00AF0D06" w:rsidRPr="004771CC" w:rsidTr="000B6E74">
        <w:tc>
          <w:tcPr>
            <w:tcW w:w="0" w:type="auto"/>
          </w:tcPr>
          <w:p w:rsidR="00AF0D06" w:rsidRPr="004771CC" w:rsidRDefault="00AF0D06" w:rsidP="004771CC">
            <w:pPr>
              <w:pStyle w:val="a6"/>
              <w:spacing w:before="0" w:beforeAutospacing="0" w:after="0" w:afterAutospacing="0"/>
              <w:jc w:val="both"/>
              <w:rPr>
                <w:rFonts w:asciiTheme="minorHAnsi" w:hAnsiTheme="minorHAnsi"/>
                <w:color w:val="000000" w:themeColor="text1"/>
                <w:sz w:val="20"/>
                <w:szCs w:val="22"/>
              </w:rPr>
            </w:pPr>
            <w:r w:rsidRPr="004771CC">
              <w:rPr>
                <w:rFonts w:asciiTheme="minorHAnsi" w:hAnsiTheme="minorHAnsi"/>
                <w:color w:val="000000" w:themeColor="text1"/>
                <w:sz w:val="20"/>
                <w:szCs w:val="22"/>
              </w:rPr>
              <w:t>Экосистемная</w:t>
            </w:r>
          </w:p>
        </w:tc>
        <w:tc>
          <w:tcPr>
            <w:tcW w:w="2939" w:type="dxa"/>
          </w:tcPr>
          <w:p w:rsidR="00AF0D06" w:rsidRPr="004771CC" w:rsidRDefault="00AF0D06" w:rsidP="004771CC">
            <w:pPr>
              <w:pStyle w:val="a6"/>
              <w:spacing w:before="0" w:beforeAutospacing="0" w:after="0" w:afterAutospacing="0"/>
              <w:jc w:val="both"/>
              <w:rPr>
                <w:rFonts w:asciiTheme="minorHAnsi" w:hAnsiTheme="minorHAnsi"/>
                <w:color w:val="000000" w:themeColor="text1"/>
                <w:sz w:val="20"/>
                <w:szCs w:val="22"/>
              </w:rPr>
            </w:pPr>
            <w:r w:rsidRPr="004771CC">
              <w:rPr>
                <w:rFonts w:asciiTheme="minorHAnsi" w:hAnsiTheme="minorHAnsi"/>
                <w:color w:val="000000" w:themeColor="text1"/>
                <w:sz w:val="20"/>
                <w:szCs w:val="22"/>
              </w:rPr>
              <w:t>Основа целостности экосистемы</w:t>
            </w:r>
          </w:p>
        </w:tc>
        <w:tc>
          <w:tcPr>
            <w:tcW w:w="4423" w:type="dxa"/>
          </w:tcPr>
          <w:p w:rsidR="00AF0D06" w:rsidRPr="004771CC" w:rsidRDefault="00AF0D06" w:rsidP="004771CC">
            <w:pPr>
              <w:pStyle w:val="a6"/>
              <w:spacing w:before="0" w:beforeAutospacing="0" w:after="0" w:afterAutospacing="0"/>
              <w:jc w:val="both"/>
              <w:rPr>
                <w:rFonts w:asciiTheme="minorHAnsi" w:hAnsiTheme="minorHAnsi"/>
                <w:color w:val="000000" w:themeColor="text1"/>
                <w:sz w:val="20"/>
                <w:szCs w:val="22"/>
              </w:rPr>
            </w:pPr>
            <w:r w:rsidRPr="004771CC">
              <w:rPr>
                <w:rFonts w:asciiTheme="minorHAnsi" w:hAnsiTheme="minorHAnsi"/>
                <w:color w:val="000000" w:themeColor="text1"/>
                <w:sz w:val="20"/>
                <w:szCs w:val="22"/>
              </w:rPr>
              <w:t>Потребность в экологически чистой среде обитания, определяющей качество и продолжительность жизни</w:t>
            </w:r>
          </w:p>
        </w:tc>
      </w:tr>
      <w:tr w:rsidR="00AF0D06" w:rsidRPr="004771CC" w:rsidTr="000B6E74">
        <w:tc>
          <w:tcPr>
            <w:tcW w:w="0" w:type="auto"/>
          </w:tcPr>
          <w:p w:rsidR="00AF0D06" w:rsidRPr="004771CC" w:rsidRDefault="00AF0D06" w:rsidP="004771CC">
            <w:pPr>
              <w:pStyle w:val="a6"/>
              <w:spacing w:before="0" w:beforeAutospacing="0" w:after="0" w:afterAutospacing="0"/>
              <w:jc w:val="both"/>
              <w:rPr>
                <w:rFonts w:asciiTheme="minorHAnsi" w:hAnsiTheme="minorHAnsi"/>
                <w:color w:val="000000" w:themeColor="text1"/>
                <w:sz w:val="20"/>
                <w:szCs w:val="22"/>
              </w:rPr>
            </w:pPr>
            <w:r w:rsidRPr="004771CC">
              <w:rPr>
                <w:rFonts w:asciiTheme="minorHAnsi" w:hAnsiTheme="minorHAnsi"/>
                <w:color w:val="000000" w:themeColor="text1"/>
                <w:sz w:val="20"/>
                <w:szCs w:val="22"/>
              </w:rPr>
              <w:t>Рекреационная</w:t>
            </w:r>
          </w:p>
        </w:tc>
        <w:tc>
          <w:tcPr>
            <w:tcW w:w="2939" w:type="dxa"/>
          </w:tcPr>
          <w:p w:rsidR="00AF0D06" w:rsidRPr="004771CC" w:rsidRDefault="00AF0D06" w:rsidP="004771CC">
            <w:pPr>
              <w:pStyle w:val="a6"/>
              <w:spacing w:before="0" w:beforeAutospacing="0" w:after="0" w:afterAutospacing="0"/>
              <w:jc w:val="both"/>
              <w:rPr>
                <w:rFonts w:asciiTheme="minorHAnsi" w:hAnsiTheme="minorHAnsi"/>
                <w:color w:val="000000" w:themeColor="text1"/>
                <w:sz w:val="20"/>
                <w:szCs w:val="22"/>
              </w:rPr>
            </w:pPr>
            <w:r w:rsidRPr="004771CC">
              <w:rPr>
                <w:rFonts w:asciiTheme="minorHAnsi" w:hAnsiTheme="minorHAnsi"/>
                <w:color w:val="000000" w:themeColor="text1"/>
                <w:sz w:val="20"/>
                <w:szCs w:val="22"/>
              </w:rPr>
              <w:t>Природа как возмо</w:t>
            </w:r>
            <w:r w:rsidRPr="004771CC">
              <w:rPr>
                <w:rFonts w:asciiTheme="minorHAnsi" w:hAnsiTheme="minorHAnsi"/>
                <w:color w:val="000000" w:themeColor="text1"/>
                <w:sz w:val="20"/>
                <w:szCs w:val="22"/>
              </w:rPr>
              <w:t>ж</w:t>
            </w:r>
            <w:r w:rsidRPr="004771CC">
              <w:rPr>
                <w:rFonts w:asciiTheme="minorHAnsi" w:hAnsiTheme="minorHAnsi"/>
                <w:color w:val="000000" w:themeColor="text1"/>
                <w:sz w:val="20"/>
                <w:szCs w:val="22"/>
              </w:rPr>
              <w:t>ность отдыха для л</w:t>
            </w:r>
            <w:r w:rsidRPr="004771CC">
              <w:rPr>
                <w:rFonts w:asciiTheme="minorHAnsi" w:hAnsiTheme="minorHAnsi"/>
                <w:color w:val="000000" w:themeColor="text1"/>
                <w:sz w:val="20"/>
                <w:szCs w:val="22"/>
              </w:rPr>
              <w:t>ю</w:t>
            </w:r>
            <w:r w:rsidRPr="004771CC">
              <w:rPr>
                <w:rFonts w:asciiTheme="minorHAnsi" w:hAnsiTheme="minorHAnsi"/>
                <w:color w:val="000000" w:themeColor="text1"/>
                <w:sz w:val="20"/>
                <w:szCs w:val="22"/>
              </w:rPr>
              <w:t>дей</w:t>
            </w:r>
          </w:p>
        </w:tc>
        <w:tc>
          <w:tcPr>
            <w:tcW w:w="4423" w:type="dxa"/>
          </w:tcPr>
          <w:p w:rsidR="00AF0D06" w:rsidRPr="004771CC" w:rsidRDefault="00AF0D06" w:rsidP="004771CC">
            <w:pPr>
              <w:pStyle w:val="a6"/>
              <w:spacing w:before="0" w:beforeAutospacing="0" w:after="0" w:afterAutospacing="0"/>
              <w:jc w:val="both"/>
              <w:rPr>
                <w:rFonts w:asciiTheme="minorHAnsi" w:hAnsiTheme="minorHAnsi"/>
                <w:color w:val="000000" w:themeColor="text1"/>
                <w:sz w:val="20"/>
                <w:szCs w:val="22"/>
              </w:rPr>
            </w:pPr>
            <w:r w:rsidRPr="004771CC">
              <w:rPr>
                <w:rFonts w:asciiTheme="minorHAnsi" w:hAnsiTheme="minorHAnsi"/>
                <w:color w:val="000000" w:themeColor="text1"/>
                <w:sz w:val="20"/>
                <w:szCs w:val="22"/>
              </w:rPr>
              <w:t>Потребность в качественном отд</w:t>
            </w:r>
            <w:r w:rsidRPr="004771CC">
              <w:rPr>
                <w:rFonts w:asciiTheme="minorHAnsi" w:hAnsiTheme="minorHAnsi"/>
                <w:color w:val="000000" w:themeColor="text1"/>
                <w:sz w:val="20"/>
                <w:szCs w:val="22"/>
              </w:rPr>
              <w:t>ы</w:t>
            </w:r>
            <w:r w:rsidRPr="004771CC">
              <w:rPr>
                <w:rFonts w:asciiTheme="minorHAnsi" w:hAnsiTheme="minorHAnsi"/>
                <w:color w:val="000000" w:themeColor="text1"/>
                <w:sz w:val="20"/>
                <w:szCs w:val="22"/>
              </w:rPr>
              <w:t>хе,  восстановлении сил</w:t>
            </w:r>
          </w:p>
        </w:tc>
      </w:tr>
      <w:tr w:rsidR="00AF0D06" w:rsidRPr="004771CC" w:rsidTr="000B6E74">
        <w:tc>
          <w:tcPr>
            <w:tcW w:w="0" w:type="auto"/>
          </w:tcPr>
          <w:p w:rsidR="00AF0D06" w:rsidRPr="004771CC" w:rsidRDefault="00AF0D06" w:rsidP="004771CC">
            <w:pPr>
              <w:pStyle w:val="a6"/>
              <w:spacing w:before="0" w:beforeAutospacing="0" w:after="0" w:afterAutospacing="0"/>
              <w:jc w:val="both"/>
              <w:rPr>
                <w:rFonts w:asciiTheme="minorHAnsi" w:hAnsiTheme="minorHAnsi"/>
                <w:color w:val="000000" w:themeColor="text1"/>
                <w:sz w:val="20"/>
                <w:szCs w:val="22"/>
              </w:rPr>
            </w:pPr>
            <w:r w:rsidRPr="004771CC">
              <w:rPr>
                <w:rFonts w:asciiTheme="minorHAnsi" w:hAnsiTheme="minorHAnsi"/>
                <w:color w:val="000000" w:themeColor="text1"/>
                <w:sz w:val="20"/>
                <w:szCs w:val="22"/>
              </w:rPr>
              <w:t>Культурная</w:t>
            </w:r>
          </w:p>
        </w:tc>
        <w:tc>
          <w:tcPr>
            <w:tcW w:w="2939" w:type="dxa"/>
          </w:tcPr>
          <w:p w:rsidR="00AF0D06" w:rsidRPr="004771CC" w:rsidRDefault="00AF0D06" w:rsidP="004771CC">
            <w:pPr>
              <w:pStyle w:val="a6"/>
              <w:spacing w:before="0" w:beforeAutospacing="0" w:after="0" w:afterAutospacing="0"/>
              <w:jc w:val="both"/>
              <w:rPr>
                <w:rFonts w:asciiTheme="minorHAnsi" w:hAnsiTheme="minorHAnsi"/>
                <w:color w:val="000000" w:themeColor="text1"/>
                <w:sz w:val="20"/>
                <w:szCs w:val="22"/>
              </w:rPr>
            </w:pPr>
            <w:r w:rsidRPr="004771CC">
              <w:rPr>
                <w:rFonts w:asciiTheme="minorHAnsi" w:hAnsiTheme="minorHAnsi"/>
                <w:color w:val="000000" w:themeColor="text1"/>
                <w:sz w:val="20"/>
                <w:szCs w:val="22"/>
              </w:rPr>
              <w:t>Природа как культу</w:t>
            </w:r>
            <w:r w:rsidRPr="004771CC">
              <w:rPr>
                <w:rFonts w:asciiTheme="minorHAnsi" w:hAnsiTheme="minorHAnsi"/>
                <w:color w:val="000000" w:themeColor="text1"/>
                <w:sz w:val="20"/>
                <w:szCs w:val="22"/>
              </w:rPr>
              <w:t>р</w:t>
            </w:r>
            <w:r w:rsidRPr="004771CC">
              <w:rPr>
                <w:rFonts w:asciiTheme="minorHAnsi" w:hAnsiTheme="minorHAnsi"/>
                <w:color w:val="000000" w:themeColor="text1"/>
                <w:sz w:val="20"/>
                <w:szCs w:val="22"/>
              </w:rPr>
              <w:t>но-историческая це</w:t>
            </w:r>
            <w:r w:rsidRPr="004771CC">
              <w:rPr>
                <w:rFonts w:asciiTheme="minorHAnsi" w:hAnsiTheme="minorHAnsi"/>
                <w:color w:val="000000" w:themeColor="text1"/>
                <w:sz w:val="20"/>
                <w:szCs w:val="22"/>
              </w:rPr>
              <w:t>н</w:t>
            </w:r>
            <w:r w:rsidRPr="004771CC">
              <w:rPr>
                <w:rFonts w:asciiTheme="minorHAnsi" w:hAnsiTheme="minorHAnsi"/>
                <w:color w:val="000000" w:themeColor="text1"/>
                <w:sz w:val="20"/>
                <w:szCs w:val="22"/>
              </w:rPr>
              <w:t>ность, духовное благо</w:t>
            </w:r>
          </w:p>
        </w:tc>
        <w:tc>
          <w:tcPr>
            <w:tcW w:w="4423" w:type="dxa"/>
          </w:tcPr>
          <w:p w:rsidR="00AF0D06" w:rsidRPr="004771CC" w:rsidRDefault="00AF0D06" w:rsidP="0050153F">
            <w:pPr>
              <w:pStyle w:val="a6"/>
              <w:spacing w:before="0" w:beforeAutospacing="0" w:after="0" w:afterAutospacing="0"/>
              <w:jc w:val="both"/>
              <w:rPr>
                <w:rFonts w:asciiTheme="minorHAnsi" w:hAnsiTheme="minorHAnsi"/>
                <w:color w:val="000000" w:themeColor="text1"/>
                <w:sz w:val="20"/>
                <w:szCs w:val="22"/>
              </w:rPr>
            </w:pPr>
            <w:r w:rsidRPr="004771CC">
              <w:rPr>
                <w:rFonts w:asciiTheme="minorHAnsi" w:hAnsiTheme="minorHAnsi"/>
                <w:color w:val="000000" w:themeColor="text1"/>
                <w:sz w:val="20"/>
                <w:szCs w:val="22"/>
              </w:rPr>
              <w:t>Потребность в общении с прир</w:t>
            </w:r>
            <w:r w:rsidRPr="004771CC">
              <w:rPr>
                <w:rFonts w:asciiTheme="minorHAnsi" w:hAnsiTheme="minorHAnsi"/>
                <w:color w:val="000000" w:themeColor="text1"/>
                <w:sz w:val="20"/>
                <w:szCs w:val="22"/>
              </w:rPr>
              <w:t>о</w:t>
            </w:r>
            <w:r w:rsidRPr="004771CC">
              <w:rPr>
                <w:rFonts w:asciiTheme="minorHAnsi" w:hAnsiTheme="minorHAnsi"/>
                <w:color w:val="000000" w:themeColor="text1"/>
                <w:sz w:val="20"/>
                <w:szCs w:val="22"/>
              </w:rPr>
              <w:t>дой, в сохранении природных об</w:t>
            </w:r>
            <w:r w:rsidRPr="004771CC">
              <w:rPr>
                <w:rFonts w:asciiTheme="minorHAnsi" w:hAnsiTheme="minorHAnsi"/>
                <w:color w:val="000000" w:themeColor="text1"/>
                <w:sz w:val="20"/>
                <w:szCs w:val="22"/>
              </w:rPr>
              <w:t>ъ</w:t>
            </w:r>
            <w:r w:rsidRPr="004771CC">
              <w:rPr>
                <w:rFonts w:asciiTheme="minorHAnsi" w:hAnsiTheme="minorHAnsi"/>
                <w:color w:val="000000" w:themeColor="text1"/>
                <w:sz w:val="20"/>
                <w:szCs w:val="22"/>
              </w:rPr>
              <w:t>ектов, имеющих историческую и культурную ценность</w:t>
            </w:r>
          </w:p>
        </w:tc>
      </w:tr>
    </w:tbl>
    <w:p w:rsidR="00826FC4" w:rsidRDefault="00826FC4" w:rsidP="006E7D88">
      <w:pPr>
        <w:spacing w:after="0" w:line="240" w:lineRule="auto"/>
        <w:ind w:firstLine="709"/>
        <w:jc w:val="both"/>
        <w:rPr>
          <w:color w:val="000000" w:themeColor="text1"/>
        </w:rPr>
      </w:pPr>
    </w:p>
    <w:p w:rsidR="00AF0D06" w:rsidRPr="00164B0B" w:rsidRDefault="00AF0D06" w:rsidP="006E7D88">
      <w:pPr>
        <w:spacing w:after="0" w:line="240" w:lineRule="auto"/>
        <w:ind w:firstLine="709"/>
        <w:jc w:val="both"/>
        <w:rPr>
          <w:color w:val="000000" w:themeColor="text1"/>
        </w:rPr>
      </w:pPr>
      <w:r w:rsidRPr="00164B0B">
        <w:rPr>
          <w:color w:val="000000" w:themeColor="text1"/>
        </w:rPr>
        <w:t>Теория </w:t>
      </w:r>
      <w:r w:rsidRPr="00164B0B">
        <w:rPr>
          <w:rStyle w:val="keyword"/>
          <w:i/>
          <w:iCs/>
          <w:color w:val="000000" w:themeColor="text1"/>
        </w:rPr>
        <w:t>природного капитала</w:t>
      </w:r>
      <w:r w:rsidRPr="00164B0B">
        <w:rPr>
          <w:color w:val="000000" w:themeColor="text1"/>
        </w:rPr>
        <w:t> была выдвинута в 1992 году на конференции ООН </w:t>
      </w:r>
      <w:r w:rsidRPr="00164B0B">
        <w:rPr>
          <w:rStyle w:val="keyword"/>
          <w:iCs/>
          <w:color w:val="000000" w:themeColor="text1"/>
        </w:rPr>
        <w:t>по</w:t>
      </w:r>
      <w:r w:rsidRPr="00164B0B">
        <w:rPr>
          <w:color w:val="000000" w:themeColor="text1"/>
        </w:rPr>
        <w:t> окружающей среде и развитию в Рио-де-Жанейро</w:t>
      </w:r>
    </w:p>
    <w:p w:rsidR="00AF0D06" w:rsidRPr="00164B0B" w:rsidRDefault="00AF0D06" w:rsidP="006E7D88">
      <w:pPr>
        <w:pStyle w:val="a6"/>
        <w:shd w:val="clear" w:color="auto" w:fill="FFFFFF"/>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Основное отличие категорий "земля" и "</w:t>
      </w:r>
      <w:r w:rsidRPr="00164B0B">
        <w:rPr>
          <w:rStyle w:val="keyword"/>
          <w:rFonts w:asciiTheme="minorHAnsi" w:hAnsiTheme="minorHAnsi"/>
          <w:i/>
          <w:iCs/>
          <w:color w:val="000000" w:themeColor="text1"/>
          <w:sz w:val="22"/>
          <w:szCs w:val="22"/>
        </w:rPr>
        <w:t>природный капитал</w:t>
      </w:r>
      <w:r w:rsidRPr="00164B0B">
        <w:rPr>
          <w:rFonts w:asciiTheme="minorHAnsi" w:hAnsiTheme="minorHAnsi"/>
          <w:color w:val="000000" w:themeColor="text1"/>
          <w:sz w:val="22"/>
          <w:szCs w:val="22"/>
        </w:rPr>
        <w:t>" состоит в учете всех функций природных благ. Классики политэкон</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мии, говоря о "земле", учитывали только ресурсно-сырьевую функцию природы. "Земля" давала сырье для промышленной переработки и территорию для размещения предприятия, либо возможность произв</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дить сельскохозяйственную продукцию. Понятие "</w:t>
      </w:r>
      <w:r w:rsidRPr="00164B0B">
        <w:rPr>
          <w:rStyle w:val="keyword"/>
          <w:rFonts w:asciiTheme="minorHAnsi" w:hAnsiTheme="minorHAnsi"/>
          <w:i/>
          <w:iCs/>
          <w:color w:val="000000" w:themeColor="text1"/>
          <w:sz w:val="22"/>
          <w:szCs w:val="22"/>
        </w:rPr>
        <w:t>природный капитал</w:t>
      </w:r>
      <w:r w:rsidRPr="00164B0B">
        <w:rPr>
          <w:rFonts w:asciiTheme="minorHAnsi" w:hAnsiTheme="minorHAnsi"/>
          <w:color w:val="000000" w:themeColor="text1"/>
          <w:sz w:val="22"/>
          <w:szCs w:val="22"/>
        </w:rPr>
        <w:t>" учитывает не только сырьевую, но и экосистемную, и рекреационную, и культурную функции природных благ [9, 10].</w:t>
      </w:r>
    </w:p>
    <w:p w:rsidR="00AF0D06" w:rsidRPr="004771CC" w:rsidRDefault="00AF0D06" w:rsidP="006E7D88">
      <w:pPr>
        <w:pStyle w:val="a6"/>
        <w:shd w:val="clear" w:color="auto" w:fill="FFFFFF"/>
        <w:spacing w:before="0" w:beforeAutospacing="0" w:after="0" w:afterAutospacing="0"/>
        <w:ind w:firstLine="709"/>
        <w:jc w:val="both"/>
        <w:rPr>
          <w:rFonts w:asciiTheme="minorHAnsi" w:hAnsiTheme="minorHAnsi"/>
          <w:color w:val="000000" w:themeColor="text1"/>
          <w:spacing w:val="-4"/>
          <w:sz w:val="22"/>
          <w:szCs w:val="22"/>
        </w:rPr>
      </w:pPr>
      <w:r w:rsidRPr="004771CC">
        <w:rPr>
          <w:rFonts w:asciiTheme="minorHAnsi" w:hAnsiTheme="minorHAnsi"/>
          <w:color w:val="000000" w:themeColor="text1"/>
          <w:spacing w:val="-4"/>
          <w:sz w:val="22"/>
          <w:szCs w:val="22"/>
        </w:rPr>
        <w:t>При этом были выделены следующие типы </w:t>
      </w:r>
      <w:r w:rsidRPr="004771CC">
        <w:rPr>
          <w:rStyle w:val="keyword"/>
          <w:rFonts w:asciiTheme="minorHAnsi" w:hAnsiTheme="minorHAnsi"/>
          <w:i/>
          <w:iCs/>
          <w:color w:val="000000" w:themeColor="text1"/>
          <w:spacing w:val="-4"/>
          <w:sz w:val="22"/>
          <w:szCs w:val="22"/>
        </w:rPr>
        <w:t>природного капитала</w:t>
      </w:r>
      <w:r w:rsidRPr="004771CC">
        <w:rPr>
          <w:rFonts w:asciiTheme="minorHAnsi" w:hAnsiTheme="minorHAnsi"/>
          <w:color w:val="000000" w:themeColor="text1"/>
          <w:spacing w:val="-4"/>
          <w:sz w:val="22"/>
          <w:szCs w:val="22"/>
        </w:rPr>
        <w:t>:</w:t>
      </w:r>
    </w:p>
    <w:p w:rsidR="00AF0D06" w:rsidRPr="00164B0B" w:rsidRDefault="00AF0D06" w:rsidP="006E7D88">
      <w:pPr>
        <w:numPr>
          <w:ilvl w:val="0"/>
          <w:numId w:val="63"/>
        </w:numPr>
        <w:shd w:val="clear" w:color="auto" w:fill="FFFFFF"/>
        <w:spacing w:after="0" w:line="240" w:lineRule="auto"/>
        <w:ind w:left="0" w:firstLine="709"/>
        <w:jc w:val="both"/>
        <w:rPr>
          <w:color w:val="000000" w:themeColor="text1"/>
        </w:rPr>
      </w:pPr>
      <w:r w:rsidRPr="00164B0B">
        <w:rPr>
          <w:color w:val="000000" w:themeColor="text1"/>
        </w:rPr>
        <w:t>Возобновляемый </w:t>
      </w:r>
      <w:r w:rsidRPr="00164B0B">
        <w:rPr>
          <w:rStyle w:val="keyword"/>
          <w:i/>
          <w:iCs/>
          <w:color w:val="000000" w:themeColor="text1"/>
        </w:rPr>
        <w:t>природный капитал</w:t>
      </w:r>
      <w:r w:rsidRPr="00164B0B">
        <w:rPr>
          <w:color w:val="000000" w:themeColor="text1"/>
        </w:rPr>
        <w:t> (Renewable natural capital) включает в себя природные объекты, которые могут быть во</w:t>
      </w:r>
      <w:r w:rsidRPr="00164B0B">
        <w:rPr>
          <w:color w:val="000000" w:themeColor="text1"/>
        </w:rPr>
        <w:t>с</w:t>
      </w:r>
      <w:r w:rsidRPr="00164B0B">
        <w:rPr>
          <w:color w:val="000000" w:themeColor="text1"/>
        </w:rPr>
        <w:t>становлены. Например, вернуть продуктивность загрязненных почв можно путем рекультивации.</w:t>
      </w:r>
    </w:p>
    <w:p w:rsidR="00AF0D06" w:rsidRPr="00164B0B" w:rsidRDefault="00AF0D06" w:rsidP="006E7D88">
      <w:pPr>
        <w:numPr>
          <w:ilvl w:val="0"/>
          <w:numId w:val="63"/>
        </w:numPr>
        <w:shd w:val="clear" w:color="auto" w:fill="FFFFFF"/>
        <w:spacing w:after="0" w:line="240" w:lineRule="auto"/>
        <w:ind w:left="0" w:firstLine="709"/>
        <w:jc w:val="both"/>
        <w:rPr>
          <w:color w:val="000000" w:themeColor="text1"/>
        </w:rPr>
      </w:pPr>
      <w:r w:rsidRPr="00164B0B">
        <w:rPr>
          <w:color w:val="000000" w:themeColor="text1"/>
        </w:rPr>
        <w:t>Циклично используемый </w:t>
      </w:r>
      <w:r w:rsidRPr="00164B0B">
        <w:rPr>
          <w:rStyle w:val="keyword"/>
          <w:i/>
          <w:iCs/>
          <w:color w:val="000000" w:themeColor="text1"/>
        </w:rPr>
        <w:t>природный капитал</w:t>
      </w:r>
      <w:r w:rsidRPr="00164B0B">
        <w:rPr>
          <w:color w:val="000000" w:themeColor="text1"/>
        </w:rPr>
        <w:t> (Recyclable natural capital) включает в себя природные объекты, обладающие сп</w:t>
      </w:r>
      <w:r w:rsidRPr="00164B0B">
        <w:rPr>
          <w:color w:val="000000" w:themeColor="text1"/>
        </w:rPr>
        <w:t>о</w:t>
      </w:r>
      <w:r w:rsidRPr="00164B0B">
        <w:rPr>
          <w:color w:val="000000" w:themeColor="text1"/>
        </w:rPr>
        <w:t>собностью к самовоспроизведению, например, растения.</w:t>
      </w:r>
    </w:p>
    <w:p w:rsidR="00AF0D06" w:rsidRPr="00164B0B" w:rsidRDefault="00AF0D06" w:rsidP="006E7D88">
      <w:pPr>
        <w:numPr>
          <w:ilvl w:val="0"/>
          <w:numId w:val="63"/>
        </w:numPr>
        <w:shd w:val="clear" w:color="auto" w:fill="FFFFFF"/>
        <w:spacing w:after="0" w:line="240" w:lineRule="auto"/>
        <w:ind w:left="0" w:firstLine="709"/>
        <w:jc w:val="both"/>
        <w:rPr>
          <w:color w:val="000000" w:themeColor="text1"/>
        </w:rPr>
      </w:pPr>
      <w:r w:rsidRPr="00164B0B">
        <w:rPr>
          <w:color w:val="000000" w:themeColor="text1"/>
        </w:rPr>
        <w:lastRenderedPageBreak/>
        <w:t>Расходуемый </w:t>
      </w:r>
      <w:r w:rsidRPr="00164B0B">
        <w:rPr>
          <w:rStyle w:val="keyword"/>
          <w:i/>
          <w:iCs/>
          <w:color w:val="000000" w:themeColor="text1"/>
        </w:rPr>
        <w:t>природный капитал</w:t>
      </w:r>
      <w:r w:rsidRPr="00164B0B">
        <w:rPr>
          <w:color w:val="000000" w:themeColor="text1"/>
        </w:rPr>
        <w:t> (Depletable natural capital) включает в себя природные объекты, расход которых воспо</w:t>
      </w:r>
      <w:r w:rsidRPr="00164B0B">
        <w:rPr>
          <w:color w:val="000000" w:themeColor="text1"/>
        </w:rPr>
        <w:t>л</w:t>
      </w:r>
      <w:r w:rsidRPr="00164B0B">
        <w:rPr>
          <w:color w:val="000000" w:themeColor="text1"/>
        </w:rPr>
        <w:t>нить невозможно, например, полезные ископаемые.</w:t>
      </w:r>
    </w:p>
    <w:p w:rsidR="00AF0D06" w:rsidRPr="00164B0B" w:rsidRDefault="00AF0D06" w:rsidP="006E7D88">
      <w:pPr>
        <w:pStyle w:val="a6"/>
        <w:shd w:val="clear" w:color="auto" w:fill="FFFFFF"/>
        <w:spacing w:before="0" w:beforeAutospacing="0" w:after="0" w:afterAutospacing="0"/>
        <w:ind w:firstLine="709"/>
        <w:jc w:val="both"/>
        <w:rPr>
          <w:rFonts w:asciiTheme="minorHAnsi" w:hAnsiTheme="minorHAnsi"/>
          <w:color w:val="000000" w:themeColor="text1"/>
          <w:sz w:val="22"/>
          <w:szCs w:val="22"/>
        </w:rPr>
      </w:pPr>
      <w:r w:rsidRPr="00164B0B">
        <w:rPr>
          <w:rStyle w:val="keyword"/>
          <w:rFonts w:asciiTheme="minorHAnsi" w:hAnsiTheme="minorHAnsi"/>
          <w:i/>
          <w:iCs/>
          <w:color w:val="000000" w:themeColor="text1"/>
          <w:sz w:val="22"/>
          <w:szCs w:val="22"/>
        </w:rPr>
        <w:t>Природный капитал</w:t>
      </w:r>
      <w:r w:rsidRPr="00164B0B">
        <w:rPr>
          <w:rFonts w:asciiTheme="minorHAnsi" w:hAnsiTheme="minorHAnsi"/>
          <w:color w:val="000000" w:themeColor="text1"/>
          <w:sz w:val="22"/>
          <w:szCs w:val="22"/>
        </w:rPr>
        <w:t> является важнейшей составляющей наци</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нального богатства. Восприятие природы как свободного (бесплатного) блага приводит к нерациональному расходованию природных ресурсов и постепенному обеднению страны [5] . В большинстве стран мира н</w:t>
      </w:r>
      <w:r w:rsidRPr="00164B0B">
        <w:rPr>
          <w:rFonts w:asciiTheme="minorHAnsi" w:hAnsiTheme="minorHAnsi"/>
          <w:color w:val="000000" w:themeColor="text1"/>
          <w:sz w:val="22"/>
          <w:szCs w:val="22"/>
        </w:rPr>
        <w:t>а</w:t>
      </w:r>
      <w:r w:rsidRPr="00164B0B">
        <w:rPr>
          <w:rFonts w:asciiTheme="minorHAnsi" w:hAnsiTheme="minorHAnsi"/>
          <w:color w:val="000000" w:themeColor="text1"/>
          <w:sz w:val="22"/>
          <w:szCs w:val="22"/>
        </w:rPr>
        <w:t>циональное богатство определяется как сумма следующих показателей:</w:t>
      </w:r>
    </w:p>
    <w:p w:rsidR="00AF0D06" w:rsidRPr="00164B0B" w:rsidRDefault="00AF0D06" w:rsidP="006E7D88">
      <w:pPr>
        <w:numPr>
          <w:ilvl w:val="0"/>
          <w:numId w:val="64"/>
        </w:numPr>
        <w:shd w:val="clear" w:color="auto" w:fill="FFFFFF"/>
        <w:spacing w:after="0" w:line="240" w:lineRule="auto"/>
        <w:ind w:left="0" w:firstLine="709"/>
        <w:jc w:val="both"/>
        <w:rPr>
          <w:color w:val="000000" w:themeColor="text1"/>
        </w:rPr>
      </w:pPr>
      <w:r w:rsidRPr="00164B0B">
        <w:rPr>
          <w:color w:val="000000" w:themeColor="text1"/>
        </w:rPr>
        <w:t>Производственные материальные активы (основные и оборотные фонды).</w:t>
      </w:r>
    </w:p>
    <w:p w:rsidR="00AF0D06" w:rsidRPr="00164B0B" w:rsidRDefault="00AF0D06" w:rsidP="006E7D88">
      <w:pPr>
        <w:numPr>
          <w:ilvl w:val="0"/>
          <w:numId w:val="64"/>
        </w:numPr>
        <w:shd w:val="clear" w:color="auto" w:fill="FFFFFF"/>
        <w:spacing w:after="0" w:line="240" w:lineRule="auto"/>
        <w:ind w:left="0" w:firstLine="709"/>
        <w:jc w:val="both"/>
        <w:rPr>
          <w:color w:val="000000" w:themeColor="text1"/>
        </w:rPr>
      </w:pPr>
      <w:r w:rsidRPr="00164B0B">
        <w:rPr>
          <w:color w:val="000000" w:themeColor="text1"/>
        </w:rPr>
        <w:t>Непроизводственные материальные активы (земля, з</w:t>
      </w:r>
      <w:r w:rsidRPr="00164B0B">
        <w:rPr>
          <w:color w:val="000000" w:themeColor="text1"/>
        </w:rPr>
        <w:t>а</w:t>
      </w:r>
      <w:r w:rsidRPr="00164B0B">
        <w:rPr>
          <w:color w:val="000000" w:themeColor="text1"/>
        </w:rPr>
        <w:t>пасы полезных ископаемых).</w:t>
      </w:r>
    </w:p>
    <w:p w:rsidR="00AF0D06" w:rsidRPr="00164B0B" w:rsidRDefault="00AF0D06" w:rsidP="006E7D88">
      <w:pPr>
        <w:numPr>
          <w:ilvl w:val="0"/>
          <w:numId w:val="64"/>
        </w:numPr>
        <w:shd w:val="clear" w:color="auto" w:fill="FFFFFF"/>
        <w:spacing w:after="0" w:line="240" w:lineRule="auto"/>
        <w:ind w:left="0" w:firstLine="709"/>
        <w:jc w:val="both"/>
        <w:rPr>
          <w:color w:val="000000" w:themeColor="text1"/>
        </w:rPr>
      </w:pPr>
      <w:r w:rsidRPr="00164B0B">
        <w:rPr>
          <w:color w:val="000000" w:themeColor="text1"/>
        </w:rPr>
        <w:t>Нематериальные активы (патенты, лицензии, ноу-хау).</w:t>
      </w:r>
    </w:p>
    <w:p w:rsidR="00AF0D06" w:rsidRPr="00164B0B" w:rsidRDefault="00AF0D06" w:rsidP="006E7D88">
      <w:pPr>
        <w:numPr>
          <w:ilvl w:val="0"/>
          <w:numId w:val="64"/>
        </w:numPr>
        <w:shd w:val="clear" w:color="auto" w:fill="FFFFFF"/>
        <w:spacing w:after="0" w:line="240" w:lineRule="auto"/>
        <w:ind w:left="0" w:firstLine="709"/>
        <w:jc w:val="both"/>
        <w:rPr>
          <w:color w:val="000000" w:themeColor="text1"/>
        </w:rPr>
      </w:pPr>
      <w:r w:rsidRPr="00164B0B">
        <w:rPr>
          <w:color w:val="000000" w:themeColor="text1"/>
        </w:rPr>
        <w:t>Финансовые активы (золото, валюта, ценные бумаги).</w:t>
      </w:r>
    </w:p>
    <w:p w:rsidR="00AF0D06" w:rsidRDefault="00AF0D06" w:rsidP="006E7D88">
      <w:pPr>
        <w:pStyle w:val="a6"/>
        <w:shd w:val="clear" w:color="auto" w:fill="FFFFFF"/>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Природные ресурсы как элемент национального богатства уч</w:t>
      </w:r>
      <w:r w:rsidRPr="00164B0B">
        <w:rPr>
          <w:rFonts w:asciiTheme="minorHAnsi" w:hAnsiTheme="minorHAnsi"/>
          <w:color w:val="000000" w:themeColor="text1"/>
          <w:sz w:val="22"/>
          <w:szCs w:val="22"/>
        </w:rPr>
        <w:t>и</w:t>
      </w:r>
      <w:r w:rsidRPr="00164B0B">
        <w:rPr>
          <w:rFonts w:asciiTheme="minorHAnsi" w:hAnsiTheme="minorHAnsi"/>
          <w:color w:val="000000" w:themeColor="text1"/>
          <w:sz w:val="22"/>
          <w:szCs w:val="22"/>
        </w:rPr>
        <w:t>тываются в статье "непроизводственные материальные </w:t>
      </w:r>
      <w:bookmarkStart w:id="8" w:name="keyword22"/>
      <w:bookmarkEnd w:id="8"/>
      <w:r w:rsidRPr="00164B0B">
        <w:rPr>
          <w:rStyle w:val="keyword"/>
          <w:rFonts w:asciiTheme="minorHAnsi" w:hAnsiTheme="minorHAnsi"/>
          <w:i/>
          <w:iCs/>
          <w:color w:val="000000" w:themeColor="text1"/>
          <w:sz w:val="22"/>
          <w:szCs w:val="22"/>
        </w:rPr>
        <w:t>активы</w:t>
      </w:r>
      <w:r w:rsidRPr="00164B0B">
        <w:rPr>
          <w:rFonts w:asciiTheme="minorHAnsi" w:hAnsiTheme="minorHAnsi"/>
          <w:color w:val="000000" w:themeColor="text1"/>
          <w:sz w:val="22"/>
          <w:szCs w:val="22"/>
        </w:rPr>
        <w:t>". При этом ресурсы получают стоимостную оценку с использованием мет</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дов, не учитывающих никакие их функции, кроме сырьевой. Занижение экономической ценности природных ресурсов приводит к занижению величины национального богатства. Развитие природоэксплуатиру</w:t>
      </w:r>
      <w:r w:rsidRPr="00164B0B">
        <w:rPr>
          <w:rFonts w:asciiTheme="minorHAnsi" w:hAnsiTheme="minorHAnsi"/>
          <w:color w:val="000000" w:themeColor="text1"/>
          <w:sz w:val="22"/>
          <w:szCs w:val="22"/>
        </w:rPr>
        <w:t>ю</w:t>
      </w:r>
      <w:r w:rsidRPr="00164B0B">
        <w:rPr>
          <w:rFonts w:asciiTheme="minorHAnsi" w:hAnsiTheme="minorHAnsi"/>
          <w:color w:val="000000" w:themeColor="text1"/>
          <w:sz w:val="22"/>
          <w:szCs w:val="22"/>
        </w:rPr>
        <w:t>щих отраслей (например, добывающей промышленности) дает прирост стоимости производственных активов, тем самым увеличивая наци</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нальное богатство. При этом не учитывается </w:t>
      </w:r>
      <w:bookmarkStart w:id="9" w:name="keyword23"/>
      <w:bookmarkEnd w:id="9"/>
      <w:r w:rsidRPr="00164B0B">
        <w:rPr>
          <w:rStyle w:val="keyword"/>
          <w:rFonts w:asciiTheme="minorHAnsi" w:hAnsiTheme="minorHAnsi"/>
          <w:i/>
          <w:iCs/>
          <w:color w:val="000000" w:themeColor="text1"/>
          <w:sz w:val="22"/>
          <w:szCs w:val="22"/>
        </w:rPr>
        <w:t>ущерб</w:t>
      </w:r>
      <w:r w:rsidRPr="00164B0B">
        <w:rPr>
          <w:rFonts w:asciiTheme="minorHAnsi" w:hAnsiTheme="minorHAnsi"/>
          <w:color w:val="000000" w:themeColor="text1"/>
          <w:sz w:val="22"/>
          <w:szCs w:val="22"/>
        </w:rPr>
        <w:t>, наносимый прир</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де, помимо непосредственно расхода полезных ископаемых. В резул</w:t>
      </w:r>
      <w:r w:rsidRPr="00164B0B">
        <w:rPr>
          <w:rFonts w:asciiTheme="minorHAnsi" w:hAnsiTheme="minorHAnsi"/>
          <w:color w:val="000000" w:themeColor="text1"/>
          <w:sz w:val="22"/>
          <w:szCs w:val="22"/>
        </w:rPr>
        <w:t>ь</w:t>
      </w:r>
      <w:r w:rsidRPr="00164B0B">
        <w:rPr>
          <w:rFonts w:asciiTheme="minorHAnsi" w:hAnsiTheme="minorHAnsi"/>
          <w:color w:val="000000" w:themeColor="text1"/>
          <w:sz w:val="22"/>
          <w:szCs w:val="22"/>
        </w:rPr>
        <w:t>тате происходит неверная оценка макроэкономических процессов и не всегда корректно расставляются приоритеты в экономическом разв</w:t>
      </w:r>
      <w:r w:rsidRPr="00164B0B">
        <w:rPr>
          <w:rFonts w:asciiTheme="minorHAnsi" w:hAnsiTheme="minorHAnsi"/>
          <w:color w:val="000000" w:themeColor="text1"/>
          <w:sz w:val="22"/>
          <w:szCs w:val="22"/>
        </w:rPr>
        <w:t>и</w:t>
      </w:r>
      <w:r w:rsidRPr="00164B0B">
        <w:rPr>
          <w:rFonts w:asciiTheme="minorHAnsi" w:hAnsiTheme="minorHAnsi"/>
          <w:color w:val="000000" w:themeColor="text1"/>
          <w:sz w:val="22"/>
          <w:szCs w:val="22"/>
        </w:rPr>
        <w:t>тии. Так, основной внешнеэкономической деятельностью РФ являе</w:t>
      </w:r>
      <w:r w:rsidRPr="00164B0B">
        <w:rPr>
          <w:rFonts w:asciiTheme="minorHAnsi" w:hAnsiTheme="minorHAnsi"/>
          <w:color w:val="000000" w:themeColor="text1"/>
          <w:sz w:val="22"/>
          <w:szCs w:val="22"/>
        </w:rPr>
        <w:t>т</w:t>
      </w:r>
      <w:r w:rsidRPr="00164B0B">
        <w:rPr>
          <w:rFonts w:asciiTheme="minorHAnsi" w:hAnsiTheme="minorHAnsi"/>
          <w:color w:val="000000" w:themeColor="text1"/>
          <w:sz w:val="22"/>
          <w:szCs w:val="22"/>
        </w:rPr>
        <w:t>ся </w:t>
      </w:r>
      <w:bookmarkStart w:id="10" w:name="keyword24"/>
      <w:bookmarkEnd w:id="10"/>
      <w:r w:rsidRPr="00164B0B">
        <w:rPr>
          <w:rStyle w:val="keyword"/>
          <w:rFonts w:asciiTheme="minorHAnsi" w:hAnsiTheme="minorHAnsi"/>
          <w:i/>
          <w:iCs/>
          <w:color w:val="000000" w:themeColor="text1"/>
          <w:sz w:val="22"/>
          <w:szCs w:val="22"/>
        </w:rPr>
        <w:t>продажа</w:t>
      </w:r>
      <w:r w:rsidRPr="00164B0B">
        <w:rPr>
          <w:rFonts w:asciiTheme="minorHAnsi" w:hAnsiTheme="minorHAnsi"/>
          <w:color w:val="000000" w:themeColor="text1"/>
          <w:sz w:val="22"/>
          <w:szCs w:val="22"/>
        </w:rPr>
        <w:t> топливно-энергетических ресурсов, ведущая в перспективе к снижению национального богатства. В действующей Системе наци</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нальных счетов нанесение ущерба природной среде и истощение пр</w:t>
      </w:r>
      <w:r w:rsidRPr="00164B0B">
        <w:rPr>
          <w:rFonts w:asciiTheme="minorHAnsi" w:hAnsiTheme="minorHAnsi"/>
          <w:color w:val="000000" w:themeColor="text1"/>
          <w:sz w:val="22"/>
          <w:szCs w:val="22"/>
        </w:rPr>
        <w:t>и</w:t>
      </w:r>
      <w:r w:rsidRPr="00164B0B">
        <w:rPr>
          <w:rFonts w:asciiTheme="minorHAnsi" w:hAnsiTheme="minorHAnsi"/>
          <w:color w:val="000000" w:themeColor="text1"/>
          <w:sz w:val="22"/>
          <w:szCs w:val="22"/>
        </w:rPr>
        <w:t>родного капитала никак не сказываются на величине ВВП, хотя фактич</w:t>
      </w:r>
      <w:r w:rsidRPr="00164B0B">
        <w:rPr>
          <w:rFonts w:asciiTheme="minorHAnsi" w:hAnsiTheme="minorHAnsi"/>
          <w:color w:val="000000" w:themeColor="text1"/>
          <w:sz w:val="22"/>
          <w:szCs w:val="22"/>
        </w:rPr>
        <w:t>е</w:t>
      </w:r>
      <w:r w:rsidRPr="00164B0B">
        <w:rPr>
          <w:rFonts w:asciiTheme="minorHAnsi" w:hAnsiTheme="minorHAnsi"/>
          <w:color w:val="000000" w:themeColor="text1"/>
          <w:sz w:val="22"/>
          <w:szCs w:val="22"/>
        </w:rPr>
        <w:t>ски снижают национальное богатство.</w:t>
      </w:r>
    </w:p>
    <w:p w:rsidR="004771CC" w:rsidRPr="00164B0B" w:rsidRDefault="004771CC" w:rsidP="006E7D88">
      <w:pPr>
        <w:pStyle w:val="a6"/>
        <w:shd w:val="clear" w:color="auto" w:fill="FFFFFF"/>
        <w:spacing w:before="0" w:beforeAutospacing="0" w:after="0" w:afterAutospacing="0"/>
        <w:ind w:firstLine="709"/>
        <w:jc w:val="both"/>
        <w:rPr>
          <w:rFonts w:asciiTheme="minorHAnsi" w:hAnsiTheme="minorHAnsi"/>
          <w:color w:val="000000" w:themeColor="text1"/>
          <w:sz w:val="22"/>
          <w:szCs w:val="22"/>
        </w:rPr>
      </w:pPr>
    </w:p>
    <w:p w:rsidR="00AF0D06" w:rsidRPr="00164B0B" w:rsidRDefault="00AF0D06" w:rsidP="004771CC">
      <w:pPr>
        <w:pStyle w:val="a6"/>
        <w:shd w:val="clear" w:color="auto" w:fill="FFFFFF"/>
        <w:spacing w:before="0" w:beforeAutospacing="0" w:after="0" w:afterAutospacing="0"/>
        <w:jc w:val="center"/>
        <w:rPr>
          <w:rFonts w:asciiTheme="minorHAnsi" w:hAnsiTheme="minorHAnsi"/>
          <w:color w:val="000000" w:themeColor="text1"/>
          <w:sz w:val="22"/>
          <w:szCs w:val="22"/>
        </w:rPr>
      </w:pPr>
      <w:r w:rsidRPr="00164B0B">
        <w:rPr>
          <w:rFonts w:asciiTheme="minorHAnsi" w:hAnsiTheme="minorHAnsi"/>
          <w:color w:val="000000" w:themeColor="text1"/>
          <w:sz w:val="22"/>
          <w:szCs w:val="22"/>
        </w:rPr>
        <w:t>Список литературы:</w:t>
      </w:r>
    </w:p>
    <w:p w:rsidR="00AF0D06" w:rsidRPr="00164B0B" w:rsidRDefault="00AF0D06" w:rsidP="006E7D88">
      <w:pPr>
        <w:pStyle w:val="a6"/>
        <w:shd w:val="clear" w:color="auto" w:fill="FFFFFF"/>
        <w:spacing w:before="0" w:beforeAutospacing="0" w:after="0" w:afterAutospacing="0"/>
        <w:ind w:firstLine="709"/>
        <w:jc w:val="both"/>
        <w:rPr>
          <w:rFonts w:asciiTheme="minorHAnsi" w:hAnsiTheme="minorHAnsi"/>
          <w:color w:val="000000" w:themeColor="text1"/>
          <w:sz w:val="22"/>
          <w:szCs w:val="22"/>
          <w:shd w:val="clear" w:color="auto" w:fill="F5F5F5"/>
        </w:rPr>
      </w:pPr>
      <w:r w:rsidRPr="00164B0B">
        <w:rPr>
          <w:rFonts w:asciiTheme="minorHAnsi" w:hAnsiTheme="minorHAnsi"/>
          <w:color w:val="000000" w:themeColor="text1"/>
          <w:sz w:val="22"/>
          <w:szCs w:val="22"/>
        </w:rPr>
        <w:t>1.</w:t>
      </w:r>
      <w:r w:rsidR="004771CC">
        <w:rPr>
          <w:rFonts w:asciiTheme="minorHAnsi" w:hAnsiTheme="minorHAnsi"/>
          <w:color w:val="000000" w:themeColor="text1"/>
          <w:sz w:val="22"/>
          <w:szCs w:val="22"/>
        </w:rPr>
        <w:tab/>
      </w:r>
      <w:r w:rsidRPr="00164B0B">
        <w:rPr>
          <w:rFonts w:asciiTheme="minorHAnsi" w:hAnsiTheme="minorHAnsi"/>
          <w:color w:val="000000" w:themeColor="text1"/>
          <w:sz w:val="22"/>
          <w:szCs w:val="22"/>
        </w:rPr>
        <w:t xml:space="preserve">Актуальные аспекты развития теории организации// </w:t>
      </w:r>
      <w:r w:rsidRPr="004771CC">
        <w:rPr>
          <w:rFonts w:asciiTheme="minorHAnsi" w:hAnsiTheme="minorHAnsi"/>
          <w:iCs/>
          <w:color w:val="000000" w:themeColor="text1"/>
          <w:sz w:val="22"/>
          <w:szCs w:val="22"/>
          <w:shd w:val="clear" w:color="auto" w:fill="F5F5F5"/>
        </w:rPr>
        <w:t>К</w:t>
      </w:r>
      <w:r w:rsidRPr="004771CC">
        <w:rPr>
          <w:rFonts w:asciiTheme="minorHAnsi" w:hAnsiTheme="minorHAnsi"/>
          <w:iCs/>
          <w:color w:val="000000" w:themeColor="text1"/>
          <w:sz w:val="22"/>
          <w:szCs w:val="22"/>
          <w:shd w:val="clear" w:color="auto" w:fill="F5F5F5"/>
        </w:rPr>
        <w:t>у</w:t>
      </w:r>
      <w:r w:rsidRPr="004771CC">
        <w:rPr>
          <w:rFonts w:asciiTheme="minorHAnsi" w:hAnsiTheme="minorHAnsi"/>
          <w:iCs/>
          <w:color w:val="000000" w:themeColor="text1"/>
          <w:sz w:val="22"/>
          <w:szCs w:val="22"/>
          <w:shd w:val="clear" w:color="auto" w:fill="F5F5F5"/>
        </w:rPr>
        <w:t>рочкина А.А., Сорокина М.В., Десфонтейнес Л.Г., Копылова Т.В., Луго</w:t>
      </w:r>
      <w:r w:rsidRPr="004771CC">
        <w:rPr>
          <w:rFonts w:asciiTheme="minorHAnsi" w:hAnsiTheme="minorHAnsi"/>
          <w:iCs/>
          <w:color w:val="000000" w:themeColor="text1"/>
          <w:sz w:val="22"/>
          <w:szCs w:val="22"/>
          <w:shd w:val="clear" w:color="auto" w:fill="F5F5F5"/>
        </w:rPr>
        <w:t>в</w:t>
      </w:r>
      <w:r w:rsidRPr="004771CC">
        <w:rPr>
          <w:rFonts w:asciiTheme="minorHAnsi" w:hAnsiTheme="minorHAnsi"/>
          <w:iCs/>
          <w:color w:val="000000" w:themeColor="text1"/>
          <w:sz w:val="22"/>
          <w:szCs w:val="22"/>
          <w:shd w:val="clear" w:color="auto" w:fill="F5F5F5"/>
        </w:rPr>
        <w:t xml:space="preserve">ской Р.А., Семенова Ю.Е., Сычева Э.В., Фомиченко И.А., Харламова Т.Л., </w:t>
      </w:r>
      <w:r w:rsidRPr="004771CC">
        <w:rPr>
          <w:rFonts w:asciiTheme="minorHAnsi" w:hAnsiTheme="minorHAnsi"/>
          <w:iCs/>
          <w:color w:val="000000" w:themeColor="text1"/>
          <w:sz w:val="22"/>
          <w:szCs w:val="22"/>
          <w:shd w:val="clear" w:color="auto" w:fill="F5F5F5"/>
        </w:rPr>
        <w:lastRenderedPageBreak/>
        <w:t xml:space="preserve">Хныкина Т.С., Курочкина О.В., Островская Е.Н. </w:t>
      </w:r>
      <w:r w:rsidRPr="004771CC">
        <w:rPr>
          <w:rFonts w:asciiTheme="minorHAnsi" w:hAnsiTheme="minorHAnsi"/>
          <w:color w:val="000000" w:themeColor="text1"/>
          <w:sz w:val="22"/>
          <w:szCs w:val="22"/>
          <w:shd w:val="clear" w:color="auto" w:fill="F5F5F5"/>
        </w:rPr>
        <w:t>Монография / Санкт-Петербург, 2013.</w:t>
      </w:r>
    </w:p>
    <w:p w:rsidR="00AF0D06" w:rsidRPr="00164B0B" w:rsidRDefault="00AF0D06" w:rsidP="006E7D88">
      <w:pPr>
        <w:spacing w:after="0" w:line="240" w:lineRule="auto"/>
        <w:ind w:firstLine="709"/>
        <w:jc w:val="both"/>
        <w:rPr>
          <w:color w:val="000000" w:themeColor="text1"/>
        </w:rPr>
      </w:pPr>
      <w:r w:rsidRPr="00164B0B">
        <w:rPr>
          <w:iCs/>
          <w:color w:val="000000" w:themeColor="text1"/>
          <w:shd w:val="clear" w:color="auto" w:fill="F5F5F5"/>
        </w:rPr>
        <w:t>2.</w:t>
      </w:r>
      <w:r w:rsidR="004771CC">
        <w:rPr>
          <w:color w:val="000000" w:themeColor="text1"/>
        </w:rPr>
        <w:tab/>
      </w:r>
      <w:r w:rsidRPr="00164B0B">
        <w:rPr>
          <w:color w:val="000000" w:themeColor="text1"/>
        </w:rPr>
        <w:t xml:space="preserve">Гафиятова Т.П. Человеческий капитал в эколого-экономическом измерении : </w:t>
      </w:r>
      <w:r w:rsidRPr="00164B0B">
        <w:rPr>
          <w:color w:val="000000" w:themeColor="text1"/>
          <w:shd w:val="clear" w:color="auto" w:fill="FFFFFF"/>
        </w:rPr>
        <w:t>Дис. ... канд. экон. наук : 08.00.01 : Казань, 2004.</w:t>
      </w:r>
    </w:p>
    <w:p w:rsidR="00AF0D06" w:rsidRPr="00164B0B" w:rsidRDefault="00AF0D06" w:rsidP="006E7D88">
      <w:pPr>
        <w:spacing w:after="0" w:line="240" w:lineRule="auto"/>
        <w:ind w:firstLine="709"/>
        <w:jc w:val="both"/>
        <w:rPr>
          <w:color w:val="000000" w:themeColor="text1"/>
        </w:rPr>
      </w:pPr>
      <w:r w:rsidRPr="00164B0B">
        <w:rPr>
          <w:color w:val="000000" w:themeColor="text1"/>
        </w:rPr>
        <w:t>3.</w:t>
      </w:r>
      <w:r w:rsidR="004771CC">
        <w:rPr>
          <w:color w:val="000000" w:themeColor="text1"/>
        </w:rPr>
        <w:tab/>
      </w:r>
      <w:r w:rsidRPr="00164B0B">
        <w:rPr>
          <w:color w:val="000000" w:themeColor="text1"/>
        </w:rPr>
        <w:t>Душкова Д.О., Евсеев А.В.  Оценка параметров приро</w:t>
      </w:r>
      <w:r w:rsidRPr="00164B0B">
        <w:rPr>
          <w:color w:val="000000" w:themeColor="text1"/>
        </w:rPr>
        <w:t>д</w:t>
      </w:r>
      <w:r w:rsidRPr="00164B0B">
        <w:rPr>
          <w:color w:val="000000" w:themeColor="text1"/>
        </w:rPr>
        <w:t>ного и человеческого капитала в контексте современной структуры природопользования Севера России. -  Арктика: экология и экономика №3 (7), 2012</w:t>
      </w:r>
    </w:p>
    <w:p w:rsidR="00AF0D06" w:rsidRPr="00164B0B" w:rsidRDefault="00AF0D06" w:rsidP="006E7D88">
      <w:pPr>
        <w:spacing w:after="0" w:line="240" w:lineRule="auto"/>
        <w:ind w:firstLine="709"/>
        <w:jc w:val="both"/>
        <w:rPr>
          <w:color w:val="000000" w:themeColor="text1"/>
        </w:rPr>
      </w:pPr>
      <w:r w:rsidRPr="00164B0B">
        <w:rPr>
          <w:bCs/>
          <w:noProof/>
          <w:color w:val="000000" w:themeColor="text1"/>
        </w:rPr>
        <w:t>4.</w:t>
      </w:r>
      <w:r w:rsidR="004771CC">
        <w:rPr>
          <w:bCs/>
          <w:noProof/>
          <w:color w:val="000000" w:themeColor="text1"/>
        </w:rPr>
        <w:tab/>
      </w:r>
      <w:r w:rsidRPr="00164B0B">
        <w:rPr>
          <w:bCs/>
          <w:noProof/>
          <w:color w:val="000000" w:themeColor="text1"/>
        </w:rPr>
        <w:t xml:space="preserve">Курочкина А.А., Лукина О.В., Сергеев С.М. Планирование ресурсной загрузки самых посещаемых мегаполисов мира// Наука и бизнес: пути развития. - </w:t>
      </w:r>
      <w:r w:rsidRPr="00164B0B">
        <w:rPr>
          <w:color w:val="000000" w:themeColor="text1"/>
        </w:rPr>
        <w:t xml:space="preserve"> 2018. - №3 (81) - С. 123-127. </w:t>
      </w:r>
    </w:p>
    <w:p w:rsidR="00AF0D06" w:rsidRPr="00164B0B" w:rsidRDefault="00AF0D06" w:rsidP="006E7D88">
      <w:pPr>
        <w:spacing w:after="0" w:line="240" w:lineRule="auto"/>
        <w:ind w:firstLine="709"/>
        <w:jc w:val="both"/>
        <w:rPr>
          <w:color w:val="000000" w:themeColor="text1"/>
          <w:shd w:val="clear" w:color="auto" w:fill="F5F5F5"/>
        </w:rPr>
      </w:pPr>
      <w:r w:rsidRPr="00164B0B">
        <w:rPr>
          <w:iCs/>
          <w:color w:val="000000" w:themeColor="text1"/>
          <w:shd w:val="clear" w:color="auto" w:fill="F5F5F5"/>
        </w:rPr>
        <w:t>5.</w:t>
      </w:r>
      <w:r w:rsidR="004771CC">
        <w:rPr>
          <w:iCs/>
          <w:color w:val="000000" w:themeColor="text1"/>
          <w:shd w:val="clear" w:color="auto" w:fill="F5F5F5"/>
        </w:rPr>
        <w:tab/>
      </w:r>
      <w:r w:rsidRPr="00164B0B">
        <w:rPr>
          <w:iCs/>
          <w:color w:val="000000" w:themeColor="text1"/>
          <w:shd w:val="clear" w:color="auto" w:fill="F5F5F5"/>
        </w:rPr>
        <w:t xml:space="preserve">Курочкина А.А., Харламова Т.Л., Евдокимова К.А. </w:t>
      </w:r>
      <w:r w:rsidRPr="00164B0B">
        <w:rPr>
          <w:color w:val="000000" w:themeColor="text1"/>
        </w:rPr>
        <w:t>Возра</w:t>
      </w:r>
      <w:r w:rsidRPr="00164B0B">
        <w:rPr>
          <w:color w:val="000000" w:themeColor="text1"/>
        </w:rPr>
        <w:t>с</w:t>
      </w:r>
      <w:r w:rsidRPr="00164B0B">
        <w:rPr>
          <w:color w:val="000000" w:themeColor="text1"/>
        </w:rPr>
        <w:t xml:space="preserve">тание требований к продовольственной безопасности страны и региона в условиях глобализации // </w:t>
      </w:r>
      <w:hyperlink r:id="rId91" w:history="1">
        <w:r w:rsidRPr="00BE73B1">
          <w:rPr>
            <w:rStyle w:val="af4"/>
            <w:color w:val="000000" w:themeColor="text1"/>
            <w:u w:val="none"/>
            <w:shd w:val="clear" w:color="auto" w:fill="F5F5F5"/>
          </w:rPr>
          <w:t>Экономика и управление</w:t>
        </w:r>
      </w:hyperlink>
      <w:r w:rsidRPr="00BE73B1">
        <w:rPr>
          <w:color w:val="000000" w:themeColor="text1"/>
          <w:shd w:val="clear" w:color="auto" w:fill="F5F5F5"/>
        </w:rPr>
        <w:t>. 2012. </w:t>
      </w:r>
      <w:hyperlink r:id="rId92" w:history="1">
        <w:r w:rsidRPr="00BE73B1">
          <w:rPr>
            <w:rStyle w:val="af4"/>
            <w:color w:val="000000" w:themeColor="text1"/>
            <w:u w:val="none"/>
            <w:shd w:val="clear" w:color="auto" w:fill="F5F5F5"/>
          </w:rPr>
          <w:t>№ 12 (86)</w:t>
        </w:r>
      </w:hyperlink>
      <w:r w:rsidRPr="00164B0B">
        <w:rPr>
          <w:color w:val="000000" w:themeColor="text1"/>
          <w:shd w:val="clear" w:color="auto" w:fill="F5F5F5"/>
        </w:rPr>
        <w:t>. С. 33-36.</w:t>
      </w:r>
    </w:p>
    <w:p w:rsidR="00AF0D06" w:rsidRPr="00164B0B" w:rsidRDefault="00AF0D06" w:rsidP="006E7D88">
      <w:pPr>
        <w:pStyle w:val="a6"/>
        <w:shd w:val="clear" w:color="auto" w:fill="FFFFFF"/>
        <w:spacing w:before="0" w:beforeAutospacing="0" w:after="0" w:afterAutospacing="0"/>
        <w:ind w:firstLine="709"/>
        <w:jc w:val="both"/>
        <w:rPr>
          <w:rFonts w:asciiTheme="minorHAnsi" w:hAnsiTheme="minorHAnsi"/>
          <w:color w:val="000000" w:themeColor="text1"/>
          <w:sz w:val="22"/>
          <w:szCs w:val="22"/>
          <w:shd w:val="clear" w:color="auto" w:fill="F5F5F5"/>
        </w:rPr>
      </w:pPr>
      <w:r w:rsidRPr="00164B0B">
        <w:rPr>
          <w:rFonts w:asciiTheme="minorHAnsi" w:hAnsiTheme="minorHAnsi"/>
          <w:iCs/>
          <w:color w:val="000000" w:themeColor="text1"/>
          <w:sz w:val="22"/>
          <w:szCs w:val="22"/>
          <w:shd w:val="clear" w:color="auto" w:fill="F5F5F5"/>
        </w:rPr>
        <w:t>6.</w:t>
      </w:r>
      <w:r w:rsidR="004771CC">
        <w:rPr>
          <w:rFonts w:asciiTheme="minorHAnsi" w:hAnsiTheme="minorHAnsi"/>
          <w:iCs/>
          <w:color w:val="000000" w:themeColor="text1"/>
          <w:sz w:val="22"/>
          <w:szCs w:val="22"/>
          <w:shd w:val="clear" w:color="auto" w:fill="F5F5F5"/>
        </w:rPr>
        <w:tab/>
      </w:r>
      <w:r w:rsidRPr="00164B0B">
        <w:rPr>
          <w:rFonts w:asciiTheme="minorHAnsi" w:hAnsiTheme="minorHAnsi"/>
          <w:iCs/>
          <w:color w:val="000000" w:themeColor="text1"/>
          <w:sz w:val="22"/>
          <w:szCs w:val="22"/>
          <w:shd w:val="clear" w:color="auto" w:fill="F5F5F5"/>
        </w:rPr>
        <w:t>Курочкина А.А., Курочкина О.В. Применение новых сет</w:t>
      </w:r>
      <w:r w:rsidRPr="00164B0B">
        <w:rPr>
          <w:rFonts w:asciiTheme="minorHAnsi" w:hAnsiTheme="minorHAnsi"/>
          <w:iCs/>
          <w:color w:val="000000" w:themeColor="text1"/>
          <w:sz w:val="22"/>
          <w:szCs w:val="22"/>
          <w:shd w:val="clear" w:color="auto" w:fill="F5F5F5"/>
        </w:rPr>
        <w:t>е</w:t>
      </w:r>
      <w:r w:rsidRPr="00164B0B">
        <w:rPr>
          <w:rFonts w:asciiTheme="minorHAnsi" w:hAnsiTheme="minorHAnsi"/>
          <w:iCs/>
          <w:color w:val="000000" w:themeColor="text1"/>
          <w:sz w:val="22"/>
          <w:szCs w:val="22"/>
          <w:shd w:val="clear" w:color="auto" w:fill="F5F5F5"/>
        </w:rPr>
        <w:t xml:space="preserve">вых структур кластерного типа в сфере образования// </w:t>
      </w:r>
      <w:hyperlink r:id="rId93" w:history="1">
        <w:r w:rsidRPr="00BE73B1">
          <w:rPr>
            <w:rStyle w:val="af4"/>
            <w:rFonts w:asciiTheme="minorHAnsi" w:hAnsiTheme="minorHAnsi"/>
            <w:color w:val="000000" w:themeColor="text1"/>
            <w:sz w:val="22"/>
            <w:szCs w:val="22"/>
            <w:u w:val="none"/>
            <w:shd w:val="clear" w:color="auto" w:fill="F5F5F5"/>
          </w:rPr>
          <w:t>Проблемы эк</w:t>
        </w:r>
        <w:r w:rsidRPr="00BE73B1">
          <w:rPr>
            <w:rStyle w:val="af4"/>
            <w:rFonts w:asciiTheme="minorHAnsi" w:hAnsiTheme="minorHAnsi"/>
            <w:color w:val="000000" w:themeColor="text1"/>
            <w:sz w:val="22"/>
            <w:szCs w:val="22"/>
            <w:u w:val="none"/>
            <w:shd w:val="clear" w:color="auto" w:fill="F5F5F5"/>
          </w:rPr>
          <w:t>о</w:t>
        </w:r>
        <w:r w:rsidRPr="00BE73B1">
          <w:rPr>
            <w:rStyle w:val="af4"/>
            <w:rFonts w:asciiTheme="minorHAnsi" w:hAnsiTheme="minorHAnsi"/>
            <w:color w:val="000000" w:themeColor="text1"/>
            <w:sz w:val="22"/>
            <w:szCs w:val="22"/>
            <w:u w:val="none"/>
            <w:shd w:val="clear" w:color="auto" w:fill="F5F5F5"/>
          </w:rPr>
          <w:t>номики и управления в торговле и промышленности</w:t>
        </w:r>
      </w:hyperlink>
      <w:r w:rsidRPr="00BE73B1">
        <w:rPr>
          <w:rFonts w:asciiTheme="minorHAnsi" w:hAnsiTheme="minorHAnsi"/>
          <w:color w:val="000000" w:themeColor="text1"/>
          <w:sz w:val="22"/>
          <w:szCs w:val="22"/>
          <w:shd w:val="clear" w:color="auto" w:fill="F5F5F5"/>
        </w:rPr>
        <w:t>. 2013.</w:t>
      </w:r>
      <w:r w:rsidRPr="00BE73B1">
        <w:rPr>
          <w:rFonts w:asciiTheme="minorHAnsi" w:hAnsiTheme="minorHAnsi"/>
          <w:color w:val="000000" w:themeColor="text1"/>
          <w:sz w:val="22"/>
          <w:szCs w:val="22"/>
          <w:shd w:val="clear" w:color="auto" w:fill="F5F5F5"/>
          <w:lang w:val="en-US"/>
        </w:rPr>
        <w:t> </w:t>
      </w:r>
      <w:hyperlink r:id="rId94" w:history="1">
        <w:r w:rsidRPr="00BE73B1">
          <w:rPr>
            <w:rStyle w:val="af4"/>
            <w:rFonts w:asciiTheme="minorHAnsi" w:hAnsiTheme="minorHAnsi"/>
            <w:color w:val="000000" w:themeColor="text1"/>
            <w:sz w:val="22"/>
            <w:szCs w:val="22"/>
            <w:u w:val="none"/>
            <w:shd w:val="clear" w:color="auto" w:fill="F5F5F5"/>
          </w:rPr>
          <w:t>№</w:t>
        </w:r>
        <w:r w:rsidRPr="00BE73B1">
          <w:rPr>
            <w:rStyle w:val="af4"/>
            <w:rFonts w:asciiTheme="minorHAnsi" w:hAnsiTheme="minorHAnsi"/>
            <w:color w:val="000000" w:themeColor="text1"/>
            <w:sz w:val="22"/>
            <w:szCs w:val="22"/>
            <w:u w:val="none"/>
            <w:shd w:val="clear" w:color="auto" w:fill="F5F5F5"/>
            <w:lang w:val="en-US"/>
          </w:rPr>
          <w:t> </w:t>
        </w:r>
        <w:r w:rsidRPr="00BE73B1">
          <w:rPr>
            <w:rStyle w:val="af4"/>
            <w:rFonts w:asciiTheme="minorHAnsi" w:hAnsiTheme="minorHAnsi"/>
            <w:color w:val="000000" w:themeColor="text1"/>
            <w:sz w:val="22"/>
            <w:szCs w:val="22"/>
            <w:u w:val="none"/>
            <w:shd w:val="clear" w:color="auto" w:fill="F5F5F5"/>
          </w:rPr>
          <w:t>1</w:t>
        </w:r>
        <w:r w:rsidRPr="00BE73B1">
          <w:rPr>
            <w:rStyle w:val="af4"/>
            <w:rFonts w:asciiTheme="minorHAnsi" w:hAnsiTheme="minorHAnsi"/>
            <w:color w:val="000000" w:themeColor="text1"/>
            <w:sz w:val="22"/>
            <w:szCs w:val="22"/>
            <w:u w:val="none"/>
            <w:shd w:val="clear" w:color="auto" w:fill="F5F5F5"/>
            <w:lang w:val="en-US"/>
          </w:rPr>
          <w:t> </w:t>
        </w:r>
        <w:r w:rsidRPr="00BE73B1">
          <w:rPr>
            <w:rStyle w:val="af4"/>
            <w:rFonts w:asciiTheme="minorHAnsi" w:hAnsiTheme="minorHAnsi"/>
            <w:color w:val="000000" w:themeColor="text1"/>
            <w:sz w:val="22"/>
            <w:szCs w:val="22"/>
            <w:u w:val="none"/>
            <w:shd w:val="clear" w:color="auto" w:fill="F5F5F5"/>
          </w:rPr>
          <w:t>(1)</w:t>
        </w:r>
      </w:hyperlink>
      <w:r w:rsidRPr="00164B0B">
        <w:rPr>
          <w:rFonts w:asciiTheme="minorHAnsi" w:hAnsiTheme="minorHAnsi"/>
          <w:color w:val="000000" w:themeColor="text1"/>
          <w:sz w:val="22"/>
          <w:szCs w:val="22"/>
          <w:shd w:val="clear" w:color="auto" w:fill="F5F5F5"/>
        </w:rPr>
        <w:t>. С. 19-25.</w:t>
      </w:r>
    </w:p>
    <w:p w:rsidR="00AF0D06" w:rsidRPr="00164B0B" w:rsidRDefault="00AF0D06" w:rsidP="006E7D88">
      <w:pPr>
        <w:pStyle w:val="a6"/>
        <w:shd w:val="clear" w:color="auto" w:fill="FFFFFF"/>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iCs/>
          <w:color w:val="000000" w:themeColor="text1"/>
          <w:sz w:val="22"/>
          <w:szCs w:val="22"/>
          <w:shd w:val="clear" w:color="auto" w:fill="F5F5F5"/>
        </w:rPr>
        <w:t>7.</w:t>
      </w:r>
      <w:r w:rsidR="004771CC">
        <w:rPr>
          <w:rFonts w:asciiTheme="minorHAnsi" w:hAnsiTheme="minorHAnsi"/>
          <w:iCs/>
          <w:color w:val="000000" w:themeColor="text1"/>
          <w:sz w:val="22"/>
          <w:szCs w:val="22"/>
          <w:shd w:val="clear" w:color="auto" w:fill="F5F5F5"/>
        </w:rPr>
        <w:tab/>
      </w:r>
      <w:r w:rsidRPr="00164B0B">
        <w:rPr>
          <w:rFonts w:asciiTheme="minorHAnsi" w:hAnsiTheme="minorHAnsi"/>
          <w:iCs/>
          <w:color w:val="000000" w:themeColor="text1"/>
          <w:sz w:val="22"/>
          <w:szCs w:val="22"/>
          <w:shd w:val="clear" w:color="auto" w:fill="F5F5F5"/>
        </w:rPr>
        <w:t>Курочкина А.А., Слатвинский В.Н. Управление организ</w:t>
      </w:r>
      <w:r w:rsidRPr="00164B0B">
        <w:rPr>
          <w:rFonts w:asciiTheme="minorHAnsi" w:hAnsiTheme="minorHAnsi"/>
          <w:iCs/>
          <w:color w:val="000000" w:themeColor="text1"/>
          <w:sz w:val="22"/>
          <w:szCs w:val="22"/>
          <w:shd w:val="clear" w:color="auto" w:fill="F5F5F5"/>
        </w:rPr>
        <w:t>а</w:t>
      </w:r>
      <w:r w:rsidRPr="00164B0B">
        <w:rPr>
          <w:rFonts w:asciiTheme="minorHAnsi" w:hAnsiTheme="minorHAnsi"/>
          <w:iCs/>
          <w:color w:val="000000" w:themeColor="text1"/>
          <w:sz w:val="22"/>
          <w:szCs w:val="22"/>
          <w:shd w:val="clear" w:color="auto" w:fill="F5F5F5"/>
        </w:rPr>
        <w:t>ционными изменениями на предприятиях оптовой торговли//</w:t>
      </w:r>
      <w:r w:rsidRPr="00164B0B">
        <w:rPr>
          <w:rFonts w:asciiTheme="minorHAnsi" w:hAnsiTheme="minorHAnsi"/>
          <w:color w:val="000000" w:themeColor="text1"/>
          <w:sz w:val="22"/>
          <w:szCs w:val="22"/>
          <w:shd w:val="clear" w:color="auto" w:fill="F5F5F5"/>
        </w:rPr>
        <w:t>А. А. К</w:t>
      </w:r>
      <w:r w:rsidRPr="00164B0B">
        <w:rPr>
          <w:rFonts w:asciiTheme="minorHAnsi" w:hAnsiTheme="minorHAnsi"/>
          <w:color w:val="000000" w:themeColor="text1"/>
          <w:sz w:val="22"/>
          <w:szCs w:val="22"/>
          <w:shd w:val="clear" w:color="auto" w:fill="F5F5F5"/>
        </w:rPr>
        <w:t>у</w:t>
      </w:r>
      <w:r w:rsidRPr="00164B0B">
        <w:rPr>
          <w:rFonts w:asciiTheme="minorHAnsi" w:hAnsiTheme="minorHAnsi"/>
          <w:color w:val="000000" w:themeColor="text1"/>
          <w:sz w:val="22"/>
          <w:szCs w:val="22"/>
          <w:shd w:val="clear" w:color="auto" w:fill="F5F5F5"/>
        </w:rPr>
        <w:t>рочкина, В. Н. Слатвинский ; Федеральное агентство по образованию, Гос. образовательное учреждение высш. проф. образования "Санкт-Петербургский гос. ун-т экономики и финансов". Санкт-Петербург, 2008.</w:t>
      </w:r>
    </w:p>
    <w:p w:rsidR="00AF0D06" w:rsidRPr="00164B0B" w:rsidRDefault="00AF0D06" w:rsidP="006E7D88">
      <w:pPr>
        <w:spacing w:after="0" w:line="240" w:lineRule="auto"/>
        <w:ind w:firstLine="709"/>
        <w:jc w:val="both"/>
        <w:rPr>
          <w:color w:val="000000" w:themeColor="text1"/>
        </w:rPr>
      </w:pPr>
      <w:r w:rsidRPr="00164B0B">
        <w:rPr>
          <w:color w:val="000000" w:themeColor="text1"/>
          <w:shd w:val="clear" w:color="auto" w:fill="FFFFFF"/>
        </w:rPr>
        <w:t>8.</w:t>
      </w:r>
      <w:r w:rsidR="004771CC">
        <w:rPr>
          <w:color w:val="000000" w:themeColor="text1"/>
          <w:shd w:val="clear" w:color="auto" w:fill="FFFFFF"/>
        </w:rPr>
        <w:tab/>
      </w:r>
      <w:r w:rsidRPr="00164B0B">
        <w:rPr>
          <w:color w:val="000000" w:themeColor="text1"/>
          <w:shd w:val="clear" w:color="auto" w:fill="FFFFFF"/>
        </w:rPr>
        <w:t xml:space="preserve">Цветкова А.А. Экологический бизнес в воспроизводстве человеческого капитала : Дис. ... канд. экон. наук : 08.00.01 : Казань, 2004 </w:t>
      </w:r>
    </w:p>
    <w:p w:rsidR="00AF0D06" w:rsidRPr="00164B0B" w:rsidRDefault="00AF0D06" w:rsidP="006E7D88">
      <w:pPr>
        <w:spacing w:after="0" w:line="240" w:lineRule="auto"/>
        <w:ind w:firstLine="709"/>
        <w:jc w:val="both"/>
        <w:rPr>
          <w:color w:val="000000" w:themeColor="text1"/>
          <w:lang w:val="en-US"/>
        </w:rPr>
      </w:pPr>
      <w:r w:rsidRPr="00164B0B">
        <w:rPr>
          <w:color w:val="000000" w:themeColor="text1"/>
          <w:lang w:val="en-US"/>
        </w:rPr>
        <w:t>9.</w:t>
      </w:r>
      <w:r w:rsidR="004771CC" w:rsidRPr="00295D8C">
        <w:rPr>
          <w:color w:val="000000" w:themeColor="text1"/>
          <w:lang w:val="en-US"/>
        </w:rPr>
        <w:tab/>
      </w:r>
      <w:r w:rsidRPr="00164B0B">
        <w:rPr>
          <w:color w:val="000000" w:themeColor="text1"/>
          <w:lang w:val="en-US"/>
        </w:rPr>
        <w:t>Kurochkina A.</w:t>
      </w:r>
      <w:r w:rsidRPr="00164B0B">
        <w:rPr>
          <w:color w:val="000000" w:themeColor="text1"/>
        </w:rPr>
        <w:t>А</w:t>
      </w:r>
      <w:r w:rsidRPr="00164B0B">
        <w:rPr>
          <w:color w:val="000000" w:themeColor="text1"/>
          <w:lang w:val="en-US"/>
        </w:rPr>
        <w:t xml:space="preserve">., Ostrovskay E.N., Lukina O.V. Problems and Directions of Development of the Military-Industrial Complex of the Russian Federation// Components of Scientific and Technological Progress - №4(30) - 2016. - </w:t>
      </w:r>
      <w:r w:rsidRPr="00164B0B">
        <w:rPr>
          <w:color w:val="000000" w:themeColor="text1"/>
        </w:rPr>
        <w:t>С</w:t>
      </w:r>
      <w:r w:rsidRPr="00164B0B">
        <w:rPr>
          <w:color w:val="000000" w:themeColor="text1"/>
          <w:lang w:val="en-US"/>
        </w:rPr>
        <w:t>.19-23.</w:t>
      </w:r>
    </w:p>
    <w:p w:rsidR="00AF0D06" w:rsidRPr="00164B0B" w:rsidRDefault="00AF0D06" w:rsidP="006E7D88">
      <w:pPr>
        <w:pStyle w:val="a6"/>
        <w:shd w:val="clear" w:color="auto" w:fill="FFFFFF"/>
        <w:spacing w:before="0" w:beforeAutospacing="0" w:after="0" w:afterAutospacing="0"/>
        <w:ind w:firstLine="709"/>
        <w:jc w:val="both"/>
        <w:rPr>
          <w:rFonts w:asciiTheme="minorHAnsi" w:hAnsiTheme="minorHAnsi"/>
          <w:color w:val="000000" w:themeColor="text1"/>
          <w:sz w:val="22"/>
          <w:szCs w:val="22"/>
          <w:lang w:val="en-US"/>
        </w:rPr>
      </w:pPr>
      <w:r w:rsidRPr="00164B0B">
        <w:rPr>
          <w:rFonts w:asciiTheme="minorHAnsi" w:hAnsiTheme="minorHAnsi"/>
          <w:color w:val="000000" w:themeColor="text1"/>
          <w:sz w:val="22"/>
          <w:szCs w:val="22"/>
          <w:lang w:val="en-US"/>
        </w:rPr>
        <w:t>10.</w:t>
      </w:r>
      <w:r w:rsidR="004771CC" w:rsidRPr="004771CC">
        <w:rPr>
          <w:rFonts w:asciiTheme="minorHAnsi" w:hAnsiTheme="minorHAnsi"/>
          <w:color w:val="000000" w:themeColor="text1"/>
          <w:sz w:val="22"/>
          <w:szCs w:val="22"/>
          <w:lang w:val="en-US"/>
        </w:rPr>
        <w:t xml:space="preserve">    </w:t>
      </w:r>
      <w:r w:rsidRPr="00164B0B">
        <w:rPr>
          <w:rFonts w:asciiTheme="minorHAnsi" w:hAnsiTheme="minorHAnsi"/>
          <w:color w:val="000000" w:themeColor="text1"/>
          <w:sz w:val="22"/>
          <w:szCs w:val="22"/>
          <w:lang w:val="en-US"/>
        </w:rPr>
        <w:t>http://www.intuit.ru/studies/courses/3524/766/lecture/30302</w:t>
      </w:r>
    </w:p>
    <w:p w:rsidR="00AF0D06" w:rsidRPr="000025F3" w:rsidRDefault="00AF0D06" w:rsidP="006E7D88">
      <w:pPr>
        <w:widowControl w:val="0"/>
        <w:suppressAutoHyphens/>
        <w:spacing w:after="0" w:line="240" w:lineRule="auto"/>
        <w:ind w:firstLine="709"/>
        <w:jc w:val="both"/>
        <w:rPr>
          <w:rFonts w:eastAsia="Times New Roman" w:cs="Times New Roman"/>
          <w:b/>
          <w:color w:val="000000" w:themeColor="text1"/>
          <w:lang w:val="en-US"/>
        </w:rPr>
      </w:pPr>
    </w:p>
    <w:p w:rsidR="00AF0D06" w:rsidRPr="00826FC4" w:rsidRDefault="00AF0D06" w:rsidP="006E7D88">
      <w:pPr>
        <w:widowControl w:val="0"/>
        <w:suppressAutoHyphens/>
        <w:spacing w:after="0" w:line="240" w:lineRule="auto"/>
        <w:ind w:firstLine="709"/>
        <w:jc w:val="both"/>
        <w:rPr>
          <w:rFonts w:eastAsia="Times New Roman" w:cs="Times New Roman"/>
          <w:b/>
          <w:color w:val="000000" w:themeColor="text1"/>
          <w:lang w:val="en-US"/>
        </w:rPr>
      </w:pPr>
    </w:p>
    <w:p w:rsidR="00A40713" w:rsidRPr="00826FC4" w:rsidRDefault="00A40713" w:rsidP="006E7D88">
      <w:pPr>
        <w:widowControl w:val="0"/>
        <w:suppressAutoHyphens/>
        <w:spacing w:after="0" w:line="240" w:lineRule="auto"/>
        <w:ind w:firstLine="709"/>
        <w:jc w:val="both"/>
        <w:rPr>
          <w:rFonts w:eastAsia="Times New Roman" w:cs="Times New Roman"/>
          <w:b/>
          <w:color w:val="000000" w:themeColor="text1"/>
          <w:lang w:val="en-US"/>
        </w:rPr>
      </w:pPr>
    </w:p>
    <w:p w:rsidR="00A40713" w:rsidRPr="00826FC4" w:rsidRDefault="00A40713" w:rsidP="006E7D88">
      <w:pPr>
        <w:widowControl w:val="0"/>
        <w:suppressAutoHyphens/>
        <w:spacing w:after="0" w:line="240" w:lineRule="auto"/>
        <w:ind w:firstLine="709"/>
        <w:jc w:val="both"/>
        <w:rPr>
          <w:rFonts w:eastAsia="Times New Roman" w:cs="Times New Roman"/>
          <w:b/>
          <w:color w:val="000000" w:themeColor="text1"/>
          <w:lang w:val="en-US"/>
        </w:rPr>
      </w:pPr>
    </w:p>
    <w:p w:rsidR="00AF0D06" w:rsidRPr="004771CC" w:rsidRDefault="004771CC" w:rsidP="004771CC">
      <w:pPr>
        <w:spacing w:after="0" w:line="240" w:lineRule="auto"/>
        <w:contextualSpacing/>
        <w:jc w:val="both"/>
        <w:rPr>
          <w:color w:val="000000" w:themeColor="text1"/>
        </w:rPr>
      </w:pPr>
      <w:r w:rsidRPr="004771CC">
        <w:rPr>
          <w:color w:val="000000" w:themeColor="text1"/>
        </w:rPr>
        <w:lastRenderedPageBreak/>
        <w:t xml:space="preserve">Хамельберг А. В. </w:t>
      </w:r>
    </w:p>
    <w:p w:rsidR="00AF0D06" w:rsidRPr="004771CC" w:rsidRDefault="00AF0D06" w:rsidP="004771CC">
      <w:pPr>
        <w:spacing w:after="0" w:line="240" w:lineRule="auto"/>
        <w:contextualSpacing/>
        <w:jc w:val="both"/>
        <w:rPr>
          <w:color w:val="000000" w:themeColor="text1"/>
        </w:rPr>
      </w:pPr>
      <w:r w:rsidRPr="004771CC">
        <w:rPr>
          <w:color w:val="000000" w:themeColor="text1"/>
        </w:rPr>
        <w:t>Научный руководитель</w:t>
      </w:r>
      <w:r w:rsidR="004771CC">
        <w:rPr>
          <w:color w:val="000000" w:themeColor="text1"/>
        </w:rPr>
        <w:t>:</w:t>
      </w:r>
      <w:r w:rsidRPr="004771CC">
        <w:rPr>
          <w:color w:val="000000" w:themeColor="text1"/>
        </w:rPr>
        <w:t xml:space="preserve"> </w:t>
      </w:r>
      <w:r w:rsidR="004771CC" w:rsidRPr="004771CC">
        <w:rPr>
          <w:color w:val="000000" w:themeColor="text1"/>
        </w:rPr>
        <w:t xml:space="preserve">Семенова Ю. Е. </w:t>
      </w:r>
    </w:p>
    <w:p w:rsidR="00AF0D06" w:rsidRPr="00164B0B" w:rsidRDefault="00AF0D06" w:rsidP="004771CC">
      <w:pPr>
        <w:tabs>
          <w:tab w:val="left" w:pos="2076"/>
        </w:tabs>
        <w:spacing w:after="0" w:line="240" w:lineRule="auto"/>
        <w:jc w:val="both"/>
        <w:rPr>
          <w:color w:val="000000" w:themeColor="text1"/>
        </w:rPr>
      </w:pPr>
      <w:r w:rsidRPr="00164B0B">
        <w:rPr>
          <w:color w:val="000000" w:themeColor="text1"/>
        </w:rPr>
        <w:t>Российский государственный гидрометеорологический университет</w:t>
      </w:r>
    </w:p>
    <w:p w:rsidR="00AF0D06" w:rsidRPr="00164B0B" w:rsidRDefault="00AF0D06" w:rsidP="004771CC">
      <w:pPr>
        <w:spacing w:after="0" w:line="240" w:lineRule="auto"/>
        <w:contextualSpacing/>
        <w:jc w:val="center"/>
        <w:rPr>
          <w:b/>
          <w:color w:val="000000" w:themeColor="text1"/>
        </w:rPr>
      </w:pPr>
      <w:r w:rsidRPr="00164B0B">
        <w:rPr>
          <w:b/>
          <w:color w:val="000000" w:themeColor="text1"/>
        </w:rPr>
        <w:t>ОРГАНИЗАЦИЯ ПРОЦЕССА ДЕЛОВОЙ ОЦЕНКИ ПЕРСОНАЛА</w:t>
      </w:r>
    </w:p>
    <w:p w:rsidR="004771CC" w:rsidRDefault="004771CC" w:rsidP="006E7D88">
      <w:pPr>
        <w:spacing w:after="0" w:line="240" w:lineRule="auto"/>
        <w:ind w:firstLine="709"/>
        <w:contextualSpacing/>
        <w:jc w:val="both"/>
        <w:rPr>
          <w:color w:val="000000" w:themeColor="text1"/>
        </w:rPr>
      </w:pPr>
    </w:p>
    <w:p w:rsidR="00AF0D06" w:rsidRPr="00164B0B" w:rsidRDefault="00AF0D06" w:rsidP="006E7D88">
      <w:pPr>
        <w:spacing w:after="0" w:line="240" w:lineRule="auto"/>
        <w:ind w:firstLine="709"/>
        <w:contextualSpacing/>
        <w:jc w:val="both"/>
        <w:rPr>
          <w:color w:val="000000" w:themeColor="text1"/>
        </w:rPr>
      </w:pPr>
      <w:r w:rsidRPr="00164B0B">
        <w:rPr>
          <w:color w:val="000000" w:themeColor="text1"/>
        </w:rPr>
        <w:t>Тема организации процесса деловой оценки персонала дост</w:t>
      </w:r>
      <w:r w:rsidRPr="00164B0B">
        <w:rPr>
          <w:color w:val="000000" w:themeColor="text1"/>
        </w:rPr>
        <w:t>а</w:t>
      </w:r>
      <w:r w:rsidRPr="00164B0B">
        <w:rPr>
          <w:color w:val="000000" w:themeColor="text1"/>
        </w:rPr>
        <w:t>точно актуальна, так как человеческие ресурсы являются ключевыми в работе предприятия. Многие предприятия уже начали осваивать и ра</w:t>
      </w:r>
      <w:r w:rsidRPr="00164B0B">
        <w:rPr>
          <w:color w:val="000000" w:themeColor="text1"/>
        </w:rPr>
        <w:t>з</w:t>
      </w:r>
      <w:r w:rsidRPr="00164B0B">
        <w:rPr>
          <w:color w:val="000000" w:themeColor="text1"/>
        </w:rPr>
        <w:t>вивать данную методику. При ее использовании, можно выявить и ра</w:t>
      </w:r>
      <w:r w:rsidRPr="00164B0B">
        <w:rPr>
          <w:color w:val="000000" w:themeColor="text1"/>
        </w:rPr>
        <w:t>с</w:t>
      </w:r>
      <w:r w:rsidRPr="00164B0B">
        <w:rPr>
          <w:color w:val="000000" w:themeColor="text1"/>
        </w:rPr>
        <w:t>крыть потенциал сотрудника, что позволит направить его способности в правильное русло для повышения эффективности достижения целей и задач компании.</w:t>
      </w:r>
    </w:p>
    <w:p w:rsidR="00AF0D06" w:rsidRPr="00164B0B" w:rsidRDefault="00AF0D06" w:rsidP="006E7D88">
      <w:pPr>
        <w:spacing w:after="0" w:line="240" w:lineRule="auto"/>
        <w:ind w:firstLine="709"/>
        <w:contextualSpacing/>
        <w:jc w:val="both"/>
        <w:rPr>
          <w:color w:val="000000" w:themeColor="text1"/>
        </w:rPr>
      </w:pPr>
      <w:r w:rsidRPr="00164B0B">
        <w:rPr>
          <w:bCs/>
          <w:color w:val="000000" w:themeColor="text1"/>
          <w:bdr w:val="none" w:sz="0" w:space="0" w:color="auto" w:frame="1"/>
          <w:shd w:val="clear" w:color="auto" w:fill="FFFFFF"/>
        </w:rPr>
        <w:t>Деловая оценка персонала </w:t>
      </w:r>
      <w:r w:rsidRPr="00164B0B">
        <w:rPr>
          <w:color w:val="000000" w:themeColor="text1"/>
          <w:shd w:val="clear" w:color="auto" w:fill="FFFFFF"/>
        </w:rPr>
        <w:t>– это процесс установления соотве</w:t>
      </w:r>
      <w:r w:rsidRPr="00164B0B">
        <w:rPr>
          <w:color w:val="000000" w:themeColor="text1"/>
          <w:shd w:val="clear" w:color="auto" w:fill="FFFFFF"/>
        </w:rPr>
        <w:t>т</w:t>
      </w:r>
      <w:r w:rsidRPr="00164B0B">
        <w:rPr>
          <w:color w:val="000000" w:themeColor="text1"/>
          <w:shd w:val="clear" w:color="auto" w:fill="FFFFFF"/>
        </w:rPr>
        <w:t>ствия характеристик индивида требованиям должности или рабочего места, а также количественных и качественных результатов труда цел</w:t>
      </w:r>
      <w:r w:rsidRPr="00164B0B">
        <w:rPr>
          <w:color w:val="000000" w:themeColor="text1"/>
          <w:shd w:val="clear" w:color="auto" w:fill="FFFFFF"/>
        </w:rPr>
        <w:t>е</w:t>
      </w:r>
      <w:r w:rsidRPr="00164B0B">
        <w:rPr>
          <w:color w:val="000000" w:themeColor="text1"/>
          <w:shd w:val="clear" w:color="auto" w:fill="FFFFFF"/>
        </w:rPr>
        <w:t>вым показателям</w:t>
      </w:r>
      <w:r w:rsidR="004771CC">
        <w:rPr>
          <w:color w:val="000000" w:themeColor="text1"/>
          <w:shd w:val="clear" w:color="auto" w:fill="FFFFFF"/>
        </w:rPr>
        <w:t xml:space="preserve"> </w:t>
      </w:r>
      <w:r w:rsidRPr="00164B0B">
        <w:rPr>
          <w:color w:val="000000" w:themeColor="text1"/>
          <w:shd w:val="clear" w:color="auto" w:fill="FFFFFF"/>
        </w:rPr>
        <w:t>[1]</w:t>
      </w:r>
      <w:r w:rsidR="004771CC">
        <w:rPr>
          <w:color w:val="000000" w:themeColor="text1"/>
          <w:shd w:val="clear" w:color="auto" w:fill="FFFFFF"/>
        </w:rPr>
        <w:t>.</w:t>
      </w:r>
      <w:r w:rsidRPr="00164B0B">
        <w:rPr>
          <w:color w:val="000000" w:themeColor="text1"/>
          <w:shd w:val="clear" w:color="auto" w:fill="FFFFFF"/>
        </w:rPr>
        <w:t xml:space="preserve"> </w:t>
      </w:r>
      <w:r w:rsidRPr="00164B0B">
        <w:rPr>
          <w:color w:val="000000" w:themeColor="text1"/>
        </w:rPr>
        <w:t>Данная оценка позволяет работодателю решать большинство кадровых вопросов и выстраивать эффективную стратегию управления и планирования. Процесс деловой оценки персонала ос</w:t>
      </w:r>
      <w:r w:rsidRPr="00164B0B">
        <w:rPr>
          <w:color w:val="000000" w:themeColor="text1"/>
        </w:rPr>
        <w:t>у</w:t>
      </w:r>
      <w:r w:rsidRPr="00164B0B">
        <w:rPr>
          <w:color w:val="000000" w:themeColor="text1"/>
        </w:rPr>
        <w:t>ществляется для принятия кадровых решений при вертикальной м</w:t>
      </w:r>
      <w:r w:rsidRPr="00164B0B">
        <w:rPr>
          <w:color w:val="000000" w:themeColor="text1"/>
        </w:rPr>
        <w:t>о</w:t>
      </w:r>
      <w:r w:rsidRPr="00164B0B">
        <w:rPr>
          <w:color w:val="000000" w:themeColor="text1"/>
        </w:rPr>
        <w:t xml:space="preserve">бильности кадра, премировании, выявления слабых сторон сотрудника для принятия мер по их устранению. </w:t>
      </w:r>
    </w:p>
    <w:p w:rsidR="00AF0D06" w:rsidRPr="00164B0B" w:rsidRDefault="00AF0D06" w:rsidP="006E7D88">
      <w:pPr>
        <w:spacing w:after="0" w:line="240" w:lineRule="auto"/>
        <w:ind w:firstLine="709"/>
        <w:contextualSpacing/>
        <w:jc w:val="both"/>
        <w:rPr>
          <w:color w:val="000000" w:themeColor="text1"/>
        </w:rPr>
      </w:pPr>
      <w:r w:rsidRPr="00164B0B">
        <w:rPr>
          <w:color w:val="000000" w:themeColor="text1"/>
        </w:rPr>
        <w:t>На предприятии, как и в любой другой социальной группе, есть свои лидеры и отстающие. Для того чтобы выявить разницу выполнения производственных обязанностей  между данными сотрудниками, на разных предприятиях используют собственные методики деловой оценки деятельности персонала, согласно профилю организации. В первую очередь, для проведения данной оценки нужно определить цель, т.е. будет оцениваться труд или персонал. При трудовой оценке можно оценить эффективность труда и соответствие занимаемой дол</w:t>
      </w:r>
      <w:r w:rsidRPr="00164B0B">
        <w:rPr>
          <w:color w:val="000000" w:themeColor="text1"/>
        </w:rPr>
        <w:t>ж</w:t>
      </w:r>
      <w:r w:rsidRPr="00164B0B">
        <w:rPr>
          <w:color w:val="000000" w:themeColor="text1"/>
        </w:rPr>
        <w:t>ности. Оценив данные показатели можно увидеть показатели труда конкретных работников или группы. При оценке персонала выявляется компетенция сотрудника в деятельности, которой он занимается, а та</w:t>
      </w:r>
      <w:r w:rsidRPr="00164B0B">
        <w:rPr>
          <w:color w:val="000000" w:themeColor="text1"/>
        </w:rPr>
        <w:t>к</w:t>
      </w:r>
      <w:r w:rsidRPr="00164B0B">
        <w:rPr>
          <w:color w:val="000000" w:themeColor="text1"/>
        </w:rPr>
        <w:t>же выявить перспективы роста, т.е. спрогнозировать трудовое повед</w:t>
      </w:r>
      <w:r w:rsidRPr="00164B0B">
        <w:rPr>
          <w:color w:val="000000" w:themeColor="text1"/>
        </w:rPr>
        <w:t>е</w:t>
      </w:r>
      <w:r w:rsidRPr="00164B0B">
        <w:rPr>
          <w:color w:val="000000" w:themeColor="text1"/>
        </w:rPr>
        <w:t>ние человека в организации.</w:t>
      </w:r>
    </w:p>
    <w:p w:rsidR="00AF0D06" w:rsidRPr="00164B0B" w:rsidRDefault="00AF0D06" w:rsidP="006E7D88">
      <w:pPr>
        <w:spacing w:after="0" w:line="240" w:lineRule="auto"/>
        <w:ind w:firstLine="709"/>
        <w:contextualSpacing/>
        <w:jc w:val="both"/>
        <w:rPr>
          <w:color w:val="000000" w:themeColor="text1"/>
        </w:rPr>
      </w:pPr>
      <w:r w:rsidRPr="00164B0B">
        <w:rPr>
          <w:color w:val="000000" w:themeColor="text1"/>
        </w:rPr>
        <w:t>Предприятие может использовать оба вида оценки одновр</w:t>
      </w:r>
      <w:r w:rsidRPr="00164B0B">
        <w:rPr>
          <w:color w:val="000000" w:themeColor="text1"/>
        </w:rPr>
        <w:t>е</w:t>
      </w:r>
      <w:r w:rsidRPr="00164B0B">
        <w:rPr>
          <w:color w:val="000000" w:themeColor="text1"/>
        </w:rPr>
        <w:t>менно при мониторинге деятельности сотрудника, так как это позвол</w:t>
      </w:r>
      <w:r w:rsidRPr="00164B0B">
        <w:rPr>
          <w:color w:val="000000" w:themeColor="text1"/>
        </w:rPr>
        <w:t>я</w:t>
      </w:r>
      <w:r w:rsidRPr="00164B0B">
        <w:rPr>
          <w:color w:val="000000" w:themeColor="text1"/>
        </w:rPr>
        <w:lastRenderedPageBreak/>
        <w:t xml:space="preserve">ет получить оценку, как личных качеств кадра, так и деловых качеств работника, при достижении заданных целей и задач. </w:t>
      </w:r>
    </w:p>
    <w:p w:rsidR="00AF0D06" w:rsidRDefault="00AF0D06" w:rsidP="006E7D88">
      <w:pPr>
        <w:spacing w:after="0" w:line="240" w:lineRule="auto"/>
        <w:ind w:firstLine="709"/>
        <w:contextualSpacing/>
        <w:jc w:val="both"/>
        <w:rPr>
          <w:color w:val="000000" w:themeColor="text1"/>
        </w:rPr>
      </w:pPr>
      <w:r w:rsidRPr="00164B0B">
        <w:rPr>
          <w:color w:val="000000" w:themeColor="text1"/>
        </w:rPr>
        <w:t>Деловая оценка является важным элементом в структуре орг</w:t>
      </w:r>
      <w:r w:rsidRPr="00164B0B">
        <w:rPr>
          <w:color w:val="000000" w:themeColor="text1"/>
        </w:rPr>
        <w:t>а</w:t>
      </w:r>
      <w:r w:rsidRPr="00164B0B">
        <w:rPr>
          <w:color w:val="000000" w:themeColor="text1"/>
        </w:rPr>
        <w:t>низации, позволяющая получить характеристику о сотруднике для в</w:t>
      </w:r>
      <w:r w:rsidRPr="00164B0B">
        <w:rPr>
          <w:color w:val="000000" w:themeColor="text1"/>
        </w:rPr>
        <w:t>ы</w:t>
      </w:r>
      <w:r w:rsidRPr="00164B0B">
        <w:rPr>
          <w:color w:val="000000" w:themeColor="text1"/>
        </w:rPr>
        <w:t>явления и раскрытия потенциала с целью оценки перспектив роста, а так же для повышения эффективности деятельности работника. Однако данная работа по оценке деятельности персонала не универсальна и является сугубо индивидуал</w:t>
      </w:r>
      <w:r w:rsidR="004771CC">
        <w:rPr>
          <w:color w:val="000000" w:themeColor="text1"/>
        </w:rPr>
        <w:t>ьной для каждого предприятия.</w:t>
      </w:r>
    </w:p>
    <w:p w:rsidR="004771CC" w:rsidRPr="00164B0B" w:rsidRDefault="004771CC" w:rsidP="006E7D88">
      <w:pPr>
        <w:spacing w:after="0" w:line="240" w:lineRule="auto"/>
        <w:ind w:firstLine="709"/>
        <w:contextualSpacing/>
        <w:jc w:val="both"/>
        <w:rPr>
          <w:color w:val="000000" w:themeColor="text1"/>
        </w:rPr>
      </w:pPr>
    </w:p>
    <w:p w:rsidR="00AF0D06" w:rsidRPr="00164B0B" w:rsidRDefault="00AF0D06" w:rsidP="004771CC">
      <w:pPr>
        <w:spacing w:after="0" w:line="240" w:lineRule="auto"/>
        <w:contextualSpacing/>
        <w:jc w:val="center"/>
        <w:rPr>
          <w:color w:val="000000" w:themeColor="text1"/>
        </w:rPr>
      </w:pPr>
      <w:r w:rsidRPr="00164B0B">
        <w:rPr>
          <w:color w:val="000000" w:themeColor="text1"/>
        </w:rPr>
        <w:t>Используемы</w:t>
      </w:r>
      <w:r w:rsidR="004771CC">
        <w:rPr>
          <w:color w:val="000000" w:themeColor="text1"/>
        </w:rPr>
        <w:t>е</w:t>
      </w:r>
      <w:r w:rsidRPr="00164B0B">
        <w:rPr>
          <w:color w:val="000000" w:themeColor="text1"/>
        </w:rPr>
        <w:t xml:space="preserve"> источник</w:t>
      </w:r>
      <w:r w:rsidR="004771CC">
        <w:rPr>
          <w:color w:val="000000" w:themeColor="text1"/>
        </w:rPr>
        <w:t>и</w:t>
      </w:r>
      <w:r w:rsidRPr="00164B0B">
        <w:rPr>
          <w:color w:val="000000" w:themeColor="text1"/>
        </w:rPr>
        <w:t>:</w:t>
      </w:r>
    </w:p>
    <w:p w:rsidR="00AF0D06" w:rsidRPr="00164B0B" w:rsidRDefault="00AF0D06" w:rsidP="006E7D88">
      <w:pPr>
        <w:pStyle w:val="a8"/>
        <w:numPr>
          <w:ilvl w:val="0"/>
          <w:numId w:val="65"/>
        </w:numPr>
        <w:shd w:val="clear" w:color="auto" w:fill="FFFFFF"/>
        <w:spacing w:after="0" w:line="240" w:lineRule="auto"/>
        <w:ind w:left="0" w:firstLine="709"/>
        <w:jc w:val="both"/>
        <w:textAlignment w:val="baseline"/>
        <w:rPr>
          <w:color w:val="000000" w:themeColor="text1"/>
        </w:rPr>
      </w:pPr>
      <w:r w:rsidRPr="00164B0B">
        <w:rPr>
          <w:rFonts w:eastAsia="Times New Roman"/>
          <w:bCs/>
          <w:color w:val="000000" w:themeColor="text1"/>
          <w:bdr w:val="none" w:sz="0" w:space="0" w:color="auto" w:frame="1"/>
          <w:shd w:val="clear" w:color="auto" w:fill="FFFFFF"/>
        </w:rPr>
        <w:t>Полевая М. В. Система оценки персонала в организации</w:t>
      </w:r>
      <w:r w:rsidRPr="00164B0B">
        <w:rPr>
          <w:color w:val="000000" w:themeColor="text1"/>
          <w:shd w:val="clear" w:color="auto" w:fill="FFFFFF"/>
        </w:rPr>
        <w:t xml:space="preserve">  [</w:t>
      </w:r>
      <w:r w:rsidRPr="00164B0B">
        <w:rPr>
          <w:color w:val="000000" w:themeColor="text1"/>
        </w:rPr>
        <w:t>litmir.me</w:t>
      </w:r>
      <w:r w:rsidRPr="00164B0B">
        <w:rPr>
          <w:color w:val="000000" w:themeColor="text1"/>
          <w:shd w:val="clear" w:color="auto" w:fill="FFFFFF"/>
        </w:rPr>
        <w:t xml:space="preserve">], режим доступа: </w:t>
      </w:r>
      <w:hyperlink r:id="rId95" w:history="1">
        <w:r w:rsidRPr="00BE73B1">
          <w:rPr>
            <w:rStyle w:val="af4"/>
            <w:color w:val="000000" w:themeColor="text1"/>
            <w:u w:val="none"/>
          </w:rPr>
          <w:t>www.litmir.me/br/?b=617214&amp;p=1</w:t>
        </w:r>
      </w:hyperlink>
      <w:r w:rsidRPr="00BE73B1">
        <w:rPr>
          <w:color w:val="000000" w:themeColor="text1"/>
        </w:rPr>
        <w:t>,</w:t>
      </w:r>
      <w:r w:rsidRPr="00164B0B">
        <w:rPr>
          <w:color w:val="000000" w:themeColor="text1"/>
        </w:rPr>
        <w:t xml:space="preserve"> режим доступа - свободный, язык русский, последнее обращение</w:t>
      </w:r>
      <w:r w:rsidRPr="00164B0B">
        <w:rPr>
          <w:color w:val="000000" w:themeColor="text1"/>
          <w:shd w:val="clear" w:color="auto" w:fill="FFFFFF"/>
        </w:rPr>
        <w:t>: 05.11.2018.</w:t>
      </w:r>
    </w:p>
    <w:p w:rsidR="00AF0D06" w:rsidRPr="00164B0B" w:rsidRDefault="00AF0D06" w:rsidP="006E7D88">
      <w:pPr>
        <w:pStyle w:val="a8"/>
        <w:numPr>
          <w:ilvl w:val="0"/>
          <w:numId w:val="65"/>
        </w:numPr>
        <w:spacing w:after="0" w:line="240" w:lineRule="auto"/>
        <w:ind w:left="0" w:firstLine="709"/>
        <w:jc w:val="both"/>
        <w:outlineLvl w:val="0"/>
        <w:rPr>
          <w:color w:val="000000" w:themeColor="text1"/>
        </w:rPr>
      </w:pPr>
      <w:r w:rsidRPr="00164B0B">
        <w:rPr>
          <w:color w:val="000000" w:themeColor="text1"/>
        </w:rPr>
        <w:t>Воронкова О.В. Культурный капитал в отражении тол</w:t>
      </w:r>
      <w:r w:rsidRPr="00164B0B">
        <w:rPr>
          <w:color w:val="000000" w:themeColor="text1"/>
        </w:rPr>
        <w:t>е</w:t>
      </w:r>
      <w:r w:rsidRPr="00164B0B">
        <w:rPr>
          <w:color w:val="000000" w:themeColor="text1"/>
        </w:rPr>
        <w:t>рантного сознания</w:t>
      </w:r>
      <w:r w:rsidR="00BE73B1">
        <w:rPr>
          <w:color w:val="000000" w:themeColor="text1"/>
        </w:rPr>
        <w:t xml:space="preserve"> </w:t>
      </w:r>
      <w:r w:rsidRPr="00164B0B">
        <w:rPr>
          <w:color w:val="000000" w:themeColor="text1"/>
        </w:rPr>
        <w:t xml:space="preserve">\\Глобальный научный потенциал. 2015. № 9 (54). С. 59-61. </w:t>
      </w:r>
    </w:p>
    <w:p w:rsidR="00AF0D06" w:rsidRPr="00164B0B" w:rsidRDefault="00AF0D06" w:rsidP="006E7D88">
      <w:pPr>
        <w:pStyle w:val="a8"/>
        <w:numPr>
          <w:ilvl w:val="0"/>
          <w:numId w:val="65"/>
        </w:numPr>
        <w:shd w:val="clear" w:color="auto" w:fill="FFFFFF"/>
        <w:spacing w:after="0" w:line="240" w:lineRule="auto"/>
        <w:ind w:left="0" w:firstLine="709"/>
        <w:jc w:val="both"/>
        <w:textAlignment w:val="baseline"/>
        <w:rPr>
          <w:color w:val="000000" w:themeColor="text1"/>
        </w:rPr>
      </w:pPr>
      <w:r w:rsidRPr="00164B0B">
        <w:rPr>
          <w:color w:val="000000" w:themeColor="text1"/>
        </w:rPr>
        <w:t xml:space="preserve">Деловая оценка персонала </w:t>
      </w:r>
      <w:r w:rsidRPr="00164B0B">
        <w:rPr>
          <w:color w:val="000000" w:themeColor="text1"/>
          <w:shd w:val="clear" w:color="auto" w:fill="FFFFFF"/>
        </w:rPr>
        <w:t>[delatdelo.com], режим до</w:t>
      </w:r>
      <w:r w:rsidRPr="00164B0B">
        <w:rPr>
          <w:color w:val="000000" w:themeColor="text1"/>
          <w:shd w:val="clear" w:color="auto" w:fill="FFFFFF"/>
        </w:rPr>
        <w:t>с</w:t>
      </w:r>
      <w:r w:rsidRPr="00164B0B">
        <w:rPr>
          <w:color w:val="000000" w:themeColor="text1"/>
          <w:shd w:val="clear" w:color="auto" w:fill="FFFFFF"/>
        </w:rPr>
        <w:t xml:space="preserve">тупа: </w:t>
      </w:r>
      <w:hyperlink r:id="rId96" w:history="1">
        <w:r w:rsidRPr="00BE73B1">
          <w:rPr>
            <w:rStyle w:val="af4"/>
            <w:color w:val="000000" w:themeColor="text1"/>
            <w:u w:val="none"/>
            <w:lang w:val="en-US"/>
          </w:rPr>
          <w:t>https</w:t>
        </w:r>
        <w:r w:rsidRPr="00BE73B1">
          <w:rPr>
            <w:rStyle w:val="af4"/>
            <w:color w:val="000000" w:themeColor="text1"/>
            <w:u w:val="none"/>
          </w:rPr>
          <w:t>://</w:t>
        </w:r>
        <w:r w:rsidRPr="00BE73B1">
          <w:rPr>
            <w:rStyle w:val="af4"/>
            <w:color w:val="000000" w:themeColor="text1"/>
            <w:u w:val="none"/>
            <w:lang w:val="en-US"/>
          </w:rPr>
          <w:t>delatdelo</w:t>
        </w:r>
        <w:r w:rsidRPr="00BE73B1">
          <w:rPr>
            <w:rStyle w:val="af4"/>
            <w:color w:val="000000" w:themeColor="text1"/>
            <w:u w:val="none"/>
          </w:rPr>
          <w:t>.</w:t>
        </w:r>
        <w:r w:rsidRPr="00BE73B1">
          <w:rPr>
            <w:rStyle w:val="af4"/>
            <w:color w:val="000000" w:themeColor="text1"/>
            <w:u w:val="none"/>
            <w:lang w:val="en-US"/>
          </w:rPr>
          <w:t>com</w:t>
        </w:r>
        <w:r w:rsidRPr="00BE73B1">
          <w:rPr>
            <w:rStyle w:val="af4"/>
            <w:color w:val="000000" w:themeColor="text1"/>
            <w:u w:val="none"/>
          </w:rPr>
          <w:t>/</w:t>
        </w:r>
        <w:r w:rsidRPr="00BE73B1">
          <w:rPr>
            <w:rStyle w:val="af4"/>
            <w:color w:val="000000" w:themeColor="text1"/>
            <w:u w:val="none"/>
            <w:lang w:val="en-US"/>
          </w:rPr>
          <w:t>organizaciya</w:t>
        </w:r>
        <w:r w:rsidRPr="00BE73B1">
          <w:rPr>
            <w:rStyle w:val="af4"/>
            <w:color w:val="000000" w:themeColor="text1"/>
            <w:u w:val="none"/>
          </w:rPr>
          <w:t>-</w:t>
        </w:r>
        <w:r w:rsidRPr="00BE73B1">
          <w:rPr>
            <w:rStyle w:val="af4"/>
            <w:color w:val="000000" w:themeColor="text1"/>
            <w:u w:val="none"/>
            <w:lang w:val="en-US"/>
          </w:rPr>
          <w:t>biznesa</w:t>
        </w:r>
        <w:r w:rsidRPr="00BE73B1">
          <w:rPr>
            <w:rStyle w:val="af4"/>
            <w:color w:val="000000" w:themeColor="text1"/>
            <w:u w:val="none"/>
          </w:rPr>
          <w:t>/</w:t>
        </w:r>
        <w:r w:rsidRPr="00BE73B1">
          <w:rPr>
            <w:rStyle w:val="af4"/>
            <w:color w:val="000000" w:themeColor="text1"/>
            <w:u w:val="none"/>
            <w:lang w:val="en-US"/>
          </w:rPr>
          <w:t>delovaya</w:t>
        </w:r>
        <w:r w:rsidRPr="00BE73B1">
          <w:rPr>
            <w:rStyle w:val="af4"/>
            <w:color w:val="000000" w:themeColor="text1"/>
            <w:u w:val="none"/>
          </w:rPr>
          <w:t>-</w:t>
        </w:r>
        <w:r w:rsidRPr="00BE73B1">
          <w:rPr>
            <w:rStyle w:val="af4"/>
            <w:color w:val="000000" w:themeColor="text1"/>
            <w:u w:val="none"/>
            <w:lang w:val="en-US"/>
          </w:rPr>
          <w:t>otsenka</w:t>
        </w:r>
        <w:r w:rsidRPr="00BE73B1">
          <w:rPr>
            <w:rStyle w:val="af4"/>
            <w:color w:val="000000" w:themeColor="text1"/>
            <w:u w:val="none"/>
          </w:rPr>
          <w:t>-</w:t>
        </w:r>
        <w:r w:rsidRPr="00BE73B1">
          <w:rPr>
            <w:rStyle w:val="af4"/>
            <w:color w:val="000000" w:themeColor="text1"/>
            <w:u w:val="none"/>
            <w:lang w:val="en-US"/>
          </w:rPr>
          <w:t>personala</w:t>
        </w:r>
        <w:r w:rsidRPr="00BE73B1">
          <w:rPr>
            <w:rStyle w:val="af4"/>
            <w:color w:val="000000" w:themeColor="text1"/>
            <w:u w:val="none"/>
          </w:rPr>
          <w:t>.</w:t>
        </w:r>
        <w:r w:rsidRPr="00BE73B1">
          <w:rPr>
            <w:rStyle w:val="af4"/>
            <w:color w:val="000000" w:themeColor="text1"/>
            <w:u w:val="none"/>
            <w:lang w:val="en-US"/>
          </w:rPr>
          <w:t>html</w:t>
        </w:r>
      </w:hyperlink>
      <w:r w:rsidRPr="00164B0B">
        <w:rPr>
          <w:color w:val="000000" w:themeColor="text1"/>
        </w:rPr>
        <w:t>, режим доступа - свободный, язык русский, последнее обращение</w:t>
      </w:r>
      <w:r w:rsidRPr="00164B0B">
        <w:rPr>
          <w:color w:val="000000" w:themeColor="text1"/>
          <w:shd w:val="clear" w:color="auto" w:fill="FFFFFF"/>
        </w:rPr>
        <w:t>: 05.11.2018.</w:t>
      </w:r>
    </w:p>
    <w:p w:rsidR="00A40713" w:rsidRDefault="00A40713" w:rsidP="00AA5474">
      <w:pPr>
        <w:spacing w:after="0" w:line="240" w:lineRule="auto"/>
        <w:jc w:val="both"/>
        <w:rPr>
          <w:color w:val="000000" w:themeColor="text1"/>
        </w:rPr>
      </w:pPr>
    </w:p>
    <w:p w:rsidR="00A40713" w:rsidRDefault="00A40713" w:rsidP="00AA5474">
      <w:pPr>
        <w:spacing w:after="0" w:line="240" w:lineRule="auto"/>
        <w:jc w:val="both"/>
        <w:rPr>
          <w:color w:val="000000" w:themeColor="text1"/>
        </w:rPr>
      </w:pPr>
    </w:p>
    <w:p w:rsidR="00A40713" w:rsidRDefault="00A40713" w:rsidP="00AA5474">
      <w:pPr>
        <w:spacing w:after="0" w:line="240" w:lineRule="auto"/>
        <w:jc w:val="both"/>
        <w:rPr>
          <w:color w:val="000000" w:themeColor="text1"/>
        </w:rPr>
      </w:pPr>
    </w:p>
    <w:p w:rsidR="000B6E74" w:rsidRPr="00164B0B" w:rsidRDefault="000B6E74" w:rsidP="00AA5474">
      <w:pPr>
        <w:spacing w:after="0" w:line="240" w:lineRule="auto"/>
        <w:jc w:val="both"/>
        <w:rPr>
          <w:color w:val="000000" w:themeColor="text1"/>
        </w:rPr>
      </w:pPr>
      <w:r w:rsidRPr="00164B0B">
        <w:rPr>
          <w:color w:val="000000" w:themeColor="text1"/>
        </w:rPr>
        <w:t>Рустемов</w:t>
      </w:r>
      <w:r w:rsidR="004771CC" w:rsidRPr="004771CC">
        <w:rPr>
          <w:color w:val="000000" w:themeColor="text1"/>
        </w:rPr>
        <w:t xml:space="preserve"> </w:t>
      </w:r>
      <w:r w:rsidR="004771CC" w:rsidRPr="00164B0B">
        <w:rPr>
          <w:color w:val="000000" w:themeColor="text1"/>
        </w:rPr>
        <w:t>О.</w:t>
      </w:r>
      <w:r w:rsidR="008C6794">
        <w:rPr>
          <w:color w:val="000000" w:themeColor="text1"/>
        </w:rPr>
        <w:t xml:space="preserve"> </w:t>
      </w:r>
      <w:r w:rsidR="004771CC" w:rsidRPr="00164B0B">
        <w:rPr>
          <w:color w:val="000000" w:themeColor="text1"/>
        </w:rPr>
        <w:t>Б.</w:t>
      </w:r>
    </w:p>
    <w:p w:rsidR="000B6E74" w:rsidRPr="00164B0B" w:rsidRDefault="000B6E74" w:rsidP="00AA5474">
      <w:pPr>
        <w:spacing w:after="0" w:line="240" w:lineRule="auto"/>
        <w:jc w:val="both"/>
        <w:rPr>
          <w:color w:val="000000" w:themeColor="text1"/>
        </w:rPr>
      </w:pPr>
      <w:r w:rsidRPr="00164B0B">
        <w:rPr>
          <w:color w:val="000000" w:themeColor="text1"/>
        </w:rPr>
        <w:t>Российский государственный гидрометеорологический университет</w:t>
      </w:r>
    </w:p>
    <w:p w:rsidR="000B6E74" w:rsidRPr="00AA5474" w:rsidRDefault="000B6E74" w:rsidP="00AA5474">
      <w:pPr>
        <w:spacing w:after="0" w:line="240" w:lineRule="auto"/>
        <w:jc w:val="center"/>
        <w:rPr>
          <w:b/>
          <w:color w:val="000000" w:themeColor="text1"/>
        </w:rPr>
      </w:pPr>
      <w:r w:rsidRPr="00AA5474">
        <w:rPr>
          <w:b/>
          <w:color w:val="000000" w:themeColor="text1"/>
        </w:rPr>
        <w:t>ПРОБЛЕМА ОЦЕНКИ ЭКОЛОГИЧЕСКОГО ЭФФЕКТА ИНВЕСТИЦИОННЫХ ПРОЕКТОВ</w:t>
      </w:r>
    </w:p>
    <w:p w:rsidR="00AA5474" w:rsidRDefault="00AA5474" w:rsidP="006E7D88">
      <w:pPr>
        <w:spacing w:after="0" w:line="240" w:lineRule="auto"/>
        <w:ind w:firstLine="709"/>
        <w:jc w:val="both"/>
        <w:rPr>
          <w:color w:val="000000" w:themeColor="text1"/>
        </w:rPr>
      </w:pPr>
    </w:p>
    <w:p w:rsidR="000B6E74" w:rsidRPr="00164B0B" w:rsidRDefault="000B6E74" w:rsidP="006E7D88">
      <w:pPr>
        <w:spacing w:after="0" w:line="240" w:lineRule="auto"/>
        <w:ind w:firstLine="709"/>
        <w:jc w:val="both"/>
        <w:rPr>
          <w:color w:val="000000" w:themeColor="text1"/>
        </w:rPr>
      </w:pPr>
      <w:r w:rsidRPr="00164B0B">
        <w:rPr>
          <w:color w:val="000000" w:themeColor="text1"/>
        </w:rPr>
        <w:t>Сегодня как никогда человечество озабочено чистотой среды обитания, так как понимание связи чистоты окружающей среды и во</w:t>
      </w:r>
      <w:r w:rsidRPr="00164B0B">
        <w:rPr>
          <w:color w:val="000000" w:themeColor="text1"/>
        </w:rPr>
        <w:t>з</w:t>
      </w:r>
      <w:r w:rsidRPr="00164B0B">
        <w:rPr>
          <w:color w:val="000000" w:themeColor="text1"/>
        </w:rPr>
        <w:t>можности сохранить свое здоровье до преклонных лет стало массовым. Это привело к обострению конфликта между чисто экономическими оценками эффективности деятельности предприятий и негативными оценками хозяйственной деятельности тех же предприятий, проявля</w:t>
      </w:r>
      <w:r w:rsidRPr="00164B0B">
        <w:rPr>
          <w:color w:val="000000" w:themeColor="text1"/>
        </w:rPr>
        <w:t>ю</w:t>
      </w:r>
      <w:r w:rsidRPr="00164B0B">
        <w:rPr>
          <w:color w:val="000000" w:themeColor="text1"/>
        </w:rPr>
        <w:t>щимися в загрязнении окружающей среды [1;109]. Системный взгляд на результаты антропогенного воздействия на природу привел к необх</w:t>
      </w:r>
      <w:r w:rsidRPr="00164B0B">
        <w:rPr>
          <w:color w:val="000000" w:themeColor="text1"/>
        </w:rPr>
        <w:t>о</w:t>
      </w:r>
      <w:r w:rsidRPr="00164B0B">
        <w:rPr>
          <w:color w:val="000000" w:themeColor="text1"/>
        </w:rPr>
        <w:lastRenderedPageBreak/>
        <w:t>димости оценки не только экономических результатов инвестиционных проектов, но и оценки экологического эффекта от их внедрения [2;113].</w:t>
      </w:r>
    </w:p>
    <w:p w:rsidR="000B6E74" w:rsidRPr="00164B0B" w:rsidRDefault="000B6E74" w:rsidP="006E7D88">
      <w:pPr>
        <w:spacing w:after="0" w:line="240" w:lineRule="auto"/>
        <w:ind w:firstLine="709"/>
        <w:jc w:val="both"/>
        <w:rPr>
          <w:color w:val="000000" w:themeColor="text1"/>
        </w:rPr>
      </w:pPr>
      <w:r w:rsidRPr="00164B0B">
        <w:rPr>
          <w:color w:val="000000" w:themeColor="text1"/>
        </w:rPr>
        <w:t>Результатом осознания данной проблемы стала разработка ко</w:t>
      </w:r>
      <w:r w:rsidRPr="00164B0B">
        <w:rPr>
          <w:color w:val="000000" w:themeColor="text1"/>
        </w:rPr>
        <w:t>н</w:t>
      </w:r>
      <w:r w:rsidRPr="00164B0B">
        <w:rPr>
          <w:color w:val="000000" w:themeColor="text1"/>
        </w:rPr>
        <w:t>цепции устойчивого развития, суть которой базируется на триаде экол</w:t>
      </w:r>
      <w:r w:rsidRPr="00164B0B">
        <w:rPr>
          <w:color w:val="000000" w:themeColor="text1"/>
        </w:rPr>
        <w:t>о</w:t>
      </w:r>
      <w:r w:rsidRPr="00164B0B">
        <w:rPr>
          <w:color w:val="000000" w:themeColor="text1"/>
        </w:rPr>
        <w:t>гия – социальное развитие – экономика [3;174]. Соблюдению баланса между ними человечеству еще предстоит научиться. В русле движения к подобному балансу лежит и проблема оценки экологического эффе</w:t>
      </w:r>
      <w:r w:rsidRPr="00164B0B">
        <w:rPr>
          <w:color w:val="000000" w:themeColor="text1"/>
        </w:rPr>
        <w:t>к</w:t>
      </w:r>
      <w:r w:rsidRPr="00164B0B">
        <w:rPr>
          <w:color w:val="000000" w:themeColor="text1"/>
        </w:rPr>
        <w:t>та инвестиционного проекта. В отличие от экономического эффекта, к</w:t>
      </w:r>
      <w:r w:rsidRPr="00164B0B">
        <w:rPr>
          <w:color w:val="000000" w:themeColor="text1"/>
        </w:rPr>
        <w:t>о</w:t>
      </w:r>
      <w:r w:rsidRPr="00164B0B">
        <w:rPr>
          <w:color w:val="000000" w:themeColor="text1"/>
        </w:rPr>
        <w:t>торый оценивается в стоимостных единицах, и методики оценки кот</w:t>
      </w:r>
      <w:r w:rsidRPr="00164B0B">
        <w:rPr>
          <w:color w:val="000000" w:themeColor="text1"/>
        </w:rPr>
        <w:t>о</w:t>
      </w:r>
      <w:r w:rsidRPr="00164B0B">
        <w:rPr>
          <w:color w:val="000000" w:themeColor="text1"/>
        </w:rPr>
        <w:t>рого приведены в любом учебнике по экономическому или инвестиц</w:t>
      </w:r>
      <w:r w:rsidRPr="00164B0B">
        <w:rPr>
          <w:color w:val="000000" w:themeColor="text1"/>
        </w:rPr>
        <w:t>и</w:t>
      </w:r>
      <w:r w:rsidRPr="00164B0B">
        <w:rPr>
          <w:color w:val="000000" w:themeColor="text1"/>
        </w:rPr>
        <w:t>онному анализу, оценка экологического эффекта пока не так прораб</w:t>
      </w:r>
      <w:r w:rsidRPr="00164B0B">
        <w:rPr>
          <w:color w:val="000000" w:themeColor="text1"/>
        </w:rPr>
        <w:t>о</w:t>
      </w:r>
      <w:r w:rsidRPr="00164B0B">
        <w:rPr>
          <w:color w:val="000000" w:themeColor="text1"/>
        </w:rPr>
        <w:t>тана.</w:t>
      </w:r>
    </w:p>
    <w:p w:rsidR="000B6E74" w:rsidRPr="00164B0B" w:rsidRDefault="000B6E74" w:rsidP="006E7D88">
      <w:pPr>
        <w:spacing w:after="0" w:line="240" w:lineRule="auto"/>
        <w:ind w:firstLine="709"/>
        <w:jc w:val="both"/>
        <w:rPr>
          <w:color w:val="000000" w:themeColor="text1"/>
        </w:rPr>
      </w:pPr>
      <w:r w:rsidRPr="00164B0B">
        <w:rPr>
          <w:color w:val="000000" w:themeColor="text1"/>
        </w:rPr>
        <w:t>Сложности связаны с тем, что специалисты в области экологии плохо представляют возможности современного учета в части отраж</w:t>
      </w:r>
      <w:r w:rsidRPr="00164B0B">
        <w:rPr>
          <w:color w:val="000000" w:themeColor="text1"/>
        </w:rPr>
        <w:t>е</w:t>
      </w:r>
      <w:r w:rsidRPr="00164B0B">
        <w:rPr>
          <w:color w:val="000000" w:themeColor="text1"/>
        </w:rPr>
        <w:t>ния разного рода издержек, а экономисты, дающие оценку «главной» составляющей инвестиционного проекта – финансовой, не видят всего спектра экологических издержек, порождаемых проектом. Так, оценка нарушений и разрушений экосистем обычно не проводится. Причин тому несколько. Одна из главных и трудно решаемых – это проблема реальной оценки природных объектов, потребляемых предприятиями, в бухгалтерском учете [4;384]. К тому же, некоторые из них, связанные с потенциальными экологическими издержками, вообще не учитываю</w:t>
      </w:r>
      <w:r w:rsidRPr="00164B0B">
        <w:rPr>
          <w:color w:val="000000" w:themeColor="text1"/>
        </w:rPr>
        <w:t>т</w:t>
      </w:r>
      <w:r w:rsidRPr="00164B0B">
        <w:rPr>
          <w:color w:val="000000" w:themeColor="text1"/>
        </w:rPr>
        <w:t>ся. Само понятие экосистемы в последние годы употребляется в знач</w:t>
      </w:r>
      <w:r w:rsidRPr="00164B0B">
        <w:rPr>
          <w:color w:val="000000" w:themeColor="text1"/>
        </w:rPr>
        <w:t>е</w:t>
      </w:r>
      <w:r w:rsidRPr="00164B0B">
        <w:rPr>
          <w:color w:val="000000" w:themeColor="text1"/>
        </w:rPr>
        <w:t>ниях, далеких от основного. Экосистема – это «биологическая система, состоящая из сообщества живых организмов, среды их обитания и си</w:t>
      </w:r>
      <w:r w:rsidRPr="00164B0B">
        <w:rPr>
          <w:color w:val="000000" w:themeColor="text1"/>
        </w:rPr>
        <w:t>с</w:t>
      </w:r>
      <w:r w:rsidRPr="00164B0B">
        <w:rPr>
          <w:color w:val="000000" w:themeColor="text1"/>
        </w:rPr>
        <w:t>темы связей». Внутри нее «осуществляется обмен веществом и энерг</w:t>
      </w:r>
      <w:r w:rsidRPr="00164B0B">
        <w:rPr>
          <w:color w:val="000000" w:themeColor="text1"/>
        </w:rPr>
        <w:t>и</w:t>
      </w:r>
      <w:r w:rsidRPr="00164B0B">
        <w:rPr>
          <w:color w:val="000000" w:themeColor="text1"/>
        </w:rPr>
        <w:t>ей между организмами» [5]. В последнее время появился термин «би</w:t>
      </w:r>
      <w:r w:rsidRPr="00164B0B">
        <w:rPr>
          <w:color w:val="000000" w:themeColor="text1"/>
        </w:rPr>
        <w:t>з</w:t>
      </w:r>
      <w:r w:rsidRPr="00164B0B">
        <w:rPr>
          <w:color w:val="000000" w:themeColor="text1"/>
        </w:rPr>
        <w:t>нес-экосистемы» [6]. Широко используется понятие экосистем в публ</w:t>
      </w:r>
      <w:r w:rsidRPr="00164B0B">
        <w:rPr>
          <w:color w:val="000000" w:themeColor="text1"/>
        </w:rPr>
        <w:t>и</w:t>
      </w:r>
      <w:r w:rsidRPr="00164B0B">
        <w:rPr>
          <w:color w:val="000000" w:themeColor="text1"/>
        </w:rPr>
        <w:t xml:space="preserve">кациях по </w:t>
      </w:r>
      <w:r w:rsidRPr="00164B0B">
        <w:rPr>
          <w:color w:val="000000" w:themeColor="text1"/>
          <w:lang w:val="en-US"/>
        </w:rPr>
        <w:t>IT</w:t>
      </w:r>
      <w:r w:rsidRPr="00164B0B">
        <w:rPr>
          <w:color w:val="000000" w:themeColor="text1"/>
        </w:rPr>
        <w:t>-технологиям [7]. Использование данного термина не по</w:t>
      </w:r>
      <w:r w:rsidRPr="00164B0B">
        <w:rPr>
          <w:color w:val="000000" w:themeColor="text1"/>
        </w:rPr>
        <w:t>д</w:t>
      </w:r>
      <w:r w:rsidRPr="00164B0B">
        <w:rPr>
          <w:color w:val="000000" w:themeColor="text1"/>
        </w:rPr>
        <w:t>разумевает в обоих случаях совершенных природных систем, создавать которые человек не может, в отличие от так называемых экосистем для программирования и бизнеса. Эффект от разрушений природной экос</w:t>
      </w:r>
      <w:r w:rsidRPr="00164B0B">
        <w:rPr>
          <w:color w:val="000000" w:themeColor="text1"/>
        </w:rPr>
        <w:t>и</w:t>
      </w:r>
      <w:r w:rsidRPr="00164B0B">
        <w:rPr>
          <w:color w:val="000000" w:themeColor="text1"/>
        </w:rPr>
        <w:t>стемы является длительным, проявляется в течение многих лет, что ча</w:t>
      </w:r>
      <w:r w:rsidRPr="00164B0B">
        <w:rPr>
          <w:color w:val="000000" w:themeColor="text1"/>
        </w:rPr>
        <w:t>с</w:t>
      </w:r>
      <w:r w:rsidRPr="00164B0B">
        <w:rPr>
          <w:color w:val="000000" w:themeColor="text1"/>
        </w:rPr>
        <w:t>то делает невозможным объективную его оценку в рамках перспекти</w:t>
      </w:r>
      <w:r w:rsidRPr="00164B0B">
        <w:rPr>
          <w:color w:val="000000" w:themeColor="text1"/>
        </w:rPr>
        <w:t>в</w:t>
      </w:r>
      <w:r w:rsidRPr="00164B0B">
        <w:rPr>
          <w:color w:val="000000" w:themeColor="text1"/>
        </w:rPr>
        <w:t>ного анализа. Использование дисконтированных оценок требует опр</w:t>
      </w:r>
      <w:r w:rsidRPr="00164B0B">
        <w:rPr>
          <w:color w:val="000000" w:themeColor="text1"/>
        </w:rPr>
        <w:t>е</w:t>
      </w:r>
      <w:r w:rsidRPr="00164B0B">
        <w:rPr>
          <w:color w:val="000000" w:themeColor="text1"/>
        </w:rPr>
        <w:t>деления процентных ставок, неверное значение которых также влияет на стоимость проекта и, соответственно, решение по инвестициям.</w:t>
      </w:r>
    </w:p>
    <w:p w:rsidR="000B6E74" w:rsidRPr="00164B0B" w:rsidRDefault="000B6E74" w:rsidP="00AA5474">
      <w:pPr>
        <w:spacing w:after="0" w:line="240" w:lineRule="auto"/>
        <w:jc w:val="center"/>
        <w:rPr>
          <w:color w:val="000000" w:themeColor="text1"/>
        </w:rPr>
      </w:pPr>
      <w:r w:rsidRPr="00164B0B">
        <w:rPr>
          <w:color w:val="000000" w:themeColor="text1"/>
        </w:rPr>
        <w:lastRenderedPageBreak/>
        <w:t>Список литературы</w:t>
      </w:r>
      <w:r w:rsidR="008C6794">
        <w:rPr>
          <w:color w:val="000000" w:themeColor="text1"/>
        </w:rPr>
        <w:t>:</w:t>
      </w:r>
    </w:p>
    <w:p w:rsidR="000B6E74" w:rsidRPr="00164B0B" w:rsidRDefault="000B6E74" w:rsidP="006E7D88">
      <w:pPr>
        <w:numPr>
          <w:ilvl w:val="0"/>
          <w:numId w:val="66"/>
        </w:numPr>
        <w:spacing w:after="0" w:line="240" w:lineRule="auto"/>
        <w:ind w:left="0" w:firstLine="709"/>
        <w:jc w:val="both"/>
        <w:rPr>
          <w:color w:val="000000" w:themeColor="text1"/>
        </w:rPr>
      </w:pPr>
      <w:r w:rsidRPr="00164B0B">
        <w:rPr>
          <w:color w:val="000000" w:themeColor="text1"/>
        </w:rPr>
        <w:t>Курочкина А.А., Чалганова А.А. Актуальные проблемы экономики природопользования в сфере обращения твердых бытовых отходов // Качество науки - качество жизни – 2018. - №11.- С. 109-112.</w:t>
      </w:r>
    </w:p>
    <w:p w:rsidR="000B6E74" w:rsidRPr="00164B0B" w:rsidRDefault="000B6E74" w:rsidP="006E7D88">
      <w:pPr>
        <w:numPr>
          <w:ilvl w:val="0"/>
          <w:numId w:val="66"/>
        </w:numPr>
        <w:spacing w:after="0" w:line="240" w:lineRule="auto"/>
        <w:ind w:left="0" w:firstLine="709"/>
        <w:jc w:val="both"/>
        <w:rPr>
          <w:color w:val="000000" w:themeColor="text1"/>
        </w:rPr>
      </w:pPr>
      <w:r w:rsidRPr="00164B0B">
        <w:rPr>
          <w:color w:val="000000" w:themeColor="text1"/>
        </w:rPr>
        <w:t>Курочкина А.А., Чалганова А.А. Необходимость форм</w:t>
      </w:r>
      <w:r w:rsidRPr="00164B0B">
        <w:rPr>
          <w:color w:val="000000" w:themeColor="text1"/>
        </w:rPr>
        <w:t>и</w:t>
      </w:r>
      <w:r w:rsidRPr="00164B0B">
        <w:rPr>
          <w:color w:val="000000" w:themeColor="text1"/>
        </w:rPr>
        <w:t>рования системного подхода на принципах концепции устойчивого ра</w:t>
      </w:r>
      <w:r w:rsidRPr="00164B0B">
        <w:rPr>
          <w:color w:val="000000" w:themeColor="text1"/>
        </w:rPr>
        <w:t>з</w:t>
      </w:r>
      <w:r w:rsidRPr="00164B0B">
        <w:rPr>
          <w:color w:val="000000" w:themeColor="text1"/>
        </w:rPr>
        <w:t>вития в подготовке управленческих кадров для экономики /</w:t>
      </w:r>
      <w:r w:rsidR="00BE73B1">
        <w:rPr>
          <w:color w:val="000000" w:themeColor="text1"/>
        </w:rPr>
        <w:t>/</w:t>
      </w:r>
      <w:r w:rsidRPr="00164B0B">
        <w:rPr>
          <w:color w:val="000000" w:themeColor="text1"/>
        </w:rPr>
        <w:t xml:space="preserve"> В сборн</w:t>
      </w:r>
      <w:r w:rsidRPr="00164B0B">
        <w:rPr>
          <w:color w:val="000000" w:themeColor="text1"/>
        </w:rPr>
        <w:t>и</w:t>
      </w:r>
      <w:r w:rsidRPr="00164B0B">
        <w:rPr>
          <w:color w:val="000000" w:themeColor="text1"/>
        </w:rPr>
        <w:t xml:space="preserve">ке: Актуальные проблемы бизнес-образования. Материалы </w:t>
      </w:r>
      <w:r w:rsidRPr="00164B0B">
        <w:rPr>
          <w:color w:val="000000" w:themeColor="text1"/>
          <w:lang w:val="en-US"/>
        </w:rPr>
        <w:t>XVI</w:t>
      </w:r>
      <w:r w:rsidRPr="00164B0B">
        <w:rPr>
          <w:color w:val="000000" w:themeColor="text1"/>
        </w:rPr>
        <w:t xml:space="preserve"> Межд</w:t>
      </w:r>
      <w:r w:rsidRPr="00164B0B">
        <w:rPr>
          <w:color w:val="000000" w:themeColor="text1"/>
        </w:rPr>
        <w:t>у</w:t>
      </w:r>
      <w:r w:rsidRPr="00164B0B">
        <w:rPr>
          <w:color w:val="000000" w:themeColor="text1"/>
        </w:rPr>
        <w:t>народной научно-практической конференции. 2017. С. 111-114.</w:t>
      </w:r>
    </w:p>
    <w:p w:rsidR="000B6E74" w:rsidRPr="00164B0B" w:rsidRDefault="000B6E74" w:rsidP="006E7D88">
      <w:pPr>
        <w:numPr>
          <w:ilvl w:val="0"/>
          <w:numId w:val="66"/>
        </w:numPr>
        <w:spacing w:after="0" w:line="240" w:lineRule="auto"/>
        <w:ind w:left="0" w:firstLine="709"/>
        <w:jc w:val="both"/>
        <w:rPr>
          <w:color w:val="000000" w:themeColor="text1"/>
        </w:rPr>
      </w:pPr>
      <w:r w:rsidRPr="00164B0B">
        <w:rPr>
          <w:color w:val="000000" w:themeColor="text1"/>
        </w:rPr>
        <w:t>Чалганова А.А. Концепция устойчивого развития и пр</w:t>
      </w:r>
      <w:r w:rsidRPr="00164B0B">
        <w:rPr>
          <w:color w:val="000000" w:themeColor="text1"/>
        </w:rPr>
        <w:t>о</w:t>
      </w:r>
      <w:r w:rsidRPr="00164B0B">
        <w:rPr>
          <w:color w:val="000000" w:themeColor="text1"/>
        </w:rPr>
        <w:t>блема управления твердыми бытовыми отходами в Санкт-Петербурге // Наука и бизнес: пути развития – 2016. -№ 12(66). –С. 174-179.</w:t>
      </w:r>
    </w:p>
    <w:p w:rsidR="000B6E74" w:rsidRPr="00164B0B" w:rsidRDefault="000B6E74" w:rsidP="006E7D88">
      <w:pPr>
        <w:pStyle w:val="a8"/>
        <w:numPr>
          <w:ilvl w:val="0"/>
          <w:numId w:val="66"/>
        </w:numPr>
        <w:shd w:val="clear" w:color="auto" w:fill="FFFFFF"/>
        <w:spacing w:after="0" w:line="240" w:lineRule="auto"/>
        <w:ind w:left="0" w:firstLine="709"/>
        <w:jc w:val="both"/>
        <w:rPr>
          <w:color w:val="000000" w:themeColor="text1"/>
        </w:rPr>
      </w:pPr>
      <w:r w:rsidRPr="00164B0B">
        <w:rPr>
          <w:color w:val="000000" w:themeColor="text1"/>
        </w:rPr>
        <w:t>Чалганова А.А. Концепция устойчивого развития и пр</w:t>
      </w:r>
      <w:r w:rsidRPr="00164B0B">
        <w:rPr>
          <w:color w:val="000000" w:themeColor="text1"/>
        </w:rPr>
        <w:t>о</w:t>
      </w:r>
      <w:r w:rsidRPr="00164B0B">
        <w:rPr>
          <w:color w:val="000000" w:themeColor="text1"/>
        </w:rPr>
        <w:t>блема оценки в бухгалтерском учете./ Чалганова А.А. //«Экономика 21 века: угрозы, возможности и превентивное управление»: материалы международной научно-практической конференции профессорско-преподавательского состава/ под ред. О.Н. Федонина, В.М. Сканцева, Е.И. Сорокиной, Е.А. Дергачевой, Н.А. Кулагиной.- Брянск: БГТУ, 2017. – С.384-387</w:t>
      </w:r>
    </w:p>
    <w:p w:rsidR="000B6E74" w:rsidRPr="00164B0B" w:rsidRDefault="000B6E74" w:rsidP="006E7D88">
      <w:pPr>
        <w:numPr>
          <w:ilvl w:val="0"/>
          <w:numId w:val="66"/>
        </w:numPr>
        <w:spacing w:after="0" w:line="240" w:lineRule="auto"/>
        <w:ind w:left="0" w:firstLine="709"/>
        <w:jc w:val="both"/>
        <w:rPr>
          <w:color w:val="000000" w:themeColor="text1"/>
        </w:rPr>
      </w:pPr>
      <w:r w:rsidRPr="00164B0B">
        <w:rPr>
          <w:color w:val="000000" w:themeColor="text1"/>
        </w:rPr>
        <w:t xml:space="preserve">Экосистема. [Электронный ресурс] // </w:t>
      </w:r>
      <w:r w:rsidRPr="00164B0B">
        <w:rPr>
          <w:color w:val="000000" w:themeColor="text1"/>
          <w:lang w:val="en-US"/>
        </w:rPr>
        <w:t>Wikipedia</w:t>
      </w:r>
      <w:r w:rsidRPr="00164B0B">
        <w:rPr>
          <w:color w:val="000000" w:themeColor="text1"/>
        </w:rPr>
        <w:t xml:space="preserve">: </w:t>
      </w:r>
    </w:p>
    <w:p w:rsidR="000B6E74" w:rsidRPr="00164B0B" w:rsidRDefault="000B6E74" w:rsidP="006E7D88">
      <w:pPr>
        <w:numPr>
          <w:ilvl w:val="0"/>
          <w:numId w:val="66"/>
        </w:numPr>
        <w:spacing w:after="0" w:line="240" w:lineRule="auto"/>
        <w:ind w:left="0" w:firstLine="709"/>
        <w:jc w:val="both"/>
        <w:rPr>
          <w:color w:val="000000" w:themeColor="text1"/>
        </w:rPr>
      </w:pPr>
      <w:r w:rsidRPr="00164B0B">
        <w:rPr>
          <w:color w:val="000000" w:themeColor="text1"/>
        </w:rPr>
        <w:t xml:space="preserve">Бизнес-экосистема. [Электронный ресурс] // </w:t>
      </w:r>
      <w:r w:rsidRPr="00164B0B">
        <w:rPr>
          <w:color w:val="000000" w:themeColor="text1"/>
          <w:lang w:val="en-US"/>
        </w:rPr>
        <w:t>trizbm</w:t>
      </w:r>
      <w:r w:rsidRPr="00164B0B">
        <w:rPr>
          <w:color w:val="000000" w:themeColor="text1"/>
        </w:rPr>
        <w:t xml:space="preserve">: </w:t>
      </w:r>
    </w:p>
    <w:p w:rsidR="000B6E74" w:rsidRPr="00164B0B" w:rsidRDefault="000B6E74" w:rsidP="006E7D88">
      <w:pPr>
        <w:numPr>
          <w:ilvl w:val="0"/>
          <w:numId w:val="66"/>
        </w:numPr>
        <w:spacing w:after="0" w:line="240" w:lineRule="auto"/>
        <w:ind w:left="0" w:firstLine="709"/>
        <w:jc w:val="both"/>
        <w:rPr>
          <w:color w:val="000000" w:themeColor="text1"/>
        </w:rPr>
      </w:pPr>
      <w:r w:rsidRPr="00164B0B">
        <w:rPr>
          <w:color w:val="000000" w:themeColor="text1"/>
        </w:rPr>
        <w:t>Авдошин С.М., Песоцкая Е.Ю. Экосистемы программного обеспечения и инновации в ИТ // Информационные технологии -2014. - № 8(216). –С. 64-69.</w:t>
      </w:r>
    </w:p>
    <w:p w:rsidR="00E349BC" w:rsidRDefault="00E349BC" w:rsidP="006E7D88">
      <w:pPr>
        <w:widowControl w:val="0"/>
        <w:suppressAutoHyphens/>
        <w:spacing w:after="0" w:line="240" w:lineRule="auto"/>
        <w:ind w:firstLine="709"/>
        <w:jc w:val="both"/>
        <w:rPr>
          <w:rFonts w:eastAsia="Times New Roman" w:cs="Times New Roman"/>
          <w:b/>
          <w:color w:val="000000" w:themeColor="text1"/>
        </w:rPr>
      </w:pPr>
    </w:p>
    <w:p w:rsidR="00E349BC" w:rsidRDefault="00E349BC" w:rsidP="006E7D88">
      <w:pPr>
        <w:widowControl w:val="0"/>
        <w:suppressAutoHyphens/>
        <w:spacing w:after="0" w:line="240" w:lineRule="auto"/>
        <w:ind w:firstLine="709"/>
        <w:jc w:val="both"/>
        <w:rPr>
          <w:rFonts w:eastAsia="Times New Roman" w:cs="Times New Roman"/>
          <w:b/>
          <w:color w:val="000000" w:themeColor="text1"/>
        </w:rPr>
      </w:pPr>
    </w:p>
    <w:p w:rsidR="00A40713" w:rsidRDefault="00A40713" w:rsidP="006E7D88">
      <w:pPr>
        <w:widowControl w:val="0"/>
        <w:suppressAutoHyphens/>
        <w:spacing w:after="0" w:line="240" w:lineRule="auto"/>
        <w:ind w:firstLine="709"/>
        <w:jc w:val="both"/>
        <w:rPr>
          <w:rFonts w:eastAsia="Times New Roman" w:cs="Times New Roman"/>
          <w:b/>
          <w:color w:val="000000" w:themeColor="text1"/>
        </w:rPr>
      </w:pPr>
    </w:p>
    <w:p w:rsidR="00AA5474" w:rsidRDefault="000B6E74" w:rsidP="00AA5474">
      <w:pPr>
        <w:spacing w:after="0" w:line="240" w:lineRule="auto"/>
        <w:contextualSpacing/>
        <w:jc w:val="both"/>
        <w:rPr>
          <w:color w:val="000000" w:themeColor="text1"/>
        </w:rPr>
      </w:pPr>
      <w:r w:rsidRPr="00164B0B">
        <w:rPr>
          <w:color w:val="000000" w:themeColor="text1"/>
        </w:rPr>
        <w:t>Ат-Тал Филипп, Курбанова Мадина</w:t>
      </w:r>
    </w:p>
    <w:p w:rsidR="000B6E74" w:rsidRPr="00164B0B" w:rsidRDefault="00AA5474" w:rsidP="00AA5474">
      <w:pPr>
        <w:spacing w:after="0" w:line="240" w:lineRule="auto"/>
        <w:contextualSpacing/>
        <w:jc w:val="both"/>
        <w:rPr>
          <w:color w:val="000000" w:themeColor="text1"/>
        </w:rPr>
      </w:pPr>
      <w:r>
        <w:rPr>
          <w:color w:val="000000" w:themeColor="text1"/>
        </w:rPr>
        <w:t xml:space="preserve">Научный </w:t>
      </w:r>
      <w:r w:rsidR="000B6E74" w:rsidRPr="00164B0B">
        <w:rPr>
          <w:color w:val="000000" w:themeColor="text1"/>
        </w:rPr>
        <w:t>руководитель</w:t>
      </w:r>
      <w:r w:rsidR="008C6794">
        <w:rPr>
          <w:color w:val="000000" w:themeColor="text1"/>
        </w:rPr>
        <w:t>:</w:t>
      </w:r>
      <w:r w:rsidR="000B6E74" w:rsidRPr="00164B0B">
        <w:rPr>
          <w:color w:val="000000" w:themeColor="text1"/>
        </w:rPr>
        <w:t xml:space="preserve"> Чалганова А.</w:t>
      </w:r>
      <w:r w:rsidR="008C6794">
        <w:rPr>
          <w:color w:val="000000" w:themeColor="text1"/>
        </w:rPr>
        <w:t xml:space="preserve"> </w:t>
      </w:r>
      <w:r w:rsidR="000B6E74" w:rsidRPr="00164B0B">
        <w:rPr>
          <w:color w:val="000000" w:themeColor="text1"/>
        </w:rPr>
        <w:t>А.</w:t>
      </w:r>
    </w:p>
    <w:p w:rsidR="000B6E74" w:rsidRPr="00164B0B" w:rsidRDefault="000B6E74" w:rsidP="00AA5474">
      <w:pPr>
        <w:spacing w:after="0" w:line="240" w:lineRule="auto"/>
        <w:contextualSpacing/>
        <w:jc w:val="both"/>
        <w:rPr>
          <w:color w:val="000000" w:themeColor="text1"/>
        </w:rPr>
      </w:pPr>
      <w:r w:rsidRPr="00164B0B">
        <w:rPr>
          <w:color w:val="000000" w:themeColor="text1"/>
        </w:rPr>
        <w:t>Российский государственный гидрометеорологический университет</w:t>
      </w:r>
    </w:p>
    <w:p w:rsidR="00AA5474" w:rsidRDefault="000B6E74" w:rsidP="00AA5474">
      <w:pPr>
        <w:spacing w:after="0" w:line="240" w:lineRule="auto"/>
        <w:contextualSpacing/>
        <w:jc w:val="center"/>
        <w:rPr>
          <w:b/>
          <w:color w:val="000000" w:themeColor="text1"/>
        </w:rPr>
      </w:pPr>
      <w:r w:rsidRPr="00AA5474">
        <w:rPr>
          <w:b/>
          <w:color w:val="000000" w:themeColor="text1"/>
        </w:rPr>
        <w:t xml:space="preserve">АНАЛИЗ СВЯЗИ МЕЖДУ ОБЩИМ КОЭФФИЦИЕНТОМ РОЖДАЕМОСТИ </w:t>
      </w:r>
    </w:p>
    <w:p w:rsidR="000B6E74" w:rsidRPr="00AA5474" w:rsidRDefault="000B6E74" w:rsidP="00AA5474">
      <w:pPr>
        <w:spacing w:after="0" w:line="240" w:lineRule="auto"/>
        <w:contextualSpacing/>
        <w:jc w:val="center"/>
        <w:rPr>
          <w:b/>
          <w:color w:val="000000" w:themeColor="text1"/>
        </w:rPr>
      </w:pPr>
      <w:r w:rsidRPr="00AA5474">
        <w:rPr>
          <w:b/>
          <w:color w:val="000000" w:themeColor="text1"/>
        </w:rPr>
        <w:t>И СРЕДНЕДУШЕВЫМИ ДЕНЕЖНЫМИ ДОХОДАМИ НАСЕЛЕНИЯ ЗА 2015 ГОД В СЕВЕРО-ЗАПАДНОМ ФЕДЕРАЛЬНОМ ОКРУГЕ</w:t>
      </w:r>
    </w:p>
    <w:p w:rsidR="00AA5474" w:rsidRDefault="00AA5474" w:rsidP="006E7D88">
      <w:pPr>
        <w:spacing w:after="0" w:line="240" w:lineRule="auto"/>
        <w:ind w:firstLine="709"/>
        <w:contextualSpacing/>
        <w:jc w:val="both"/>
        <w:rPr>
          <w:color w:val="000000" w:themeColor="text1"/>
        </w:rPr>
      </w:pP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t>Главная роль в решении большинства социально-экономических проблем в стране принадлежит государству [1;108]. В ряду острых соц</w:t>
      </w:r>
      <w:r w:rsidRPr="00164B0B">
        <w:rPr>
          <w:color w:val="000000" w:themeColor="text1"/>
        </w:rPr>
        <w:t>и</w:t>
      </w:r>
      <w:r w:rsidRPr="00164B0B">
        <w:rPr>
          <w:color w:val="000000" w:themeColor="text1"/>
        </w:rPr>
        <w:t xml:space="preserve">ально-экономических проблем рождаемость занимает особое место. </w:t>
      </w:r>
      <w:r w:rsidRPr="00164B0B">
        <w:rPr>
          <w:color w:val="000000" w:themeColor="text1"/>
        </w:rPr>
        <w:lastRenderedPageBreak/>
        <w:t>Это связано с тем, что даже для цифровой экономики главным ресу</w:t>
      </w:r>
      <w:r w:rsidRPr="00164B0B">
        <w:rPr>
          <w:color w:val="000000" w:themeColor="text1"/>
        </w:rPr>
        <w:t>р</w:t>
      </w:r>
      <w:r w:rsidRPr="00164B0B">
        <w:rPr>
          <w:color w:val="000000" w:themeColor="text1"/>
        </w:rPr>
        <w:t>сом останется человек и его интеллект [2;189].</w:t>
      </w: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t xml:space="preserve">Рождаемость - один из главных компонентов воспроизводства населения, оценивается показателем </w:t>
      </w:r>
      <w:r w:rsidRPr="00164B0B">
        <w:rPr>
          <w:color w:val="000000" w:themeColor="text1"/>
          <w:shd w:val="clear" w:color="auto" w:fill="F3F1ED"/>
        </w:rPr>
        <w:t>общий коэффициент рождаем</w:t>
      </w:r>
      <w:r w:rsidRPr="00164B0B">
        <w:rPr>
          <w:color w:val="000000" w:themeColor="text1"/>
          <w:shd w:val="clear" w:color="auto" w:fill="F3F1ED"/>
        </w:rPr>
        <w:t>о</w:t>
      </w:r>
      <w:r w:rsidRPr="00164B0B">
        <w:rPr>
          <w:color w:val="000000" w:themeColor="text1"/>
          <w:shd w:val="clear" w:color="auto" w:fill="F3F1ED"/>
        </w:rPr>
        <w:t xml:space="preserve">сти, который определяется как количество рождений за определённый период на 1000 жителей. </w:t>
      </w:r>
      <w:r w:rsidRPr="00164B0B">
        <w:rPr>
          <w:rStyle w:val="aff2"/>
          <w:b w:val="0"/>
          <w:color w:val="000000" w:themeColor="text1"/>
          <w:shd w:val="clear" w:color="auto" w:fill="F0F0F0"/>
        </w:rPr>
        <w:t>Среднедушевые денежные доходы</w:t>
      </w:r>
      <w:r w:rsidRPr="00164B0B">
        <w:rPr>
          <w:rStyle w:val="aff2"/>
          <w:color w:val="000000" w:themeColor="text1"/>
          <w:shd w:val="clear" w:color="auto" w:fill="F0F0F0"/>
        </w:rPr>
        <w:t xml:space="preserve"> – </w:t>
      </w:r>
      <w:r w:rsidRPr="00164B0B">
        <w:rPr>
          <w:rStyle w:val="aff2"/>
          <w:b w:val="0"/>
          <w:color w:val="000000" w:themeColor="text1"/>
          <w:shd w:val="clear" w:color="auto" w:fill="F0F0F0"/>
        </w:rPr>
        <w:t>это</w:t>
      </w:r>
      <w:r w:rsidRPr="00164B0B">
        <w:rPr>
          <w:rStyle w:val="aff2"/>
          <w:color w:val="000000" w:themeColor="text1"/>
          <w:shd w:val="clear" w:color="auto" w:fill="F0F0F0"/>
        </w:rPr>
        <w:t xml:space="preserve"> </w:t>
      </w:r>
      <w:r w:rsidRPr="00164B0B">
        <w:rPr>
          <w:color w:val="000000" w:themeColor="text1"/>
          <w:shd w:val="clear" w:color="auto" w:fill="F0F0F0"/>
        </w:rPr>
        <w:t>средний номинальный денежный доход, без учета налогов, приход</w:t>
      </w:r>
      <w:r w:rsidRPr="00164B0B">
        <w:rPr>
          <w:color w:val="000000" w:themeColor="text1"/>
          <w:shd w:val="clear" w:color="auto" w:fill="F0F0F0"/>
        </w:rPr>
        <w:t>я</w:t>
      </w:r>
      <w:r w:rsidRPr="00164B0B">
        <w:rPr>
          <w:color w:val="000000" w:themeColor="text1"/>
          <w:shd w:val="clear" w:color="auto" w:fill="F0F0F0"/>
        </w:rPr>
        <w:t>щийся на одного человека в исследуемой группе, вычисляется делен</w:t>
      </w:r>
      <w:r w:rsidRPr="00164B0B">
        <w:rPr>
          <w:color w:val="000000" w:themeColor="text1"/>
          <w:shd w:val="clear" w:color="auto" w:fill="F0F0F0"/>
        </w:rPr>
        <w:t>и</w:t>
      </w:r>
      <w:r w:rsidRPr="00164B0B">
        <w:rPr>
          <w:color w:val="000000" w:themeColor="text1"/>
          <w:shd w:val="clear" w:color="auto" w:fill="F0F0F0"/>
        </w:rPr>
        <w:t>ем общей суммы денежных доходов населения за год на наличное н</w:t>
      </w:r>
      <w:r w:rsidRPr="00164B0B">
        <w:rPr>
          <w:color w:val="000000" w:themeColor="text1"/>
          <w:shd w:val="clear" w:color="auto" w:fill="F0F0F0"/>
        </w:rPr>
        <w:t>а</w:t>
      </w:r>
      <w:r w:rsidRPr="00164B0B">
        <w:rPr>
          <w:color w:val="000000" w:themeColor="text1"/>
          <w:shd w:val="clear" w:color="auto" w:fill="F0F0F0"/>
        </w:rPr>
        <w:t>селение.</w:t>
      </w:r>
      <w:r w:rsidRPr="00164B0B">
        <w:rPr>
          <w:color w:val="000000" w:themeColor="text1"/>
          <w:shd w:val="clear" w:color="auto" w:fill="F3F1ED"/>
        </w:rPr>
        <w:t xml:space="preserve"> Часто причиной низкой рождаемости называют низкий ур</w:t>
      </w:r>
      <w:r w:rsidRPr="00164B0B">
        <w:rPr>
          <w:color w:val="000000" w:themeColor="text1"/>
          <w:shd w:val="clear" w:color="auto" w:fill="F3F1ED"/>
        </w:rPr>
        <w:t>о</w:t>
      </w:r>
      <w:r w:rsidRPr="00164B0B">
        <w:rPr>
          <w:color w:val="000000" w:themeColor="text1"/>
          <w:shd w:val="clear" w:color="auto" w:fill="F3F1ED"/>
        </w:rPr>
        <w:t>вень жизни большей части населения РФ. В работе проведен коррел</w:t>
      </w:r>
      <w:r w:rsidRPr="00164B0B">
        <w:rPr>
          <w:color w:val="000000" w:themeColor="text1"/>
          <w:shd w:val="clear" w:color="auto" w:fill="F3F1ED"/>
        </w:rPr>
        <w:t>я</w:t>
      </w:r>
      <w:r w:rsidRPr="00164B0B">
        <w:rPr>
          <w:color w:val="000000" w:themeColor="text1"/>
          <w:shd w:val="clear" w:color="auto" w:fill="F3F1ED"/>
        </w:rPr>
        <w:t xml:space="preserve">ционно-регрессийонный анализ </w:t>
      </w:r>
      <w:r w:rsidRPr="00164B0B">
        <w:rPr>
          <w:color w:val="000000" w:themeColor="text1"/>
        </w:rPr>
        <w:t>зависимости общего коэффициента рождаемости от среднедушевых денежных доходов населения</w:t>
      </w:r>
      <w:r w:rsidRPr="00164B0B">
        <w:rPr>
          <w:color w:val="000000" w:themeColor="text1"/>
          <w:shd w:val="clear" w:color="auto" w:fill="F3F1ED"/>
        </w:rPr>
        <w:t xml:space="preserve"> в суб</w:t>
      </w:r>
      <w:r w:rsidRPr="00164B0B">
        <w:rPr>
          <w:color w:val="000000" w:themeColor="text1"/>
          <w:shd w:val="clear" w:color="auto" w:fill="F3F1ED"/>
        </w:rPr>
        <w:t>ъ</w:t>
      </w:r>
      <w:r w:rsidRPr="00164B0B">
        <w:rPr>
          <w:color w:val="000000" w:themeColor="text1"/>
          <w:shd w:val="clear" w:color="auto" w:fill="F3F1ED"/>
        </w:rPr>
        <w:t>ектах Северо-Западного Федерального округа по данным государстве</w:t>
      </w:r>
      <w:r w:rsidRPr="00164B0B">
        <w:rPr>
          <w:color w:val="000000" w:themeColor="text1"/>
          <w:shd w:val="clear" w:color="auto" w:fill="F3F1ED"/>
        </w:rPr>
        <w:t>н</w:t>
      </w:r>
      <w:r w:rsidRPr="00164B0B">
        <w:rPr>
          <w:color w:val="000000" w:themeColor="text1"/>
          <w:shd w:val="clear" w:color="auto" w:fill="F3F1ED"/>
        </w:rPr>
        <w:t>ной статистики за 2015 год [3]. Данные для анализа представлены в разработанной авторами таблице 1.</w:t>
      </w: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t>Таблица 1. Значения общего коэффициента рождаемости и среднедушевых денежных доходов населения</w:t>
      </w:r>
      <w:r w:rsidRPr="00164B0B">
        <w:rPr>
          <w:color w:val="000000" w:themeColor="text1"/>
          <w:shd w:val="clear" w:color="auto" w:fill="F3F1ED"/>
        </w:rPr>
        <w:t xml:space="preserve"> в субъектах Северо-Западного Федерального округа по данным государственной статистики за 2015 год</w:t>
      </w:r>
    </w:p>
    <w:tbl>
      <w:tblPr>
        <w:tblW w:w="696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9"/>
        <w:gridCol w:w="2126"/>
        <w:gridCol w:w="2835"/>
      </w:tblGrid>
      <w:tr w:rsidR="000B6E74" w:rsidRPr="00AA5474" w:rsidTr="00AA5474">
        <w:trPr>
          <w:trHeight w:val="765"/>
        </w:trPr>
        <w:tc>
          <w:tcPr>
            <w:tcW w:w="1999" w:type="dxa"/>
            <w:shd w:val="clear" w:color="auto" w:fill="auto"/>
            <w:noWrap/>
            <w:vAlign w:val="center"/>
          </w:tcPr>
          <w:p w:rsidR="000B6E74" w:rsidRPr="00AA5474" w:rsidRDefault="000B6E74" w:rsidP="00AA5474">
            <w:pPr>
              <w:spacing w:after="0" w:line="240" w:lineRule="auto"/>
              <w:jc w:val="both"/>
              <w:rPr>
                <w:color w:val="000000" w:themeColor="text1"/>
                <w:sz w:val="20"/>
              </w:rPr>
            </w:pPr>
            <w:r w:rsidRPr="00AA5474">
              <w:rPr>
                <w:color w:val="000000" w:themeColor="text1"/>
                <w:sz w:val="20"/>
              </w:rPr>
              <w:t>Северо-западный округ</w:t>
            </w:r>
          </w:p>
        </w:tc>
        <w:tc>
          <w:tcPr>
            <w:tcW w:w="2126" w:type="dxa"/>
            <w:shd w:val="clear" w:color="auto" w:fill="auto"/>
            <w:noWrap/>
            <w:vAlign w:val="center"/>
          </w:tcPr>
          <w:p w:rsidR="000B6E74" w:rsidRPr="00AA5474" w:rsidRDefault="000B6E74" w:rsidP="00AA5474">
            <w:pPr>
              <w:spacing w:after="0" w:line="240" w:lineRule="auto"/>
              <w:jc w:val="both"/>
              <w:rPr>
                <w:color w:val="000000" w:themeColor="text1"/>
                <w:sz w:val="20"/>
              </w:rPr>
            </w:pPr>
            <w:r w:rsidRPr="00AA5474">
              <w:rPr>
                <w:color w:val="000000" w:themeColor="text1"/>
                <w:sz w:val="20"/>
              </w:rPr>
              <w:t>Общий коэффициент Рождаемости за 2015</w:t>
            </w:r>
          </w:p>
        </w:tc>
        <w:tc>
          <w:tcPr>
            <w:tcW w:w="2835" w:type="dxa"/>
            <w:shd w:val="clear" w:color="auto" w:fill="auto"/>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Среднедушевые денежные доходы населения в 2015 г., руб. в мес.</w:t>
            </w:r>
          </w:p>
        </w:tc>
      </w:tr>
      <w:tr w:rsidR="000B6E74" w:rsidRPr="00AA5474" w:rsidTr="00AA5474">
        <w:trPr>
          <w:trHeight w:val="255"/>
        </w:trPr>
        <w:tc>
          <w:tcPr>
            <w:tcW w:w="1999"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Республика Корелия</w:t>
            </w:r>
          </w:p>
        </w:tc>
        <w:tc>
          <w:tcPr>
            <w:tcW w:w="2126"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12,2</w:t>
            </w:r>
          </w:p>
        </w:tc>
        <w:tc>
          <w:tcPr>
            <w:tcW w:w="2835"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25734</w:t>
            </w:r>
          </w:p>
        </w:tc>
      </w:tr>
      <w:tr w:rsidR="000B6E74" w:rsidRPr="00AA5474" w:rsidTr="00AA5474">
        <w:trPr>
          <w:trHeight w:val="255"/>
        </w:trPr>
        <w:tc>
          <w:tcPr>
            <w:tcW w:w="1999"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Республика Коми</w:t>
            </w:r>
          </w:p>
        </w:tc>
        <w:tc>
          <w:tcPr>
            <w:tcW w:w="2126"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13,7</w:t>
            </w:r>
          </w:p>
        </w:tc>
        <w:tc>
          <w:tcPr>
            <w:tcW w:w="2835"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33328</w:t>
            </w:r>
          </w:p>
        </w:tc>
      </w:tr>
      <w:tr w:rsidR="000B6E74" w:rsidRPr="00AA5474" w:rsidTr="00AA5474">
        <w:trPr>
          <w:trHeight w:val="255"/>
        </w:trPr>
        <w:tc>
          <w:tcPr>
            <w:tcW w:w="1999"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Архангельская о</w:t>
            </w:r>
            <w:r w:rsidRPr="00AA5474">
              <w:rPr>
                <w:color w:val="000000" w:themeColor="text1"/>
                <w:sz w:val="20"/>
              </w:rPr>
              <w:t>б</w:t>
            </w:r>
            <w:r w:rsidRPr="00AA5474">
              <w:rPr>
                <w:color w:val="000000" w:themeColor="text1"/>
                <w:sz w:val="20"/>
              </w:rPr>
              <w:t>ласть</w:t>
            </w:r>
          </w:p>
        </w:tc>
        <w:tc>
          <w:tcPr>
            <w:tcW w:w="2126"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12,4</w:t>
            </w:r>
          </w:p>
        </w:tc>
        <w:tc>
          <w:tcPr>
            <w:tcW w:w="2835"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32617</w:t>
            </w:r>
          </w:p>
        </w:tc>
      </w:tr>
      <w:tr w:rsidR="000B6E74" w:rsidRPr="00AA5474" w:rsidTr="00AA5474">
        <w:trPr>
          <w:trHeight w:val="255"/>
        </w:trPr>
        <w:tc>
          <w:tcPr>
            <w:tcW w:w="1999"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Вологодская обл.</w:t>
            </w:r>
          </w:p>
        </w:tc>
        <w:tc>
          <w:tcPr>
            <w:tcW w:w="2126"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13,7</w:t>
            </w:r>
          </w:p>
        </w:tc>
        <w:tc>
          <w:tcPr>
            <w:tcW w:w="2835"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25602</w:t>
            </w:r>
          </w:p>
        </w:tc>
      </w:tr>
      <w:tr w:rsidR="000B6E74" w:rsidRPr="00AA5474" w:rsidTr="00AA5474">
        <w:trPr>
          <w:trHeight w:val="255"/>
        </w:trPr>
        <w:tc>
          <w:tcPr>
            <w:tcW w:w="1999"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Калининградская обл.</w:t>
            </w:r>
          </w:p>
        </w:tc>
        <w:tc>
          <w:tcPr>
            <w:tcW w:w="2126"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12,7</w:t>
            </w:r>
          </w:p>
        </w:tc>
        <w:tc>
          <w:tcPr>
            <w:tcW w:w="2835"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25897</w:t>
            </w:r>
          </w:p>
        </w:tc>
      </w:tr>
      <w:tr w:rsidR="000B6E74" w:rsidRPr="00AA5474" w:rsidTr="00AA5474">
        <w:trPr>
          <w:trHeight w:val="255"/>
        </w:trPr>
        <w:tc>
          <w:tcPr>
            <w:tcW w:w="1999"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Лен. Обл.</w:t>
            </w:r>
          </w:p>
        </w:tc>
        <w:tc>
          <w:tcPr>
            <w:tcW w:w="2126"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9</w:t>
            </w:r>
          </w:p>
        </w:tc>
        <w:tc>
          <w:tcPr>
            <w:tcW w:w="2835"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24719</w:t>
            </w:r>
          </w:p>
        </w:tc>
      </w:tr>
      <w:tr w:rsidR="000B6E74" w:rsidRPr="00AA5474" w:rsidTr="00AA5474">
        <w:trPr>
          <w:trHeight w:val="255"/>
        </w:trPr>
        <w:tc>
          <w:tcPr>
            <w:tcW w:w="1999"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Мурманская обл.</w:t>
            </w:r>
          </w:p>
        </w:tc>
        <w:tc>
          <w:tcPr>
            <w:tcW w:w="2126"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11,9</w:t>
            </w:r>
          </w:p>
        </w:tc>
        <w:tc>
          <w:tcPr>
            <w:tcW w:w="2835"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36875</w:t>
            </w:r>
          </w:p>
        </w:tc>
      </w:tr>
      <w:tr w:rsidR="000B6E74" w:rsidRPr="00AA5474" w:rsidTr="00AA5474">
        <w:trPr>
          <w:trHeight w:val="255"/>
        </w:trPr>
        <w:tc>
          <w:tcPr>
            <w:tcW w:w="1999"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Новгородская обл.</w:t>
            </w:r>
          </w:p>
        </w:tc>
        <w:tc>
          <w:tcPr>
            <w:tcW w:w="2126"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11,9</w:t>
            </w:r>
          </w:p>
        </w:tc>
        <w:tc>
          <w:tcPr>
            <w:tcW w:w="2835"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25780</w:t>
            </w:r>
          </w:p>
        </w:tc>
      </w:tr>
      <w:tr w:rsidR="000B6E74" w:rsidRPr="00AA5474" w:rsidTr="00AA5474">
        <w:trPr>
          <w:trHeight w:val="255"/>
        </w:trPr>
        <w:tc>
          <w:tcPr>
            <w:tcW w:w="1999"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Псковская обл.</w:t>
            </w:r>
          </w:p>
        </w:tc>
        <w:tc>
          <w:tcPr>
            <w:tcW w:w="2126"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11</w:t>
            </w:r>
          </w:p>
        </w:tc>
        <w:tc>
          <w:tcPr>
            <w:tcW w:w="2835"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21726</w:t>
            </w:r>
          </w:p>
        </w:tc>
      </w:tr>
      <w:tr w:rsidR="000B6E74" w:rsidRPr="00AA5474" w:rsidTr="00AA5474">
        <w:trPr>
          <w:trHeight w:val="255"/>
        </w:trPr>
        <w:tc>
          <w:tcPr>
            <w:tcW w:w="1999"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г.Санкт-Петербург</w:t>
            </w:r>
          </w:p>
        </w:tc>
        <w:tc>
          <w:tcPr>
            <w:tcW w:w="2126"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13,6</w:t>
            </w:r>
          </w:p>
        </w:tc>
        <w:tc>
          <w:tcPr>
            <w:tcW w:w="2835" w:type="dxa"/>
            <w:shd w:val="clear" w:color="auto" w:fill="auto"/>
            <w:noWrap/>
            <w:vAlign w:val="bottom"/>
          </w:tcPr>
          <w:p w:rsidR="000B6E74" w:rsidRPr="00AA5474" w:rsidRDefault="000B6E74" w:rsidP="00AA5474">
            <w:pPr>
              <w:spacing w:after="0" w:line="240" w:lineRule="auto"/>
              <w:jc w:val="both"/>
              <w:rPr>
                <w:color w:val="000000" w:themeColor="text1"/>
                <w:sz w:val="20"/>
              </w:rPr>
            </w:pPr>
            <w:r w:rsidRPr="00AA5474">
              <w:rPr>
                <w:color w:val="000000" w:themeColor="text1"/>
                <w:sz w:val="20"/>
              </w:rPr>
              <w:t>39948</w:t>
            </w:r>
          </w:p>
        </w:tc>
      </w:tr>
    </w:tbl>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t>В ходе исследования было построена поле корреляции и в</w:t>
      </w:r>
      <w:r w:rsidRPr="00164B0B">
        <w:rPr>
          <w:color w:val="000000" w:themeColor="text1"/>
        </w:rPr>
        <w:t>ы</w:t>
      </w:r>
      <w:r w:rsidRPr="00164B0B">
        <w:rPr>
          <w:color w:val="000000" w:themeColor="text1"/>
        </w:rPr>
        <w:t xml:space="preserve">полнена спецификация модели. Для парной линейной регрессии были рассчитаны параметры уравнения регрессии и оценена теснота связи </w:t>
      </w:r>
      <w:r w:rsidRPr="00164B0B">
        <w:rPr>
          <w:color w:val="000000" w:themeColor="text1"/>
        </w:rPr>
        <w:lastRenderedPageBreak/>
        <w:t>результата и фактора с помощью показателей корреляции и детерм</w:t>
      </w:r>
      <w:r w:rsidRPr="00164B0B">
        <w:rPr>
          <w:color w:val="000000" w:themeColor="text1"/>
        </w:rPr>
        <w:t>и</w:t>
      </w:r>
      <w:r w:rsidRPr="00164B0B">
        <w:rPr>
          <w:color w:val="000000" w:themeColor="text1"/>
        </w:rPr>
        <w:t xml:space="preserve">нации. Результаты моделирования представлены на графике 1. </w:t>
      </w:r>
    </w:p>
    <w:p w:rsidR="000B6E74" w:rsidRPr="00164B0B" w:rsidRDefault="000B6E74" w:rsidP="00AA5474">
      <w:pPr>
        <w:spacing w:after="0" w:line="240" w:lineRule="auto"/>
        <w:jc w:val="center"/>
        <w:rPr>
          <w:color w:val="000000" w:themeColor="text1"/>
        </w:rPr>
      </w:pPr>
      <w:r w:rsidRPr="00164B0B">
        <w:rPr>
          <w:noProof/>
          <w:color w:val="000000" w:themeColor="text1"/>
        </w:rPr>
        <w:drawing>
          <wp:inline distT="0" distB="0" distL="0" distR="0">
            <wp:extent cx="2964469" cy="168294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7" cstate="print"/>
                    <a:srcRect/>
                    <a:stretch>
                      <a:fillRect/>
                    </a:stretch>
                  </pic:blipFill>
                  <pic:spPr bwMode="auto">
                    <a:xfrm>
                      <a:off x="0" y="0"/>
                      <a:ext cx="2969416" cy="1685754"/>
                    </a:xfrm>
                    <a:prstGeom prst="rect">
                      <a:avLst/>
                    </a:prstGeom>
                    <a:noFill/>
                    <a:ln w="9525">
                      <a:noFill/>
                      <a:miter lim="800000"/>
                      <a:headEnd/>
                      <a:tailEnd/>
                    </a:ln>
                  </pic:spPr>
                </pic:pic>
              </a:graphicData>
            </a:graphic>
          </wp:inline>
        </w:drawing>
      </w: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t>График 1. Графическое представление полученной парной л</w:t>
      </w:r>
      <w:r w:rsidRPr="00164B0B">
        <w:rPr>
          <w:color w:val="000000" w:themeColor="text1"/>
        </w:rPr>
        <w:t>и</w:t>
      </w:r>
      <w:r w:rsidRPr="00164B0B">
        <w:rPr>
          <w:color w:val="000000" w:themeColor="text1"/>
        </w:rPr>
        <w:t>нейной регрессии</w:t>
      </w: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t>Коэффициент корреляции равный 0,473 говорит о недостаточно сильной связи между фактором и результатом. Коэффициент детерм</w:t>
      </w:r>
      <w:r w:rsidRPr="00164B0B">
        <w:rPr>
          <w:color w:val="000000" w:themeColor="text1"/>
        </w:rPr>
        <w:t>и</w:t>
      </w:r>
      <w:r w:rsidRPr="00164B0B">
        <w:rPr>
          <w:color w:val="000000" w:themeColor="text1"/>
        </w:rPr>
        <w:t>нации равный 0,224 означает, что всего 22,4% вариации результативн</w:t>
      </w:r>
      <w:r w:rsidRPr="00164B0B">
        <w:rPr>
          <w:color w:val="000000" w:themeColor="text1"/>
        </w:rPr>
        <w:t>о</w:t>
      </w:r>
      <w:r w:rsidRPr="00164B0B">
        <w:rPr>
          <w:color w:val="000000" w:themeColor="text1"/>
        </w:rPr>
        <w:t xml:space="preserve">го признака – коэффициента рождаемости - объясняются вариацией фактора Х, т.е. среднедушевыми доходами населения. При сравнении фактического и табличного значения </w:t>
      </w:r>
      <w:r w:rsidRPr="00164B0B">
        <w:rPr>
          <w:color w:val="000000" w:themeColor="text1"/>
          <w:lang w:val="en-US"/>
        </w:rPr>
        <w:t>F</w:t>
      </w:r>
      <w:r w:rsidRPr="00164B0B">
        <w:rPr>
          <w:color w:val="000000" w:themeColor="text1"/>
        </w:rPr>
        <w:t>-критерия Фишера можно сделать вывод, что построенная модель статистически не значима, т.к. фактич</w:t>
      </w:r>
      <w:r w:rsidRPr="00164B0B">
        <w:rPr>
          <w:color w:val="000000" w:themeColor="text1"/>
        </w:rPr>
        <w:t>е</w:t>
      </w:r>
      <w:r w:rsidRPr="00164B0B">
        <w:rPr>
          <w:color w:val="000000" w:themeColor="text1"/>
        </w:rPr>
        <w:t>ское значение равное 2,3 меньше табличного значения, равного 5,3.</w:t>
      </w:r>
    </w:p>
    <w:p w:rsidR="000B6E74" w:rsidRDefault="000B6E74" w:rsidP="006E7D88">
      <w:pPr>
        <w:spacing w:after="0" w:line="240" w:lineRule="auto"/>
        <w:ind w:firstLine="709"/>
        <w:contextualSpacing/>
        <w:jc w:val="both"/>
        <w:rPr>
          <w:color w:val="000000" w:themeColor="text1"/>
        </w:rPr>
      </w:pPr>
      <w:r w:rsidRPr="00164B0B">
        <w:rPr>
          <w:color w:val="000000" w:themeColor="text1"/>
        </w:rPr>
        <w:t>По результатам проведенного анализа мы можем сделать в</w:t>
      </w:r>
      <w:r w:rsidRPr="00164B0B">
        <w:rPr>
          <w:color w:val="000000" w:themeColor="text1"/>
        </w:rPr>
        <w:t>ы</w:t>
      </w:r>
      <w:r w:rsidRPr="00164B0B">
        <w:rPr>
          <w:color w:val="000000" w:themeColor="text1"/>
        </w:rPr>
        <w:t>вод, что взаимосвязь двух показателей, таких как общий коэффициент рождаемости и среднедушевые денежные доходы населения за 2015 не имеют выраженной линейной зависимости. Полученные результаты говорят о том, что рождаемость в Северо-Западном Федеральном окр</w:t>
      </w:r>
      <w:r w:rsidRPr="00164B0B">
        <w:rPr>
          <w:color w:val="000000" w:themeColor="text1"/>
        </w:rPr>
        <w:t>у</w:t>
      </w:r>
      <w:r w:rsidRPr="00164B0B">
        <w:rPr>
          <w:color w:val="000000" w:themeColor="text1"/>
        </w:rPr>
        <w:t>ге определяется многими другими факторами.</w:t>
      </w:r>
    </w:p>
    <w:p w:rsidR="00AA5474" w:rsidRPr="00164B0B" w:rsidRDefault="00AA5474" w:rsidP="006E7D88">
      <w:pPr>
        <w:spacing w:after="0" w:line="240" w:lineRule="auto"/>
        <w:ind w:firstLine="709"/>
        <w:contextualSpacing/>
        <w:jc w:val="both"/>
        <w:rPr>
          <w:color w:val="000000" w:themeColor="text1"/>
        </w:rPr>
      </w:pPr>
    </w:p>
    <w:p w:rsidR="000B6E74" w:rsidRPr="00164B0B" w:rsidRDefault="000B6E74" w:rsidP="00AA5474">
      <w:pPr>
        <w:spacing w:after="0" w:line="240" w:lineRule="auto"/>
        <w:contextualSpacing/>
        <w:jc w:val="center"/>
        <w:rPr>
          <w:color w:val="000000" w:themeColor="text1"/>
        </w:rPr>
      </w:pPr>
      <w:r w:rsidRPr="00164B0B">
        <w:rPr>
          <w:color w:val="000000" w:themeColor="text1"/>
        </w:rPr>
        <w:t>Список литературы</w:t>
      </w:r>
      <w:r w:rsidR="00AA5474">
        <w:rPr>
          <w:color w:val="000000" w:themeColor="text1"/>
        </w:rPr>
        <w:t>:</w:t>
      </w: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t>1.</w:t>
      </w:r>
      <w:r w:rsidR="00AA5474">
        <w:rPr>
          <w:color w:val="000000" w:themeColor="text1"/>
        </w:rPr>
        <w:tab/>
      </w:r>
      <w:r w:rsidRPr="00164B0B">
        <w:rPr>
          <w:color w:val="000000" w:themeColor="text1"/>
        </w:rPr>
        <w:t>Чалганова А.А. Роль государства в обеспечении устойч</w:t>
      </w:r>
      <w:r w:rsidRPr="00164B0B">
        <w:rPr>
          <w:color w:val="000000" w:themeColor="text1"/>
        </w:rPr>
        <w:t>и</w:t>
      </w:r>
      <w:r w:rsidRPr="00164B0B">
        <w:rPr>
          <w:color w:val="000000" w:themeColor="text1"/>
        </w:rPr>
        <w:t>вого развития территорий на примере управления муниципальными отходами // Актуальные проблемы гуманитарных и социально-экономических наук. – 2017. – Т. 6. - № 11(11). – С. 107-109.</w:t>
      </w: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t>2.</w:t>
      </w:r>
      <w:r w:rsidR="00AA5474">
        <w:rPr>
          <w:color w:val="000000" w:themeColor="text1"/>
        </w:rPr>
        <w:tab/>
      </w:r>
      <w:r w:rsidRPr="00164B0B">
        <w:rPr>
          <w:color w:val="000000" w:themeColor="text1"/>
        </w:rPr>
        <w:t>Чалганова А.А. Направления цифровой трансформации сферы обращения твердых бытовых отходов // Вызовы цифровой эк</w:t>
      </w:r>
      <w:r w:rsidRPr="00164B0B">
        <w:rPr>
          <w:color w:val="000000" w:themeColor="text1"/>
        </w:rPr>
        <w:t>о</w:t>
      </w:r>
      <w:r w:rsidRPr="00164B0B">
        <w:rPr>
          <w:color w:val="000000" w:themeColor="text1"/>
        </w:rPr>
        <w:t xml:space="preserve">номики: условия, ключевые институты, инфраструктура. Сборник статей </w:t>
      </w:r>
      <w:r w:rsidRPr="00164B0B">
        <w:rPr>
          <w:color w:val="000000" w:themeColor="text1"/>
        </w:rPr>
        <w:lastRenderedPageBreak/>
        <w:t>I Всероссийской научно-практической конференции. - Издательство: Федеральное государственное бюджетное образовательное учрежд</w:t>
      </w:r>
      <w:r w:rsidRPr="00164B0B">
        <w:rPr>
          <w:color w:val="000000" w:themeColor="text1"/>
        </w:rPr>
        <w:t>е</w:t>
      </w:r>
      <w:r w:rsidRPr="00164B0B">
        <w:rPr>
          <w:color w:val="000000" w:themeColor="text1"/>
        </w:rPr>
        <w:t>ние высшего образования "Брянский государственный инженерно-технологический университет" (Брянск). – 2018. – С. 187-189.</w:t>
      </w: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t>3.</w:t>
      </w:r>
      <w:r w:rsidR="00AA5474">
        <w:rPr>
          <w:color w:val="000000" w:themeColor="text1"/>
        </w:rPr>
        <w:tab/>
      </w:r>
      <w:r w:rsidRPr="00164B0B">
        <w:rPr>
          <w:color w:val="000000" w:themeColor="text1"/>
        </w:rPr>
        <w:t>Воронкова О.В. Культурный капитал в отражении тол</w:t>
      </w:r>
      <w:r w:rsidRPr="00164B0B">
        <w:rPr>
          <w:color w:val="000000" w:themeColor="text1"/>
        </w:rPr>
        <w:t>е</w:t>
      </w:r>
      <w:r w:rsidRPr="00164B0B">
        <w:rPr>
          <w:color w:val="000000" w:themeColor="text1"/>
        </w:rPr>
        <w:t xml:space="preserve">рантного сознания \\Глобальный научный потенциал. 2015. № 9 (54). С. 59-61.  9  </w:t>
      </w: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t>4.</w:t>
      </w:r>
      <w:r w:rsidRPr="00164B0B">
        <w:rPr>
          <w:color w:val="000000" w:themeColor="text1"/>
        </w:rPr>
        <w:tab/>
        <w:t>Официальный сайт Федеральной службы государстве</w:t>
      </w:r>
      <w:r w:rsidRPr="00164B0B">
        <w:rPr>
          <w:color w:val="000000" w:themeColor="text1"/>
        </w:rPr>
        <w:t>н</w:t>
      </w:r>
      <w:r w:rsidRPr="00164B0B">
        <w:rPr>
          <w:color w:val="000000" w:themeColor="text1"/>
        </w:rPr>
        <w:t xml:space="preserve">ной статистики. [Электронный ресурс]: Режим доступа: </w:t>
      </w:r>
      <w:r w:rsidRPr="00164B0B">
        <w:rPr>
          <w:color w:val="000000" w:themeColor="text1"/>
          <w:lang w:val="en-US"/>
        </w:rPr>
        <w:t>http</w:t>
      </w:r>
      <w:r w:rsidRPr="00164B0B">
        <w:rPr>
          <w:color w:val="000000" w:themeColor="text1"/>
        </w:rPr>
        <w:t>://</w:t>
      </w:r>
      <w:r w:rsidRPr="00164B0B">
        <w:rPr>
          <w:color w:val="000000" w:themeColor="text1"/>
          <w:lang w:val="en-US"/>
        </w:rPr>
        <w:t>www</w:t>
      </w:r>
      <w:r w:rsidRPr="00164B0B">
        <w:rPr>
          <w:color w:val="000000" w:themeColor="text1"/>
        </w:rPr>
        <w:t>.</w:t>
      </w:r>
      <w:r w:rsidRPr="00164B0B">
        <w:rPr>
          <w:color w:val="000000" w:themeColor="text1"/>
          <w:lang w:val="en-US"/>
        </w:rPr>
        <w:t>gks</w:t>
      </w:r>
      <w:r w:rsidRPr="00164B0B">
        <w:rPr>
          <w:color w:val="000000" w:themeColor="text1"/>
        </w:rPr>
        <w:t>.</w:t>
      </w:r>
      <w:r w:rsidRPr="00164B0B">
        <w:rPr>
          <w:color w:val="000000" w:themeColor="text1"/>
          <w:lang w:val="en-US"/>
        </w:rPr>
        <w:t>ru</w:t>
      </w:r>
      <w:r w:rsidRPr="00164B0B">
        <w:rPr>
          <w:color w:val="000000" w:themeColor="text1"/>
        </w:rPr>
        <w:t>/</w:t>
      </w:r>
      <w:r w:rsidRPr="00164B0B">
        <w:rPr>
          <w:color w:val="000000" w:themeColor="text1"/>
          <w:lang w:val="en-US"/>
        </w:rPr>
        <w:t>www</w:t>
      </w:r>
      <w:r w:rsidRPr="00164B0B">
        <w:rPr>
          <w:color w:val="000000" w:themeColor="text1"/>
        </w:rPr>
        <w:t>.</w:t>
      </w:r>
      <w:r w:rsidRPr="00164B0B">
        <w:rPr>
          <w:color w:val="000000" w:themeColor="text1"/>
          <w:lang w:val="en-US"/>
        </w:rPr>
        <w:t>gks</w:t>
      </w:r>
      <w:r w:rsidRPr="00164B0B">
        <w:rPr>
          <w:color w:val="000000" w:themeColor="text1"/>
        </w:rPr>
        <w:t>.</w:t>
      </w:r>
      <w:r w:rsidRPr="00164B0B">
        <w:rPr>
          <w:color w:val="000000" w:themeColor="text1"/>
          <w:lang w:val="en-US"/>
        </w:rPr>
        <w:t>ru</w:t>
      </w:r>
    </w:p>
    <w:p w:rsidR="000B6E74" w:rsidRPr="00164B0B" w:rsidRDefault="000B6E74" w:rsidP="006E7D88">
      <w:pPr>
        <w:widowControl w:val="0"/>
        <w:suppressAutoHyphens/>
        <w:spacing w:after="0" w:line="240" w:lineRule="auto"/>
        <w:ind w:firstLine="709"/>
        <w:jc w:val="both"/>
        <w:rPr>
          <w:rFonts w:eastAsia="Times New Roman" w:cs="Times New Roman"/>
          <w:b/>
          <w:color w:val="000000" w:themeColor="text1"/>
        </w:rPr>
      </w:pPr>
    </w:p>
    <w:p w:rsidR="000B6E74" w:rsidRPr="00164B0B" w:rsidRDefault="000B6E74" w:rsidP="006E7D88">
      <w:pPr>
        <w:widowControl w:val="0"/>
        <w:suppressAutoHyphens/>
        <w:spacing w:after="0" w:line="240" w:lineRule="auto"/>
        <w:ind w:firstLine="709"/>
        <w:jc w:val="both"/>
        <w:rPr>
          <w:rFonts w:eastAsia="Times New Roman" w:cs="Times New Roman"/>
          <w:b/>
          <w:color w:val="000000" w:themeColor="text1"/>
        </w:rPr>
      </w:pPr>
    </w:p>
    <w:p w:rsidR="000B6E74" w:rsidRPr="00164B0B" w:rsidRDefault="000B6E74" w:rsidP="006E7D88">
      <w:pPr>
        <w:widowControl w:val="0"/>
        <w:suppressAutoHyphens/>
        <w:spacing w:after="0" w:line="240" w:lineRule="auto"/>
        <w:ind w:firstLine="709"/>
        <w:jc w:val="both"/>
        <w:rPr>
          <w:rFonts w:eastAsia="Times New Roman" w:cs="Times New Roman"/>
          <w:b/>
          <w:color w:val="000000" w:themeColor="text1"/>
        </w:rPr>
      </w:pPr>
    </w:p>
    <w:p w:rsidR="00AA5474" w:rsidRPr="00AA5474" w:rsidRDefault="00AA5474" w:rsidP="00AA5474">
      <w:pPr>
        <w:spacing w:after="0" w:line="240" w:lineRule="auto"/>
        <w:contextualSpacing/>
        <w:jc w:val="both"/>
        <w:rPr>
          <w:color w:val="000000" w:themeColor="text1"/>
        </w:rPr>
      </w:pPr>
      <w:r w:rsidRPr="00AA5474">
        <w:rPr>
          <w:color w:val="000000" w:themeColor="text1"/>
        </w:rPr>
        <w:t>Курочкина А. А., Чалганова А. А.</w:t>
      </w:r>
    </w:p>
    <w:p w:rsidR="000B6E74" w:rsidRPr="00AA5474" w:rsidRDefault="000B6E74" w:rsidP="00AA5474">
      <w:pPr>
        <w:spacing w:after="0" w:line="240" w:lineRule="auto"/>
        <w:contextualSpacing/>
        <w:jc w:val="both"/>
        <w:rPr>
          <w:color w:val="000000" w:themeColor="text1"/>
        </w:rPr>
      </w:pPr>
      <w:r w:rsidRPr="00AA5474">
        <w:rPr>
          <w:color w:val="000000" w:themeColor="text1"/>
        </w:rPr>
        <w:t>Российский государственный гидрометеорологический университет</w:t>
      </w:r>
    </w:p>
    <w:p w:rsidR="000B6E74" w:rsidRPr="00AA5474" w:rsidRDefault="000B6E74" w:rsidP="00AA5474">
      <w:pPr>
        <w:spacing w:after="0" w:line="240" w:lineRule="auto"/>
        <w:contextualSpacing/>
        <w:jc w:val="center"/>
        <w:rPr>
          <w:b/>
          <w:color w:val="000000" w:themeColor="text1"/>
        </w:rPr>
      </w:pPr>
      <w:r w:rsidRPr="00AA5474">
        <w:rPr>
          <w:b/>
          <w:color w:val="000000" w:themeColor="text1"/>
        </w:rPr>
        <w:t>К ВОПРОСУ О НАЛОГОВЫХ ЛЬГОТАХ ДЛЯ БИЗНЕСА ПО ПЕРЕРАБОТКЕ ОТХОДОВ</w:t>
      </w:r>
    </w:p>
    <w:p w:rsidR="00AA5474" w:rsidRDefault="00AA5474" w:rsidP="006E7D88">
      <w:pPr>
        <w:spacing w:after="0" w:line="240" w:lineRule="auto"/>
        <w:ind w:firstLine="709"/>
        <w:contextualSpacing/>
        <w:jc w:val="both"/>
        <w:rPr>
          <w:color w:val="000000" w:themeColor="text1"/>
        </w:rPr>
      </w:pP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t>Результатом проведения в 2017 году года экологии в России, как и последующего года, к сожалению, не стало заметное снижение остр</w:t>
      </w:r>
      <w:r w:rsidRPr="00164B0B">
        <w:rPr>
          <w:color w:val="000000" w:themeColor="text1"/>
        </w:rPr>
        <w:t>о</w:t>
      </w:r>
      <w:r w:rsidRPr="00164B0B">
        <w:rPr>
          <w:color w:val="000000" w:themeColor="text1"/>
        </w:rPr>
        <w:t>ты экологических проблем [1;110]. Значительное место в этом ряду принадлежит проблемам обращения твердых бытовых отходов [2;73]. Поскольку наиболее эффективным способом возвращения максимал</w:t>
      </w:r>
      <w:r w:rsidRPr="00164B0B">
        <w:rPr>
          <w:color w:val="000000" w:themeColor="text1"/>
        </w:rPr>
        <w:t>ь</w:t>
      </w:r>
      <w:r w:rsidRPr="00164B0B">
        <w:rPr>
          <w:color w:val="000000" w:themeColor="text1"/>
        </w:rPr>
        <w:t>ного количества отходов обратно в производственный цикл является раздельный сбор отходов, что следует из выводов отчета Еврокомиссии 2015 года, то переход к цикличной экономике предполагает активиз</w:t>
      </w:r>
      <w:r w:rsidRPr="00164B0B">
        <w:rPr>
          <w:color w:val="000000" w:themeColor="text1"/>
        </w:rPr>
        <w:t>а</w:t>
      </w:r>
      <w:r w:rsidRPr="00164B0B">
        <w:rPr>
          <w:color w:val="000000" w:themeColor="text1"/>
        </w:rPr>
        <w:t>цию работы по внедрению раздельного сбора мусора [3;80]. Однако, несмотря на готовность большой части населения к раздельному сбору, реформирование данной сферы пробуксовывает [4;10]. Это в очере</w:t>
      </w:r>
      <w:r w:rsidRPr="00164B0B">
        <w:rPr>
          <w:color w:val="000000" w:themeColor="text1"/>
        </w:rPr>
        <w:t>д</w:t>
      </w:r>
      <w:r w:rsidRPr="00164B0B">
        <w:rPr>
          <w:color w:val="000000" w:themeColor="text1"/>
        </w:rPr>
        <w:t>ной раз указывает на то, что роль государства в решении проблемы о</w:t>
      </w:r>
      <w:r w:rsidRPr="00164B0B">
        <w:rPr>
          <w:color w:val="000000" w:themeColor="text1"/>
        </w:rPr>
        <w:t>т</w:t>
      </w:r>
      <w:r w:rsidRPr="00164B0B">
        <w:rPr>
          <w:color w:val="000000" w:themeColor="text1"/>
        </w:rPr>
        <w:t>ходов, является определяющей</w:t>
      </w:r>
      <w:r w:rsidR="00E349BC">
        <w:rPr>
          <w:color w:val="000000" w:themeColor="text1"/>
        </w:rPr>
        <w:t xml:space="preserve"> </w:t>
      </w:r>
      <w:r w:rsidRPr="00164B0B">
        <w:rPr>
          <w:color w:val="000000" w:themeColor="text1"/>
        </w:rPr>
        <w:t>[5;108].</w:t>
      </w: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t>Раздельный сбор необходим для обеспечения условий хозяйс</w:t>
      </w:r>
      <w:r w:rsidRPr="00164B0B">
        <w:rPr>
          <w:color w:val="000000" w:themeColor="text1"/>
        </w:rPr>
        <w:t>т</w:t>
      </w:r>
      <w:r w:rsidRPr="00164B0B">
        <w:rPr>
          <w:color w:val="000000" w:themeColor="text1"/>
        </w:rPr>
        <w:t>венной деятельности переработчиков мусорных фракций. Повышению экономической эффективности способствует предоставление государс</w:t>
      </w:r>
      <w:r w:rsidRPr="00164B0B">
        <w:rPr>
          <w:color w:val="000000" w:themeColor="text1"/>
        </w:rPr>
        <w:t>т</w:t>
      </w:r>
      <w:r w:rsidRPr="00164B0B">
        <w:rPr>
          <w:color w:val="000000" w:themeColor="text1"/>
        </w:rPr>
        <w:t>вом налоговых льгот приоритетным направлениям хозяйственной де</w:t>
      </w:r>
      <w:r w:rsidRPr="00164B0B">
        <w:rPr>
          <w:color w:val="000000" w:themeColor="text1"/>
        </w:rPr>
        <w:t>я</w:t>
      </w:r>
      <w:r w:rsidRPr="00164B0B">
        <w:rPr>
          <w:color w:val="000000" w:themeColor="text1"/>
        </w:rPr>
        <w:t>тельности.</w:t>
      </w: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lastRenderedPageBreak/>
        <w:t>Вопросы совершенствования налогового законодательства до</w:t>
      </w:r>
      <w:r w:rsidRPr="00164B0B">
        <w:rPr>
          <w:color w:val="000000" w:themeColor="text1"/>
        </w:rPr>
        <w:t>с</w:t>
      </w:r>
      <w:r w:rsidRPr="00164B0B">
        <w:rPr>
          <w:color w:val="000000" w:themeColor="text1"/>
        </w:rPr>
        <w:t>таточно широко обсуждаются в научной среде</w:t>
      </w:r>
      <w:r w:rsidR="00E349BC">
        <w:rPr>
          <w:color w:val="000000" w:themeColor="text1"/>
        </w:rPr>
        <w:t xml:space="preserve"> </w:t>
      </w:r>
      <w:r w:rsidRPr="00164B0B">
        <w:rPr>
          <w:color w:val="000000" w:themeColor="text1"/>
        </w:rPr>
        <w:t>[6;183]. Авторы обсу</w:t>
      </w:r>
      <w:r w:rsidRPr="00164B0B">
        <w:rPr>
          <w:color w:val="000000" w:themeColor="text1"/>
        </w:rPr>
        <w:t>ж</w:t>
      </w:r>
      <w:r w:rsidRPr="00164B0B">
        <w:rPr>
          <w:color w:val="000000" w:themeColor="text1"/>
        </w:rPr>
        <w:t>дают целесообразность введения налоговых льгот, дают оценки степ</w:t>
      </w:r>
      <w:r w:rsidRPr="00164B0B">
        <w:rPr>
          <w:color w:val="000000" w:themeColor="text1"/>
        </w:rPr>
        <w:t>е</w:t>
      </w:r>
      <w:r w:rsidRPr="00164B0B">
        <w:rPr>
          <w:color w:val="000000" w:themeColor="text1"/>
        </w:rPr>
        <w:t>ни поддержки бизнеса современным налоговым законодательством [7;187].</w:t>
      </w: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t>Законодательным Собранием Санкт-Петербурга принят во вт</w:t>
      </w:r>
      <w:r w:rsidRPr="00164B0B">
        <w:rPr>
          <w:color w:val="000000" w:themeColor="text1"/>
        </w:rPr>
        <w:t>о</w:t>
      </w:r>
      <w:r w:rsidRPr="00164B0B">
        <w:rPr>
          <w:color w:val="000000" w:themeColor="text1"/>
        </w:rPr>
        <w:t>ром чтении законопроекто</w:t>
      </w:r>
      <w:r w:rsidR="00E349BC">
        <w:rPr>
          <w:color w:val="000000" w:themeColor="text1"/>
        </w:rPr>
        <w:t>в</w:t>
      </w:r>
      <w:r w:rsidRPr="00164B0B">
        <w:rPr>
          <w:color w:val="000000" w:themeColor="text1"/>
        </w:rPr>
        <w:t xml:space="preserve"> внесении изменений в Закон Санкт-Петербурга "О налоговых льготах", статью 4-1 Закона Санкт-Петербурга "О налоге на имущество организаций" и статью 5 Закона Санкт-Петербурга "О земельном налоге" [8].</w:t>
      </w:r>
      <w:r w:rsidR="00826FC4">
        <w:rPr>
          <w:color w:val="000000" w:themeColor="text1"/>
        </w:rPr>
        <w:t xml:space="preserve"> </w:t>
      </w:r>
      <w:r w:rsidRPr="00164B0B">
        <w:rPr>
          <w:color w:val="000000" w:themeColor="text1"/>
        </w:rPr>
        <w:t>Налоговые льготы предполагае</w:t>
      </w:r>
      <w:r w:rsidRPr="00164B0B">
        <w:rPr>
          <w:color w:val="000000" w:themeColor="text1"/>
        </w:rPr>
        <w:t>т</w:t>
      </w:r>
      <w:r w:rsidRPr="00164B0B">
        <w:rPr>
          <w:color w:val="000000" w:themeColor="text1"/>
        </w:rPr>
        <w:t>ся предоставить организациям, которые «являются субъектами малого предпринимательства,</w:t>
      </w:r>
      <w:r w:rsidR="00E349BC">
        <w:rPr>
          <w:color w:val="000000" w:themeColor="text1"/>
        </w:rPr>
        <w:t xml:space="preserve"> </w:t>
      </w:r>
      <w:r w:rsidRPr="00164B0B">
        <w:rPr>
          <w:color w:val="000000" w:themeColor="text1"/>
        </w:rPr>
        <w:t>осуществляют обработку и утилизацию (кроме сжигания) неметаллических отходов,</w:t>
      </w:r>
      <w:r w:rsidR="00E349BC">
        <w:rPr>
          <w:color w:val="000000" w:themeColor="text1"/>
        </w:rPr>
        <w:t xml:space="preserve"> </w:t>
      </w:r>
      <w:r w:rsidRPr="00164B0B">
        <w:rPr>
          <w:color w:val="000000" w:themeColor="text1"/>
        </w:rPr>
        <w:t>в отношении объектов недвиж</w:t>
      </w:r>
      <w:r w:rsidRPr="00164B0B">
        <w:rPr>
          <w:color w:val="000000" w:themeColor="text1"/>
        </w:rPr>
        <w:t>и</w:t>
      </w:r>
      <w:r w:rsidRPr="00164B0B">
        <w:rPr>
          <w:color w:val="000000" w:themeColor="text1"/>
        </w:rPr>
        <w:t>мого имущества, используемых ими для осуществления указанных в</w:t>
      </w:r>
      <w:r w:rsidRPr="00164B0B">
        <w:rPr>
          <w:color w:val="000000" w:themeColor="text1"/>
        </w:rPr>
        <w:t>и</w:t>
      </w:r>
      <w:r w:rsidRPr="00164B0B">
        <w:rPr>
          <w:color w:val="000000" w:themeColor="text1"/>
        </w:rPr>
        <w:t>дов экономической деятельности по налогу на имущество организаций и земельному налогу при одновременном выполнении указанных в данном законе условий»</w:t>
      </w:r>
      <w:r w:rsidR="00826FC4">
        <w:rPr>
          <w:color w:val="000000" w:themeColor="text1"/>
        </w:rPr>
        <w:t xml:space="preserve"> </w:t>
      </w:r>
      <w:r w:rsidRPr="00164B0B">
        <w:rPr>
          <w:color w:val="000000" w:themeColor="text1"/>
        </w:rPr>
        <w:t>[8].</w:t>
      </w:r>
      <w:r w:rsidR="00826FC4">
        <w:rPr>
          <w:color w:val="000000" w:themeColor="text1"/>
        </w:rPr>
        <w:t xml:space="preserve"> </w:t>
      </w:r>
      <w:r w:rsidRPr="00164B0B">
        <w:rPr>
          <w:color w:val="000000" w:themeColor="text1"/>
        </w:rPr>
        <w:t>Инициатива замечательная, особенно н</w:t>
      </w:r>
      <w:r w:rsidRPr="00164B0B">
        <w:rPr>
          <w:color w:val="000000" w:themeColor="text1"/>
        </w:rPr>
        <w:t>о</w:t>
      </w:r>
      <w:r w:rsidRPr="00164B0B">
        <w:rPr>
          <w:color w:val="000000" w:themeColor="text1"/>
        </w:rPr>
        <w:t>визной в практике российского законотворчества. Срок действия льгот определен в 5 лет, что делает возможным среднесрочное планиров</w:t>
      </w:r>
      <w:r w:rsidRPr="00164B0B">
        <w:rPr>
          <w:color w:val="000000" w:themeColor="text1"/>
        </w:rPr>
        <w:t>а</w:t>
      </w:r>
      <w:r w:rsidRPr="00164B0B">
        <w:rPr>
          <w:color w:val="000000" w:themeColor="text1"/>
        </w:rPr>
        <w:t>ние. Однако, законодатели спешат принять закон до 30 ноября, чтобы он вступил в действие с начала нового налогового периода – 1 января 2019 года. Этим, в частности, можно объяснить</w:t>
      </w:r>
      <w:r w:rsidR="00E349BC">
        <w:rPr>
          <w:color w:val="000000" w:themeColor="text1"/>
        </w:rPr>
        <w:t xml:space="preserve"> </w:t>
      </w:r>
      <w:r w:rsidRPr="00164B0B">
        <w:rPr>
          <w:color w:val="000000" w:themeColor="text1"/>
        </w:rPr>
        <w:t>недостаточно глубокий анализ последствий сформулированных условий предоставления льгот. Право на льготу предоставляется организации, чья суммарная выручка от стимулируемых видов деятельности не менее 90% в общем объеме выручки. При этом организации должны вести раздельный учет дох</w:t>
      </w:r>
      <w:r w:rsidRPr="00164B0B">
        <w:rPr>
          <w:color w:val="000000" w:themeColor="text1"/>
        </w:rPr>
        <w:t>о</w:t>
      </w:r>
      <w:r w:rsidRPr="00164B0B">
        <w:rPr>
          <w:color w:val="000000" w:themeColor="text1"/>
        </w:rPr>
        <w:t>дов и расходов и предоставлять в налоговые органы расчеты доли соо</w:t>
      </w:r>
      <w:r w:rsidRPr="00164B0B">
        <w:rPr>
          <w:color w:val="000000" w:themeColor="text1"/>
        </w:rPr>
        <w:t>т</w:t>
      </w:r>
      <w:r w:rsidRPr="00164B0B">
        <w:rPr>
          <w:color w:val="000000" w:themeColor="text1"/>
        </w:rPr>
        <w:t>ветствующей выручки. Желание воспользоваться правом на льготу б</w:t>
      </w:r>
      <w:r w:rsidRPr="00164B0B">
        <w:rPr>
          <w:color w:val="000000" w:themeColor="text1"/>
        </w:rPr>
        <w:t>у</w:t>
      </w:r>
      <w:r w:rsidRPr="00164B0B">
        <w:rPr>
          <w:color w:val="000000" w:themeColor="text1"/>
        </w:rPr>
        <w:t>дет подталкивать к дроблению бизнеса с целью получения необосн</w:t>
      </w:r>
      <w:r w:rsidRPr="00164B0B">
        <w:rPr>
          <w:color w:val="000000" w:themeColor="text1"/>
        </w:rPr>
        <w:t>о</w:t>
      </w:r>
      <w:r w:rsidRPr="00164B0B">
        <w:rPr>
          <w:color w:val="000000" w:themeColor="text1"/>
        </w:rPr>
        <w:t>ванных налоговых льгот. Недобросовестные налогоплательщики в ра</w:t>
      </w:r>
      <w:r w:rsidRPr="00164B0B">
        <w:rPr>
          <w:color w:val="000000" w:themeColor="text1"/>
        </w:rPr>
        <w:t>м</w:t>
      </w:r>
      <w:r w:rsidRPr="00164B0B">
        <w:rPr>
          <w:color w:val="000000" w:themeColor="text1"/>
        </w:rPr>
        <w:t>ках группы всегда смогут при правильном планировании структуры д</w:t>
      </w:r>
      <w:r w:rsidRPr="00164B0B">
        <w:rPr>
          <w:color w:val="000000" w:themeColor="text1"/>
        </w:rPr>
        <w:t>о</w:t>
      </w:r>
      <w:r w:rsidRPr="00164B0B">
        <w:rPr>
          <w:color w:val="000000" w:themeColor="text1"/>
        </w:rPr>
        <w:t>ходов воспользоваться максимальной выгодой от льгот, а добросовес</w:t>
      </w:r>
      <w:r w:rsidRPr="00164B0B">
        <w:rPr>
          <w:color w:val="000000" w:themeColor="text1"/>
        </w:rPr>
        <w:t>т</w:t>
      </w:r>
      <w:r w:rsidRPr="00164B0B">
        <w:rPr>
          <w:color w:val="000000" w:themeColor="text1"/>
        </w:rPr>
        <w:t>ные налогоплательщики будут лишаться возможности применять льг</w:t>
      </w:r>
      <w:r w:rsidRPr="00164B0B">
        <w:rPr>
          <w:color w:val="000000" w:themeColor="text1"/>
        </w:rPr>
        <w:t>о</w:t>
      </w:r>
      <w:r w:rsidRPr="00164B0B">
        <w:rPr>
          <w:color w:val="000000" w:themeColor="text1"/>
        </w:rPr>
        <w:t>ты, как только доля выручки от иных видов деятельности превысит 10%. Таким образом, бизнес обречен на тяжбы с налоговыми инспекциями по доказательству своей добросовестности.</w:t>
      </w:r>
    </w:p>
    <w:p w:rsidR="00AA5474" w:rsidRDefault="000B6E74" w:rsidP="006E7D88">
      <w:pPr>
        <w:spacing w:after="0" w:line="240" w:lineRule="auto"/>
        <w:ind w:firstLine="709"/>
        <w:contextualSpacing/>
        <w:jc w:val="both"/>
        <w:rPr>
          <w:color w:val="000000" w:themeColor="text1"/>
        </w:rPr>
      </w:pPr>
      <w:r w:rsidRPr="00164B0B">
        <w:rPr>
          <w:color w:val="000000" w:themeColor="text1"/>
        </w:rPr>
        <w:lastRenderedPageBreak/>
        <w:t>Можно предложить следующий вариант решения проблемы. Поскольку целью законопроекта является поддержка переработки о</w:t>
      </w:r>
      <w:r w:rsidRPr="00164B0B">
        <w:rPr>
          <w:color w:val="000000" w:themeColor="text1"/>
        </w:rPr>
        <w:t>т</w:t>
      </w:r>
      <w:r w:rsidRPr="00164B0B">
        <w:rPr>
          <w:color w:val="000000" w:themeColor="text1"/>
        </w:rPr>
        <w:t>ходов, а для получения льготы</w:t>
      </w:r>
      <w:r w:rsidR="00E349BC">
        <w:rPr>
          <w:color w:val="000000" w:themeColor="text1"/>
        </w:rPr>
        <w:t xml:space="preserve"> </w:t>
      </w:r>
      <w:r w:rsidRPr="00164B0B">
        <w:rPr>
          <w:color w:val="000000" w:themeColor="text1"/>
        </w:rPr>
        <w:t>налогоплательщик обязан вести ра</w:t>
      </w:r>
      <w:r w:rsidRPr="00164B0B">
        <w:rPr>
          <w:color w:val="000000" w:themeColor="text1"/>
        </w:rPr>
        <w:t>з</w:t>
      </w:r>
      <w:r w:rsidRPr="00164B0B">
        <w:rPr>
          <w:color w:val="000000" w:themeColor="text1"/>
        </w:rPr>
        <w:t>дельный учет доходов и расходов по видам деятельности, т.е. соотн</w:t>
      </w:r>
      <w:r w:rsidRPr="00164B0B">
        <w:rPr>
          <w:color w:val="000000" w:themeColor="text1"/>
        </w:rPr>
        <w:t>о</w:t>
      </w:r>
      <w:r w:rsidRPr="00164B0B">
        <w:rPr>
          <w:color w:val="000000" w:themeColor="text1"/>
        </w:rPr>
        <w:t>шение доходов от разных видов деятельности известно, можем и нал</w:t>
      </w:r>
      <w:r w:rsidRPr="00164B0B">
        <w:rPr>
          <w:color w:val="000000" w:themeColor="text1"/>
        </w:rPr>
        <w:t>о</w:t>
      </w:r>
      <w:r w:rsidRPr="00164B0B">
        <w:rPr>
          <w:color w:val="000000" w:themeColor="text1"/>
        </w:rPr>
        <w:t>говую базу (в случае использования одного объекта недвижимости или земельного участка для осуществления разных видов деятельности) разделить пропорционально выручке в отчетном (налоговом) периоде. Льгота будет предоставляться пропорционально доле выручки. Таким образом можно сделать более привлекательным вход в бизнес по п</w:t>
      </w:r>
      <w:r w:rsidRPr="00164B0B">
        <w:rPr>
          <w:color w:val="000000" w:themeColor="text1"/>
        </w:rPr>
        <w:t>е</w:t>
      </w:r>
      <w:r w:rsidRPr="00164B0B">
        <w:rPr>
          <w:color w:val="000000" w:themeColor="text1"/>
        </w:rPr>
        <w:t>реработке отходов.</w:t>
      </w:r>
    </w:p>
    <w:p w:rsidR="00AA5474" w:rsidRPr="00164B0B" w:rsidRDefault="00AA5474" w:rsidP="006E7D88">
      <w:pPr>
        <w:spacing w:after="0" w:line="240" w:lineRule="auto"/>
        <w:ind w:firstLine="709"/>
        <w:contextualSpacing/>
        <w:jc w:val="both"/>
        <w:rPr>
          <w:color w:val="000000" w:themeColor="text1"/>
        </w:rPr>
      </w:pPr>
    </w:p>
    <w:p w:rsidR="000B6E74" w:rsidRPr="00164B0B" w:rsidRDefault="000B6E74" w:rsidP="00AA5474">
      <w:pPr>
        <w:spacing w:after="0" w:line="240" w:lineRule="auto"/>
        <w:jc w:val="center"/>
        <w:rPr>
          <w:color w:val="000000" w:themeColor="text1"/>
        </w:rPr>
      </w:pPr>
      <w:r w:rsidRPr="00164B0B">
        <w:rPr>
          <w:color w:val="000000" w:themeColor="text1"/>
        </w:rPr>
        <w:t>Список литературы:</w:t>
      </w: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t>1.</w:t>
      </w:r>
      <w:r w:rsidR="00AA5474">
        <w:rPr>
          <w:color w:val="000000" w:themeColor="text1"/>
        </w:rPr>
        <w:tab/>
      </w:r>
      <w:r w:rsidRPr="00164B0B">
        <w:rPr>
          <w:color w:val="000000" w:themeColor="text1"/>
        </w:rPr>
        <w:t>Курочкина А.А., Чалганова А.А. Актуальные проблемы экономики природопользования в сфере обращения твердых бытовых отходов //Качество науки - качество жизни. - 2018. - № 11. - С. 109-112.</w:t>
      </w: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t>2.</w:t>
      </w:r>
      <w:r w:rsidR="00AA5474">
        <w:rPr>
          <w:color w:val="000000" w:themeColor="text1"/>
        </w:rPr>
        <w:tab/>
      </w:r>
      <w:r w:rsidRPr="00164B0B">
        <w:rPr>
          <w:color w:val="000000" w:themeColor="text1"/>
        </w:rPr>
        <w:t>Курочкина А.А., Чалганова А.А. Направления соверше</w:t>
      </w:r>
      <w:r w:rsidRPr="00164B0B">
        <w:rPr>
          <w:color w:val="000000" w:themeColor="text1"/>
        </w:rPr>
        <w:t>н</w:t>
      </w:r>
      <w:r w:rsidRPr="00164B0B">
        <w:rPr>
          <w:color w:val="000000" w:themeColor="text1"/>
        </w:rPr>
        <w:t>ствования системы обращения твердых бытовых отходов в России // Стратегии развития предпринимательства в современных условиях. Сборник научных трудов II международной научно-практической ко</w:t>
      </w:r>
      <w:r w:rsidRPr="00164B0B">
        <w:rPr>
          <w:color w:val="000000" w:themeColor="text1"/>
        </w:rPr>
        <w:t>н</w:t>
      </w:r>
      <w:r w:rsidRPr="00164B0B">
        <w:rPr>
          <w:color w:val="000000" w:themeColor="text1"/>
        </w:rPr>
        <w:t>ференции. Под научной редакцией Е.А. Горбашко, В.Г. Шубаевой. – 2018 -. С. - 72-75.</w:t>
      </w: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t>3.</w:t>
      </w:r>
      <w:r w:rsidR="00AA5474">
        <w:rPr>
          <w:color w:val="000000" w:themeColor="text1"/>
        </w:rPr>
        <w:tab/>
      </w:r>
      <w:r w:rsidRPr="00164B0B">
        <w:rPr>
          <w:color w:val="000000" w:themeColor="text1"/>
        </w:rPr>
        <w:t>Чалганова А.А. Задачи экономики природопользования с позиций циклической экономики // Наука на рубеже тысячелетий. - 2018. - № 11. - С. 79-81</w:t>
      </w: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t>4.</w:t>
      </w:r>
      <w:r w:rsidR="00AA5474">
        <w:rPr>
          <w:color w:val="000000" w:themeColor="text1"/>
        </w:rPr>
        <w:tab/>
      </w:r>
      <w:r w:rsidRPr="00164B0B">
        <w:rPr>
          <w:color w:val="000000" w:themeColor="text1"/>
        </w:rPr>
        <w:t>Гаркуша А.И. Кому не нужен раздельный сбор // Твердые бытовые отходы - 2018. - №9 ( 147). – С. 10-11.</w:t>
      </w: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t>5.</w:t>
      </w:r>
      <w:r w:rsidR="00AA5474">
        <w:rPr>
          <w:color w:val="000000" w:themeColor="text1"/>
        </w:rPr>
        <w:tab/>
      </w:r>
      <w:r w:rsidRPr="00164B0B">
        <w:rPr>
          <w:color w:val="000000" w:themeColor="text1"/>
        </w:rPr>
        <w:t>Чалганова А.А. Роль государства в обеспечении устойч</w:t>
      </w:r>
      <w:r w:rsidRPr="00164B0B">
        <w:rPr>
          <w:color w:val="000000" w:themeColor="text1"/>
        </w:rPr>
        <w:t>и</w:t>
      </w:r>
      <w:r w:rsidRPr="00164B0B">
        <w:rPr>
          <w:color w:val="000000" w:themeColor="text1"/>
        </w:rPr>
        <w:t>вого развития территорий на примере управления муниципальными отходами // Актуальные проблемы гуманитарных и социально-экономических наук. – 2017. – Т. 6. - № 11(11). – С. 107-109.</w:t>
      </w: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t>6.</w:t>
      </w:r>
      <w:r w:rsidR="00AA5474">
        <w:rPr>
          <w:color w:val="000000" w:themeColor="text1"/>
        </w:rPr>
        <w:tab/>
      </w:r>
      <w:r w:rsidRPr="00164B0B">
        <w:rPr>
          <w:color w:val="000000" w:themeColor="text1"/>
        </w:rPr>
        <w:t>Бикезина Т.В., Волотовская О.С., Семенова Ю.Е. Напра</w:t>
      </w:r>
      <w:r w:rsidRPr="00164B0B">
        <w:rPr>
          <w:color w:val="000000" w:themeColor="text1"/>
        </w:rPr>
        <w:t>в</w:t>
      </w:r>
      <w:r w:rsidRPr="00164B0B">
        <w:rPr>
          <w:color w:val="000000" w:themeColor="text1"/>
        </w:rPr>
        <w:t>ления изменения налоговой системы Российской Федерации // Пе</w:t>
      </w:r>
      <w:r w:rsidRPr="00164B0B">
        <w:rPr>
          <w:color w:val="000000" w:themeColor="text1"/>
        </w:rPr>
        <w:t>р</w:t>
      </w:r>
      <w:r w:rsidRPr="00164B0B">
        <w:rPr>
          <w:color w:val="000000" w:themeColor="text1"/>
        </w:rPr>
        <w:t>спективы науки. – 2018.- №9.- С. 183-186.</w:t>
      </w:r>
    </w:p>
    <w:p w:rsidR="000B6E74" w:rsidRPr="00AD6D73" w:rsidRDefault="000B6E74" w:rsidP="006E7D88">
      <w:pPr>
        <w:spacing w:after="0" w:line="240" w:lineRule="auto"/>
        <w:ind w:firstLine="709"/>
        <w:contextualSpacing/>
        <w:jc w:val="both"/>
        <w:rPr>
          <w:color w:val="000000" w:themeColor="text1"/>
          <w:lang w:val="en-US"/>
        </w:rPr>
      </w:pPr>
      <w:r w:rsidRPr="00164B0B">
        <w:rPr>
          <w:color w:val="000000" w:themeColor="text1"/>
        </w:rPr>
        <w:t>7.</w:t>
      </w:r>
      <w:r w:rsidR="00AA5474">
        <w:rPr>
          <w:color w:val="000000" w:themeColor="text1"/>
        </w:rPr>
        <w:tab/>
      </w:r>
      <w:r w:rsidRPr="00164B0B">
        <w:rPr>
          <w:color w:val="000000" w:themeColor="text1"/>
        </w:rPr>
        <w:t xml:space="preserve">Воронкова О.В., Панова А.Ю. Меры повышения влияния налоговых льгот на эффективность бизнеса // Перспективы науки. </w:t>
      </w:r>
      <w:r w:rsidRPr="00AD6D73">
        <w:rPr>
          <w:color w:val="000000" w:themeColor="text1"/>
          <w:lang w:val="en-US"/>
        </w:rPr>
        <w:t xml:space="preserve">2018.- №9.- </w:t>
      </w:r>
      <w:r w:rsidRPr="00164B0B">
        <w:rPr>
          <w:color w:val="000000" w:themeColor="text1"/>
        </w:rPr>
        <w:t>С</w:t>
      </w:r>
      <w:r w:rsidRPr="00AD6D73">
        <w:rPr>
          <w:color w:val="000000" w:themeColor="text1"/>
          <w:lang w:val="en-US"/>
        </w:rPr>
        <w:t>. - 187-189.</w:t>
      </w:r>
    </w:p>
    <w:p w:rsidR="0050153F" w:rsidRPr="00A40713" w:rsidRDefault="0050153F" w:rsidP="0050153F">
      <w:pPr>
        <w:pStyle w:val="a6"/>
        <w:spacing w:before="90" w:beforeAutospacing="0" w:after="0" w:afterAutospacing="0"/>
        <w:ind w:right="45" w:firstLine="709"/>
        <w:jc w:val="both"/>
        <w:rPr>
          <w:rFonts w:asciiTheme="minorHAnsi" w:hAnsiTheme="minorHAnsi" w:cstheme="minorHAnsi"/>
          <w:sz w:val="22"/>
        </w:rPr>
      </w:pPr>
      <w:r w:rsidRPr="00A40713">
        <w:rPr>
          <w:rFonts w:asciiTheme="minorHAnsi" w:hAnsiTheme="minorHAnsi" w:cstheme="minorHAnsi"/>
          <w:color w:val="000000" w:themeColor="text1"/>
          <w:sz w:val="22"/>
          <w:lang w:val="en-US"/>
        </w:rPr>
        <w:lastRenderedPageBreak/>
        <w:t>8.</w:t>
      </w:r>
      <w:r w:rsidR="00A40713" w:rsidRPr="00844CD4">
        <w:rPr>
          <w:rFonts w:asciiTheme="minorHAnsi" w:hAnsiTheme="minorHAnsi" w:cstheme="minorHAnsi"/>
          <w:color w:val="000000" w:themeColor="text1"/>
          <w:sz w:val="22"/>
          <w:lang w:val="en-US"/>
        </w:rPr>
        <w:tab/>
      </w:r>
      <w:r w:rsidRPr="00A40713">
        <w:rPr>
          <w:rFonts w:asciiTheme="minorHAnsi" w:hAnsiTheme="minorHAnsi" w:cstheme="minorHAnsi"/>
          <w:sz w:val="22"/>
          <w:lang w:val="en-US"/>
        </w:rPr>
        <w:t>Yaluner E.V., Levitina I.Yu., Vetrenko P.P., Chernysheva E.A., Voronkova O.V. INFRASTRUCTURE FOR THE SUPPORT OF ENTREPRENEU</w:t>
      </w:r>
      <w:r w:rsidRPr="00A40713">
        <w:rPr>
          <w:rFonts w:asciiTheme="minorHAnsi" w:hAnsiTheme="minorHAnsi" w:cstheme="minorHAnsi"/>
          <w:sz w:val="22"/>
          <w:lang w:val="en-US"/>
        </w:rPr>
        <w:t>R</w:t>
      </w:r>
      <w:r w:rsidRPr="00A40713">
        <w:rPr>
          <w:rFonts w:asciiTheme="minorHAnsi" w:hAnsiTheme="minorHAnsi" w:cstheme="minorHAnsi"/>
          <w:sz w:val="22"/>
          <w:lang w:val="en-US"/>
        </w:rPr>
        <w:t xml:space="preserve">SHIP IN SAINT PETERSBURG AND LENINGRAD OBLAST: ASSESSMENTS AND PROJECTIONS\\International Journal of Civil Engineering and Technology. </w:t>
      </w:r>
      <w:r w:rsidRPr="00A40713">
        <w:rPr>
          <w:rFonts w:asciiTheme="minorHAnsi" w:hAnsiTheme="minorHAnsi" w:cstheme="minorHAnsi"/>
          <w:sz w:val="22"/>
        </w:rPr>
        <w:t>2018. Т. 9. № 10. С. 1149-1157.</w:t>
      </w:r>
    </w:p>
    <w:p w:rsidR="000B6E74" w:rsidRPr="00164B0B" w:rsidRDefault="0050153F" w:rsidP="006E7D88">
      <w:pPr>
        <w:spacing w:after="0" w:line="240" w:lineRule="auto"/>
        <w:ind w:firstLine="709"/>
        <w:contextualSpacing/>
        <w:jc w:val="both"/>
        <w:rPr>
          <w:color w:val="000000" w:themeColor="text1"/>
        </w:rPr>
      </w:pPr>
      <w:r>
        <w:rPr>
          <w:color w:val="000000" w:themeColor="text1"/>
        </w:rPr>
        <w:t>9</w:t>
      </w:r>
      <w:r w:rsidR="000B6E74" w:rsidRPr="00164B0B">
        <w:rPr>
          <w:color w:val="000000" w:themeColor="text1"/>
        </w:rPr>
        <w:t>.</w:t>
      </w:r>
      <w:r w:rsidR="00AA5474">
        <w:rPr>
          <w:color w:val="000000" w:themeColor="text1"/>
        </w:rPr>
        <w:tab/>
      </w:r>
      <w:r w:rsidR="000B6E74" w:rsidRPr="00164B0B">
        <w:rPr>
          <w:color w:val="000000" w:themeColor="text1"/>
        </w:rPr>
        <w:t>Официальный сайт Законодательного Собрания Санкт-Петербурга. [Электронный ресурс]: Режим доступа: http://www.assembly.spb.ru/ndoc/doc/0/777332614</w:t>
      </w:r>
    </w:p>
    <w:p w:rsidR="000B6E74" w:rsidRDefault="000B6E74" w:rsidP="006E7D88">
      <w:pPr>
        <w:widowControl w:val="0"/>
        <w:suppressAutoHyphens/>
        <w:spacing w:after="0" w:line="240" w:lineRule="auto"/>
        <w:ind w:firstLine="709"/>
        <w:jc w:val="both"/>
        <w:rPr>
          <w:rFonts w:eastAsia="Times New Roman" w:cs="Times New Roman"/>
          <w:b/>
          <w:color w:val="000000" w:themeColor="text1"/>
        </w:rPr>
      </w:pPr>
    </w:p>
    <w:p w:rsidR="00A40713" w:rsidRPr="00164B0B" w:rsidRDefault="00A40713" w:rsidP="006E7D88">
      <w:pPr>
        <w:widowControl w:val="0"/>
        <w:suppressAutoHyphens/>
        <w:spacing w:after="0" w:line="240" w:lineRule="auto"/>
        <w:ind w:firstLine="709"/>
        <w:jc w:val="both"/>
        <w:rPr>
          <w:rFonts w:eastAsia="Times New Roman" w:cs="Times New Roman"/>
          <w:b/>
          <w:color w:val="000000" w:themeColor="text1"/>
        </w:rPr>
      </w:pPr>
    </w:p>
    <w:p w:rsidR="00E349BC" w:rsidRPr="00164B0B" w:rsidRDefault="00E349BC" w:rsidP="006E7D88">
      <w:pPr>
        <w:widowControl w:val="0"/>
        <w:suppressAutoHyphens/>
        <w:spacing w:after="0" w:line="240" w:lineRule="auto"/>
        <w:ind w:firstLine="709"/>
        <w:jc w:val="both"/>
        <w:rPr>
          <w:rFonts w:eastAsia="Times New Roman" w:cs="Times New Roman"/>
          <w:b/>
          <w:color w:val="000000" w:themeColor="text1"/>
        </w:rPr>
      </w:pPr>
    </w:p>
    <w:p w:rsidR="00AA5474" w:rsidRDefault="00AA5474" w:rsidP="00AA5474">
      <w:pPr>
        <w:spacing w:after="0" w:line="240" w:lineRule="auto"/>
        <w:contextualSpacing/>
        <w:jc w:val="both"/>
        <w:rPr>
          <w:color w:val="000000" w:themeColor="text1"/>
        </w:rPr>
      </w:pPr>
      <w:r>
        <w:rPr>
          <w:color w:val="000000" w:themeColor="text1"/>
        </w:rPr>
        <w:t>Чалганова А. А., Этохо Ондо Мария</w:t>
      </w:r>
    </w:p>
    <w:p w:rsidR="000B6E74" w:rsidRPr="00AA5474" w:rsidRDefault="000B6E74" w:rsidP="00AA5474">
      <w:pPr>
        <w:spacing w:after="0" w:line="240" w:lineRule="auto"/>
        <w:contextualSpacing/>
        <w:jc w:val="both"/>
        <w:rPr>
          <w:color w:val="000000" w:themeColor="text1"/>
        </w:rPr>
      </w:pPr>
      <w:r w:rsidRPr="00AA5474">
        <w:rPr>
          <w:color w:val="000000" w:themeColor="text1"/>
        </w:rPr>
        <w:t>Российский государственный гидрометеорологический университет</w:t>
      </w:r>
    </w:p>
    <w:p w:rsidR="000B6E74" w:rsidRPr="00AA5474" w:rsidRDefault="000B6E74" w:rsidP="00AA5474">
      <w:pPr>
        <w:spacing w:after="0" w:line="240" w:lineRule="auto"/>
        <w:contextualSpacing/>
        <w:jc w:val="center"/>
        <w:rPr>
          <w:b/>
          <w:color w:val="000000" w:themeColor="text1"/>
        </w:rPr>
      </w:pPr>
      <w:r w:rsidRPr="00AA5474">
        <w:rPr>
          <w:b/>
          <w:color w:val="000000" w:themeColor="text1"/>
        </w:rPr>
        <w:t>АНАЛИЗ ДИНАМИКИ ЗАТРАТ НА ОХРАНУ ОКРУЖАЮЩЕЙ СРЕДЫ В РФ</w:t>
      </w:r>
    </w:p>
    <w:p w:rsidR="00AA5474" w:rsidRDefault="00AA5474" w:rsidP="006E7D88">
      <w:pPr>
        <w:spacing w:after="0" w:line="240" w:lineRule="auto"/>
        <w:ind w:firstLine="709"/>
        <w:contextualSpacing/>
        <w:jc w:val="both"/>
        <w:rPr>
          <w:color w:val="000000" w:themeColor="text1"/>
        </w:rPr>
      </w:pP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t xml:space="preserve">Ухудшение состояния окружающей среды уже в </w:t>
      </w:r>
      <w:r w:rsidRPr="00164B0B">
        <w:rPr>
          <w:color w:val="000000" w:themeColor="text1"/>
          <w:lang w:val="en-US"/>
        </w:rPr>
        <w:t>XX</w:t>
      </w:r>
      <w:r w:rsidRPr="00164B0B">
        <w:rPr>
          <w:color w:val="000000" w:themeColor="text1"/>
        </w:rPr>
        <w:t>веке стало одной из наиболее серьезных проблем, вставших перед человечеством. Результатом осознания глубины проблемы стало появление концепции устойчивого развития [1;174].</w:t>
      </w:r>
      <w:r w:rsidR="00AA5474">
        <w:rPr>
          <w:color w:val="000000" w:themeColor="text1"/>
        </w:rPr>
        <w:t xml:space="preserve"> </w:t>
      </w:r>
      <w:r w:rsidRPr="00164B0B">
        <w:rPr>
          <w:color w:val="000000" w:themeColor="text1"/>
        </w:rPr>
        <w:t>Важная роль в реализации политики, с</w:t>
      </w:r>
      <w:r w:rsidRPr="00164B0B">
        <w:rPr>
          <w:color w:val="000000" w:themeColor="text1"/>
        </w:rPr>
        <w:t>о</w:t>
      </w:r>
      <w:r w:rsidRPr="00164B0B">
        <w:rPr>
          <w:color w:val="000000" w:themeColor="text1"/>
        </w:rPr>
        <w:t>ответствующей принципам устойчивого развития, принадлежит гос</w:t>
      </w:r>
      <w:r w:rsidRPr="00164B0B">
        <w:rPr>
          <w:color w:val="000000" w:themeColor="text1"/>
        </w:rPr>
        <w:t>у</w:t>
      </w:r>
      <w:r w:rsidRPr="00164B0B">
        <w:rPr>
          <w:color w:val="000000" w:themeColor="text1"/>
        </w:rPr>
        <w:t>дарству[2;108]. Одно из направлений экологических рисков – накопл</w:t>
      </w:r>
      <w:r w:rsidRPr="00164B0B">
        <w:rPr>
          <w:color w:val="000000" w:themeColor="text1"/>
        </w:rPr>
        <w:t>е</w:t>
      </w:r>
      <w:r w:rsidRPr="00164B0B">
        <w:rPr>
          <w:color w:val="000000" w:themeColor="text1"/>
        </w:rPr>
        <w:t>ние отходов производства и потребления [3;109].</w:t>
      </w:r>
      <w:r w:rsidR="00AA5474">
        <w:rPr>
          <w:color w:val="000000" w:themeColor="text1"/>
        </w:rPr>
        <w:t xml:space="preserve"> </w:t>
      </w:r>
      <w:r w:rsidRPr="00164B0B">
        <w:rPr>
          <w:color w:val="000000" w:themeColor="text1"/>
        </w:rPr>
        <w:t>Резкое обострение проблемы мусорных свалок в России, несмотря на большую террит</w:t>
      </w:r>
      <w:r w:rsidRPr="00164B0B">
        <w:rPr>
          <w:color w:val="000000" w:themeColor="text1"/>
        </w:rPr>
        <w:t>о</w:t>
      </w:r>
      <w:r w:rsidRPr="00164B0B">
        <w:rPr>
          <w:color w:val="000000" w:themeColor="text1"/>
        </w:rPr>
        <w:t>рию страны, требует кардинальных изменений системы обращения твердых бытовых отходов в стране [4;73]. Реализация любых природ</w:t>
      </w:r>
      <w:r w:rsidRPr="00164B0B">
        <w:rPr>
          <w:color w:val="000000" w:themeColor="text1"/>
        </w:rPr>
        <w:t>о</w:t>
      </w:r>
      <w:r w:rsidRPr="00164B0B">
        <w:rPr>
          <w:color w:val="000000" w:themeColor="text1"/>
        </w:rPr>
        <w:t>охранных проектов требует финансовых ресурсов. Статья посвящена анализу динамики государственных расходов на охрану природы.</w:t>
      </w:r>
    </w:p>
    <w:p w:rsidR="000B6E74" w:rsidRDefault="000B6E74" w:rsidP="006E7D88">
      <w:pPr>
        <w:spacing w:after="0" w:line="240" w:lineRule="auto"/>
        <w:ind w:firstLine="709"/>
        <w:contextualSpacing/>
        <w:jc w:val="both"/>
        <w:rPr>
          <w:color w:val="000000" w:themeColor="text1"/>
        </w:rPr>
      </w:pPr>
      <w:r w:rsidRPr="00164B0B">
        <w:rPr>
          <w:color w:val="000000" w:themeColor="text1"/>
        </w:rPr>
        <w:t>Анализ проводился по данным государственной статистики [5]. Данные для анализа представлены в таблице 1.</w:t>
      </w:r>
    </w:p>
    <w:p w:rsidR="00A40713" w:rsidRDefault="00A40713" w:rsidP="006E7D88">
      <w:pPr>
        <w:spacing w:after="0" w:line="240" w:lineRule="auto"/>
        <w:ind w:firstLine="709"/>
        <w:contextualSpacing/>
        <w:jc w:val="both"/>
        <w:rPr>
          <w:color w:val="000000" w:themeColor="text1"/>
        </w:rPr>
      </w:pPr>
    </w:p>
    <w:p w:rsidR="00A40713" w:rsidRDefault="00A40713" w:rsidP="006E7D88">
      <w:pPr>
        <w:spacing w:after="0" w:line="240" w:lineRule="auto"/>
        <w:ind w:firstLine="709"/>
        <w:contextualSpacing/>
        <w:jc w:val="both"/>
        <w:rPr>
          <w:color w:val="000000" w:themeColor="text1"/>
        </w:rPr>
      </w:pPr>
    </w:p>
    <w:p w:rsidR="00A40713" w:rsidRDefault="00A40713" w:rsidP="006E7D88">
      <w:pPr>
        <w:spacing w:after="0" w:line="240" w:lineRule="auto"/>
        <w:ind w:firstLine="709"/>
        <w:contextualSpacing/>
        <w:jc w:val="both"/>
        <w:rPr>
          <w:color w:val="000000" w:themeColor="text1"/>
        </w:rPr>
      </w:pPr>
    </w:p>
    <w:p w:rsidR="00A40713" w:rsidRDefault="00A40713" w:rsidP="006E7D88">
      <w:pPr>
        <w:spacing w:after="0" w:line="240" w:lineRule="auto"/>
        <w:ind w:firstLine="709"/>
        <w:contextualSpacing/>
        <w:jc w:val="both"/>
        <w:rPr>
          <w:color w:val="000000" w:themeColor="text1"/>
        </w:rPr>
      </w:pPr>
    </w:p>
    <w:p w:rsidR="00A40713" w:rsidRDefault="00A40713" w:rsidP="006E7D88">
      <w:pPr>
        <w:spacing w:after="0" w:line="240" w:lineRule="auto"/>
        <w:ind w:firstLine="709"/>
        <w:contextualSpacing/>
        <w:jc w:val="both"/>
        <w:rPr>
          <w:color w:val="000000" w:themeColor="text1"/>
        </w:rPr>
      </w:pPr>
    </w:p>
    <w:p w:rsidR="00A40713" w:rsidRDefault="00A40713" w:rsidP="006E7D88">
      <w:pPr>
        <w:spacing w:after="0" w:line="240" w:lineRule="auto"/>
        <w:ind w:firstLine="709"/>
        <w:contextualSpacing/>
        <w:jc w:val="both"/>
        <w:rPr>
          <w:color w:val="000000" w:themeColor="text1"/>
        </w:rPr>
      </w:pPr>
    </w:p>
    <w:p w:rsidR="00A40713" w:rsidRDefault="00A40713" w:rsidP="006E7D88">
      <w:pPr>
        <w:spacing w:after="0" w:line="240" w:lineRule="auto"/>
        <w:ind w:firstLine="709"/>
        <w:contextualSpacing/>
        <w:jc w:val="both"/>
        <w:rPr>
          <w:color w:val="000000" w:themeColor="text1"/>
        </w:rPr>
      </w:pP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lastRenderedPageBreak/>
        <w:t>Таблица 1. Текущие (эксплуатационные) затраты на охрану о</w:t>
      </w:r>
      <w:r w:rsidRPr="00164B0B">
        <w:rPr>
          <w:color w:val="000000" w:themeColor="text1"/>
        </w:rPr>
        <w:t>к</w:t>
      </w:r>
      <w:r w:rsidRPr="00164B0B">
        <w:rPr>
          <w:color w:val="000000" w:themeColor="text1"/>
        </w:rPr>
        <w:t>ружающей среды по Российской Федерации</w:t>
      </w:r>
      <w:r w:rsidR="00AA5474">
        <w:rPr>
          <w:color w:val="000000" w:themeColor="text1"/>
        </w:rPr>
        <w:t xml:space="preserve"> </w:t>
      </w:r>
      <w:r w:rsidRPr="00164B0B">
        <w:rPr>
          <w:color w:val="000000" w:themeColor="text1"/>
        </w:rPr>
        <w:t xml:space="preserve">за 2012-2017 гг., млн. руб. </w:t>
      </w:r>
    </w:p>
    <w:tbl>
      <w:tblPr>
        <w:tblStyle w:val="aa"/>
        <w:tblW w:w="7088" w:type="dxa"/>
        <w:tblLook w:val="04A0"/>
      </w:tblPr>
      <w:tblGrid>
        <w:gridCol w:w="1951"/>
        <w:gridCol w:w="851"/>
        <w:gridCol w:w="850"/>
        <w:gridCol w:w="851"/>
        <w:gridCol w:w="845"/>
        <w:gridCol w:w="825"/>
        <w:gridCol w:w="915"/>
      </w:tblGrid>
      <w:tr w:rsidR="000B6E74" w:rsidRPr="00AA5474" w:rsidTr="00A40713">
        <w:tc>
          <w:tcPr>
            <w:tcW w:w="1951" w:type="dxa"/>
            <w:vAlign w:val="center"/>
          </w:tcPr>
          <w:p w:rsidR="000B6E74" w:rsidRPr="00AA5474" w:rsidRDefault="000B6E74" w:rsidP="00AA5474">
            <w:pPr>
              <w:contextualSpacing/>
              <w:jc w:val="both"/>
              <w:rPr>
                <w:color w:val="000000" w:themeColor="text1"/>
                <w:sz w:val="20"/>
              </w:rPr>
            </w:pPr>
          </w:p>
        </w:tc>
        <w:tc>
          <w:tcPr>
            <w:tcW w:w="851" w:type="dxa"/>
            <w:vAlign w:val="bottom"/>
          </w:tcPr>
          <w:p w:rsidR="000B6E74" w:rsidRPr="00AA5474" w:rsidRDefault="000B6E74" w:rsidP="00AA5474">
            <w:pPr>
              <w:contextualSpacing/>
              <w:jc w:val="both"/>
              <w:rPr>
                <w:color w:val="000000" w:themeColor="text1"/>
                <w:sz w:val="20"/>
              </w:rPr>
            </w:pPr>
            <w:r w:rsidRPr="00AA5474">
              <w:rPr>
                <w:color w:val="000000" w:themeColor="text1"/>
                <w:sz w:val="20"/>
              </w:rPr>
              <w:t>2012</w:t>
            </w:r>
          </w:p>
        </w:tc>
        <w:tc>
          <w:tcPr>
            <w:tcW w:w="850" w:type="dxa"/>
            <w:vAlign w:val="bottom"/>
          </w:tcPr>
          <w:p w:rsidR="000B6E74" w:rsidRPr="00AA5474" w:rsidRDefault="000B6E74" w:rsidP="00AA5474">
            <w:pPr>
              <w:contextualSpacing/>
              <w:jc w:val="both"/>
              <w:rPr>
                <w:color w:val="000000" w:themeColor="text1"/>
                <w:sz w:val="20"/>
              </w:rPr>
            </w:pPr>
            <w:r w:rsidRPr="00AA5474">
              <w:rPr>
                <w:color w:val="000000" w:themeColor="text1"/>
                <w:sz w:val="20"/>
              </w:rPr>
              <w:t>2013</w:t>
            </w:r>
          </w:p>
        </w:tc>
        <w:tc>
          <w:tcPr>
            <w:tcW w:w="851" w:type="dxa"/>
            <w:vAlign w:val="bottom"/>
          </w:tcPr>
          <w:p w:rsidR="000B6E74" w:rsidRPr="00AA5474" w:rsidRDefault="000B6E74" w:rsidP="00AA5474">
            <w:pPr>
              <w:contextualSpacing/>
              <w:jc w:val="both"/>
              <w:rPr>
                <w:color w:val="000000" w:themeColor="text1"/>
                <w:sz w:val="20"/>
              </w:rPr>
            </w:pPr>
            <w:r w:rsidRPr="00AA5474">
              <w:rPr>
                <w:color w:val="000000" w:themeColor="text1"/>
                <w:sz w:val="20"/>
              </w:rPr>
              <w:t>2014</w:t>
            </w:r>
          </w:p>
        </w:tc>
        <w:tc>
          <w:tcPr>
            <w:tcW w:w="845" w:type="dxa"/>
            <w:vAlign w:val="bottom"/>
          </w:tcPr>
          <w:p w:rsidR="000B6E74" w:rsidRPr="00AA5474" w:rsidRDefault="000B6E74" w:rsidP="00AA5474">
            <w:pPr>
              <w:contextualSpacing/>
              <w:jc w:val="both"/>
              <w:rPr>
                <w:color w:val="000000" w:themeColor="text1"/>
                <w:sz w:val="20"/>
              </w:rPr>
            </w:pPr>
            <w:r w:rsidRPr="00AA5474">
              <w:rPr>
                <w:color w:val="000000" w:themeColor="text1"/>
                <w:sz w:val="20"/>
              </w:rPr>
              <w:t>2015</w:t>
            </w:r>
          </w:p>
        </w:tc>
        <w:tc>
          <w:tcPr>
            <w:tcW w:w="825" w:type="dxa"/>
            <w:vAlign w:val="bottom"/>
          </w:tcPr>
          <w:p w:rsidR="000B6E74" w:rsidRPr="00AA5474" w:rsidRDefault="000B6E74" w:rsidP="00AA5474">
            <w:pPr>
              <w:contextualSpacing/>
              <w:jc w:val="both"/>
              <w:rPr>
                <w:color w:val="000000" w:themeColor="text1"/>
                <w:sz w:val="20"/>
              </w:rPr>
            </w:pPr>
            <w:r w:rsidRPr="00AA5474">
              <w:rPr>
                <w:color w:val="000000" w:themeColor="text1"/>
                <w:sz w:val="20"/>
              </w:rPr>
              <w:t>2016</w:t>
            </w:r>
          </w:p>
        </w:tc>
        <w:tc>
          <w:tcPr>
            <w:tcW w:w="915" w:type="dxa"/>
            <w:vAlign w:val="bottom"/>
          </w:tcPr>
          <w:p w:rsidR="000B6E74" w:rsidRPr="00AA5474" w:rsidRDefault="000B6E74" w:rsidP="00AA5474">
            <w:pPr>
              <w:contextualSpacing/>
              <w:jc w:val="both"/>
              <w:rPr>
                <w:color w:val="000000" w:themeColor="text1"/>
                <w:sz w:val="20"/>
              </w:rPr>
            </w:pPr>
            <w:r w:rsidRPr="00AA5474">
              <w:rPr>
                <w:color w:val="000000" w:themeColor="text1"/>
                <w:sz w:val="20"/>
              </w:rPr>
              <w:t>2017</w:t>
            </w:r>
          </w:p>
        </w:tc>
      </w:tr>
      <w:tr w:rsidR="000B6E74" w:rsidRPr="00AA5474" w:rsidTr="00A40713">
        <w:tc>
          <w:tcPr>
            <w:tcW w:w="1951" w:type="dxa"/>
            <w:vAlign w:val="center"/>
          </w:tcPr>
          <w:p w:rsidR="000B6E74" w:rsidRPr="00AA5474" w:rsidRDefault="000B6E74" w:rsidP="00AA5474">
            <w:pPr>
              <w:contextualSpacing/>
              <w:jc w:val="both"/>
              <w:rPr>
                <w:color w:val="000000" w:themeColor="text1"/>
                <w:sz w:val="20"/>
              </w:rPr>
            </w:pPr>
            <w:r w:rsidRPr="00AA5474">
              <w:rPr>
                <w:color w:val="000000" w:themeColor="text1"/>
                <w:sz w:val="20"/>
              </w:rPr>
              <w:t>Всего текущих з</w:t>
            </w:r>
            <w:r w:rsidRPr="00AA5474">
              <w:rPr>
                <w:color w:val="000000" w:themeColor="text1"/>
                <w:sz w:val="20"/>
              </w:rPr>
              <w:t>а</w:t>
            </w:r>
            <w:r w:rsidRPr="00AA5474">
              <w:rPr>
                <w:color w:val="000000" w:themeColor="text1"/>
                <w:sz w:val="20"/>
              </w:rPr>
              <w:t>трат на охрану о</w:t>
            </w:r>
            <w:r w:rsidRPr="00AA5474">
              <w:rPr>
                <w:color w:val="000000" w:themeColor="text1"/>
                <w:sz w:val="20"/>
              </w:rPr>
              <w:t>к</w:t>
            </w:r>
            <w:r w:rsidRPr="00AA5474">
              <w:rPr>
                <w:color w:val="000000" w:themeColor="text1"/>
                <w:sz w:val="20"/>
              </w:rPr>
              <w:t>ружающей среды по Российской Ф</w:t>
            </w:r>
            <w:r w:rsidRPr="00AA5474">
              <w:rPr>
                <w:color w:val="000000" w:themeColor="text1"/>
                <w:sz w:val="20"/>
              </w:rPr>
              <w:t>е</w:t>
            </w:r>
            <w:r w:rsidRPr="00AA5474">
              <w:rPr>
                <w:color w:val="000000" w:themeColor="text1"/>
                <w:sz w:val="20"/>
              </w:rPr>
              <w:t>дерации</w:t>
            </w:r>
          </w:p>
        </w:tc>
        <w:tc>
          <w:tcPr>
            <w:tcW w:w="851" w:type="dxa"/>
            <w:vAlign w:val="center"/>
          </w:tcPr>
          <w:p w:rsidR="000B6E74" w:rsidRPr="00AA5474" w:rsidRDefault="000B6E74" w:rsidP="00AA5474">
            <w:pPr>
              <w:contextualSpacing/>
              <w:jc w:val="both"/>
              <w:rPr>
                <w:color w:val="000000" w:themeColor="text1"/>
                <w:sz w:val="20"/>
              </w:rPr>
            </w:pPr>
            <w:r w:rsidRPr="00AA5474">
              <w:rPr>
                <w:color w:val="000000" w:themeColor="text1"/>
                <w:sz w:val="20"/>
              </w:rPr>
              <w:t>239170</w:t>
            </w:r>
          </w:p>
        </w:tc>
        <w:tc>
          <w:tcPr>
            <w:tcW w:w="850" w:type="dxa"/>
            <w:vAlign w:val="center"/>
          </w:tcPr>
          <w:p w:rsidR="000B6E74" w:rsidRPr="00AA5474" w:rsidRDefault="000B6E74" w:rsidP="00AA5474">
            <w:pPr>
              <w:contextualSpacing/>
              <w:jc w:val="both"/>
              <w:rPr>
                <w:color w:val="000000" w:themeColor="text1"/>
                <w:sz w:val="20"/>
              </w:rPr>
            </w:pPr>
            <w:r w:rsidRPr="00AA5474">
              <w:rPr>
                <w:color w:val="000000" w:themeColor="text1"/>
                <w:sz w:val="20"/>
              </w:rPr>
              <w:t>254377</w:t>
            </w:r>
          </w:p>
        </w:tc>
        <w:tc>
          <w:tcPr>
            <w:tcW w:w="851" w:type="dxa"/>
            <w:vAlign w:val="center"/>
          </w:tcPr>
          <w:p w:rsidR="000B6E74" w:rsidRPr="00AA5474" w:rsidRDefault="000B6E74" w:rsidP="00AA5474">
            <w:pPr>
              <w:contextualSpacing/>
              <w:jc w:val="both"/>
              <w:rPr>
                <w:color w:val="000000" w:themeColor="text1"/>
                <w:sz w:val="20"/>
              </w:rPr>
            </w:pPr>
            <w:r w:rsidRPr="00AA5474">
              <w:rPr>
                <w:color w:val="000000" w:themeColor="text1"/>
                <w:sz w:val="20"/>
              </w:rPr>
              <w:t>269838</w:t>
            </w:r>
          </w:p>
        </w:tc>
        <w:tc>
          <w:tcPr>
            <w:tcW w:w="845" w:type="dxa"/>
            <w:vAlign w:val="center"/>
          </w:tcPr>
          <w:p w:rsidR="000B6E74" w:rsidRPr="00AA5474" w:rsidRDefault="000B6E74" w:rsidP="00AA5474">
            <w:pPr>
              <w:contextualSpacing/>
              <w:jc w:val="both"/>
              <w:rPr>
                <w:color w:val="000000" w:themeColor="text1"/>
                <w:sz w:val="20"/>
              </w:rPr>
            </w:pPr>
            <w:r w:rsidRPr="00AA5474">
              <w:rPr>
                <w:color w:val="000000" w:themeColor="text1"/>
                <w:sz w:val="20"/>
              </w:rPr>
              <w:t>292074</w:t>
            </w:r>
          </w:p>
        </w:tc>
        <w:tc>
          <w:tcPr>
            <w:tcW w:w="825" w:type="dxa"/>
            <w:vAlign w:val="center"/>
          </w:tcPr>
          <w:p w:rsidR="000B6E74" w:rsidRPr="00AA5474" w:rsidRDefault="000B6E74" w:rsidP="00AA5474">
            <w:pPr>
              <w:contextualSpacing/>
              <w:jc w:val="both"/>
              <w:rPr>
                <w:color w:val="000000" w:themeColor="text1"/>
                <w:sz w:val="20"/>
              </w:rPr>
            </w:pPr>
            <w:r w:rsidRPr="00AA5474">
              <w:rPr>
                <w:color w:val="000000" w:themeColor="text1"/>
                <w:sz w:val="20"/>
              </w:rPr>
              <w:t>306534</w:t>
            </w:r>
          </w:p>
        </w:tc>
        <w:tc>
          <w:tcPr>
            <w:tcW w:w="915" w:type="dxa"/>
            <w:vAlign w:val="center"/>
          </w:tcPr>
          <w:p w:rsidR="000B6E74" w:rsidRPr="00AA5474" w:rsidRDefault="000B6E74" w:rsidP="00AA5474">
            <w:pPr>
              <w:contextualSpacing/>
              <w:jc w:val="both"/>
              <w:rPr>
                <w:color w:val="000000" w:themeColor="text1"/>
                <w:sz w:val="20"/>
              </w:rPr>
            </w:pPr>
            <w:r w:rsidRPr="00AA5474">
              <w:rPr>
                <w:color w:val="000000" w:themeColor="text1"/>
                <w:sz w:val="20"/>
              </w:rPr>
              <w:t>320947</w:t>
            </w:r>
          </w:p>
        </w:tc>
      </w:tr>
      <w:tr w:rsidR="000B6E74" w:rsidRPr="00AA5474" w:rsidTr="00A40713">
        <w:tc>
          <w:tcPr>
            <w:tcW w:w="1951" w:type="dxa"/>
            <w:vAlign w:val="center"/>
          </w:tcPr>
          <w:p w:rsidR="000B6E74" w:rsidRPr="00AA5474" w:rsidRDefault="000B6E74" w:rsidP="00AA5474">
            <w:pPr>
              <w:contextualSpacing/>
              <w:jc w:val="both"/>
              <w:rPr>
                <w:color w:val="000000" w:themeColor="text1"/>
                <w:sz w:val="20"/>
              </w:rPr>
            </w:pPr>
            <w:r w:rsidRPr="00AA5474">
              <w:rPr>
                <w:color w:val="000000" w:themeColor="text1"/>
                <w:sz w:val="20"/>
              </w:rPr>
              <w:t>Из них:</w:t>
            </w:r>
          </w:p>
          <w:p w:rsidR="000B6E74" w:rsidRPr="00AA5474" w:rsidRDefault="000B6E74" w:rsidP="00AA5474">
            <w:pPr>
              <w:contextualSpacing/>
              <w:jc w:val="both"/>
              <w:rPr>
                <w:color w:val="000000" w:themeColor="text1"/>
                <w:sz w:val="20"/>
              </w:rPr>
            </w:pPr>
            <w:r w:rsidRPr="00AA5474">
              <w:rPr>
                <w:color w:val="000000" w:themeColor="text1"/>
                <w:sz w:val="20"/>
              </w:rPr>
              <w:t>на обращение с отходами</w:t>
            </w:r>
          </w:p>
        </w:tc>
        <w:tc>
          <w:tcPr>
            <w:tcW w:w="851" w:type="dxa"/>
            <w:vAlign w:val="center"/>
          </w:tcPr>
          <w:p w:rsidR="000B6E74" w:rsidRPr="00AA5474" w:rsidRDefault="000B6E74" w:rsidP="00AA5474">
            <w:pPr>
              <w:contextualSpacing/>
              <w:jc w:val="both"/>
              <w:rPr>
                <w:color w:val="000000" w:themeColor="text1"/>
                <w:sz w:val="20"/>
              </w:rPr>
            </w:pPr>
            <w:r w:rsidRPr="00AA5474">
              <w:rPr>
                <w:color w:val="000000" w:themeColor="text1"/>
                <w:sz w:val="20"/>
              </w:rPr>
              <w:t>45798</w:t>
            </w:r>
          </w:p>
        </w:tc>
        <w:tc>
          <w:tcPr>
            <w:tcW w:w="850" w:type="dxa"/>
            <w:vAlign w:val="center"/>
          </w:tcPr>
          <w:p w:rsidR="000B6E74" w:rsidRPr="00AA5474" w:rsidRDefault="000B6E74" w:rsidP="00AA5474">
            <w:pPr>
              <w:contextualSpacing/>
              <w:jc w:val="both"/>
              <w:rPr>
                <w:color w:val="000000" w:themeColor="text1"/>
                <w:sz w:val="20"/>
              </w:rPr>
            </w:pPr>
            <w:r w:rsidRPr="00AA5474">
              <w:rPr>
                <w:color w:val="000000" w:themeColor="text1"/>
                <w:sz w:val="20"/>
              </w:rPr>
              <w:t>50402</w:t>
            </w:r>
          </w:p>
        </w:tc>
        <w:tc>
          <w:tcPr>
            <w:tcW w:w="851" w:type="dxa"/>
            <w:vAlign w:val="center"/>
          </w:tcPr>
          <w:p w:rsidR="000B6E74" w:rsidRPr="00AA5474" w:rsidRDefault="000B6E74" w:rsidP="00AA5474">
            <w:pPr>
              <w:contextualSpacing/>
              <w:jc w:val="both"/>
              <w:rPr>
                <w:color w:val="000000" w:themeColor="text1"/>
                <w:sz w:val="20"/>
              </w:rPr>
            </w:pPr>
            <w:r w:rsidRPr="00AA5474">
              <w:rPr>
                <w:color w:val="000000" w:themeColor="text1"/>
                <w:sz w:val="20"/>
              </w:rPr>
              <w:t>55702</w:t>
            </w:r>
          </w:p>
        </w:tc>
        <w:tc>
          <w:tcPr>
            <w:tcW w:w="845" w:type="dxa"/>
            <w:vAlign w:val="center"/>
          </w:tcPr>
          <w:p w:rsidR="000B6E74" w:rsidRPr="00AA5474" w:rsidRDefault="000B6E74" w:rsidP="00AA5474">
            <w:pPr>
              <w:contextualSpacing/>
              <w:jc w:val="both"/>
              <w:rPr>
                <w:color w:val="000000" w:themeColor="text1"/>
                <w:sz w:val="20"/>
              </w:rPr>
            </w:pPr>
            <w:r w:rsidRPr="00AA5474">
              <w:rPr>
                <w:color w:val="000000" w:themeColor="text1"/>
                <w:sz w:val="20"/>
              </w:rPr>
              <w:t>60256</w:t>
            </w:r>
          </w:p>
        </w:tc>
        <w:tc>
          <w:tcPr>
            <w:tcW w:w="825" w:type="dxa"/>
            <w:vAlign w:val="center"/>
          </w:tcPr>
          <w:p w:rsidR="000B6E74" w:rsidRPr="00AA5474" w:rsidRDefault="000B6E74" w:rsidP="00AA5474">
            <w:pPr>
              <w:contextualSpacing/>
              <w:jc w:val="both"/>
              <w:rPr>
                <w:color w:val="000000" w:themeColor="text1"/>
                <w:sz w:val="20"/>
              </w:rPr>
            </w:pPr>
            <w:r w:rsidRPr="00AA5474">
              <w:rPr>
                <w:color w:val="000000" w:themeColor="text1"/>
                <w:sz w:val="20"/>
              </w:rPr>
              <w:t>63580</w:t>
            </w:r>
          </w:p>
        </w:tc>
        <w:tc>
          <w:tcPr>
            <w:tcW w:w="915" w:type="dxa"/>
            <w:vAlign w:val="center"/>
          </w:tcPr>
          <w:p w:rsidR="000B6E74" w:rsidRPr="00AA5474" w:rsidRDefault="000B6E74" w:rsidP="00AA5474">
            <w:pPr>
              <w:contextualSpacing/>
              <w:jc w:val="both"/>
              <w:rPr>
                <w:color w:val="000000" w:themeColor="text1"/>
                <w:sz w:val="20"/>
              </w:rPr>
            </w:pPr>
            <w:r w:rsidRPr="00AA5474">
              <w:rPr>
                <w:color w:val="000000" w:themeColor="text1"/>
                <w:sz w:val="20"/>
              </w:rPr>
              <w:t>70041</w:t>
            </w:r>
          </w:p>
        </w:tc>
      </w:tr>
    </w:tbl>
    <w:p w:rsidR="000B6E74" w:rsidRPr="00164B0B" w:rsidRDefault="000B6E74" w:rsidP="006E7D88">
      <w:pPr>
        <w:spacing w:after="0" w:line="240" w:lineRule="auto"/>
        <w:ind w:firstLine="709"/>
        <w:contextualSpacing/>
        <w:jc w:val="both"/>
        <w:rPr>
          <w:color w:val="000000" w:themeColor="text1"/>
        </w:rPr>
      </w:pPr>
    </w:p>
    <w:p w:rsidR="000B6E74" w:rsidRDefault="000B6E74" w:rsidP="006E7D88">
      <w:pPr>
        <w:spacing w:after="0" w:line="240" w:lineRule="auto"/>
        <w:ind w:firstLine="709"/>
        <w:contextualSpacing/>
        <w:jc w:val="both"/>
        <w:rPr>
          <w:color w:val="000000" w:themeColor="text1"/>
        </w:rPr>
      </w:pPr>
      <w:r w:rsidRPr="00164B0B">
        <w:rPr>
          <w:color w:val="000000" w:themeColor="text1"/>
        </w:rPr>
        <w:t>На рисунке 1 для наглядности представлена диаграмма, илл</w:t>
      </w:r>
      <w:r w:rsidRPr="00164B0B">
        <w:rPr>
          <w:color w:val="000000" w:themeColor="text1"/>
        </w:rPr>
        <w:t>ю</w:t>
      </w:r>
      <w:r w:rsidRPr="00164B0B">
        <w:rPr>
          <w:color w:val="000000" w:themeColor="text1"/>
        </w:rPr>
        <w:t>стрирующая динамику общей суммы текущих затрат на охрану окр</w:t>
      </w:r>
      <w:r w:rsidRPr="00164B0B">
        <w:rPr>
          <w:color w:val="000000" w:themeColor="text1"/>
        </w:rPr>
        <w:t>у</w:t>
      </w:r>
      <w:r w:rsidRPr="00164B0B">
        <w:rPr>
          <w:color w:val="000000" w:themeColor="text1"/>
        </w:rPr>
        <w:t>жающей среды по РФ и из них на обращение с отходами за период с 2012 по 2017 годы.</w:t>
      </w:r>
    </w:p>
    <w:p w:rsidR="00A40713" w:rsidRPr="00164B0B" w:rsidRDefault="00A40713" w:rsidP="006E7D88">
      <w:pPr>
        <w:spacing w:after="0" w:line="240" w:lineRule="auto"/>
        <w:ind w:firstLine="709"/>
        <w:contextualSpacing/>
        <w:jc w:val="both"/>
        <w:rPr>
          <w:color w:val="000000" w:themeColor="text1"/>
        </w:rPr>
      </w:pPr>
    </w:p>
    <w:p w:rsidR="000B6E74" w:rsidRPr="00164B0B" w:rsidRDefault="000B6E74" w:rsidP="00AA5474">
      <w:pPr>
        <w:spacing w:after="0" w:line="240" w:lineRule="auto"/>
        <w:contextualSpacing/>
        <w:jc w:val="both"/>
        <w:rPr>
          <w:color w:val="000000" w:themeColor="text1"/>
        </w:rPr>
      </w:pPr>
      <w:r w:rsidRPr="00164B0B">
        <w:rPr>
          <w:noProof/>
          <w:color w:val="000000" w:themeColor="text1"/>
        </w:rPr>
        <w:drawing>
          <wp:inline distT="0" distB="0" distL="0" distR="0">
            <wp:extent cx="4415421" cy="2315579"/>
            <wp:effectExtent l="19050" t="0" r="4179"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8" cstate="print"/>
                    <a:srcRect/>
                    <a:stretch>
                      <a:fillRect/>
                    </a:stretch>
                  </pic:blipFill>
                  <pic:spPr bwMode="auto">
                    <a:xfrm>
                      <a:off x="0" y="0"/>
                      <a:ext cx="4415068" cy="2315394"/>
                    </a:xfrm>
                    <a:prstGeom prst="rect">
                      <a:avLst/>
                    </a:prstGeom>
                    <a:noFill/>
                    <a:ln w="9525">
                      <a:noFill/>
                      <a:miter lim="800000"/>
                      <a:headEnd/>
                      <a:tailEnd/>
                    </a:ln>
                  </pic:spPr>
                </pic:pic>
              </a:graphicData>
            </a:graphic>
          </wp:inline>
        </w:drawing>
      </w: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t>Рис. 1. Диаграмма общей суммы текущих затрат на охрану окр</w:t>
      </w:r>
      <w:r w:rsidRPr="00164B0B">
        <w:rPr>
          <w:color w:val="000000" w:themeColor="text1"/>
        </w:rPr>
        <w:t>у</w:t>
      </w:r>
      <w:r w:rsidRPr="00164B0B">
        <w:rPr>
          <w:color w:val="000000" w:themeColor="text1"/>
        </w:rPr>
        <w:t>жающей среды по РФ и из них на обращение с отходамиза 2012-2017 гг.</w:t>
      </w:r>
    </w:p>
    <w:p w:rsidR="000B6E74" w:rsidRDefault="000B6E74" w:rsidP="006E7D88">
      <w:pPr>
        <w:spacing w:after="0" w:line="240" w:lineRule="auto"/>
        <w:ind w:firstLine="709"/>
        <w:contextualSpacing/>
        <w:jc w:val="both"/>
        <w:rPr>
          <w:color w:val="000000" w:themeColor="text1"/>
        </w:rPr>
      </w:pPr>
      <w:r w:rsidRPr="00164B0B">
        <w:rPr>
          <w:color w:val="000000" w:themeColor="text1"/>
        </w:rPr>
        <w:t>В течение рассматриваемого периода происходил рост текущих затрат на охрану окружающей среды, также, как и на обращение с отх</w:t>
      </w:r>
      <w:r w:rsidRPr="00164B0B">
        <w:rPr>
          <w:color w:val="000000" w:themeColor="text1"/>
        </w:rPr>
        <w:t>о</w:t>
      </w:r>
      <w:r w:rsidRPr="00164B0B">
        <w:rPr>
          <w:color w:val="000000" w:themeColor="text1"/>
        </w:rPr>
        <w:t xml:space="preserve">дами. </w:t>
      </w:r>
      <w:r w:rsidRPr="00AA5474">
        <w:rPr>
          <w:color w:val="000000" w:themeColor="text1"/>
          <w:spacing w:val="-2"/>
        </w:rPr>
        <w:t xml:space="preserve">Однако, рост остроты экологических проблем за тот же период свидетельствует о недостаточности расходов для решения проблем, либо </w:t>
      </w:r>
      <w:r w:rsidRPr="00AA5474">
        <w:rPr>
          <w:color w:val="000000" w:themeColor="text1"/>
          <w:spacing w:val="-2"/>
        </w:rPr>
        <w:lastRenderedPageBreak/>
        <w:t>их неэффективном использовании[6; 187]. Властные структуры должны обратить внимание на эффективность затрат на охрану природы.</w:t>
      </w:r>
      <w:r w:rsidRPr="00164B0B">
        <w:rPr>
          <w:color w:val="000000" w:themeColor="text1"/>
        </w:rPr>
        <w:t xml:space="preserve"> </w:t>
      </w:r>
    </w:p>
    <w:p w:rsidR="008C6794" w:rsidRDefault="008C6794" w:rsidP="006E7D88">
      <w:pPr>
        <w:spacing w:after="0" w:line="240" w:lineRule="auto"/>
        <w:ind w:firstLine="709"/>
        <w:contextualSpacing/>
        <w:jc w:val="both"/>
        <w:rPr>
          <w:color w:val="000000" w:themeColor="text1"/>
        </w:rPr>
      </w:pPr>
    </w:p>
    <w:p w:rsidR="000B6E74" w:rsidRPr="00164B0B" w:rsidRDefault="000B6E74" w:rsidP="00AA5474">
      <w:pPr>
        <w:spacing w:after="0" w:line="240" w:lineRule="auto"/>
        <w:contextualSpacing/>
        <w:jc w:val="center"/>
        <w:rPr>
          <w:color w:val="000000" w:themeColor="text1"/>
        </w:rPr>
      </w:pPr>
      <w:r w:rsidRPr="00164B0B">
        <w:rPr>
          <w:color w:val="000000" w:themeColor="text1"/>
        </w:rPr>
        <w:t>Список литературы:</w:t>
      </w: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t>1.</w:t>
      </w:r>
      <w:r w:rsidR="00AA5474">
        <w:rPr>
          <w:color w:val="000000" w:themeColor="text1"/>
        </w:rPr>
        <w:tab/>
      </w:r>
      <w:r w:rsidRPr="00164B0B">
        <w:rPr>
          <w:color w:val="000000" w:themeColor="text1"/>
        </w:rPr>
        <w:t>Чалганова А.А. Устойчивое развитие и проблема упра</w:t>
      </w:r>
      <w:r w:rsidRPr="00164B0B">
        <w:rPr>
          <w:color w:val="000000" w:themeColor="text1"/>
        </w:rPr>
        <w:t>в</w:t>
      </w:r>
      <w:r w:rsidRPr="00164B0B">
        <w:rPr>
          <w:color w:val="000000" w:themeColor="text1"/>
        </w:rPr>
        <w:t>ления твердыми бытовыми отходами в Санкт-Петербурге //Наука и бизнес: пути развития. 2016. - № 12 (66). - С. 174-179..</w:t>
      </w: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t>2.</w:t>
      </w:r>
      <w:r w:rsidR="00AA5474">
        <w:rPr>
          <w:color w:val="000000" w:themeColor="text1"/>
        </w:rPr>
        <w:tab/>
      </w:r>
      <w:r w:rsidRPr="00164B0B">
        <w:rPr>
          <w:color w:val="000000" w:themeColor="text1"/>
        </w:rPr>
        <w:t>Чалганова А.А. Роль государства в обеспечении устойч</w:t>
      </w:r>
      <w:r w:rsidRPr="00164B0B">
        <w:rPr>
          <w:color w:val="000000" w:themeColor="text1"/>
        </w:rPr>
        <w:t>и</w:t>
      </w:r>
      <w:r w:rsidRPr="00164B0B">
        <w:rPr>
          <w:color w:val="000000" w:themeColor="text1"/>
        </w:rPr>
        <w:t>вого развития территорий на примере управления муниципальными отходами // Актуальные проблемы гуманитарных и социально-экономических наук. – 2017. – Т. 6. - № 11(11). – С. 107-109.</w:t>
      </w: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t>3.</w:t>
      </w:r>
      <w:r w:rsidR="00AA5474">
        <w:rPr>
          <w:color w:val="000000" w:themeColor="text1"/>
        </w:rPr>
        <w:tab/>
      </w:r>
      <w:r w:rsidRPr="00164B0B">
        <w:rPr>
          <w:color w:val="000000" w:themeColor="text1"/>
        </w:rPr>
        <w:t>Курочкина А.А., Чалганова А.А. Актуальные проблемы экономики природопользования в сфере обращения твердых бытовых отходов //Качество науки - качество жизни. - 2018. - № 11. - С. 109-112.</w:t>
      </w:r>
    </w:p>
    <w:p w:rsidR="000B6E74" w:rsidRDefault="000B6E74" w:rsidP="006E7D88">
      <w:pPr>
        <w:spacing w:after="0" w:line="240" w:lineRule="auto"/>
        <w:ind w:firstLine="709"/>
        <w:contextualSpacing/>
        <w:jc w:val="both"/>
        <w:rPr>
          <w:color w:val="000000" w:themeColor="text1"/>
        </w:rPr>
      </w:pPr>
      <w:r w:rsidRPr="00164B0B">
        <w:rPr>
          <w:color w:val="000000" w:themeColor="text1"/>
        </w:rPr>
        <w:t>4.</w:t>
      </w:r>
      <w:r w:rsidR="00AA5474">
        <w:rPr>
          <w:color w:val="000000" w:themeColor="text1"/>
        </w:rPr>
        <w:tab/>
      </w:r>
      <w:r w:rsidRPr="00164B0B">
        <w:rPr>
          <w:color w:val="000000" w:themeColor="text1"/>
        </w:rPr>
        <w:t>Курочкина А.А., Чалганова А.А. Направления соверше</w:t>
      </w:r>
      <w:r w:rsidRPr="00164B0B">
        <w:rPr>
          <w:color w:val="000000" w:themeColor="text1"/>
        </w:rPr>
        <w:t>н</w:t>
      </w:r>
      <w:r w:rsidRPr="00164B0B">
        <w:rPr>
          <w:color w:val="000000" w:themeColor="text1"/>
        </w:rPr>
        <w:t>ствования системы обращения твердых бытовых отходов в России // Стратегии развития предпринимательства в современных условиях. Сборник научных трудов II международной научно-практической ко</w:t>
      </w:r>
      <w:r w:rsidRPr="00164B0B">
        <w:rPr>
          <w:color w:val="000000" w:themeColor="text1"/>
        </w:rPr>
        <w:t>н</w:t>
      </w:r>
      <w:r w:rsidRPr="00164B0B">
        <w:rPr>
          <w:color w:val="000000" w:themeColor="text1"/>
        </w:rPr>
        <w:t>ференции. Под научной редакцией Е.А. Горбашко, В.Г. Шубаевой. – 2018 -. С. - 72-75.</w:t>
      </w:r>
    </w:p>
    <w:p w:rsidR="00BE73B1" w:rsidRPr="00164B0B" w:rsidRDefault="00E349BC" w:rsidP="006E7D88">
      <w:pPr>
        <w:spacing w:after="0" w:line="240" w:lineRule="auto"/>
        <w:ind w:firstLine="709"/>
        <w:contextualSpacing/>
        <w:jc w:val="both"/>
        <w:rPr>
          <w:color w:val="000000" w:themeColor="text1"/>
        </w:rPr>
      </w:pPr>
      <w:r>
        <w:rPr>
          <w:color w:val="000000" w:themeColor="text1"/>
        </w:rPr>
        <w:t>5.</w:t>
      </w:r>
      <w:r>
        <w:rPr>
          <w:color w:val="000000" w:themeColor="text1"/>
        </w:rPr>
        <w:tab/>
      </w:r>
      <w:r w:rsidR="00BE73B1" w:rsidRPr="00BE73B1">
        <w:rPr>
          <w:color w:val="000000" w:themeColor="text1"/>
        </w:rPr>
        <w:t>Воронкова О.В. Экономические аспекты оснащения с</w:t>
      </w:r>
      <w:r w:rsidR="00BE73B1" w:rsidRPr="00BE73B1">
        <w:rPr>
          <w:color w:val="000000" w:themeColor="text1"/>
        </w:rPr>
        <w:t>о</w:t>
      </w:r>
      <w:r w:rsidR="00BE73B1" w:rsidRPr="00BE73B1">
        <w:rPr>
          <w:color w:val="000000" w:themeColor="text1"/>
        </w:rPr>
        <w:t>временных морских и речных портов системами экологического мон</w:t>
      </w:r>
      <w:r w:rsidR="00BE73B1" w:rsidRPr="00BE73B1">
        <w:rPr>
          <w:color w:val="000000" w:themeColor="text1"/>
        </w:rPr>
        <w:t>и</w:t>
      </w:r>
      <w:r w:rsidR="00BE73B1" w:rsidRPr="00BE73B1">
        <w:rPr>
          <w:color w:val="000000" w:themeColor="text1"/>
        </w:rPr>
        <w:t>торинга\\Перспективы науки. 2017. № 1 (88). С. 111-115.</w:t>
      </w:r>
    </w:p>
    <w:p w:rsidR="000B6E74" w:rsidRPr="00164B0B" w:rsidRDefault="00BE73B1" w:rsidP="006E7D88">
      <w:pPr>
        <w:spacing w:after="0" w:line="240" w:lineRule="auto"/>
        <w:ind w:firstLine="709"/>
        <w:contextualSpacing/>
        <w:jc w:val="both"/>
        <w:rPr>
          <w:color w:val="000000" w:themeColor="text1"/>
        </w:rPr>
      </w:pPr>
      <w:r>
        <w:rPr>
          <w:color w:val="000000" w:themeColor="text1"/>
        </w:rPr>
        <w:t>6</w:t>
      </w:r>
      <w:r w:rsidR="000B6E74" w:rsidRPr="00164B0B">
        <w:rPr>
          <w:color w:val="000000" w:themeColor="text1"/>
        </w:rPr>
        <w:t>.</w:t>
      </w:r>
      <w:r w:rsidR="00AA5474">
        <w:rPr>
          <w:color w:val="000000" w:themeColor="text1"/>
        </w:rPr>
        <w:tab/>
      </w:r>
      <w:r w:rsidR="000B6E74" w:rsidRPr="00164B0B">
        <w:rPr>
          <w:color w:val="000000" w:themeColor="text1"/>
        </w:rPr>
        <w:t>Официальный сайт Федеральной службы государстве</w:t>
      </w:r>
      <w:r w:rsidR="000B6E74" w:rsidRPr="00164B0B">
        <w:rPr>
          <w:color w:val="000000" w:themeColor="text1"/>
        </w:rPr>
        <w:t>н</w:t>
      </w:r>
      <w:r w:rsidR="000B6E74" w:rsidRPr="00164B0B">
        <w:rPr>
          <w:color w:val="000000" w:themeColor="text1"/>
        </w:rPr>
        <w:t xml:space="preserve">ной статистики. [Электронный ресурс]: Режим доступа: </w:t>
      </w:r>
      <w:hyperlink r:id="rId99" w:history="1">
        <w:r w:rsidR="000B6E74" w:rsidRPr="0050153F">
          <w:rPr>
            <w:rStyle w:val="af4"/>
            <w:color w:val="000000" w:themeColor="text1"/>
            <w:u w:val="none"/>
          </w:rPr>
          <w:t>http://www.gks.ru/</w:t>
        </w:r>
      </w:hyperlink>
    </w:p>
    <w:p w:rsidR="000B6E74" w:rsidRPr="00164B0B" w:rsidRDefault="00BE73B1" w:rsidP="006E7D88">
      <w:pPr>
        <w:spacing w:after="0" w:line="240" w:lineRule="auto"/>
        <w:ind w:firstLine="709"/>
        <w:contextualSpacing/>
        <w:jc w:val="both"/>
        <w:rPr>
          <w:color w:val="000000" w:themeColor="text1"/>
        </w:rPr>
      </w:pPr>
      <w:r>
        <w:rPr>
          <w:color w:val="000000" w:themeColor="text1"/>
        </w:rPr>
        <w:t>7</w:t>
      </w:r>
      <w:r w:rsidR="000B6E74" w:rsidRPr="00164B0B">
        <w:rPr>
          <w:color w:val="000000" w:themeColor="text1"/>
        </w:rPr>
        <w:t>.</w:t>
      </w:r>
      <w:r w:rsidR="00AA5474">
        <w:rPr>
          <w:color w:val="000000" w:themeColor="text1"/>
        </w:rPr>
        <w:tab/>
      </w:r>
      <w:r w:rsidR="000B6E74" w:rsidRPr="00164B0B">
        <w:rPr>
          <w:color w:val="000000" w:themeColor="text1"/>
        </w:rPr>
        <w:t>Чалганова А.А. Направления цифровой трансформации сферы обращения твердых бытовых отходов // Вызовы цифровой эк</w:t>
      </w:r>
      <w:r w:rsidR="000B6E74" w:rsidRPr="00164B0B">
        <w:rPr>
          <w:color w:val="000000" w:themeColor="text1"/>
        </w:rPr>
        <w:t>о</w:t>
      </w:r>
      <w:r w:rsidR="000B6E74" w:rsidRPr="00164B0B">
        <w:rPr>
          <w:color w:val="000000" w:themeColor="text1"/>
        </w:rPr>
        <w:t>номики: условия, ключевые институты, инфраструктура. Сборник статей I Всероссийской научно-практической конференции. - Издательство: Федеральное государственное бюджетное образовательное учрежд</w:t>
      </w:r>
      <w:r w:rsidR="000B6E74" w:rsidRPr="00164B0B">
        <w:rPr>
          <w:color w:val="000000" w:themeColor="text1"/>
        </w:rPr>
        <w:t>е</w:t>
      </w:r>
      <w:r w:rsidR="000B6E74" w:rsidRPr="00164B0B">
        <w:rPr>
          <w:color w:val="000000" w:themeColor="text1"/>
        </w:rPr>
        <w:t>ние высшего образования "Брянский государственный инженерно-технологический университет" (Брянск). – 2018. – С. 187-189.</w:t>
      </w:r>
    </w:p>
    <w:p w:rsidR="000B6E74" w:rsidRDefault="000B6E74" w:rsidP="006E7D88">
      <w:pPr>
        <w:widowControl w:val="0"/>
        <w:suppressAutoHyphens/>
        <w:spacing w:after="0" w:line="240" w:lineRule="auto"/>
        <w:ind w:firstLine="709"/>
        <w:jc w:val="both"/>
        <w:rPr>
          <w:rFonts w:eastAsia="Times New Roman" w:cs="Times New Roman"/>
          <w:b/>
          <w:color w:val="000000" w:themeColor="text1"/>
        </w:rPr>
      </w:pPr>
    </w:p>
    <w:p w:rsidR="00A40713" w:rsidRDefault="00A40713" w:rsidP="006E7D88">
      <w:pPr>
        <w:widowControl w:val="0"/>
        <w:suppressAutoHyphens/>
        <w:spacing w:after="0" w:line="240" w:lineRule="auto"/>
        <w:ind w:firstLine="709"/>
        <w:jc w:val="both"/>
        <w:rPr>
          <w:rFonts w:eastAsia="Times New Roman" w:cs="Times New Roman"/>
          <w:b/>
          <w:color w:val="000000" w:themeColor="text1"/>
        </w:rPr>
      </w:pPr>
    </w:p>
    <w:p w:rsidR="00A40713" w:rsidRPr="00164B0B" w:rsidRDefault="00A40713" w:rsidP="006E7D88">
      <w:pPr>
        <w:widowControl w:val="0"/>
        <w:suppressAutoHyphens/>
        <w:spacing w:after="0" w:line="240" w:lineRule="auto"/>
        <w:ind w:firstLine="709"/>
        <w:jc w:val="both"/>
        <w:rPr>
          <w:rFonts w:eastAsia="Times New Roman" w:cs="Times New Roman"/>
          <w:b/>
          <w:color w:val="000000" w:themeColor="text1"/>
        </w:rPr>
      </w:pPr>
    </w:p>
    <w:p w:rsidR="000B6E74" w:rsidRDefault="000B6E74" w:rsidP="006E7D88">
      <w:pPr>
        <w:widowControl w:val="0"/>
        <w:suppressAutoHyphens/>
        <w:spacing w:after="0" w:line="240" w:lineRule="auto"/>
        <w:ind w:firstLine="709"/>
        <w:jc w:val="both"/>
        <w:rPr>
          <w:rFonts w:eastAsia="Times New Roman" w:cs="Times New Roman"/>
          <w:b/>
          <w:color w:val="000000" w:themeColor="text1"/>
        </w:rPr>
      </w:pPr>
    </w:p>
    <w:p w:rsidR="00E56B8C" w:rsidRDefault="000B6E74" w:rsidP="00E56B8C">
      <w:pPr>
        <w:spacing w:after="0" w:line="240" w:lineRule="auto"/>
        <w:jc w:val="both"/>
        <w:rPr>
          <w:color w:val="000000" w:themeColor="text1"/>
        </w:rPr>
      </w:pPr>
      <w:r w:rsidRPr="00164B0B">
        <w:rPr>
          <w:color w:val="000000" w:themeColor="text1"/>
        </w:rPr>
        <w:lastRenderedPageBreak/>
        <w:t>Воронько Арина, Какун Никита</w:t>
      </w:r>
    </w:p>
    <w:p w:rsidR="000B6E74" w:rsidRPr="00164B0B" w:rsidRDefault="00E56B8C" w:rsidP="00E56B8C">
      <w:pPr>
        <w:spacing w:after="0" w:line="240" w:lineRule="auto"/>
        <w:jc w:val="both"/>
        <w:rPr>
          <w:color w:val="000000" w:themeColor="text1"/>
        </w:rPr>
      </w:pPr>
      <w:r>
        <w:rPr>
          <w:color w:val="000000" w:themeColor="text1"/>
        </w:rPr>
        <w:t>Научный руководитель</w:t>
      </w:r>
      <w:r w:rsidR="008C6794">
        <w:rPr>
          <w:color w:val="000000" w:themeColor="text1"/>
        </w:rPr>
        <w:t>:</w:t>
      </w:r>
      <w:r w:rsidR="000B6E74" w:rsidRPr="00164B0B">
        <w:rPr>
          <w:color w:val="000000" w:themeColor="text1"/>
        </w:rPr>
        <w:t xml:space="preserve"> Чалганова А.</w:t>
      </w:r>
      <w:r w:rsidR="008C6794">
        <w:rPr>
          <w:color w:val="000000" w:themeColor="text1"/>
        </w:rPr>
        <w:t xml:space="preserve"> </w:t>
      </w:r>
      <w:r w:rsidR="000B6E74" w:rsidRPr="00164B0B">
        <w:rPr>
          <w:color w:val="000000" w:themeColor="text1"/>
        </w:rPr>
        <w:t>А.</w:t>
      </w:r>
    </w:p>
    <w:p w:rsidR="000B6E74" w:rsidRPr="00164B0B" w:rsidRDefault="000B6E74" w:rsidP="00E56B8C">
      <w:pPr>
        <w:spacing w:after="0" w:line="240" w:lineRule="auto"/>
        <w:jc w:val="both"/>
        <w:rPr>
          <w:color w:val="000000" w:themeColor="text1"/>
        </w:rPr>
      </w:pPr>
      <w:r w:rsidRPr="00164B0B">
        <w:rPr>
          <w:color w:val="000000" w:themeColor="text1"/>
        </w:rPr>
        <w:t>Российский государственный гидрометеорологический университет</w:t>
      </w:r>
    </w:p>
    <w:p w:rsidR="00E56B8C" w:rsidRDefault="000B6E74" w:rsidP="00E56B8C">
      <w:pPr>
        <w:spacing w:after="0" w:line="240" w:lineRule="auto"/>
        <w:jc w:val="center"/>
        <w:rPr>
          <w:b/>
          <w:caps/>
          <w:color w:val="000000" w:themeColor="text1"/>
        </w:rPr>
      </w:pPr>
      <w:r w:rsidRPr="00E56B8C">
        <w:rPr>
          <w:b/>
          <w:caps/>
          <w:color w:val="000000" w:themeColor="text1"/>
        </w:rPr>
        <w:t xml:space="preserve">Корреляционный - регрессионный анализ зависимости </w:t>
      </w:r>
    </w:p>
    <w:p w:rsidR="000B6E74" w:rsidRPr="00E56B8C" w:rsidRDefault="000B6E74" w:rsidP="00E56B8C">
      <w:pPr>
        <w:spacing w:after="0" w:line="240" w:lineRule="auto"/>
        <w:jc w:val="center"/>
        <w:rPr>
          <w:b/>
          <w:caps/>
          <w:color w:val="000000" w:themeColor="text1"/>
        </w:rPr>
      </w:pPr>
      <w:r w:rsidRPr="00E56B8C">
        <w:rPr>
          <w:b/>
          <w:caps/>
          <w:color w:val="000000" w:themeColor="text1"/>
        </w:rPr>
        <w:t>общего коэффициента рождаемости от средних душевых доходов в Дальнево</w:t>
      </w:r>
      <w:r w:rsidR="00E56B8C" w:rsidRPr="00E56B8C">
        <w:rPr>
          <w:b/>
          <w:caps/>
          <w:color w:val="000000" w:themeColor="text1"/>
        </w:rPr>
        <w:t>сточном Федеральном округе</w:t>
      </w:r>
    </w:p>
    <w:p w:rsidR="00E56B8C" w:rsidRDefault="00E56B8C" w:rsidP="006E7D88">
      <w:pPr>
        <w:spacing w:after="0" w:line="240" w:lineRule="auto"/>
        <w:ind w:firstLine="709"/>
        <w:jc w:val="both"/>
        <w:rPr>
          <w:color w:val="000000" w:themeColor="text1"/>
        </w:rPr>
      </w:pPr>
    </w:p>
    <w:p w:rsidR="000B6E74" w:rsidRPr="00164B0B" w:rsidRDefault="000B6E74" w:rsidP="006E7D88">
      <w:pPr>
        <w:spacing w:after="0" w:line="240" w:lineRule="auto"/>
        <w:ind w:firstLine="709"/>
        <w:jc w:val="both"/>
        <w:rPr>
          <w:color w:val="000000" w:themeColor="text1"/>
        </w:rPr>
      </w:pPr>
      <w:r w:rsidRPr="00164B0B">
        <w:rPr>
          <w:color w:val="000000" w:themeColor="text1"/>
        </w:rPr>
        <w:t>На сегодняшний день снижение рождаемости в России стало одной из насущных проблем. Ведущая роль в решении социально-экономических проблем и обеспечении устойчивого развития террит</w:t>
      </w:r>
      <w:r w:rsidRPr="00164B0B">
        <w:rPr>
          <w:color w:val="000000" w:themeColor="text1"/>
        </w:rPr>
        <w:t>о</w:t>
      </w:r>
      <w:r w:rsidRPr="00164B0B">
        <w:rPr>
          <w:color w:val="000000" w:themeColor="text1"/>
        </w:rPr>
        <w:t>рий принадлежит государству [1;108]. Многое было написано о дем</w:t>
      </w:r>
      <w:r w:rsidRPr="00164B0B">
        <w:rPr>
          <w:color w:val="000000" w:themeColor="text1"/>
        </w:rPr>
        <w:t>о</w:t>
      </w:r>
      <w:r w:rsidRPr="00164B0B">
        <w:rPr>
          <w:color w:val="000000" w:themeColor="text1"/>
        </w:rPr>
        <w:t>графической ситуации в России, но крайняя значимость и важность этой темы для нашей страны, ее национальной безопасности требуют пост</w:t>
      </w:r>
      <w:r w:rsidRPr="00164B0B">
        <w:rPr>
          <w:color w:val="000000" w:themeColor="text1"/>
        </w:rPr>
        <w:t>о</w:t>
      </w:r>
      <w:r w:rsidRPr="00164B0B">
        <w:rPr>
          <w:color w:val="000000" w:themeColor="text1"/>
        </w:rPr>
        <w:t>янного внимания к анализу демографических процессов и поискам возможных научных решений проблем, стоящих перед российским г</w:t>
      </w:r>
      <w:r w:rsidRPr="00164B0B">
        <w:rPr>
          <w:color w:val="000000" w:themeColor="text1"/>
        </w:rPr>
        <w:t>о</w:t>
      </w:r>
      <w:r w:rsidRPr="00164B0B">
        <w:rPr>
          <w:color w:val="000000" w:themeColor="text1"/>
        </w:rPr>
        <w:t>сударством в сфере демографии. Даже цифровая экономика развивае</w:t>
      </w:r>
      <w:r w:rsidRPr="00164B0B">
        <w:rPr>
          <w:color w:val="000000" w:themeColor="text1"/>
        </w:rPr>
        <w:t>т</w:t>
      </w:r>
      <w:r w:rsidRPr="00164B0B">
        <w:rPr>
          <w:color w:val="000000" w:themeColor="text1"/>
        </w:rPr>
        <w:t>ся только благодаря людям и для людей [2;188].</w:t>
      </w:r>
    </w:p>
    <w:p w:rsidR="000B6E74" w:rsidRPr="00164B0B" w:rsidRDefault="000B6E74" w:rsidP="006E7D88">
      <w:pPr>
        <w:spacing w:after="0" w:line="240" w:lineRule="auto"/>
        <w:ind w:firstLine="709"/>
        <w:jc w:val="both"/>
        <w:rPr>
          <w:color w:val="000000" w:themeColor="text1"/>
        </w:rPr>
      </w:pPr>
      <w:r w:rsidRPr="00164B0B">
        <w:rPr>
          <w:color w:val="000000" w:themeColor="text1"/>
        </w:rPr>
        <w:t>В социальных процессах, таких как прирост населения, нет пр</w:t>
      </w:r>
      <w:r w:rsidRPr="00164B0B">
        <w:rPr>
          <w:color w:val="000000" w:themeColor="text1"/>
        </w:rPr>
        <w:t>я</w:t>
      </w:r>
      <w:r w:rsidRPr="00164B0B">
        <w:rPr>
          <w:color w:val="000000" w:themeColor="text1"/>
        </w:rPr>
        <w:t>мой связи между причиной и результатом. Невозможно определить строгую зависимость рождаемости от любого фактора, поскольку она зависит от множества причин и условий. Кроме того, неизвестно, в к</w:t>
      </w:r>
      <w:r w:rsidRPr="00164B0B">
        <w:rPr>
          <w:color w:val="000000" w:themeColor="text1"/>
        </w:rPr>
        <w:t>а</w:t>
      </w:r>
      <w:r w:rsidRPr="00164B0B">
        <w:rPr>
          <w:color w:val="000000" w:themeColor="text1"/>
        </w:rPr>
        <w:t>кой степени каждый из них влияет на коэффициент рождаемости.</w:t>
      </w:r>
    </w:p>
    <w:p w:rsidR="000B6E74" w:rsidRDefault="000B6E74" w:rsidP="006E7D88">
      <w:pPr>
        <w:spacing w:after="0" w:line="240" w:lineRule="auto"/>
        <w:ind w:firstLine="709"/>
        <w:jc w:val="both"/>
        <w:rPr>
          <w:color w:val="000000" w:themeColor="text1"/>
        </w:rPr>
      </w:pPr>
      <w:r w:rsidRPr="00164B0B">
        <w:rPr>
          <w:color w:val="000000" w:themeColor="text1"/>
        </w:rPr>
        <w:t>Для исследования были взяты статистические данные, предо</w:t>
      </w:r>
      <w:r w:rsidRPr="00164B0B">
        <w:rPr>
          <w:color w:val="000000" w:themeColor="text1"/>
        </w:rPr>
        <w:t>с</w:t>
      </w:r>
      <w:r w:rsidRPr="00164B0B">
        <w:rPr>
          <w:color w:val="000000" w:themeColor="text1"/>
        </w:rPr>
        <w:t>тавленные Федеральной службой государственной статистики по Дал</w:t>
      </w:r>
      <w:r w:rsidRPr="00164B0B">
        <w:rPr>
          <w:color w:val="000000" w:themeColor="text1"/>
        </w:rPr>
        <w:t>ь</w:t>
      </w:r>
      <w:r w:rsidRPr="00164B0B">
        <w:rPr>
          <w:color w:val="000000" w:themeColor="text1"/>
        </w:rPr>
        <w:t>невосточному федеральному округу [3]. С целью установления характ</w:t>
      </w:r>
      <w:r w:rsidRPr="00164B0B">
        <w:rPr>
          <w:color w:val="000000" w:themeColor="text1"/>
        </w:rPr>
        <w:t>е</w:t>
      </w:r>
      <w:r w:rsidRPr="00164B0B">
        <w:rPr>
          <w:color w:val="000000" w:themeColor="text1"/>
        </w:rPr>
        <w:t>ра зависимости между признаками была разработана и построена ко</w:t>
      </w:r>
      <w:r w:rsidRPr="00164B0B">
        <w:rPr>
          <w:color w:val="000000" w:themeColor="text1"/>
        </w:rPr>
        <w:t>р</w:t>
      </w:r>
      <w:r w:rsidRPr="00164B0B">
        <w:rPr>
          <w:color w:val="000000" w:themeColor="text1"/>
        </w:rPr>
        <w:t>реляционная таблица с исходными данными для анализа, предста</w:t>
      </w:r>
      <w:r w:rsidRPr="00164B0B">
        <w:rPr>
          <w:color w:val="000000" w:themeColor="text1"/>
        </w:rPr>
        <w:t>в</w:t>
      </w:r>
      <w:r w:rsidRPr="00164B0B">
        <w:rPr>
          <w:color w:val="000000" w:themeColor="text1"/>
        </w:rPr>
        <w:t>ленными в таблице 1. Была выполнена спецификация модели. Сделано предположение о линейной зависимости между общим коэффицие</w:t>
      </w:r>
      <w:r w:rsidRPr="00164B0B">
        <w:rPr>
          <w:color w:val="000000" w:themeColor="text1"/>
        </w:rPr>
        <w:t>н</w:t>
      </w:r>
      <w:r w:rsidRPr="00164B0B">
        <w:rPr>
          <w:color w:val="000000" w:themeColor="text1"/>
        </w:rPr>
        <w:t>том рождаемости и размером среднедушевых доходов населения.</w:t>
      </w:r>
    </w:p>
    <w:p w:rsidR="00E349BC" w:rsidRDefault="00E349BC" w:rsidP="006E7D88">
      <w:pPr>
        <w:spacing w:after="0" w:line="240" w:lineRule="auto"/>
        <w:ind w:firstLine="709"/>
        <w:jc w:val="both"/>
        <w:rPr>
          <w:color w:val="000000" w:themeColor="text1"/>
        </w:rPr>
      </w:pPr>
    </w:p>
    <w:p w:rsidR="00A40713" w:rsidRDefault="00A40713" w:rsidP="006E7D88">
      <w:pPr>
        <w:spacing w:after="0" w:line="240" w:lineRule="auto"/>
        <w:ind w:firstLine="709"/>
        <w:jc w:val="both"/>
        <w:rPr>
          <w:color w:val="000000" w:themeColor="text1"/>
        </w:rPr>
      </w:pPr>
    </w:p>
    <w:p w:rsidR="00A40713" w:rsidRDefault="00A40713" w:rsidP="006E7D88">
      <w:pPr>
        <w:spacing w:after="0" w:line="240" w:lineRule="auto"/>
        <w:ind w:firstLine="709"/>
        <w:jc w:val="both"/>
        <w:rPr>
          <w:color w:val="000000" w:themeColor="text1"/>
        </w:rPr>
      </w:pPr>
    </w:p>
    <w:p w:rsidR="00A40713" w:rsidRDefault="00A40713" w:rsidP="006E7D88">
      <w:pPr>
        <w:spacing w:after="0" w:line="240" w:lineRule="auto"/>
        <w:ind w:firstLine="709"/>
        <w:jc w:val="both"/>
        <w:rPr>
          <w:color w:val="000000" w:themeColor="text1"/>
        </w:rPr>
      </w:pPr>
    </w:p>
    <w:p w:rsidR="00E349BC" w:rsidRDefault="00E349BC" w:rsidP="006E7D88">
      <w:pPr>
        <w:spacing w:after="0" w:line="240" w:lineRule="auto"/>
        <w:ind w:firstLine="709"/>
        <w:jc w:val="both"/>
        <w:rPr>
          <w:color w:val="000000" w:themeColor="text1"/>
        </w:rPr>
      </w:pPr>
    </w:p>
    <w:p w:rsidR="00E349BC" w:rsidRPr="00164B0B" w:rsidRDefault="00E349BC" w:rsidP="006E7D88">
      <w:pPr>
        <w:spacing w:after="0" w:line="240" w:lineRule="auto"/>
        <w:ind w:firstLine="709"/>
        <w:jc w:val="both"/>
        <w:rPr>
          <w:color w:val="000000" w:themeColor="text1"/>
        </w:rPr>
      </w:pPr>
    </w:p>
    <w:p w:rsidR="000B6E74" w:rsidRPr="00E56B8C" w:rsidRDefault="000B6E74" w:rsidP="006E7D88">
      <w:pPr>
        <w:spacing w:after="0" w:line="240" w:lineRule="auto"/>
        <w:ind w:firstLine="709"/>
        <w:jc w:val="both"/>
        <w:rPr>
          <w:color w:val="000000" w:themeColor="text1"/>
          <w:spacing w:val="-4"/>
        </w:rPr>
      </w:pPr>
      <w:r w:rsidRPr="00E56B8C">
        <w:rPr>
          <w:color w:val="000000" w:themeColor="text1"/>
          <w:spacing w:val="-4"/>
        </w:rPr>
        <w:lastRenderedPageBreak/>
        <w:t>Таблица 1. – Общие коэффициенты рождаемости и среднедуш</w:t>
      </w:r>
      <w:r w:rsidRPr="00E56B8C">
        <w:rPr>
          <w:color w:val="000000" w:themeColor="text1"/>
          <w:spacing w:val="-4"/>
        </w:rPr>
        <w:t>е</w:t>
      </w:r>
      <w:r w:rsidRPr="00E56B8C">
        <w:rPr>
          <w:color w:val="000000" w:themeColor="text1"/>
          <w:spacing w:val="-4"/>
        </w:rPr>
        <w:t>вые доходы населения Дальневосточного федерального округа за 2016 год</w:t>
      </w:r>
    </w:p>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985"/>
        <w:gridCol w:w="2585"/>
      </w:tblGrid>
      <w:tr w:rsidR="000B6E74" w:rsidRPr="00E56B8C" w:rsidTr="00E349BC">
        <w:trPr>
          <w:trHeight w:val="596"/>
        </w:trPr>
        <w:tc>
          <w:tcPr>
            <w:tcW w:w="2518" w:type="dxa"/>
            <w:vAlign w:val="center"/>
          </w:tcPr>
          <w:p w:rsidR="000B6E74" w:rsidRPr="00E56B8C" w:rsidRDefault="000B6E74" w:rsidP="00E56B8C">
            <w:pPr>
              <w:spacing w:after="0" w:line="240" w:lineRule="auto"/>
              <w:jc w:val="both"/>
              <w:rPr>
                <w:color w:val="000000" w:themeColor="text1"/>
                <w:sz w:val="20"/>
              </w:rPr>
            </w:pPr>
            <w:r w:rsidRPr="00E56B8C">
              <w:rPr>
                <w:color w:val="000000" w:themeColor="text1"/>
                <w:sz w:val="20"/>
              </w:rPr>
              <w:t>Дальневосточный</w:t>
            </w:r>
          </w:p>
          <w:p w:rsidR="000B6E74" w:rsidRPr="00E56B8C" w:rsidRDefault="000B6E74" w:rsidP="00E56B8C">
            <w:pPr>
              <w:spacing w:after="0" w:line="240" w:lineRule="auto"/>
              <w:jc w:val="both"/>
              <w:rPr>
                <w:color w:val="000000" w:themeColor="text1"/>
                <w:sz w:val="20"/>
              </w:rPr>
            </w:pPr>
            <w:r w:rsidRPr="00E56B8C">
              <w:rPr>
                <w:color w:val="000000" w:themeColor="text1"/>
                <w:sz w:val="20"/>
              </w:rPr>
              <w:t>федеральный округ</w:t>
            </w:r>
          </w:p>
        </w:tc>
        <w:tc>
          <w:tcPr>
            <w:tcW w:w="1985" w:type="dxa"/>
            <w:noWrap/>
            <w:vAlign w:val="center"/>
          </w:tcPr>
          <w:p w:rsidR="000B6E74" w:rsidRPr="00E56B8C" w:rsidRDefault="000B6E74" w:rsidP="00E56B8C">
            <w:pPr>
              <w:spacing w:after="0" w:line="240" w:lineRule="auto"/>
              <w:jc w:val="both"/>
              <w:rPr>
                <w:color w:val="000000" w:themeColor="text1"/>
                <w:sz w:val="20"/>
              </w:rPr>
            </w:pPr>
            <w:r w:rsidRPr="00E56B8C">
              <w:rPr>
                <w:color w:val="000000" w:themeColor="text1"/>
                <w:sz w:val="20"/>
              </w:rPr>
              <w:t>Общие коэффиц</w:t>
            </w:r>
            <w:r w:rsidRPr="00E56B8C">
              <w:rPr>
                <w:color w:val="000000" w:themeColor="text1"/>
                <w:sz w:val="20"/>
              </w:rPr>
              <w:t>и</w:t>
            </w:r>
            <w:r w:rsidRPr="00E56B8C">
              <w:rPr>
                <w:color w:val="000000" w:themeColor="text1"/>
                <w:sz w:val="20"/>
              </w:rPr>
              <w:t>енты рождаемости</w:t>
            </w:r>
          </w:p>
        </w:tc>
        <w:tc>
          <w:tcPr>
            <w:tcW w:w="2585" w:type="dxa"/>
            <w:noWrap/>
            <w:vAlign w:val="center"/>
          </w:tcPr>
          <w:p w:rsidR="000B6E74" w:rsidRPr="00E56B8C" w:rsidRDefault="000B6E74" w:rsidP="00E56B8C">
            <w:pPr>
              <w:spacing w:after="0" w:line="240" w:lineRule="auto"/>
              <w:ind w:hanging="1"/>
              <w:jc w:val="both"/>
              <w:rPr>
                <w:color w:val="000000" w:themeColor="text1"/>
                <w:sz w:val="20"/>
              </w:rPr>
            </w:pPr>
            <w:r w:rsidRPr="00E56B8C">
              <w:rPr>
                <w:color w:val="000000" w:themeColor="text1"/>
                <w:sz w:val="20"/>
              </w:rPr>
              <w:t>Среднедушевые денежные доходы населения</w:t>
            </w:r>
          </w:p>
        </w:tc>
      </w:tr>
      <w:tr w:rsidR="000B6E74" w:rsidRPr="00E56B8C" w:rsidTr="00E349BC">
        <w:trPr>
          <w:trHeight w:val="263"/>
        </w:trPr>
        <w:tc>
          <w:tcPr>
            <w:tcW w:w="2518" w:type="dxa"/>
            <w:vAlign w:val="center"/>
          </w:tcPr>
          <w:p w:rsidR="000B6E74" w:rsidRPr="00E56B8C" w:rsidRDefault="000B6E74" w:rsidP="00E56B8C">
            <w:pPr>
              <w:spacing w:after="0" w:line="240" w:lineRule="auto"/>
              <w:jc w:val="both"/>
              <w:rPr>
                <w:color w:val="000000" w:themeColor="text1"/>
                <w:sz w:val="20"/>
              </w:rPr>
            </w:pPr>
            <w:r w:rsidRPr="00E56B8C">
              <w:rPr>
                <w:color w:val="000000" w:themeColor="text1"/>
                <w:sz w:val="20"/>
              </w:rPr>
              <w:t>Республика Саха (Якутия)</w:t>
            </w:r>
          </w:p>
        </w:tc>
        <w:tc>
          <w:tcPr>
            <w:tcW w:w="1985" w:type="dxa"/>
            <w:vAlign w:val="center"/>
          </w:tcPr>
          <w:p w:rsidR="000B6E74" w:rsidRPr="00E56B8C" w:rsidRDefault="000B6E74" w:rsidP="00E56B8C">
            <w:pPr>
              <w:spacing w:after="0" w:line="240" w:lineRule="auto"/>
              <w:jc w:val="both"/>
              <w:rPr>
                <w:color w:val="000000" w:themeColor="text1"/>
                <w:sz w:val="20"/>
              </w:rPr>
            </w:pPr>
            <w:r w:rsidRPr="00E56B8C">
              <w:rPr>
                <w:color w:val="000000" w:themeColor="text1"/>
                <w:sz w:val="20"/>
              </w:rPr>
              <w:t>16</w:t>
            </w:r>
          </w:p>
        </w:tc>
        <w:tc>
          <w:tcPr>
            <w:tcW w:w="2585" w:type="dxa"/>
            <w:vAlign w:val="center"/>
          </w:tcPr>
          <w:p w:rsidR="000B6E74" w:rsidRPr="00E56B8C" w:rsidRDefault="000B6E74" w:rsidP="00E56B8C">
            <w:pPr>
              <w:spacing w:after="0" w:line="240" w:lineRule="auto"/>
              <w:ind w:hanging="1"/>
              <w:jc w:val="both"/>
              <w:rPr>
                <w:color w:val="000000" w:themeColor="text1"/>
                <w:sz w:val="20"/>
              </w:rPr>
            </w:pPr>
            <w:r w:rsidRPr="00E56B8C">
              <w:rPr>
                <w:color w:val="000000" w:themeColor="text1"/>
                <w:sz w:val="20"/>
              </w:rPr>
              <w:t>38933</w:t>
            </w:r>
          </w:p>
        </w:tc>
      </w:tr>
      <w:tr w:rsidR="000B6E74" w:rsidRPr="00E56B8C" w:rsidTr="00E349BC">
        <w:trPr>
          <w:trHeight w:val="268"/>
        </w:trPr>
        <w:tc>
          <w:tcPr>
            <w:tcW w:w="2518" w:type="dxa"/>
            <w:vAlign w:val="center"/>
          </w:tcPr>
          <w:p w:rsidR="000B6E74" w:rsidRPr="00E56B8C" w:rsidRDefault="000B6E74" w:rsidP="00E56B8C">
            <w:pPr>
              <w:spacing w:after="0" w:line="240" w:lineRule="auto"/>
              <w:jc w:val="both"/>
              <w:rPr>
                <w:color w:val="000000" w:themeColor="text1"/>
                <w:sz w:val="20"/>
              </w:rPr>
            </w:pPr>
            <w:r w:rsidRPr="00E56B8C">
              <w:rPr>
                <w:color w:val="000000" w:themeColor="text1"/>
                <w:sz w:val="20"/>
              </w:rPr>
              <w:t>Камчатский край</w:t>
            </w:r>
          </w:p>
        </w:tc>
        <w:tc>
          <w:tcPr>
            <w:tcW w:w="1985" w:type="dxa"/>
            <w:vAlign w:val="center"/>
          </w:tcPr>
          <w:p w:rsidR="000B6E74" w:rsidRPr="00E56B8C" w:rsidRDefault="000B6E74" w:rsidP="00E56B8C">
            <w:pPr>
              <w:spacing w:after="0" w:line="240" w:lineRule="auto"/>
              <w:jc w:val="both"/>
              <w:rPr>
                <w:color w:val="000000" w:themeColor="text1"/>
                <w:sz w:val="20"/>
              </w:rPr>
            </w:pPr>
            <w:r w:rsidRPr="00E56B8C">
              <w:rPr>
                <w:color w:val="000000" w:themeColor="text1"/>
                <w:sz w:val="20"/>
              </w:rPr>
              <w:t>12,9</w:t>
            </w:r>
          </w:p>
        </w:tc>
        <w:tc>
          <w:tcPr>
            <w:tcW w:w="2585" w:type="dxa"/>
            <w:vAlign w:val="center"/>
          </w:tcPr>
          <w:p w:rsidR="000B6E74" w:rsidRPr="00E56B8C" w:rsidRDefault="000B6E74" w:rsidP="00E56B8C">
            <w:pPr>
              <w:spacing w:after="0" w:line="240" w:lineRule="auto"/>
              <w:ind w:hanging="1"/>
              <w:jc w:val="both"/>
              <w:rPr>
                <w:color w:val="000000" w:themeColor="text1"/>
                <w:sz w:val="20"/>
              </w:rPr>
            </w:pPr>
            <w:r w:rsidRPr="00E56B8C">
              <w:rPr>
                <w:color w:val="000000" w:themeColor="text1"/>
                <w:sz w:val="20"/>
              </w:rPr>
              <w:t>41054</w:t>
            </w:r>
          </w:p>
        </w:tc>
      </w:tr>
      <w:tr w:rsidR="000B6E74" w:rsidRPr="00E56B8C" w:rsidTr="00E349BC">
        <w:trPr>
          <w:trHeight w:val="285"/>
        </w:trPr>
        <w:tc>
          <w:tcPr>
            <w:tcW w:w="2518" w:type="dxa"/>
            <w:vAlign w:val="center"/>
          </w:tcPr>
          <w:p w:rsidR="000B6E74" w:rsidRPr="00E56B8C" w:rsidRDefault="000B6E74" w:rsidP="00E56B8C">
            <w:pPr>
              <w:spacing w:after="0" w:line="240" w:lineRule="auto"/>
              <w:jc w:val="both"/>
              <w:rPr>
                <w:color w:val="000000" w:themeColor="text1"/>
                <w:sz w:val="20"/>
              </w:rPr>
            </w:pPr>
            <w:r w:rsidRPr="00E56B8C">
              <w:rPr>
                <w:color w:val="000000" w:themeColor="text1"/>
                <w:sz w:val="20"/>
              </w:rPr>
              <w:t>Приморский край</w:t>
            </w:r>
          </w:p>
        </w:tc>
        <w:tc>
          <w:tcPr>
            <w:tcW w:w="1985" w:type="dxa"/>
            <w:vAlign w:val="center"/>
          </w:tcPr>
          <w:p w:rsidR="000B6E74" w:rsidRPr="00E56B8C" w:rsidRDefault="000B6E74" w:rsidP="00E56B8C">
            <w:pPr>
              <w:spacing w:after="0" w:line="240" w:lineRule="auto"/>
              <w:jc w:val="both"/>
              <w:rPr>
                <w:color w:val="000000" w:themeColor="text1"/>
                <w:sz w:val="20"/>
              </w:rPr>
            </w:pPr>
            <w:r w:rsidRPr="00E56B8C">
              <w:rPr>
                <w:color w:val="000000" w:themeColor="text1"/>
                <w:sz w:val="20"/>
              </w:rPr>
              <w:t>12,2</w:t>
            </w:r>
          </w:p>
        </w:tc>
        <w:tc>
          <w:tcPr>
            <w:tcW w:w="2585" w:type="dxa"/>
            <w:vAlign w:val="center"/>
          </w:tcPr>
          <w:p w:rsidR="000B6E74" w:rsidRPr="00E56B8C" w:rsidRDefault="000B6E74" w:rsidP="00E56B8C">
            <w:pPr>
              <w:spacing w:after="0" w:line="240" w:lineRule="auto"/>
              <w:ind w:hanging="1"/>
              <w:jc w:val="both"/>
              <w:rPr>
                <w:color w:val="000000" w:themeColor="text1"/>
                <w:sz w:val="20"/>
              </w:rPr>
            </w:pPr>
            <w:r w:rsidRPr="00E56B8C">
              <w:rPr>
                <w:color w:val="000000" w:themeColor="text1"/>
                <w:sz w:val="20"/>
              </w:rPr>
              <w:t>32446</w:t>
            </w:r>
          </w:p>
        </w:tc>
      </w:tr>
      <w:tr w:rsidR="000B6E74" w:rsidRPr="00E56B8C" w:rsidTr="00E349BC">
        <w:trPr>
          <w:trHeight w:val="276"/>
        </w:trPr>
        <w:tc>
          <w:tcPr>
            <w:tcW w:w="2518" w:type="dxa"/>
            <w:vAlign w:val="center"/>
          </w:tcPr>
          <w:p w:rsidR="000B6E74" w:rsidRPr="00E56B8C" w:rsidRDefault="000B6E74" w:rsidP="00E56B8C">
            <w:pPr>
              <w:spacing w:after="0" w:line="240" w:lineRule="auto"/>
              <w:jc w:val="both"/>
              <w:rPr>
                <w:color w:val="000000" w:themeColor="text1"/>
                <w:sz w:val="20"/>
              </w:rPr>
            </w:pPr>
            <w:r w:rsidRPr="00E56B8C">
              <w:rPr>
                <w:color w:val="000000" w:themeColor="text1"/>
                <w:sz w:val="20"/>
              </w:rPr>
              <w:t>Хабаровский край</w:t>
            </w:r>
          </w:p>
        </w:tc>
        <w:tc>
          <w:tcPr>
            <w:tcW w:w="1985" w:type="dxa"/>
            <w:vAlign w:val="center"/>
          </w:tcPr>
          <w:p w:rsidR="000B6E74" w:rsidRPr="00E56B8C" w:rsidRDefault="000B6E74" w:rsidP="00E56B8C">
            <w:pPr>
              <w:spacing w:after="0" w:line="240" w:lineRule="auto"/>
              <w:jc w:val="both"/>
              <w:rPr>
                <w:color w:val="000000" w:themeColor="text1"/>
                <w:sz w:val="20"/>
              </w:rPr>
            </w:pPr>
            <w:r w:rsidRPr="00E56B8C">
              <w:rPr>
                <w:color w:val="000000" w:themeColor="text1"/>
                <w:sz w:val="20"/>
              </w:rPr>
              <w:t>13,4</w:t>
            </w:r>
          </w:p>
        </w:tc>
        <w:tc>
          <w:tcPr>
            <w:tcW w:w="2585" w:type="dxa"/>
            <w:vAlign w:val="center"/>
          </w:tcPr>
          <w:p w:rsidR="000B6E74" w:rsidRPr="00E56B8C" w:rsidRDefault="000B6E74" w:rsidP="00E56B8C">
            <w:pPr>
              <w:spacing w:after="0" w:line="240" w:lineRule="auto"/>
              <w:ind w:hanging="1"/>
              <w:jc w:val="both"/>
              <w:rPr>
                <w:color w:val="000000" w:themeColor="text1"/>
                <w:sz w:val="20"/>
              </w:rPr>
            </w:pPr>
            <w:r w:rsidRPr="00E56B8C">
              <w:rPr>
                <w:color w:val="000000" w:themeColor="text1"/>
                <w:sz w:val="20"/>
              </w:rPr>
              <w:t>37461</w:t>
            </w:r>
          </w:p>
        </w:tc>
      </w:tr>
      <w:tr w:rsidR="000B6E74" w:rsidRPr="00E56B8C" w:rsidTr="00E349BC">
        <w:trPr>
          <w:trHeight w:val="265"/>
        </w:trPr>
        <w:tc>
          <w:tcPr>
            <w:tcW w:w="2518" w:type="dxa"/>
            <w:vAlign w:val="center"/>
          </w:tcPr>
          <w:p w:rsidR="000B6E74" w:rsidRPr="00E56B8C" w:rsidRDefault="000B6E74" w:rsidP="00E56B8C">
            <w:pPr>
              <w:spacing w:after="0" w:line="240" w:lineRule="auto"/>
              <w:jc w:val="both"/>
              <w:rPr>
                <w:color w:val="000000" w:themeColor="text1"/>
                <w:sz w:val="20"/>
              </w:rPr>
            </w:pPr>
            <w:r w:rsidRPr="00E56B8C">
              <w:rPr>
                <w:color w:val="000000" w:themeColor="text1"/>
                <w:sz w:val="20"/>
              </w:rPr>
              <w:t>Амурская область</w:t>
            </w:r>
          </w:p>
        </w:tc>
        <w:tc>
          <w:tcPr>
            <w:tcW w:w="1985" w:type="dxa"/>
            <w:vAlign w:val="center"/>
          </w:tcPr>
          <w:p w:rsidR="000B6E74" w:rsidRPr="00E56B8C" w:rsidRDefault="000B6E74" w:rsidP="00E56B8C">
            <w:pPr>
              <w:spacing w:after="0" w:line="240" w:lineRule="auto"/>
              <w:jc w:val="both"/>
              <w:rPr>
                <w:color w:val="000000" w:themeColor="text1"/>
                <w:sz w:val="20"/>
              </w:rPr>
            </w:pPr>
            <w:r w:rsidRPr="00E56B8C">
              <w:rPr>
                <w:color w:val="000000" w:themeColor="text1"/>
                <w:sz w:val="20"/>
              </w:rPr>
              <w:t>12,9</w:t>
            </w:r>
          </w:p>
        </w:tc>
        <w:tc>
          <w:tcPr>
            <w:tcW w:w="2585" w:type="dxa"/>
            <w:vAlign w:val="center"/>
          </w:tcPr>
          <w:p w:rsidR="000B6E74" w:rsidRPr="00E56B8C" w:rsidRDefault="000B6E74" w:rsidP="00E56B8C">
            <w:pPr>
              <w:spacing w:after="0" w:line="240" w:lineRule="auto"/>
              <w:ind w:hanging="1"/>
              <w:jc w:val="both"/>
              <w:rPr>
                <w:color w:val="000000" w:themeColor="text1"/>
                <w:sz w:val="20"/>
              </w:rPr>
            </w:pPr>
            <w:r w:rsidRPr="00E56B8C">
              <w:rPr>
                <w:color w:val="000000" w:themeColor="text1"/>
                <w:sz w:val="20"/>
              </w:rPr>
              <w:t>29653</w:t>
            </w:r>
          </w:p>
        </w:tc>
      </w:tr>
      <w:tr w:rsidR="000B6E74" w:rsidRPr="00E56B8C" w:rsidTr="00E349BC">
        <w:trPr>
          <w:trHeight w:val="269"/>
        </w:trPr>
        <w:tc>
          <w:tcPr>
            <w:tcW w:w="2518" w:type="dxa"/>
            <w:vAlign w:val="center"/>
          </w:tcPr>
          <w:p w:rsidR="000B6E74" w:rsidRPr="00E56B8C" w:rsidRDefault="000B6E74" w:rsidP="00E56B8C">
            <w:pPr>
              <w:spacing w:after="0" w:line="240" w:lineRule="auto"/>
              <w:jc w:val="both"/>
              <w:rPr>
                <w:color w:val="000000" w:themeColor="text1"/>
                <w:sz w:val="20"/>
              </w:rPr>
            </w:pPr>
            <w:r w:rsidRPr="00E56B8C">
              <w:rPr>
                <w:color w:val="000000" w:themeColor="text1"/>
                <w:sz w:val="20"/>
              </w:rPr>
              <w:t>Магаданская область</w:t>
            </w:r>
          </w:p>
        </w:tc>
        <w:tc>
          <w:tcPr>
            <w:tcW w:w="1985" w:type="dxa"/>
            <w:vAlign w:val="center"/>
          </w:tcPr>
          <w:p w:rsidR="000B6E74" w:rsidRPr="00E56B8C" w:rsidRDefault="000B6E74" w:rsidP="00E56B8C">
            <w:pPr>
              <w:spacing w:after="0" w:line="240" w:lineRule="auto"/>
              <w:jc w:val="both"/>
              <w:rPr>
                <w:color w:val="000000" w:themeColor="text1"/>
                <w:sz w:val="20"/>
              </w:rPr>
            </w:pPr>
            <w:r w:rsidRPr="00E56B8C">
              <w:rPr>
                <w:color w:val="000000" w:themeColor="text1"/>
                <w:sz w:val="20"/>
              </w:rPr>
              <w:t>11,2</w:t>
            </w:r>
          </w:p>
        </w:tc>
        <w:tc>
          <w:tcPr>
            <w:tcW w:w="2585" w:type="dxa"/>
            <w:vAlign w:val="center"/>
          </w:tcPr>
          <w:p w:rsidR="000B6E74" w:rsidRPr="00E56B8C" w:rsidRDefault="000B6E74" w:rsidP="00E56B8C">
            <w:pPr>
              <w:spacing w:after="0" w:line="240" w:lineRule="auto"/>
              <w:ind w:hanging="1"/>
              <w:jc w:val="both"/>
              <w:rPr>
                <w:color w:val="000000" w:themeColor="text1"/>
                <w:sz w:val="20"/>
              </w:rPr>
            </w:pPr>
            <w:r w:rsidRPr="00E56B8C">
              <w:rPr>
                <w:color w:val="000000" w:themeColor="text1"/>
                <w:sz w:val="20"/>
              </w:rPr>
              <w:t>50753</w:t>
            </w:r>
          </w:p>
        </w:tc>
      </w:tr>
      <w:tr w:rsidR="000B6E74" w:rsidRPr="00E56B8C" w:rsidTr="00E349BC">
        <w:trPr>
          <w:trHeight w:val="273"/>
        </w:trPr>
        <w:tc>
          <w:tcPr>
            <w:tcW w:w="2518" w:type="dxa"/>
            <w:vAlign w:val="center"/>
          </w:tcPr>
          <w:p w:rsidR="000B6E74" w:rsidRPr="00E56B8C" w:rsidRDefault="000B6E74" w:rsidP="00E56B8C">
            <w:pPr>
              <w:spacing w:after="0" w:line="240" w:lineRule="auto"/>
              <w:jc w:val="both"/>
              <w:rPr>
                <w:color w:val="000000" w:themeColor="text1"/>
                <w:sz w:val="20"/>
              </w:rPr>
            </w:pPr>
            <w:r w:rsidRPr="00E56B8C">
              <w:rPr>
                <w:color w:val="000000" w:themeColor="text1"/>
                <w:sz w:val="20"/>
              </w:rPr>
              <w:t>Сахалинская область</w:t>
            </w:r>
          </w:p>
        </w:tc>
        <w:tc>
          <w:tcPr>
            <w:tcW w:w="1985" w:type="dxa"/>
            <w:vAlign w:val="center"/>
          </w:tcPr>
          <w:p w:rsidR="000B6E74" w:rsidRPr="00E56B8C" w:rsidRDefault="000B6E74" w:rsidP="00E56B8C">
            <w:pPr>
              <w:spacing w:after="0" w:line="240" w:lineRule="auto"/>
              <w:jc w:val="both"/>
              <w:rPr>
                <w:color w:val="000000" w:themeColor="text1"/>
                <w:sz w:val="20"/>
              </w:rPr>
            </w:pPr>
            <w:r w:rsidRPr="00E56B8C">
              <w:rPr>
                <w:color w:val="000000" w:themeColor="text1"/>
                <w:sz w:val="20"/>
              </w:rPr>
              <w:t>14,2</w:t>
            </w:r>
          </w:p>
        </w:tc>
        <w:tc>
          <w:tcPr>
            <w:tcW w:w="2585" w:type="dxa"/>
            <w:vAlign w:val="center"/>
          </w:tcPr>
          <w:p w:rsidR="000B6E74" w:rsidRPr="00E56B8C" w:rsidRDefault="000B6E74" w:rsidP="00E56B8C">
            <w:pPr>
              <w:spacing w:after="0" w:line="240" w:lineRule="auto"/>
              <w:ind w:hanging="1"/>
              <w:jc w:val="both"/>
              <w:rPr>
                <w:color w:val="000000" w:themeColor="text1"/>
                <w:sz w:val="20"/>
              </w:rPr>
            </w:pPr>
            <w:r w:rsidRPr="00E56B8C">
              <w:rPr>
                <w:color w:val="000000" w:themeColor="text1"/>
                <w:sz w:val="20"/>
              </w:rPr>
              <w:t>49599</w:t>
            </w:r>
          </w:p>
        </w:tc>
      </w:tr>
      <w:tr w:rsidR="000B6E74" w:rsidRPr="00E56B8C" w:rsidTr="00E56B8C">
        <w:trPr>
          <w:trHeight w:val="506"/>
        </w:trPr>
        <w:tc>
          <w:tcPr>
            <w:tcW w:w="2518" w:type="dxa"/>
            <w:vAlign w:val="center"/>
          </w:tcPr>
          <w:p w:rsidR="000B6E74" w:rsidRPr="00E56B8C" w:rsidRDefault="000B6E74" w:rsidP="00E56B8C">
            <w:pPr>
              <w:spacing w:after="0" w:line="240" w:lineRule="auto"/>
              <w:jc w:val="both"/>
              <w:rPr>
                <w:color w:val="000000" w:themeColor="text1"/>
                <w:sz w:val="20"/>
              </w:rPr>
            </w:pPr>
            <w:r w:rsidRPr="00E56B8C">
              <w:rPr>
                <w:color w:val="000000" w:themeColor="text1"/>
                <w:sz w:val="20"/>
              </w:rPr>
              <w:t>Еврейская автономная область</w:t>
            </w:r>
          </w:p>
        </w:tc>
        <w:tc>
          <w:tcPr>
            <w:tcW w:w="1985" w:type="dxa"/>
            <w:vAlign w:val="center"/>
          </w:tcPr>
          <w:p w:rsidR="000B6E74" w:rsidRPr="00E56B8C" w:rsidRDefault="000B6E74" w:rsidP="00E56B8C">
            <w:pPr>
              <w:spacing w:after="0" w:line="240" w:lineRule="auto"/>
              <w:jc w:val="both"/>
              <w:rPr>
                <w:color w:val="000000" w:themeColor="text1"/>
                <w:sz w:val="20"/>
              </w:rPr>
            </w:pPr>
            <w:r w:rsidRPr="00E56B8C">
              <w:rPr>
                <w:color w:val="000000" w:themeColor="text1"/>
                <w:sz w:val="20"/>
              </w:rPr>
              <w:t>13,4</w:t>
            </w:r>
          </w:p>
        </w:tc>
        <w:tc>
          <w:tcPr>
            <w:tcW w:w="2585" w:type="dxa"/>
            <w:vAlign w:val="center"/>
          </w:tcPr>
          <w:p w:rsidR="000B6E74" w:rsidRPr="00E56B8C" w:rsidRDefault="000B6E74" w:rsidP="00E56B8C">
            <w:pPr>
              <w:spacing w:after="0" w:line="240" w:lineRule="auto"/>
              <w:ind w:hanging="1"/>
              <w:jc w:val="both"/>
              <w:rPr>
                <w:color w:val="000000" w:themeColor="text1"/>
                <w:sz w:val="20"/>
              </w:rPr>
            </w:pPr>
            <w:r w:rsidRPr="00E56B8C">
              <w:rPr>
                <w:color w:val="000000" w:themeColor="text1"/>
                <w:sz w:val="20"/>
              </w:rPr>
              <w:t>23718</w:t>
            </w:r>
          </w:p>
        </w:tc>
      </w:tr>
      <w:tr w:rsidR="000B6E74" w:rsidRPr="00E56B8C" w:rsidTr="00E56B8C">
        <w:trPr>
          <w:trHeight w:val="506"/>
        </w:trPr>
        <w:tc>
          <w:tcPr>
            <w:tcW w:w="2518" w:type="dxa"/>
            <w:vAlign w:val="center"/>
          </w:tcPr>
          <w:p w:rsidR="000B6E74" w:rsidRPr="00E56B8C" w:rsidRDefault="000B6E74" w:rsidP="00E56B8C">
            <w:pPr>
              <w:spacing w:after="0" w:line="240" w:lineRule="auto"/>
              <w:jc w:val="both"/>
              <w:rPr>
                <w:color w:val="000000" w:themeColor="text1"/>
                <w:sz w:val="20"/>
              </w:rPr>
            </w:pPr>
            <w:r w:rsidRPr="00E56B8C">
              <w:rPr>
                <w:color w:val="000000" w:themeColor="text1"/>
                <w:sz w:val="20"/>
              </w:rPr>
              <w:t>Чукотский автономный округ</w:t>
            </w:r>
          </w:p>
        </w:tc>
        <w:tc>
          <w:tcPr>
            <w:tcW w:w="1985" w:type="dxa"/>
            <w:vAlign w:val="center"/>
          </w:tcPr>
          <w:p w:rsidR="000B6E74" w:rsidRPr="00E56B8C" w:rsidRDefault="000B6E74" w:rsidP="00E56B8C">
            <w:pPr>
              <w:spacing w:after="0" w:line="240" w:lineRule="auto"/>
              <w:jc w:val="both"/>
              <w:rPr>
                <w:color w:val="000000" w:themeColor="text1"/>
                <w:sz w:val="20"/>
              </w:rPr>
            </w:pPr>
            <w:r w:rsidRPr="00E56B8C">
              <w:rPr>
                <w:color w:val="000000" w:themeColor="text1"/>
                <w:sz w:val="20"/>
              </w:rPr>
              <w:t>13,6</w:t>
            </w:r>
          </w:p>
        </w:tc>
        <w:tc>
          <w:tcPr>
            <w:tcW w:w="2585" w:type="dxa"/>
            <w:vAlign w:val="center"/>
          </w:tcPr>
          <w:p w:rsidR="000B6E74" w:rsidRPr="00E56B8C" w:rsidRDefault="000B6E74" w:rsidP="00E56B8C">
            <w:pPr>
              <w:spacing w:after="0" w:line="240" w:lineRule="auto"/>
              <w:ind w:hanging="1"/>
              <w:jc w:val="both"/>
              <w:rPr>
                <w:color w:val="000000" w:themeColor="text1"/>
                <w:sz w:val="20"/>
              </w:rPr>
            </w:pPr>
            <w:r w:rsidRPr="00E56B8C">
              <w:rPr>
                <w:color w:val="000000" w:themeColor="text1"/>
                <w:sz w:val="20"/>
              </w:rPr>
              <w:t>63909</w:t>
            </w:r>
          </w:p>
        </w:tc>
      </w:tr>
    </w:tbl>
    <w:p w:rsidR="000B6E74" w:rsidRPr="00164B0B" w:rsidRDefault="000B6E74" w:rsidP="006E7D88">
      <w:pPr>
        <w:spacing w:after="0" w:line="240" w:lineRule="auto"/>
        <w:ind w:firstLine="709"/>
        <w:jc w:val="both"/>
        <w:rPr>
          <w:color w:val="000000" w:themeColor="text1"/>
        </w:rPr>
      </w:pPr>
      <w:r w:rsidRPr="00164B0B">
        <w:rPr>
          <w:color w:val="000000" w:themeColor="text1"/>
        </w:rPr>
        <w:t>Методом проведения исследования был выбран корреляцио</w:t>
      </w:r>
      <w:r w:rsidRPr="00164B0B">
        <w:rPr>
          <w:color w:val="000000" w:themeColor="text1"/>
        </w:rPr>
        <w:t>н</w:t>
      </w:r>
      <w:r w:rsidRPr="00164B0B">
        <w:rPr>
          <w:color w:val="000000" w:themeColor="text1"/>
        </w:rPr>
        <w:t>но-регрессионный анализ, результатом которого явилось установление связи между признаками. Исходя из показателей тесноты связи, рассч</w:t>
      </w:r>
      <w:r w:rsidRPr="00164B0B">
        <w:rPr>
          <w:color w:val="000000" w:themeColor="text1"/>
        </w:rPr>
        <w:t>и</w:t>
      </w:r>
      <w:r w:rsidRPr="00164B0B">
        <w:rPr>
          <w:color w:val="000000" w:themeColor="text1"/>
        </w:rPr>
        <w:t>танных в ходе анализа, можно сделать вывод, что связь между уровнем рождаемости и среднедушевым доходом населения, практически о</w:t>
      </w:r>
      <w:r w:rsidRPr="00164B0B">
        <w:rPr>
          <w:color w:val="000000" w:themeColor="text1"/>
        </w:rPr>
        <w:t>т</w:t>
      </w:r>
      <w:r w:rsidRPr="00164B0B">
        <w:rPr>
          <w:color w:val="000000" w:themeColor="text1"/>
        </w:rPr>
        <w:t>сутствует, об этом свидетельствуют: коэффициент корреляции R, кот</w:t>
      </w:r>
      <w:r w:rsidRPr="00164B0B">
        <w:rPr>
          <w:color w:val="000000" w:themeColor="text1"/>
        </w:rPr>
        <w:t>о</w:t>
      </w:r>
      <w:r w:rsidRPr="00164B0B">
        <w:rPr>
          <w:color w:val="000000" w:themeColor="text1"/>
        </w:rPr>
        <w:t>рый составил 0,07, коэффициент детерминации R2 равен 0,005. След</w:t>
      </w:r>
      <w:r w:rsidRPr="00164B0B">
        <w:rPr>
          <w:color w:val="000000" w:themeColor="text1"/>
        </w:rPr>
        <w:t>о</w:t>
      </w:r>
      <w:r w:rsidRPr="00164B0B">
        <w:rPr>
          <w:color w:val="000000" w:themeColor="text1"/>
        </w:rPr>
        <w:t>вательно, в Дальневосточном федеральном округе размер среднед</w:t>
      </w:r>
      <w:r w:rsidRPr="00164B0B">
        <w:rPr>
          <w:color w:val="000000" w:themeColor="text1"/>
        </w:rPr>
        <w:t>у</w:t>
      </w:r>
      <w:r w:rsidRPr="00164B0B">
        <w:rPr>
          <w:color w:val="000000" w:themeColor="text1"/>
        </w:rPr>
        <w:t>шевых доходов населения практически не влияет на общий коэффиц</w:t>
      </w:r>
      <w:r w:rsidRPr="00164B0B">
        <w:rPr>
          <w:color w:val="000000" w:themeColor="text1"/>
        </w:rPr>
        <w:t>и</w:t>
      </w:r>
      <w:r w:rsidRPr="00164B0B">
        <w:rPr>
          <w:color w:val="000000" w:themeColor="text1"/>
        </w:rPr>
        <w:t>ент рождаемости.</w:t>
      </w:r>
    </w:p>
    <w:p w:rsidR="000B6E74" w:rsidRPr="00164B0B" w:rsidRDefault="000B6E74" w:rsidP="006E7D88">
      <w:pPr>
        <w:spacing w:after="0" w:line="240" w:lineRule="auto"/>
        <w:ind w:firstLine="709"/>
        <w:jc w:val="both"/>
        <w:rPr>
          <w:color w:val="000000" w:themeColor="text1"/>
        </w:rPr>
      </w:pPr>
      <w:r w:rsidRPr="00164B0B">
        <w:rPr>
          <w:color w:val="000000" w:themeColor="text1"/>
        </w:rPr>
        <w:t>Данная ситуация складывается по причине того, что в Дальнев</w:t>
      </w:r>
      <w:r w:rsidRPr="00164B0B">
        <w:rPr>
          <w:color w:val="000000" w:themeColor="text1"/>
        </w:rPr>
        <w:t>о</w:t>
      </w:r>
      <w:r w:rsidRPr="00164B0B">
        <w:rPr>
          <w:color w:val="000000" w:themeColor="text1"/>
        </w:rPr>
        <w:t xml:space="preserve">сточном федеральном округе достаточно непростые условия для жизни, ввиду большой отдаленности от Центральной России и маленькой плотности населения при больших расстояниях между населенными пунктами. Также важную роль играет </w:t>
      </w:r>
      <w:r w:rsidRPr="00164B0B">
        <w:rPr>
          <w:color w:val="000000" w:themeColor="text1"/>
          <w:shd w:val="clear" w:color="auto" w:fill="FFFFFF"/>
        </w:rPr>
        <w:t>обеспеченность жильём, качес</w:t>
      </w:r>
      <w:r w:rsidRPr="00164B0B">
        <w:rPr>
          <w:color w:val="000000" w:themeColor="text1"/>
          <w:shd w:val="clear" w:color="auto" w:fill="FFFFFF"/>
        </w:rPr>
        <w:t>т</w:t>
      </w:r>
      <w:r w:rsidRPr="00164B0B">
        <w:rPr>
          <w:color w:val="000000" w:themeColor="text1"/>
          <w:shd w:val="clear" w:color="auto" w:fill="FFFFFF"/>
        </w:rPr>
        <w:t>венными услугами здравоохранения, образования, связи, нехватка с</w:t>
      </w:r>
      <w:r w:rsidRPr="00164B0B">
        <w:rPr>
          <w:color w:val="000000" w:themeColor="text1"/>
          <w:shd w:val="clear" w:color="auto" w:fill="FFFFFF"/>
        </w:rPr>
        <w:t>о</w:t>
      </w:r>
      <w:r w:rsidRPr="00164B0B">
        <w:rPr>
          <w:color w:val="000000" w:themeColor="text1"/>
          <w:shd w:val="clear" w:color="auto" w:fill="FFFFFF"/>
        </w:rPr>
        <w:t>временных объектов культуры и спорта, неудовлетворительная тран</w:t>
      </w:r>
      <w:r w:rsidRPr="00164B0B">
        <w:rPr>
          <w:color w:val="000000" w:themeColor="text1"/>
          <w:shd w:val="clear" w:color="auto" w:fill="FFFFFF"/>
        </w:rPr>
        <w:t>с</w:t>
      </w:r>
      <w:r w:rsidRPr="00164B0B">
        <w:rPr>
          <w:color w:val="000000" w:themeColor="text1"/>
          <w:shd w:val="clear" w:color="auto" w:fill="FFFFFF"/>
        </w:rPr>
        <w:t>портная доступность, отставание в благоустройстве городов и посёлков, а также большое количество людей, приезжающих работать «вахтовым методом» за большую заработную плату, чем можно объяснить выс</w:t>
      </w:r>
      <w:r w:rsidRPr="00164B0B">
        <w:rPr>
          <w:color w:val="000000" w:themeColor="text1"/>
          <w:shd w:val="clear" w:color="auto" w:fill="FFFFFF"/>
        </w:rPr>
        <w:t>о</w:t>
      </w:r>
      <w:r w:rsidRPr="00164B0B">
        <w:rPr>
          <w:color w:val="000000" w:themeColor="text1"/>
          <w:shd w:val="clear" w:color="auto" w:fill="FFFFFF"/>
        </w:rPr>
        <w:t xml:space="preserve">кий показатель </w:t>
      </w:r>
      <w:r w:rsidRPr="00164B0B">
        <w:rPr>
          <w:color w:val="000000" w:themeColor="text1"/>
          <w:shd w:val="clear" w:color="auto" w:fill="F7F7F7"/>
        </w:rPr>
        <w:t>среднедушевых денежных доходов населения. След</w:t>
      </w:r>
      <w:r w:rsidRPr="00164B0B">
        <w:rPr>
          <w:color w:val="000000" w:themeColor="text1"/>
          <w:shd w:val="clear" w:color="auto" w:fill="F7F7F7"/>
        </w:rPr>
        <w:t>о</w:t>
      </w:r>
      <w:r w:rsidRPr="00164B0B">
        <w:rPr>
          <w:color w:val="000000" w:themeColor="text1"/>
          <w:shd w:val="clear" w:color="auto" w:fill="F7F7F7"/>
        </w:rPr>
        <w:t>вательно, население, постоянно проживающее на территории Дальн</w:t>
      </w:r>
      <w:r w:rsidRPr="00164B0B">
        <w:rPr>
          <w:color w:val="000000" w:themeColor="text1"/>
          <w:shd w:val="clear" w:color="auto" w:fill="F7F7F7"/>
        </w:rPr>
        <w:t>е</w:t>
      </w:r>
      <w:r w:rsidRPr="00164B0B">
        <w:rPr>
          <w:color w:val="000000" w:themeColor="text1"/>
          <w:shd w:val="clear" w:color="auto" w:fill="F7F7F7"/>
        </w:rPr>
        <w:lastRenderedPageBreak/>
        <w:t xml:space="preserve">восточного федерального округа, имеет доход ниже, чем люди, </w:t>
      </w:r>
      <w:r w:rsidRPr="00164B0B">
        <w:rPr>
          <w:color w:val="000000" w:themeColor="text1"/>
        </w:rPr>
        <w:t>раб</w:t>
      </w:r>
      <w:r w:rsidRPr="00164B0B">
        <w:rPr>
          <w:color w:val="000000" w:themeColor="text1"/>
        </w:rPr>
        <w:t>о</w:t>
      </w:r>
      <w:r w:rsidRPr="00164B0B">
        <w:rPr>
          <w:color w:val="000000" w:themeColor="text1"/>
        </w:rPr>
        <w:t>тающие вахтовым методом.</w:t>
      </w:r>
    </w:p>
    <w:p w:rsidR="000B6E74" w:rsidRDefault="000B6E74" w:rsidP="006E7D88">
      <w:pPr>
        <w:spacing w:after="0" w:line="240" w:lineRule="auto"/>
        <w:ind w:firstLine="709"/>
        <w:jc w:val="both"/>
        <w:rPr>
          <w:color w:val="000000" w:themeColor="text1"/>
          <w:shd w:val="clear" w:color="auto" w:fill="FFFFFF"/>
        </w:rPr>
      </w:pPr>
      <w:r w:rsidRPr="00164B0B">
        <w:rPr>
          <w:color w:val="000000" w:themeColor="text1"/>
          <w:shd w:val="clear" w:color="auto" w:fill="FFFFFF"/>
        </w:rPr>
        <w:t>Исследование точной зависимости требует дополнительного и</w:t>
      </w:r>
      <w:r w:rsidRPr="00164B0B">
        <w:rPr>
          <w:color w:val="000000" w:themeColor="text1"/>
          <w:shd w:val="clear" w:color="auto" w:fill="FFFFFF"/>
        </w:rPr>
        <w:t>с</w:t>
      </w:r>
      <w:r w:rsidRPr="00164B0B">
        <w:rPr>
          <w:color w:val="000000" w:themeColor="text1"/>
          <w:shd w:val="clear" w:color="auto" w:fill="FFFFFF"/>
        </w:rPr>
        <w:t>следования.</w:t>
      </w:r>
    </w:p>
    <w:p w:rsidR="00E56B8C" w:rsidRPr="00164B0B" w:rsidRDefault="00E56B8C" w:rsidP="006E7D88">
      <w:pPr>
        <w:spacing w:after="0" w:line="240" w:lineRule="auto"/>
        <w:ind w:firstLine="709"/>
        <w:jc w:val="both"/>
        <w:rPr>
          <w:color w:val="000000" w:themeColor="text1"/>
          <w:shd w:val="clear" w:color="auto" w:fill="FFFFFF"/>
        </w:rPr>
      </w:pPr>
    </w:p>
    <w:p w:rsidR="000B6E74" w:rsidRPr="00164B0B" w:rsidRDefault="000B6E74" w:rsidP="00E56B8C">
      <w:pPr>
        <w:spacing w:after="0" w:line="240" w:lineRule="auto"/>
        <w:contextualSpacing/>
        <w:jc w:val="center"/>
        <w:rPr>
          <w:color w:val="000000" w:themeColor="text1"/>
          <w:shd w:val="clear" w:color="auto" w:fill="FFFFFF"/>
        </w:rPr>
      </w:pPr>
      <w:r w:rsidRPr="00164B0B">
        <w:rPr>
          <w:color w:val="000000" w:themeColor="text1"/>
          <w:shd w:val="clear" w:color="auto" w:fill="FFFFFF"/>
        </w:rPr>
        <w:t>Список литературы</w:t>
      </w:r>
      <w:r w:rsidR="00E56B8C">
        <w:rPr>
          <w:color w:val="000000" w:themeColor="text1"/>
          <w:shd w:val="clear" w:color="auto" w:fill="FFFFFF"/>
        </w:rPr>
        <w:t>:</w:t>
      </w:r>
    </w:p>
    <w:p w:rsidR="000B6E74" w:rsidRPr="00164B0B" w:rsidRDefault="000B6E74" w:rsidP="006E7D88">
      <w:pPr>
        <w:numPr>
          <w:ilvl w:val="0"/>
          <w:numId w:val="67"/>
        </w:numPr>
        <w:spacing w:after="0" w:line="240" w:lineRule="auto"/>
        <w:ind w:left="0" w:firstLine="709"/>
        <w:contextualSpacing/>
        <w:jc w:val="both"/>
        <w:rPr>
          <w:color w:val="000000" w:themeColor="text1"/>
          <w:shd w:val="clear" w:color="auto" w:fill="FFFFFF"/>
        </w:rPr>
      </w:pPr>
      <w:r w:rsidRPr="00164B0B">
        <w:rPr>
          <w:color w:val="000000" w:themeColor="text1"/>
          <w:shd w:val="clear" w:color="auto" w:fill="FFFFFF"/>
        </w:rPr>
        <w:t>Чалганова А.А. Роль государства в обеспечении устойч</w:t>
      </w:r>
      <w:r w:rsidRPr="00164B0B">
        <w:rPr>
          <w:color w:val="000000" w:themeColor="text1"/>
          <w:shd w:val="clear" w:color="auto" w:fill="FFFFFF"/>
        </w:rPr>
        <w:t>и</w:t>
      </w:r>
      <w:r w:rsidRPr="00164B0B">
        <w:rPr>
          <w:color w:val="000000" w:themeColor="text1"/>
          <w:shd w:val="clear" w:color="auto" w:fill="FFFFFF"/>
        </w:rPr>
        <w:t>вого развития территорий на примере управления муниципальными отходами // Актуальные проблемы гуманитарных и социально-экономических наук. – 2017. – Т. 6. - № 11(11). – С. 107-109.</w:t>
      </w:r>
    </w:p>
    <w:p w:rsidR="000B6E74" w:rsidRPr="00164B0B" w:rsidRDefault="000B6E74" w:rsidP="006E7D88">
      <w:pPr>
        <w:numPr>
          <w:ilvl w:val="0"/>
          <w:numId w:val="67"/>
        </w:numPr>
        <w:spacing w:after="0" w:line="240" w:lineRule="auto"/>
        <w:ind w:left="0" w:firstLine="709"/>
        <w:contextualSpacing/>
        <w:jc w:val="both"/>
        <w:rPr>
          <w:color w:val="000000" w:themeColor="text1"/>
          <w:shd w:val="clear" w:color="auto" w:fill="FFFFFF"/>
        </w:rPr>
      </w:pPr>
      <w:r w:rsidRPr="00164B0B">
        <w:rPr>
          <w:color w:val="000000" w:themeColor="text1"/>
          <w:shd w:val="clear" w:color="auto" w:fill="FFFFFF"/>
        </w:rPr>
        <w:t>Чалганова А.А. Направления цифровой трансформации сферы обращения твердых бытовых отходов // Вызовы цифровой эк</w:t>
      </w:r>
      <w:r w:rsidRPr="00164B0B">
        <w:rPr>
          <w:color w:val="000000" w:themeColor="text1"/>
          <w:shd w:val="clear" w:color="auto" w:fill="FFFFFF"/>
        </w:rPr>
        <w:t>о</w:t>
      </w:r>
      <w:r w:rsidRPr="00164B0B">
        <w:rPr>
          <w:color w:val="000000" w:themeColor="text1"/>
          <w:shd w:val="clear" w:color="auto" w:fill="FFFFFF"/>
        </w:rPr>
        <w:t>номики: условия, ключевые институты, инфраструктура. Сборник статей I Всероссийской научно-практической конференции. - Издательство: Федеральное государственное бюджетное образовательное учрежд</w:t>
      </w:r>
      <w:r w:rsidRPr="00164B0B">
        <w:rPr>
          <w:color w:val="000000" w:themeColor="text1"/>
          <w:shd w:val="clear" w:color="auto" w:fill="FFFFFF"/>
        </w:rPr>
        <w:t>е</w:t>
      </w:r>
      <w:r w:rsidRPr="00164B0B">
        <w:rPr>
          <w:color w:val="000000" w:themeColor="text1"/>
          <w:shd w:val="clear" w:color="auto" w:fill="FFFFFF"/>
        </w:rPr>
        <w:t>ние высшего образования "Брянский государственный инженерно-технологический университет" (Брянск). – 2018. – С. 187-189.</w:t>
      </w:r>
    </w:p>
    <w:p w:rsidR="000B6E74" w:rsidRPr="00164B0B" w:rsidRDefault="000B6E74" w:rsidP="006E7D88">
      <w:pPr>
        <w:pStyle w:val="a8"/>
        <w:numPr>
          <w:ilvl w:val="0"/>
          <w:numId w:val="67"/>
        </w:numPr>
        <w:spacing w:after="0" w:line="240" w:lineRule="auto"/>
        <w:ind w:left="0" w:firstLine="709"/>
        <w:jc w:val="both"/>
        <w:rPr>
          <w:color w:val="000000" w:themeColor="text1"/>
        </w:rPr>
      </w:pPr>
      <w:r w:rsidRPr="00164B0B">
        <w:rPr>
          <w:color w:val="000000" w:themeColor="text1"/>
        </w:rPr>
        <w:t>Воронкова О.В. Культурный капитал в отражении тол</w:t>
      </w:r>
      <w:r w:rsidRPr="00164B0B">
        <w:rPr>
          <w:color w:val="000000" w:themeColor="text1"/>
        </w:rPr>
        <w:t>е</w:t>
      </w:r>
      <w:r w:rsidRPr="00164B0B">
        <w:rPr>
          <w:color w:val="000000" w:themeColor="text1"/>
        </w:rPr>
        <w:t xml:space="preserve">рантного сознания \\ Глобальный научный потенциал. 2015. № 9 (54). С. 59-61.  9  </w:t>
      </w:r>
    </w:p>
    <w:p w:rsidR="000B6E74" w:rsidRPr="00164B0B" w:rsidRDefault="000B6E74" w:rsidP="006E7D88">
      <w:pPr>
        <w:numPr>
          <w:ilvl w:val="0"/>
          <w:numId w:val="67"/>
        </w:numPr>
        <w:spacing w:after="0" w:line="240" w:lineRule="auto"/>
        <w:ind w:left="0" w:firstLine="709"/>
        <w:contextualSpacing/>
        <w:jc w:val="both"/>
        <w:rPr>
          <w:color w:val="000000" w:themeColor="text1"/>
          <w:shd w:val="clear" w:color="auto" w:fill="FFFFFF"/>
        </w:rPr>
      </w:pPr>
      <w:r w:rsidRPr="00164B0B">
        <w:rPr>
          <w:color w:val="000000" w:themeColor="text1"/>
          <w:shd w:val="clear" w:color="auto" w:fill="FFFFFF"/>
        </w:rPr>
        <w:t>Официальный сайт Федеральной службы государстве</w:t>
      </w:r>
      <w:r w:rsidRPr="00164B0B">
        <w:rPr>
          <w:color w:val="000000" w:themeColor="text1"/>
          <w:shd w:val="clear" w:color="auto" w:fill="FFFFFF"/>
        </w:rPr>
        <w:t>н</w:t>
      </w:r>
      <w:r w:rsidRPr="00164B0B">
        <w:rPr>
          <w:color w:val="000000" w:themeColor="text1"/>
          <w:shd w:val="clear" w:color="auto" w:fill="FFFFFF"/>
        </w:rPr>
        <w:t>ной статистики. [Электронный ресурс]: Режим доступа: http://www.gks.ru/</w:t>
      </w:r>
    </w:p>
    <w:p w:rsidR="000B6E74" w:rsidRPr="00164B0B" w:rsidRDefault="000B6E74" w:rsidP="006E7D88">
      <w:pPr>
        <w:widowControl w:val="0"/>
        <w:suppressAutoHyphens/>
        <w:spacing w:after="0" w:line="240" w:lineRule="auto"/>
        <w:ind w:firstLine="709"/>
        <w:jc w:val="both"/>
        <w:rPr>
          <w:rFonts w:eastAsia="Times New Roman" w:cs="Times New Roman"/>
          <w:b/>
          <w:color w:val="000000" w:themeColor="text1"/>
        </w:rPr>
      </w:pPr>
    </w:p>
    <w:p w:rsidR="000B6E74" w:rsidRPr="00164B0B" w:rsidRDefault="000B6E74" w:rsidP="006E7D88">
      <w:pPr>
        <w:widowControl w:val="0"/>
        <w:suppressAutoHyphens/>
        <w:spacing w:after="0" w:line="240" w:lineRule="auto"/>
        <w:ind w:firstLine="709"/>
        <w:jc w:val="both"/>
        <w:rPr>
          <w:rFonts w:eastAsia="Times New Roman" w:cs="Times New Roman"/>
          <w:b/>
          <w:color w:val="000000" w:themeColor="text1"/>
        </w:rPr>
      </w:pPr>
    </w:p>
    <w:p w:rsidR="000B6E74" w:rsidRPr="00164B0B" w:rsidRDefault="000B6E74" w:rsidP="006E7D88">
      <w:pPr>
        <w:widowControl w:val="0"/>
        <w:suppressAutoHyphens/>
        <w:spacing w:after="0" w:line="240" w:lineRule="auto"/>
        <w:ind w:firstLine="709"/>
        <w:jc w:val="both"/>
        <w:rPr>
          <w:rFonts w:eastAsia="Times New Roman" w:cs="Times New Roman"/>
          <w:b/>
          <w:color w:val="000000" w:themeColor="text1"/>
        </w:rPr>
      </w:pPr>
    </w:p>
    <w:p w:rsidR="00E56B8C" w:rsidRDefault="00E56B8C" w:rsidP="00E56B8C">
      <w:pPr>
        <w:spacing w:after="0" w:line="240" w:lineRule="auto"/>
        <w:contextualSpacing/>
        <w:jc w:val="both"/>
        <w:rPr>
          <w:rFonts w:cs="Times New Roman"/>
          <w:color w:val="000000" w:themeColor="text1"/>
        </w:rPr>
      </w:pPr>
      <w:r>
        <w:rPr>
          <w:rFonts w:cs="Times New Roman"/>
          <w:color w:val="000000" w:themeColor="text1"/>
        </w:rPr>
        <w:t>Воронько Виктория, Вику Нельсон</w:t>
      </w:r>
    </w:p>
    <w:p w:rsidR="000B6E74" w:rsidRPr="00164B0B" w:rsidRDefault="00E56B8C" w:rsidP="00E56B8C">
      <w:pPr>
        <w:spacing w:after="0" w:line="240" w:lineRule="auto"/>
        <w:contextualSpacing/>
        <w:jc w:val="both"/>
        <w:rPr>
          <w:rFonts w:cs="Times New Roman"/>
          <w:color w:val="000000" w:themeColor="text1"/>
        </w:rPr>
      </w:pPr>
      <w:r>
        <w:rPr>
          <w:rFonts w:cs="Times New Roman"/>
          <w:color w:val="000000" w:themeColor="text1"/>
        </w:rPr>
        <w:t>Научный</w:t>
      </w:r>
      <w:r w:rsidR="000B6E74" w:rsidRPr="00164B0B">
        <w:rPr>
          <w:rFonts w:cs="Times New Roman"/>
          <w:color w:val="000000" w:themeColor="text1"/>
        </w:rPr>
        <w:t xml:space="preserve"> руководитель</w:t>
      </w:r>
      <w:r w:rsidR="008C6794">
        <w:rPr>
          <w:rFonts w:cs="Times New Roman"/>
          <w:color w:val="000000" w:themeColor="text1"/>
        </w:rPr>
        <w:t>:</w:t>
      </w:r>
      <w:r w:rsidR="000B6E74" w:rsidRPr="00164B0B">
        <w:rPr>
          <w:rFonts w:cs="Times New Roman"/>
          <w:color w:val="000000" w:themeColor="text1"/>
        </w:rPr>
        <w:t xml:space="preserve"> Чалганова А.</w:t>
      </w:r>
      <w:r w:rsidR="008C6794">
        <w:rPr>
          <w:rFonts w:cs="Times New Roman"/>
          <w:color w:val="000000" w:themeColor="text1"/>
        </w:rPr>
        <w:t xml:space="preserve"> </w:t>
      </w:r>
      <w:r w:rsidR="000B6E74" w:rsidRPr="00164B0B">
        <w:rPr>
          <w:rFonts w:cs="Times New Roman"/>
          <w:color w:val="000000" w:themeColor="text1"/>
        </w:rPr>
        <w:t>А.</w:t>
      </w:r>
    </w:p>
    <w:p w:rsidR="000B6E74" w:rsidRPr="00E56B8C" w:rsidRDefault="000B6E74" w:rsidP="00E56B8C">
      <w:pPr>
        <w:spacing w:after="0" w:line="240" w:lineRule="auto"/>
        <w:contextualSpacing/>
        <w:jc w:val="both"/>
        <w:rPr>
          <w:rFonts w:cs="Times New Roman"/>
          <w:color w:val="000000" w:themeColor="text1"/>
        </w:rPr>
      </w:pPr>
      <w:r w:rsidRPr="00E56B8C">
        <w:rPr>
          <w:rFonts w:cs="Times New Roman"/>
          <w:color w:val="000000" w:themeColor="text1"/>
        </w:rPr>
        <w:t>Российский государственный гидрометеорологический университет</w:t>
      </w:r>
    </w:p>
    <w:p w:rsidR="000B6E74" w:rsidRPr="00E56B8C" w:rsidRDefault="000B6E74" w:rsidP="00E56B8C">
      <w:pPr>
        <w:spacing w:after="0" w:line="240" w:lineRule="auto"/>
        <w:contextualSpacing/>
        <w:jc w:val="center"/>
        <w:rPr>
          <w:rFonts w:cs="Times New Roman"/>
          <w:b/>
          <w:color w:val="000000" w:themeColor="text1"/>
        </w:rPr>
      </w:pPr>
      <w:r w:rsidRPr="00E56B8C">
        <w:rPr>
          <w:rFonts w:cs="Times New Roman"/>
          <w:b/>
          <w:color w:val="000000" w:themeColor="text1"/>
        </w:rPr>
        <w:t>АНАЛИЗ ДИНАМИКИ И ПР</w:t>
      </w:r>
      <w:r w:rsidR="00E56B8C" w:rsidRPr="00E56B8C">
        <w:rPr>
          <w:rFonts w:cs="Times New Roman"/>
          <w:b/>
          <w:color w:val="000000" w:themeColor="text1"/>
        </w:rPr>
        <w:t>ОГНОЗ ТЕМПОВ РОСТА ВВП В РОССИИ</w:t>
      </w:r>
    </w:p>
    <w:p w:rsidR="00E56B8C" w:rsidRDefault="00E56B8C" w:rsidP="006E7D88">
      <w:pPr>
        <w:spacing w:after="0" w:line="240" w:lineRule="auto"/>
        <w:ind w:firstLine="709"/>
        <w:contextualSpacing/>
        <w:jc w:val="both"/>
        <w:rPr>
          <w:rFonts w:cs="Times New Roman"/>
          <w:color w:val="000000" w:themeColor="text1"/>
        </w:rPr>
      </w:pPr>
    </w:p>
    <w:p w:rsidR="000B6E74" w:rsidRPr="00164B0B" w:rsidRDefault="000B6E74"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Валовой внутренний продукт (ВВП) является важным показат</w:t>
      </w:r>
      <w:r w:rsidRPr="00164B0B">
        <w:rPr>
          <w:rFonts w:cs="Times New Roman"/>
          <w:color w:val="000000" w:themeColor="text1"/>
        </w:rPr>
        <w:t>е</w:t>
      </w:r>
      <w:r w:rsidRPr="00164B0B">
        <w:rPr>
          <w:rFonts w:cs="Times New Roman"/>
          <w:color w:val="000000" w:themeColor="text1"/>
        </w:rPr>
        <w:t>лем, который позволяет измерять экономическую активность страны. Он отражает рыночную стоимость всех конечных товаров и услуг, пр</w:t>
      </w:r>
      <w:r w:rsidRPr="00164B0B">
        <w:rPr>
          <w:rFonts w:cs="Times New Roman"/>
          <w:color w:val="000000" w:themeColor="text1"/>
        </w:rPr>
        <w:t>о</w:t>
      </w:r>
      <w:r w:rsidRPr="00164B0B">
        <w:rPr>
          <w:rFonts w:cs="Times New Roman"/>
          <w:color w:val="000000" w:themeColor="text1"/>
        </w:rPr>
        <w:t>изведённых за год во всех отраслях экономики на территории госуда</w:t>
      </w:r>
      <w:r w:rsidRPr="00164B0B">
        <w:rPr>
          <w:rFonts w:cs="Times New Roman"/>
          <w:color w:val="000000" w:themeColor="text1"/>
        </w:rPr>
        <w:t>р</w:t>
      </w:r>
      <w:r w:rsidRPr="00164B0B">
        <w:rPr>
          <w:rFonts w:cs="Times New Roman"/>
          <w:color w:val="000000" w:themeColor="text1"/>
        </w:rPr>
        <w:t>ства для потребления, экспорта и накопления, вне зависимости от н</w:t>
      </w:r>
      <w:r w:rsidRPr="00164B0B">
        <w:rPr>
          <w:rFonts w:cs="Times New Roman"/>
          <w:color w:val="000000" w:themeColor="text1"/>
        </w:rPr>
        <w:t>а</w:t>
      </w:r>
      <w:r w:rsidRPr="00164B0B">
        <w:rPr>
          <w:rFonts w:cs="Times New Roman"/>
          <w:color w:val="000000" w:themeColor="text1"/>
        </w:rPr>
        <w:t xml:space="preserve">циональной принадлежности факторов производства. Таким образом, </w:t>
      </w:r>
      <w:r w:rsidRPr="00164B0B">
        <w:rPr>
          <w:rFonts w:cs="Times New Roman"/>
          <w:color w:val="000000" w:themeColor="text1"/>
        </w:rPr>
        <w:lastRenderedPageBreak/>
        <w:t>он измеряет производство богатства страны в течение года. Темп вал</w:t>
      </w:r>
      <w:r w:rsidRPr="00164B0B">
        <w:rPr>
          <w:rFonts w:cs="Times New Roman"/>
          <w:color w:val="000000" w:themeColor="text1"/>
        </w:rPr>
        <w:t>о</w:t>
      </w:r>
      <w:r w:rsidRPr="00164B0B">
        <w:rPr>
          <w:rFonts w:cs="Times New Roman"/>
          <w:color w:val="000000" w:themeColor="text1"/>
        </w:rPr>
        <w:t>вого внутреннего продукта показывает эволюцию экономической де</w:t>
      </w:r>
      <w:r w:rsidRPr="00164B0B">
        <w:rPr>
          <w:rFonts w:cs="Times New Roman"/>
          <w:color w:val="000000" w:themeColor="text1"/>
        </w:rPr>
        <w:t>я</w:t>
      </w:r>
      <w:r w:rsidRPr="00164B0B">
        <w:rPr>
          <w:rFonts w:cs="Times New Roman"/>
          <w:color w:val="000000" w:themeColor="text1"/>
        </w:rPr>
        <w:t>тельности по сравнению с предыдущим годом. Рост ВВП соответствует экономическому росту, а снижение темпов его роста воспринимается как индикатор неблагополучия экономики. Таким образом, рост ВВП – главный показатель экономического развития страны за определенный период времени.</w:t>
      </w:r>
    </w:p>
    <w:p w:rsidR="000B6E74" w:rsidRPr="00164B0B" w:rsidRDefault="000B6E74"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Основная цель всех стран – обеспечить экономический рост, так как это единственный способ повысить благосостояние граждан и во</w:t>
      </w:r>
      <w:r w:rsidRPr="00164B0B">
        <w:rPr>
          <w:rFonts w:cs="Times New Roman"/>
          <w:color w:val="000000" w:themeColor="text1"/>
        </w:rPr>
        <w:t>з</w:t>
      </w:r>
      <w:r w:rsidRPr="00164B0B">
        <w:rPr>
          <w:rFonts w:cs="Times New Roman"/>
          <w:color w:val="000000" w:themeColor="text1"/>
        </w:rPr>
        <w:t>можности государства по решению различных социально-экономических и иных проблем. Решение острых на сегодняшний день экологических проблем невозможно без участия государства [1;108]. Крайне медленное движение в решении, например, «мусорной» пр</w:t>
      </w:r>
      <w:r w:rsidRPr="00164B0B">
        <w:rPr>
          <w:rFonts w:cs="Times New Roman"/>
          <w:color w:val="000000" w:themeColor="text1"/>
        </w:rPr>
        <w:t>о</w:t>
      </w:r>
      <w:r w:rsidRPr="00164B0B">
        <w:rPr>
          <w:rFonts w:cs="Times New Roman"/>
          <w:color w:val="000000" w:themeColor="text1"/>
        </w:rPr>
        <w:t>блемы связывают с недостаточностью государственного финансиров</w:t>
      </w:r>
      <w:r w:rsidRPr="00164B0B">
        <w:rPr>
          <w:rFonts w:cs="Times New Roman"/>
          <w:color w:val="000000" w:themeColor="text1"/>
        </w:rPr>
        <w:t>а</w:t>
      </w:r>
      <w:r w:rsidRPr="00164B0B">
        <w:rPr>
          <w:rFonts w:cs="Times New Roman"/>
          <w:color w:val="000000" w:themeColor="text1"/>
        </w:rPr>
        <w:t>ния [2;137]. Вот почему все экономические субъекты интересуются д</w:t>
      </w:r>
      <w:r w:rsidRPr="00164B0B">
        <w:rPr>
          <w:rFonts w:cs="Times New Roman"/>
          <w:color w:val="000000" w:themeColor="text1"/>
        </w:rPr>
        <w:t>и</w:t>
      </w:r>
      <w:r w:rsidRPr="00164B0B">
        <w:rPr>
          <w:rFonts w:cs="Times New Roman"/>
          <w:color w:val="000000" w:themeColor="text1"/>
        </w:rPr>
        <w:t>намикой ВВП для принятия решений при планировании бизнеса. Для того чтобы помочь экономическим субъектам, эта статья представляет эконометрическую модель темпа ВВП во времени, которая позволяет предсказать темп ВВП на будущие годы и дает некоторые рекоменд</w:t>
      </w:r>
      <w:r w:rsidRPr="00164B0B">
        <w:rPr>
          <w:rFonts w:cs="Times New Roman"/>
          <w:color w:val="000000" w:themeColor="text1"/>
        </w:rPr>
        <w:t>а</w:t>
      </w:r>
      <w:r w:rsidRPr="00164B0B">
        <w:rPr>
          <w:rFonts w:cs="Times New Roman"/>
          <w:color w:val="000000" w:themeColor="text1"/>
        </w:rPr>
        <w:t>ции экономическим субъектам. График роста ВВП РФ в долларах США по данным Всемирного банка [3] представлен на диаграмме 1.</w:t>
      </w:r>
    </w:p>
    <w:p w:rsidR="000B6E74" w:rsidRPr="00164B0B" w:rsidRDefault="000B6E74"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Прогноз динамики ВВП выполнен методом Бокса и Дженкинса. Анализ результатов исследования нам показывает, что серия данных валового внутреннего производства имеет восходящий тренд, что в ц</w:t>
      </w:r>
      <w:r w:rsidRPr="00164B0B">
        <w:rPr>
          <w:rFonts w:cs="Times New Roman"/>
          <w:color w:val="000000" w:themeColor="text1"/>
        </w:rPr>
        <w:t>е</w:t>
      </w:r>
      <w:r w:rsidRPr="00164B0B">
        <w:rPr>
          <w:rFonts w:cs="Times New Roman"/>
          <w:color w:val="000000" w:themeColor="text1"/>
        </w:rPr>
        <w:t>лом говорит нам о том, что экономическая система России растет. И</w:t>
      </w:r>
      <w:r w:rsidRPr="00164B0B">
        <w:rPr>
          <w:rFonts w:cs="Times New Roman"/>
          <w:color w:val="000000" w:themeColor="text1"/>
        </w:rPr>
        <w:t>с</w:t>
      </w:r>
      <w:r w:rsidRPr="00164B0B">
        <w:rPr>
          <w:rFonts w:cs="Times New Roman"/>
          <w:color w:val="000000" w:themeColor="text1"/>
        </w:rPr>
        <w:t>пользование теста Филлипса-Перрона, коррелограмм и критериев и</w:t>
      </w:r>
      <w:r w:rsidRPr="00164B0B">
        <w:rPr>
          <w:rFonts w:cs="Times New Roman"/>
          <w:color w:val="000000" w:themeColor="text1"/>
        </w:rPr>
        <w:t>н</w:t>
      </w:r>
      <w:r w:rsidRPr="00164B0B">
        <w:rPr>
          <w:rFonts w:cs="Times New Roman"/>
          <w:color w:val="000000" w:themeColor="text1"/>
        </w:rPr>
        <w:t>формации Акаики и Шварца говорит, что серия данных валового вну</w:t>
      </w:r>
      <w:r w:rsidRPr="00164B0B">
        <w:rPr>
          <w:rFonts w:cs="Times New Roman"/>
          <w:color w:val="000000" w:themeColor="text1"/>
        </w:rPr>
        <w:t>т</w:t>
      </w:r>
      <w:r w:rsidRPr="00164B0B">
        <w:rPr>
          <w:rFonts w:cs="Times New Roman"/>
          <w:color w:val="000000" w:themeColor="text1"/>
        </w:rPr>
        <w:t>реннего производства - это саморегулирующийся процесс к интегрир</w:t>
      </w:r>
      <w:r w:rsidRPr="00164B0B">
        <w:rPr>
          <w:rFonts w:cs="Times New Roman"/>
          <w:color w:val="000000" w:themeColor="text1"/>
        </w:rPr>
        <w:t>о</w:t>
      </w:r>
      <w:r w:rsidRPr="00164B0B">
        <w:rPr>
          <w:rFonts w:cs="Times New Roman"/>
          <w:color w:val="000000" w:themeColor="text1"/>
        </w:rPr>
        <w:t>ванной скользящей средней ARMA (1 1 1). Это значит, что ВВП в РФ представлено моделью:</w:t>
      </w:r>
    </w:p>
    <w:p w:rsidR="000B6E74" w:rsidRPr="00164B0B" w:rsidRDefault="00021241" w:rsidP="006E7D88">
      <w:pPr>
        <w:spacing w:after="0" w:line="240" w:lineRule="auto"/>
        <w:ind w:firstLine="709"/>
        <w:contextualSpacing/>
        <w:jc w:val="both"/>
        <w:rPr>
          <w:rFonts w:cs="Times New Roman"/>
          <w:color w:val="000000" w:themeColor="text1"/>
        </w:rPr>
      </w:pPr>
      <m:oMath>
        <m:sSub>
          <m:sSubPr>
            <m:ctrlPr>
              <w:rPr>
                <w:rFonts w:ascii="Cambria Math" w:hAnsi="Cambria Math" w:cs="Times New Roman"/>
                <w:color w:val="000000" w:themeColor="text1"/>
              </w:rPr>
            </m:ctrlPr>
          </m:sSubPr>
          <m:e>
            <m:r>
              <w:rPr>
                <w:rFonts w:ascii="Cambria Math" w:hAnsi="Cambria Math" w:cs="Times New Roman"/>
                <w:color w:val="000000" w:themeColor="text1"/>
              </w:rPr>
              <m:t>D</m:t>
            </m:r>
            <m:d>
              <m:dPr>
                <m:ctrlPr>
                  <w:rPr>
                    <w:rFonts w:ascii="Cambria Math" w:hAnsi="Cambria Math" w:cs="Times New Roman"/>
                    <w:color w:val="000000" w:themeColor="text1"/>
                  </w:rPr>
                </m:ctrlPr>
              </m:dPr>
              <m:e>
                <m:r>
                  <w:rPr>
                    <w:rFonts w:ascii="Cambria Math" w:hAnsi="Cambria Math" w:cs="Times New Roman"/>
                    <w:color w:val="000000" w:themeColor="text1"/>
                  </w:rPr>
                  <m:t>Y</m:t>
                </m:r>
              </m:e>
            </m:d>
          </m:e>
          <m:sub>
            <m:r>
              <w:rPr>
                <w:rFonts w:ascii="Cambria Math" w:hAnsi="Cambria Math" w:cs="Times New Roman"/>
                <w:color w:val="000000" w:themeColor="text1"/>
              </w:rPr>
              <m:t>t</m:t>
            </m:r>
          </m:sub>
        </m:sSub>
      </m:oMath>
      <w:r w:rsidR="000B6E74" w:rsidRPr="00164B0B">
        <w:rPr>
          <w:rFonts w:cs="Times New Roman"/>
          <w:color w:val="000000" w:themeColor="text1"/>
        </w:rPr>
        <w:t>=</w:t>
      </w:r>
      <m:oMath>
        <m:r>
          <m:rPr>
            <m:sty m:val="p"/>
          </m:rPr>
          <w:rPr>
            <w:rFonts w:ascii="Cambria Math" w:cs="Times New Roman"/>
            <w:color w:val="000000" w:themeColor="text1"/>
          </w:rPr>
          <m:t xml:space="preserve"> </m:t>
        </m:r>
        <m:sSub>
          <m:sSubPr>
            <m:ctrlPr>
              <w:rPr>
                <w:rFonts w:ascii="Cambria Math" w:hAnsi="Cambria Math" w:cs="Times New Roman"/>
                <w:color w:val="000000" w:themeColor="text1"/>
              </w:rPr>
            </m:ctrlPr>
          </m:sSubPr>
          <m:e>
            <m:r>
              <m:rPr>
                <m:sty m:val="p"/>
              </m:rPr>
              <w:rPr>
                <w:rFonts w:cs="Times New Roman"/>
                <w:color w:val="000000" w:themeColor="text1"/>
              </w:rPr>
              <m:t>-</m:t>
            </m:r>
            <m:r>
              <m:rPr>
                <m:sty m:val="p"/>
              </m:rPr>
              <w:rPr>
                <w:rFonts w:ascii="Cambria Math" w:cs="Times New Roman"/>
                <w:color w:val="000000" w:themeColor="text1"/>
              </w:rPr>
              <m:t>0.62</m:t>
            </m:r>
            <m:r>
              <w:rPr>
                <w:rFonts w:ascii="Cambria Math" w:hAnsi="Cambria Math" w:cs="Times New Roman"/>
                <w:color w:val="000000" w:themeColor="text1"/>
              </w:rPr>
              <m:t>D</m:t>
            </m:r>
            <m:d>
              <m:dPr>
                <m:ctrlPr>
                  <w:rPr>
                    <w:rFonts w:ascii="Cambria Math" w:hAnsi="Cambria Math" w:cs="Times New Roman"/>
                    <w:color w:val="000000" w:themeColor="text1"/>
                  </w:rPr>
                </m:ctrlPr>
              </m:dPr>
              <m:e>
                <m:r>
                  <w:rPr>
                    <w:rFonts w:ascii="Cambria Math" w:hAnsi="Cambria Math" w:cs="Times New Roman"/>
                    <w:color w:val="000000" w:themeColor="text1"/>
                  </w:rPr>
                  <m:t>Y</m:t>
                </m:r>
              </m:e>
            </m:d>
          </m:e>
          <m:sub>
            <m:r>
              <w:rPr>
                <w:rFonts w:ascii="Cambria Math" w:hAnsi="Cambria Math" w:cs="Times New Roman"/>
                <w:color w:val="000000" w:themeColor="text1"/>
              </w:rPr>
              <m:t>t</m:t>
            </m:r>
            <m:r>
              <m:rPr>
                <m:sty m:val="p"/>
              </m:rPr>
              <w:rPr>
                <w:rFonts w:cs="Times New Roman"/>
                <w:color w:val="000000" w:themeColor="text1"/>
              </w:rPr>
              <m:t>-</m:t>
            </m:r>
            <m:r>
              <m:rPr>
                <m:sty m:val="p"/>
              </m:rPr>
              <w:rPr>
                <w:rFonts w:ascii="Cambria Math" w:cs="Times New Roman"/>
                <w:color w:val="000000" w:themeColor="text1"/>
              </w:rPr>
              <m:t>1</m:t>
            </m:r>
          </m:sub>
        </m:sSub>
      </m:oMath>
      <w:r w:rsidR="000B6E74" w:rsidRPr="00164B0B">
        <w:rPr>
          <w:rFonts w:cs="Times New Roman"/>
          <w:color w:val="000000" w:themeColor="text1"/>
        </w:rPr>
        <w:t>+ 1.10</w:t>
      </w:r>
      <m:oMath>
        <m:sSub>
          <m:sSubPr>
            <m:ctrlPr>
              <w:rPr>
                <w:rFonts w:ascii="Cambria Math" w:hAnsi="Cambria Math" w:cs="Times New Roman"/>
                <w:color w:val="000000" w:themeColor="text1"/>
              </w:rPr>
            </m:ctrlPr>
          </m:sSubPr>
          <m:e>
            <m:r>
              <w:rPr>
                <w:rFonts w:ascii="Cambria Math" w:hAnsi="Cambria Math" w:cs="Times New Roman"/>
                <w:color w:val="000000" w:themeColor="text1"/>
              </w:rPr>
              <m:t>U</m:t>
            </m:r>
          </m:e>
          <m:sub>
            <m:r>
              <w:rPr>
                <w:rFonts w:ascii="Cambria Math" w:hAnsi="Cambria Math" w:cs="Times New Roman"/>
                <w:color w:val="000000" w:themeColor="text1"/>
              </w:rPr>
              <m:t>t</m:t>
            </m:r>
            <m:r>
              <m:rPr>
                <m:sty m:val="p"/>
              </m:rPr>
              <w:rPr>
                <w:rFonts w:cs="Times New Roman"/>
                <w:color w:val="000000" w:themeColor="text1"/>
              </w:rPr>
              <m:t>-</m:t>
            </m:r>
            <m:r>
              <m:rPr>
                <m:sty m:val="p"/>
              </m:rPr>
              <w:rPr>
                <w:rFonts w:ascii="Cambria Math" w:cs="Times New Roman"/>
                <w:color w:val="000000" w:themeColor="text1"/>
              </w:rPr>
              <m:t>1</m:t>
            </m:r>
          </m:sub>
        </m:sSub>
      </m:oMath>
      <w:r w:rsidR="000B6E74" w:rsidRPr="00164B0B">
        <w:rPr>
          <w:rFonts w:cs="Times New Roman"/>
          <w:color w:val="000000" w:themeColor="text1"/>
        </w:rPr>
        <w:t>+</w:t>
      </w:r>
      <m:oMath>
        <m:sSub>
          <m:sSubPr>
            <m:ctrlPr>
              <w:rPr>
                <w:rFonts w:ascii="Cambria Math" w:hAnsi="Cambria Math" w:cs="Times New Roman"/>
                <w:color w:val="000000" w:themeColor="text1"/>
              </w:rPr>
            </m:ctrlPr>
          </m:sSubPr>
          <m:e>
            <m:r>
              <w:rPr>
                <w:rFonts w:ascii="Cambria Math" w:hAnsi="Cambria Math" w:cs="Times New Roman"/>
                <w:color w:val="000000" w:themeColor="text1"/>
              </w:rPr>
              <m:t>U</m:t>
            </m:r>
          </m:e>
          <m:sub>
            <m:r>
              <w:rPr>
                <w:rFonts w:ascii="Cambria Math" w:hAnsi="Cambria Math" w:cs="Times New Roman"/>
                <w:color w:val="000000" w:themeColor="text1"/>
              </w:rPr>
              <m:t>t</m:t>
            </m:r>
          </m:sub>
        </m:sSub>
      </m:oMath>
    </w:p>
    <w:p w:rsidR="000B6E74" w:rsidRPr="00164B0B" w:rsidRDefault="000B6E74"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 xml:space="preserve">где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t</m:t>
            </m:r>
          </m:sub>
        </m:sSub>
      </m:oMath>
      <w:r w:rsidRPr="00164B0B">
        <w:rPr>
          <w:rFonts w:cs="Times New Roman"/>
          <w:color w:val="000000" w:themeColor="text1"/>
        </w:rPr>
        <w:t xml:space="preserve">- ВВП в годy t;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t</m:t>
            </m:r>
            <m:r>
              <m:rPr>
                <m:sty m:val="p"/>
              </m:rPr>
              <w:rPr>
                <w:rFonts w:cs="Times New Roman"/>
                <w:color w:val="000000" w:themeColor="text1"/>
              </w:rPr>
              <m:t>-</m:t>
            </m:r>
            <m:r>
              <m:rPr>
                <m:sty m:val="p"/>
              </m:rPr>
              <w:rPr>
                <w:rFonts w:ascii="Cambria Math" w:cs="Times New Roman"/>
                <w:color w:val="000000" w:themeColor="text1"/>
              </w:rPr>
              <m:t>1</m:t>
            </m:r>
          </m:sub>
        </m:sSub>
      </m:oMath>
      <w:r w:rsidRPr="00164B0B">
        <w:rPr>
          <w:rFonts w:cs="Times New Roman"/>
          <w:color w:val="000000" w:themeColor="text1"/>
        </w:rPr>
        <w:t>- ВВП предыдущего года для t;</w:t>
      </w:r>
    </w:p>
    <w:p w:rsidR="000B6E74" w:rsidRPr="00164B0B" w:rsidRDefault="000B6E74"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 xml:space="preserve">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U</m:t>
            </m:r>
          </m:e>
          <m:sub>
            <m:r>
              <w:rPr>
                <w:rFonts w:ascii="Cambria Math" w:hAnsi="Cambria Math" w:cs="Times New Roman"/>
                <w:color w:val="000000" w:themeColor="text1"/>
              </w:rPr>
              <m:t>t</m:t>
            </m:r>
          </m:sub>
        </m:sSub>
      </m:oMath>
      <w:r w:rsidRPr="00164B0B">
        <w:rPr>
          <w:rFonts w:cs="Times New Roman"/>
          <w:color w:val="000000" w:themeColor="text1"/>
        </w:rPr>
        <w:t xml:space="preserve">- ошибка в годy t и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D</m:t>
            </m:r>
            <m:r>
              <m:rPr>
                <m:sty m:val="p"/>
              </m:rPr>
              <w:rPr>
                <w:rFonts w:ascii="Cambria Math" w:cs="Times New Roman"/>
                <w:color w:val="000000" w:themeColor="text1"/>
              </w:rPr>
              <m:t>(</m:t>
            </m:r>
            <m:r>
              <w:rPr>
                <w:rFonts w:ascii="Cambria Math" w:hAnsi="Cambria Math" w:cs="Times New Roman"/>
                <w:color w:val="000000" w:themeColor="text1"/>
              </w:rPr>
              <m:t>Y</m:t>
            </m:r>
            <m:r>
              <m:rPr>
                <m:sty m:val="p"/>
              </m:rPr>
              <w:rPr>
                <w:rFonts w:ascii="Cambria Math" w:cs="Times New Roman"/>
                <w:color w:val="000000" w:themeColor="text1"/>
              </w:rPr>
              <m:t>)</m:t>
            </m:r>
          </m:e>
          <m:sub>
            <m:r>
              <w:rPr>
                <w:rFonts w:ascii="Cambria Math" w:hAnsi="Cambria Math" w:cs="Times New Roman"/>
                <w:color w:val="000000" w:themeColor="text1"/>
              </w:rPr>
              <m:t>t</m:t>
            </m:r>
          </m:sub>
        </m:sSub>
      </m:oMath>
      <w:r w:rsidRPr="00164B0B">
        <w:rPr>
          <w:rFonts w:cs="Times New Roman"/>
          <w:color w:val="000000" w:themeColor="text1"/>
        </w:rPr>
        <w:t>=</w:t>
      </w:r>
      <m:oMath>
        <m:sSub>
          <m:sSubPr>
            <m:ctrlPr>
              <w:rPr>
                <w:rFonts w:ascii="Cambria Math" w:hAnsi="Cambria Math" w:cs="Times New Roman"/>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t</m:t>
            </m:r>
          </m:sub>
        </m:sSub>
      </m:oMath>
      <w:r w:rsidRPr="00164B0B">
        <w:rPr>
          <w:rFonts w:cs="Times New Roman"/>
          <w:color w:val="000000" w:themeColor="text1"/>
        </w:rPr>
        <w:t>-</w:t>
      </w:r>
      <m:oMath>
        <m:sSub>
          <m:sSubPr>
            <m:ctrlPr>
              <w:rPr>
                <w:rFonts w:ascii="Cambria Math" w:hAnsi="Cambria Math" w:cs="Times New Roman"/>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t</m:t>
            </m:r>
            <m:r>
              <m:rPr>
                <m:sty m:val="p"/>
              </m:rPr>
              <w:rPr>
                <w:rFonts w:cs="Times New Roman"/>
                <w:color w:val="000000" w:themeColor="text1"/>
              </w:rPr>
              <m:t>-</m:t>
            </m:r>
            <m:r>
              <m:rPr>
                <m:sty m:val="p"/>
              </m:rPr>
              <w:rPr>
                <w:rFonts w:ascii="Cambria Math" w:cs="Times New Roman"/>
                <w:color w:val="000000" w:themeColor="text1"/>
              </w:rPr>
              <m:t>1</m:t>
            </m:r>
          </m:sub>
        </m:sSub>
      </m:oMath>
      <w:r w:rsidRPr="00164B0B">
        <w:rPr>
          <w:rFonts w:cs="Times New Roman"/>
          <w:color w:val="000000" w:themeColor="text1"/>
        </w:rPr>
        <w:t>.</w:t>
      </w:r>
    </w:p>
    <w:p w:rsidR="000B6E74" w:rsidRPr="00164B0B" w:rsidRDefault="000B6E74" w:rsidP="00E56B8C">
      <w:pPr>
        <w:spacing w:after="0" w:line="240" w:lineRule="auto"/>
        <w:ind w:hanging="142"/>
        <w:contextualSpacing/>
        <w:jc w:val="center"/>
        <w:rPr>
          <w:rFonts w:cs="Times New Roman"/>
          <w:color w:val="000000" w:themeColor="text1"/>
        </w:rPr>
      </w:pPr>
      <w:r w:rsidRPr="00164B0B">
        <w:rPr>
          <w:rFonts w:cs="Times New Roman"/>
          <w:noProof/>
          <w:color w:val="000000" w:themeColor="text1"/>
        </w:rPr>
        <w:lastRenderedPageBreak/>
        <w:drawing>
          <wp:inline distT="0" distB="0" distL="0" distR="0">
            <wp:extent cx="4513091" cy="2855396"/>
            <wp:effectExtent l="19050" t="0" r="1759" b="0"/>
            <wp:docPr id="2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3798" cy="2862170"/>
                    </a:xfrm>
                    <a:prstGeom prst="rect">
                      <a:avLst/>
                    </a:prstGeom>
                    <a:noFill/>
                    <a:ln>
                      <a:noFill/>
                    </a:ln>
                  </pic:spPr>
                </pic:pic>
              </a:graphicData>
            </a:graphic>
          </wp:inline>
        </w:drawing>
      </w:r>
    </w:p>
    <w:p w:rsidR="000B6E74" w:rsidRPr="00164B0B" w:rsidRDefault="000B6E74"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Диаграмма 1 - Динамика ВВП в России на период 1990-2017.</w:t>
      </w:r>
    </w:p>
    <w:p w:rsidR="00E349BC" w:rsidRDefault="00E349BC" w:rsidP="006E7D88">
      <w:pPr>
        <w:spacing w:after="0" w:line="240" w:lineRule="auto"/>
        <w:ind w:firstLine="709"/>
        <w:contextualSpacing/>
        <w:jc w:val="both"/>
        <w:rPr>
          <w:rFonts w:cs="Times New Roman"/>
          <w:color w:val="000000" w:themeColor="text1"/>
        </w:rPr>
      </w:pPr>
    </w:p>
    <w:p w:rsidR="000B6E74" w:rsidRDefault="000B6E74"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Прогноз объема ВВП и темпов роста ВВП при прочих равных у</w:t>
      </w:r>
      <w:r w:rsidRPr="00164B0B">
        <w:rPr>
          <w:rFonts w:cs="Times New Roman"/>
          <w:color w:val="000000" w:themeColor="text1"/>
        </w:rPr>
        <w:t>с</w:t>
      </w:r>
      <w:r w:rsidRPr="00164B0B">
        <w:rPr>
          <w:rFonts w:cs="Times New Roman"/>
          <w:color w:val="000000" w:themeColor="text1"/>
        </w:rPr>
        <w:t>ловиях в России с 2018 - 2020 гг.</w:t>
      </w:r>
      <w:r w:rsidRPr="00164B0B">
        <w:rPr>
          <w:color w:val="000000" w:themeColor="text1"/>
        </w:rPr>
        <w:t xml:space="preserve"> </w:t>
      </w:r>
      <w:r w:rsidRPr="00164B0B">
        <w:rPr>
          <w:rFonts w:cs="Times New Roman"/>
          <w:color w:val="000000" w:themeColor="text1"/>
        </w:rPr>
        <w:t>представлен в таблице 1.</w:t>
      </w:r>
    </w:p>
    <w:p w:rsidR="000B6E74" w:rsidRPr="00164B0B" w:rsidRDefault="000B6E74"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Таблица 1 - Прогнозы ВВП и темпов прироста ВВП в России на 2018-2020 гг.</w:t>
      </w:r>
    </w:p>
    <w:tbl>
      <w:tblPr>
        <w:tblStyle w:val="aa"/>
        <w:tblW w:w="0" w:type="auto"/>
        <w:tblInd w:w="108" w:type="dxa"/>
        <w:tblLook w:val="04A0"/>
      </w:tblPr>
      <w:tblGrid>
        <w:gridCol w:w="1276"/>
        <w:gridCol w:w="2835"/>
        <w:gridCol w:w="2693"/>
      </w:tblGrid>
      <w:tr w:rsidR="000B6E74" w:rsidRPr="00E56B8C" w:rsidTr="00E56B8C">
        <w:tc>
          <w:tcPr>
            <w:tcW w:w="1276" w:type="dxa"/>
          </w:tcPr>
          <w:p w:rsidR="000B6E74" w:rsidRPr="00E56B8C" w:rsidRDefault="000B6E74" w:rsidP="00E56B8C">
            <w:pPr>
              <w:contextualSpacing/>
              <w:jc w:val="both"/>
              <w:rPr>
                <w:rFonts w:cs="Times New Roman"/>
                <w:color w:val="000000" w:themeColor="text1"/>
                <w:sz w:val="20"/>
              </w:rPr>
            </w:pPr>
            <w:r w:rsidRPr="00E56B8C">
              <w:rPr>
                <w:rFonts w:cs="Times New Roman"/>
                <w:color w:val="000000" w:themeColor="text1"/>
                <w:sz w:val="20"/>
              </w:rPr>
              <w:t>Годы</w:t>
            </w:r>
          </w:p>
        </w:tc>
        <w:tc>
          <w:tcPr>
            <w:tcW w:w="2835" w:type="dxa"/>
          </w:tcPr>
          <w:p w:rsidR="000B6E74" w:rsidRPr="00E56B8C" w:rsidRDefault="000B6E74" w:rsidP="00E56B8C">
            <w:pPr>
              <w:ind w:hanging="5"/>
              <w:contextualSpacing/>
              <w:jc w:val="both"/>
              <w:rPr>
                <w:rFonts w:cs="Times New Roman"/>
                <w:color w:val="000000" w:themeColor="text1"/>
                <w:sz w:val="20"/>
              </w:rPr>
            </w:pPr>
            <w:r w:rsidRPr="00E56B8C">
              <w:rPr>
                <w:rFonts w:cs="Times New Roman"/>
                <w:color w:val="000000" w:themeColor="text1"/>
                <w:sz w:val="20"/>
              </w:rPr>
              <w:t>Объем ВВП,</w:t>
            </w:r>
            <w:r w:rsidR="00E56B8C">
              <w:rPr>
                <w:rFonts w:cs="Times New Roman"/>
                <w:color w:val="000000" w:themeColor="text1"/>
                <w:sz w:val="20"/>
              </w:rPr>
              <w:t xml:space="preserve"> </w:t>
            </w:r>
            <w:r w:rsidRPr="00E56B8C">
              <w:rPr>
                <w:rFonts w:cs="Times New Roman"/>
                <w:color w:val="000000" w:themeColor="text1"/>
                <w:sz w:val="20"/>
              </w:rPr>
              <w:t xml:space="preserve"> (долл. США)</w:t>
            </w:r>
          </w:p>
        </w:tc>
        <w:tc>
          <w:tcPr>
            <w:tcW w:w="2693" w:type="dxa"/>
          </w:tcPr>
          <w:p w:rsidR="000B6E74" w:rsidRPr="00E56B8C" w:rsidRDefault="000B6E74" w:rsidP="00E56B8C">
            <w:pPr>
              <w:contextualSpacing/>
              <w:jc w:val="both"/>
              <w:rPr>
                <w:rFonts w:cs="Times New Roman"/>
                <w:color w:val="000000" w:themeColor="text1"/>
                <w:sz w:val="20"/>
              </w:rPr>
            </w:pPr>
            <w:r w:rsidRPr="00E56B8C">
              <w:rPr>
                <w:rFonts w:cs="Times New Roman"/>
                <w:color w:val="000000" w:themeColor="text1"/>
                <w:sz w:val="20"/>
              </w:rPr>
              <w:t>Темпы прироста ВВП, (%)</w:t>
            </w:r>
          </w:p>
        </w:tc>
      </w:tr>
      <w:tr w:rsidR="000B6E74" w:rsidRPr="00E56B8C" w:rsidTr="00E56B8C">
        <w:tc>
          <w:tcPr>
            <w:tcW w:w="1276" w:type="dxa"/>
          </w:tcPr>
          <w:p w:rsidR="000B6E74" w:rsidRPr="00E56B8C" w:rsidRDefault="000B6E74" w:rsidP="00E56B8C">
            <w:pPr>
              <w:contextualSpacing/>
              <w:jc w:val="both"/>
              <w:rPr>
                <w:rFonts w:cs="Times New Roman"/>
                <w:color w:val="000000" w:themeColor="text1"/>
                <w:sz w:val="20"/>
              </w:rPr>
            </w:pPr>
            <w:r w:rsidRPr="00E56B8C">
              <w:rPr>
                <w:rFonts w:cs="Times New Roman"/>
                <w:color w:val="000000" w:themeColor="text1"/>
                <w:sz w:val="20"/>
              </w:rPr>
              <w:t>2018</w:t>
            </w:r>
          </w:p>
        </w:tc>
        <w:tc>
          <w:tcPr>
            <w:tcW w:w="2835" w:type="dxa"/>
          </w:tcPr>
          <w:p w:rsidR="000B6E74" w:rsidRPr="00E56B8C" w:rsidRDefault="000B6E74" w:rsidP="00E56B8C">
            <w:pPr>
              <w:ind w:hanging="5"/>
              <w:contextualSpacing/>
              <w:jc w:val="both"/>
              <w:rPr>
                <w:rFonts w:cs="Times New Roman"/>
                <w:color w:val="000000" w:themeColor="text1"/>
                <w:sz w:val="20"/>
              </w:rPr>
            </w:pPr>
            <w:r w:rsidRPr="00E56B8C">
              <w:rPr>
                <w:rFonts w:cs="Times New Roman"/>
                <w:color w:val="000000" w:themeColor="text1"/>
                <w:sz w:val="20"/>
              </w:rPr>
              <w:t>1554103000000</w:t>
            </w:r>
          </w:p>
        </w:tc>
        <w:tc>
          <w:tcPr>
            <w:tcW w:w="2693" w:type="dxa"/>
          </w:tcPr>
          <w:p w:rsidR="000B6E74" w:rsidRPr="00E56B8C" w:rsidRDefault="000B6E74" w:rsidP="00E56B8C">
            <w:pPr>
              <w:contextualSpacing/>
              <w:jc w:val="both"/>
              <w:rPr>
                <w:rFonts w:cs="Times New Roman"/>
                <w:color w:val="000000" w:themeColor="text1"/>
                <w:sz w:val="20"/>
              </w:rPr>
            </w:pPr>
            <w:r w:rsidRPr="00E56B8C">
              <w:rPr>
                <w:rFonts w:cs="Times New Roman"/>
                <w:color w:val="000000" w:themeColor="text1"/>
                <w:sz w:val="20"/>
              </w:rPr>
              <w:t>-1.5</w:t>
            </w:r>
          </w:p>
        </w:tc>
      </w:tr>
      <w:tr w:rsidR="000B6E74" w:rsidRPr="00E56B8C" w:rsidTr="00E56B8C">
        <w:tc>
          <w:tcPr>
            <w:tcW w:w="1276" w:type="dxa"/>
          </w:tcPr>
          <w:p w:rsidR="000B6E74" w:rsidRPr="00E56B8C" w:rsidRDefault="000B6E74" w:rsidP="00E56B8C">
            <w:pPr>
              <w:contextualSpacing/>
              <w:jc w:val="both"/>
              <w:rPr>
                <w:rFonts w:cs="Times New Roman"/>
                <w:color w:val="000000" w:themeColor="text1"/>
                <w:sz w:val="20"/>
              </w:rPr>
            </w:pPr>
            <w:r w:rsidRPr="00E56B8C">
              <w:rPr>
                <w:rFonts w:cs="Times New Roman"/>
                <w:color w:val="000000" w:themeColor="text1"/>
                <w:sz w:val="20"/>
              </w:rPr>
              <w:t>2019</w:t>
            </w:r>
          </w:p>
        </w:tc>
        <w:tc>
          <w:tcPr>
            <w:tcW w:w="2835" w:type="dxa"/>
          </w:tcPr>
          <w:p w:rsidR="000B6E74" w:rsidRPr="00E56B8C" w:rsidRDefault="000B6E74" w:rsidP="00E56B8C">
            <w:pPr>
              <w:ind w:hanging="5"/>
              <w:contextualSpacing/>
              <w:jc w:val="both"/>
              <w:rPr>
                <w:rFonts w:cs="Times New Roman"/>
                <w:color w:val="000000" w:themeColor="text1"/>
                <w:sz w:val="20"/>
              </w:rPr>
            </w:pPr>
            <w:r w:rsidRPr="00E56B8C">
              <w:rPr>
                <w:rFonts w:cs="Times New Roman"/>
                <w:color w:val="000000" w:themeColor="text1"/>
                <w:sz w:val="20"/>
              </w:rPr>
              <w:t>1568621000000</w:t>
            </w:r>
          </w:p>
        </w:tc>
        <w:tc>
          <w:tcPr>
            <w:tcW w:w="2693" w:type="dxa"/>
          </w:tcPr>
          <w:p w:rsidR="000B6E74" w:rsidRPr="00E56B8C" w:rsidRDefault="000B6E74" w:rsidP="00E56B8C">
            <w:pPr>
              <w:contextualSpacing/>
              <w:jc w:val="both"/>
              <w:rPr>
                <w:rFonts w:cs="Times New Roman"/>
                <w:color w:val="000000" w:themeColor="text1"/>
                <w:sz w:val="20"/>
              </w:rPr>
            </w:pPr>
            <w:r w:rsidRPr="00E56B8C">
              <w:rPr>
                <w:rFonts w:cs="Times New Roman"/>
                <w:color w:val="000000" w:themeColor="text1"/>
                <w:sz w:val="20"/>
              </w:rPr>
              <w:t>0.92</w:t>
            </w:r>
          </w:p>
        </w:tc>
      </w:tr>
      <w:tr w:rsidR="000B6E74" w:rsidRPr="00E56B8C" w:rsidTr="00E56B8C">
        <w:tc>
          <w:tcPr>
            <w:tcW w:w="1276" w:type="dxa"/>
          </w:tcPr>
          <w:p w:rsidR="000B6E74" w:rsidRPr="00E56B8C" w:rsidRDefault="000B6E74" w:rsidP="00E56B8C">
            <w:pPr>
              <w:contextualSpacing/>
              <w:jc w:val="both"/>
              <w:rPr>
                <w:rFonts w:cs="Times New Roman"/>
                <w:color w:val="000000" w:themeColor="text1"/>
                <w:sz w:val="20"/>
              </w:rPr>
            </w:pPr>
            <w:r w:rsidRPr="00E56B8C">
              <w:rPr>
                <w:rFonts w:cs="Times New Roman"/>
                <w:color w:val="000000" w:themeColor="text1"/>
                <w:sz w:val="20"/>
              </w:rPr>
              <w:t>2020</w:t>
            </w:r>
          </w:p>
        </w:tc>
        <w:tc>
          <w:tcPr>
            <w:tcW w:w="2835" w:type="dxa"/>
          </w:tcPr>
          <w:p w:rsidR="000B6E74" w:rsidRPr="00E56B8C" w:rsidRDefault="000B6E74" w:rsidP="00E56B8C">
            <w:pPr>
              <w:ind w:hanging="5"/>
              <w:contextualSpacing/>
              <w:jc w:val="both"/>
              <w:rPr>
                <w:rFonts w:cs="Times New Roman"/>
                <w:color w:val="000000" w:themeColor="text1"/>
                <w:sz w:val="20"/>
              </w:rPr>
            </w:pPr>
            <w:r w:rsidRPr="00E56B8C">
              <w:rPr>
                <w:rFonts w:cs="Times New Roman"/>
                <w:color w:val="000000" w:themeColor="text1"/>
                <w:sz w:val="20"/>
              </w:rPr>
              <w:t>1559620000000</w:t>
            </w:r>
          </w:p>
        </w:tc>
        <w:tc>
          <w:tcPr>
            <w:tcW w:w="2693" w:type="dxa"/>
          </w:tcPr>
          <w:p w:rsidR="000B6E74" w:rsidRPr="00E56B8C" w:rsidRDefault="000B6E74" w:rsidP="00E56B8C">
            <w:pPr>
              <w:contextualSpacing/>
              <w:jc w:val="both"/>
              <w:rPr>
                <w:rFonts w:cs="Times New Roman"/>
                <w:color w:val="000000" w:themeColor="text1"/>
                <w:sz w:val="20"/>
              </w:rPr>
            </w:pPr>
            <w:r w:rsidRPr="00E56B8C">
              <w:rPr>
                <w:rFonts w:cs="Times New Roman"/>
                <w:color w:val="000000" w:themeColor="text1"/>
                <w:sz w:val="20"/>
              </w:rPr>
              <w:t>-0.57</w:t>
            </w:r>
          </w:p>
        </w:tc>
      </w:tr>
    </w:tbl>
    <w:p w:rsidR="00E349BC" w:rsidRDefault="00E349BC" w:rsidP="006E7D88">
      <w:pPr>
        <w:spacing w:after="0" w:line="240" w:lineRule="auto"/>
        <w:ind w:firstLine="709"/>
        <w:contextualSpacing/>
        <w:jc w:val="both"/>
        <w:rPr>
          <w:rFonts w:cs="Times New Roman"/>
          <w:color w:val="000000" w:themeColor="text1"/>
        </w:rPr>
      </w:pPr>
    </w:p>
    <w:p w:rsidR="000B6E74" w:rsidRPr="00164B0B" w:rsidRDefault="000B6E74"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Из этой таблицы видно, что статистически экономическая де</w:t>
      </w:r>
      <w:r w:rsidRPr="00164B0B">
        <w:rPr>
          <w:rFonts w:cs="Times New Roman"/>
          <w:color w:val="000000" w:themeColor="text1"/>
        </w:rPr>
        <w:t>я</w:t>
      </w:r>
      <w:r w:rsidRPr="00164B0B">
        <w:rPr>
          <w:rFonts w:cs="Times New Roman"/>
          <w:color w:val="000000" w:themeColor="text1"/>
        </w:rPr>
        <w:t>тельность будет уменьшаться в период 2018-2020 гг. при прочих равных условиях. Данные результаты подобны выводам Всемирного Банка РФ, который также прогнозирует снижение темпа прироста ВВП в России до -2.39 %.</w:t>
      </w:r>
    </w:p>
    <w:p w:rsidR="000B6E74" w:rsidRDefault="000B6E74"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Рекомендациями, направленными на исправление негативной тенденции темпов изменения ВВП, могут стать следующие: увеличение государственных расходов, снижение общей процентной ставки</w:t>
      </w:r>
      <w:r w:rsidRPr="00164B0B">
        <w:rPr>
          <w:color w:val="000000" w:themeColor="text1"/>
        </w:rPr>
        <w:t xml:space="preserve"> </w:t>
      </w:r>
      <w:r w:rsidRPr="00164B0B">
        <w:rPr>
          <w:rFonts w:cs="Times New Roman"/>
          <w:color w:val="000000" w:themeColor="text1"/>
        </w:rPr>
        <w:t>ЦБ РФ для облегчения доступа бизнесу к инвестиционным кредитам, макс</w:t>
      </w:r>
      <w:r w:rsidRPr="00164B0B">
        <w:rPr>
          <w:rFonts w:cs="Times New Roman"/>
          <w:color w:val="000000" w:themeColor="text1"/>
        </w:rPr>
        <w:t>и</w:t>
      </w:r>
      <w:r w:rsidRPr="00164B0B">
        <w:rPr>
          <w:rFonts w:cs="Times New Roman"/>
          <w:color w:val="000000" w:themeColor="text1"/>
        </w:rPr>
        <w:t>мальное импортозамещение для товаров массового спроса.</w:t>
      </w:r>
    </w:p>
    <w:p w:rsidR="000B6E74" w:rsidRPr="00164B0B" w:rsidRDefault="000B6E74" w:rsidP="00E56B8C">
      <w:pPr>
        <w:spacing w:after="0" w:line="240" w:lineRule="auto"/>
        <w:contextualSpacing/>
        <w:jc w:val="center"/>
        <w:rPr>
          <w:rFonts w:cs="Times New Roman"/>
          <w:color w:val="000000" w:themeColor="text1"/>
        </w:rPr>
      </w:pPr>
      <w:r w:rsidRPr="00164B0B">
        <w:rPr>
          <w:rFonts w:cs="Times New Roman"/>
          <w:color w:val="000000" w:themeColor="text1"/>
        </w:rPr>
        <w:lastRenderedPageBreak/>
        <w:t>Список литературы</w:t>
      </w:r>
      <w:r w:rsidR="00E56B8C">
        <w:rPr>
          <w:rFonts w:cs="Times New Roman"/>
          <w:color w:val="000000" w:themeColor="text1"/>
        </w:rPr>
        <w:t>:</w:t>
      </w:r>
    </w:p>
    <w:p w:rsidR="000B6E74" w:rsidRPr="00164B0B" w:rsidRDefault="000B6E74" w:rsidP="006E7D88">
      <w:pPr>
        <w:pStyle w:val="a8"/>
        <w:numPr>
          <w:ilvl w:val="0"/>
          <w:numId w:val="68"/>
        </w:numPr>
        <w:spacing w:after="0" w:line="240" w:lineRule="auto"/>
        <w:ind w:left="0" w:firstLine="709"/>
        <w:jc w:val="both"/>
        <w:rPr>
          <w:rFonts w:cs="Times New Roman"/>
          <w:color w:val="000000" w:themeColor="text1"/>
        </w:rPr>
      </w:pPr>
      <w:r w:rsidRPr="00164B0B">
        <w:rPr>
          <w:rFonts w:cs="Times New Roman"/>
          <w:color w:val="000000" w:themeColor="text1"/>
        </w:rPr>
        <w:t>Чалганова А.А. Роль государства в обеспечении устойч</w:t>
      </w:r>
      <w:r w:rsidRPr="00164B0B">
        <w:rPr>
          <w:rFonts w:cs="Times New Roman"/>
          <w:color w:val="000000" w:themeColor="text1"/>
        </w:rPr>
        <w:t>и</w:t>
      </w:r>
      <w:r w:rsidRPr="00164B0B">
        <w:rPr>
          <w:rFonts w:cs="Times New Roman"/>
          <w:color w:val="000000" w:themeColor="text1"/>
        </w:rPr>
        <w:t>вого развития территорий на примере управления муниципальными отходами // Актуальные проблемы гуманитарных и социально-экономических наук. – 2017. – Т. 6. - № 11(11). – С. 107-109.</w:t>
      </w:r>
    </w:p>
    <w:p w:rsidR="000B6E74" w:rsidRPr="00164B0B" w:rsidRDefault="000B6E74" w:rsidP="006E7D88">
      <w:pPr>
        <w:pStyle w:val="a8"/>
        <w:numPr>
          <w:ilvl w:val="0"/>
          <w:numId w:val="68"/>
        </w:numPr>
        <w:spacing w:after="0" w:line="240" w:lineRule="auto"/>
        <w:ind w:left="0" w:firstLine="709"/>
        <w:jc w:val="both"/>
        <w:rPr>
          <w:rFonts w:cs="Times New Roman"/>
          <w:color w:val="000000" w:themeColor="text1"/>
        </w:rPr>
      </w:pPr>
      <w:r w:rsidRPr="00164B0B">
        <w:rPr>
          <w:rFonts w:cs="Times New Roman"/>
          <w:color w:val="000000" w:themeColor="text1"/>
        </w:rPr>
        <w:t>Чалганова А.А. Проблемные вопросы системы обращ</w:t>
      </w:r>
      <w:r w:rsidRPr="00164B0B">
        <w:rPr>
          <w:rFonts w:cs="Times New Roman"/>
          <w:color w:val="000000" w:themeColor="text1"/>
        </w:rPr>
        <w:t>е</w:t>
      </w:r>
      <w:r w:rsidRPr="00164B0B">
        <w:rPr>
          <w:rFonts w:cs="Times New Roman"/>
          <w:color w:val="000000" w:themeColor="text1"/>
        </w:rPr>
        <w:t>ния твердых бытовых отходов в Санкт-Петербурге // Наука и бизнес: пути развития. – 2017. - № 6(72). – С. 137-140.</w:t>
      </w:r>
    </w:p>
    <w:p w:rsidR="000B6E74" w:rsidRPr="0050153F" w:rsidRDefault="000B6E74" w:rsidP="006E7D88">
      <w:pPr>
        <w:pStyle w:val="a8"/>
        <w:numPr>
          <w:ilvl w:val="0"/>
          <w:numId w:val="68"/>
        </w:numPr>
        <w:spacing w:after="0" w:line="240" w:lineRule="auto"/>
        <w:ind w:left="0" w:firstLine="709"/>
        <w:jc w:val="both"/>
        <w:rPr>
          <w:rFonts w:cs="Times New Roman"/>
          <w:color w:val="000000" w:themeColor="text1"/>
        </w:rPr>
      </w:pPr>
      <w:r w:rsidRPr="00164B0B">
        <w:rPr>
          <w:rFonts w:cs="Times New Roman"/>
          <w:color w:val="000000" w:themeColor="text1"/>
        </w:rPr>
        <w:t xml:space="preserve">Глобальная перспектива. [Электронный ресурс]: </w:t>
      </w:r>
      <w:hyperlink r:id="rId101" w:history="1">
        <w:r w:rsidR="0050153F" w:rsidRPr="0050153F">
          <w:rPr>
            <w:rStyle w:val="af4"/>
            <w:rFonts w:cs="Times New Roman"/>
            <w:color w:val="000000" w:themeColor="text1"/>
            <w:u w:val="none"/>
          </w:rPr>
          <w:t>http://perspective.usherbrooke.ca/bilan/servlet/BMTendanceStatPays?codeTheme=2&amp;codeStat=NY.GDP.MKTP.CD&amp;codePays=RUS&amp;optionsPeriodes=Aucune&amp;codeTheme2=2&amp;codeStat2=x&amp;codePays2=RUS&amp;optionsDetPeriodes=avecNomP</w:t>
        </w:r>
      </w:hyperlink>
    </w:p>
    <w:p w:rsidR="000B6E74" w:rsidRPr="00164B0B" w:rsidRDefault="000B6E74" w:rsidP="006E7D88">
      <w:pPr>
        <w:widowControl w:val="0"/>
        <w:suppressAutoHyphens/>
        <w:spacing w:after="0" w:line="240" w:lineRule="auto"/>
        <w:ind w:firstLine="709"/>
        <w:jc w:val="both"/>
        <w:rPr>
          <w:rFonts w:eastAsia="Times New Roman" w:cs="Times New Roman"/>
          <w:b/>
          <w:color w:val="000000" w:themeColor="text1"/>
        </w:rPr>
      </w:pPr>
    </w:p>
    <w:p w:rsidR="00E349BC" w:rsidRDefault="00E349BC" w:rsidP="006E7D88">
      <w:pPr>
        <w:widowControl w:val="0"/>
        <w:suppressAutoHyphens/>
        <w:spacing w:after="0" w:line="240" w:lineRule="auto"/>
        <w:ind w:firstLine="709"/>
        <w:jc w:val="both"/>
        <w:rPr>
          <w:rFonts w:eastAsia="Times New Roman" w:cs="Times New Roman"/>
          <w:b/>
          <w:color w:val="000000" w:themeColor="text1"/>
        </w:rPr>
      </w:pPr>
    </w:p>
    <w:p w:rsidR="00A40713" w:rsidRPr="00164B0B" w:rsidRDefault="00A40713" w:rsidP="006E7D88">
      <w:pPr>
        <w:widowControl w:val="0"/>
        <w:suppressAutoHyphens/>
        <w:spacing w:after="0" w:line="240" w:lineRule="auto"/>
        <w:ind w:firstLine="709"/>
        <w:jc w:val="both"/>
        <w:rPr>
          <w:rFonts w:eastAsia="Times New Roman" w:cs="Times New Roman"/>
          <w:b/>
          <w:color w:val="000000" w:themeColor="text1"/>
        </w:rPr>
      </w:pPr>
    </w:p>
    <w:p w:rsidR="00E56B8C" w:rsidRDefault="000B6E74" w:rsidP="00E56B8C">
      <w:pPr>
        <w:spacing w:after="0" w:line="240" w:lineRule="auto"/>
        <w:jc w:val="both"/>
        <w:rPr>
          <w:rFonts w:cs="Times New Roman"/>
          <w:color w:val="000000" w:themeColor="text1"/>
        </w:rPr>
      </w:pPr>
      <w:r w:rsidRPr="00164B0B">
        <w:rPr>
          <w:rFonts w:cs="Times New Roman"/>
          <w:color w:val="000000" w:themeColor="text1"/>
        </w:rPr>
        <w:t>Соколова София</w:t>
      </w:r>
    </w:p>
    <w:p w:rsidR="000B6E74" w:rsidRPr="00164B0B" w:rsidRDefault="00E56B8C" w:rsidP="00E56B8C">
      <w:pPr>
        <w:spacing w:after="0" w:line="240" w:lineRule="auto"/>
        <w:jc w:val="both"/>
        <w:rPr>
          <w:rFonts w:cs="Times New Roman"/>
          <w:color w:val="000000" w:themeColor="text1"/>
        </w:rPr>
      </w:pPr>
      <w:r>
        <w:rPr>
          <w:rFonts w:cs="Times New Roman"/>
          <w:color w:val="000000" w:themeColor="text1"/>
        </w:rPr>
        <w:t xml:space="preserve">Научный </w:t>
      </w:r>
      <w:r w:rsidR="000B6E74" w:rsidRPr="00164B0B">
        <w:rPr>
          <w:rFonts w:cs="Times New Roman"/>
          <w:color w:val="000000" w:themeColor="text1"/>
        </w:rPr>
        <w:t>руководитель Чалганова А.А.</w:t>
      </w:r>
    </w:p>
    <w:p w:rsidR="000B6E74" w:rsidRPr="00164B0B" w:rsidRDefault="000B6E74" w:rsidP="00E56B8C">
      <w:pPr>
        <w:spacing w:after="0" w:line="240" w:lineRule="auto"/>
        <w:jc w:val="both"/>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w:t>
      </w:r>
      <w:r w:rsidR="00E56B8C">
        <w:rPr>
          <w:rFonts w:cs="Times New Roman"/>
          <w:color w:val="000000" w:themeColor="text1"/>
        </w:rPr>
        <w:t>ситет</w:t>
      </w:r>
    </w:p>
    <w:p w:rsidR="000B6E74" w:rsidRPr="00E56B8C" w:rsidRDefault="000B6E74" w:rsidP="00E56B8C">
      <w:pPr>
        <w:spacing w:after="0" w:line="240" w:lineRule="auto"/>
        <w:jc w:val="center"/>
        <w:rPr>
          <w:rFonts w:cs="Times New Roman"/>
          <w:b/>
          <w:color w:val="000000" w:themeColor="text1"/>
        </w:rPr>
      </w:pPr>
      <w:r w:rsidRPr="00E56B8C">
        <w:rPr>
          <w:rFonts w:cs="Times New Roman"/>
          <w:b/>
          <w:color w:val="000000" w:themeColor="text1"/>
        </w:rPr>
        <w:t>ИССЛЕДОВАНИЕ ЗАВИСИМОСТИ РОЖДАЕМОСТИ ОТ СРЕДНЕДУШЕВЫХ ДОХОДОВ НАСЕЛЕНИЯ ПО ЦЕНТРАЛЬНОМУ ФЕДЕРАЛЬНОМУ ОКРУГУ РФ ЗА 2016 ГОД</w:t>
      </w:r>
    </w:p>
    <w:p w:rsidR="00E56B8C" w:rsidRDefault="00E56B8C" w:rsidP="006E7D88">
      <w:pPr>
        <w:spacing w:after="0" w:line="240" w:lineRule="auto"/>
        <w:ind w:firstLine="709"/>
        <w:jc w:val="both"/>
        <w:rPr>
          <w:rFonts w:cs="Times New Roman"/>
          <w:color w:val="000000" w:themeColor="text1"/>
        </w:rPr>
      </w:pPr>
    </w:p>
    <w:p w:rsidR="000B6E74" w:rsidRPr="00164B0B" w:rsidRDefault="000B6E74" w:rsidP="006E7D88">
      <w:pPr>
        <w:spacing w:after="0" w:line="240" w:lineRule="auto"/>
        <w:ind w:firstLine="709"/>
        <w:jc w:val="both"/>
        <w:rPr>
          <w:rFonts w:cs="Times New Roman"/>
          <w:color w:val="000000" w:themeColor="text1"/>
        </w:rPr>
      </w:pPr>
      <w:r w:rsidRPr="00164B0B">
        <w:rPr>
          <w:rFonts w:cs="Times New Roman"/>
          <w:color w:val="000000" w:themeColor="text1"/>
        </w:rPr>
        <w:t>Уровень развития экономики и рождаемости тесно взаимосв</w:t>
      </w:r>
      <w:r w:rsidRPr="00164B0B">
        <w:rPr>
          <w:rFonts w:cs="Times New Roman"/>
          <w:color w:val="000000" w:themeColor="text1"/>
        </w:rPr>
        <w:t>я</w:t>
      </w:r>
      <w:r w:rsidRPr="00164B0B">
        <w:rPr>
          <w:rFonts w:cs="Times New Roman"/>
          <w:color w:val="000000" w:themeColor="text1"/>
        </w:rPr>
        <w:t>заны. Количество и возрастно-половой состав новорожденных через некоторое время окажет влияние на процессы производства и распр</w:t>
      </w:r>
      <w:r w:rsidRPr="00164B0B">
        <w:rPr>
          <w:rFonts w:cs="Times New Roman"/>
          <w:color w:val="000000" w:themeColor="text1"/>
        </w:rPr>
        <w:t>е</w:t>
      </w:r>
      <w:r w:rsidRPr="00164B0B">
        <w:rPr>
          <w:rFonts w:cs="Times New Roman"/>
          <w:color w:val="000000" w:themeColor="text1"/>
        </w:rPr>
        <w:t>деления производимых обществом благ. Роль государства в управл</w:t>
      </w:r>
      <w:r w:rsidRPr="00164B0B">
        <w:rPr>
          <w:rFonts w:cs="Times New Roman"/>
          <w:color w:val="000000" w:themeColor="text1"/>
        </w:rPr>
        <w:t>е</w:t>
      </w:r>
      <w:r w:rsidRPr="00164B0B">
        <w:rPr>
          <w:rFonts w:cs="Times New Roman"/>
          <w:color w:val="000000" w:themeColor="text1"/>
        </w:rPr>
        <w:t>нии социально-экономическими процессами является главной, опред</w:t>
      </w:r>
      <w:r w:rsidRPr="00164B0B">
        <w:rPr>
          <w:rFonts w:cs="Times New Roman"/>
          <w:color w:val="000000" w:themeColor="text1"/>
        </w:rPr>
        <w:t>е</w:t>
      </w:r>
      <w:r w:rsidRPr="00164B0B">
        <w:rPr>
          <w:rFonts w:cs="Times New Roman"/>
          <w:color w:val="000000" w:themeColor="text1"/>
        </w:rPr>
        <w:t>ляющей [1;108]. Демографические проблемы не являются исключен</w:t>
      </w:r>
      <w:r w:rsidRPr="00164B0B">
        <w:rPr>
          <w:rFonts w:cs="Times New Roman"/>
          <w:color w:val="000000" w:themeColor="text1"/>
        </w:rPr>
        <w:t>и</w:t>
      </w:r>
      <w:r w:rsidRPr="00164B0B">
        <w:rPr>
          <w:rFonts w:cs="Times New Roman"/>
          <w:color w:val="000000" w:themeColor="text1"/>
        </w:rPr>
        <w:t>ем. Выявление факторов, оказывающих влияние на рождаемость, явл</w:t>
      </w:r>
      <w:r w:rsidRPr="00164B0B">
        <w:rPr>
          <w:rFonts w:cs="Times New Roman"/>
          <w:color w:val="000000" w:themeColor="text1"/>
        </w:rPr>
        <w:t>я</w:t>
      </w:r>
      <w:r w:rsidRPr="00164B0B">
        <w:rPr>
          <w:rFonts w:cs="Times New Roman"/>
          <w:color w:val="000000" w:themeColor="text1"/>
        </w:rPr>
        <w:t>ется важной задачей научных исследований, которые ложатся в основу демографической политики в стране.</w:t>
      </w:r>
    </w:p>
    <w:p w:rsidR="000B6E74" w:rsidRPr="00164B0B" w:rsidRDefault="000B6E74" w:rsidP="006E7D88">
      <w:pPr>
        <w:spacing w:after="0" w:line="240" w:lineRule="auto"/>
        <w:ind w:firstLine="709"/>
        <w:jc w:val="both"/>
        <w:rPr>
          <w:rFonts w:cs="Times New Roman"/>
          <w:color w:val="000000" w:themeColor="text1"/>
        </w:rPr>
      </w:pPr>
      <w:r w:rsidRPr="00164B0B">
        <w:rPr>
          <w:rFonts w:cs="Times New Roman"/>
          <w:color w:val="000000" w:themeColor="text1"/>
        </w:rPr>
        <w:t>Целью проведения данного исследования было выявление св</w:t>
      </w:r>
      <w:r w:rsidRPr="00164B0B">
        <w:rPr>
          <w:rFonts w:cs="Times New Roman"/>
          <w:color w:val="000000" w:themeColor="text1"/>
        </w:rPr>
        <w:t>я</w:t>
      </w:r>
      <w:r w:rsidRPr="00164B0B">
        <w:rPr>
          <w:rFonts w:cs="Times New Roman"/>
          <w:color w:val="000000" w:themeColor="text1"/>
        </w:rPr>
        <w:t>зи среднедушевых денежных доходов и коэффициента рождаемости в Центральном федеральном округе.</w:t>
      </w:r>
      <w:r w:rsidR="00E349BC">
        <w:rPr>
          <w:rFonts w:cs="Times New Roman"/>
          <w:color w:val="000000" w:themeColor="text1"/>
        </w:rPr>
        <w:t xml:space="preserve"> </w:t>
      </w:r>
      <w:r w:rsidRPr="00164B0B">
        <w:rPr>
          <w:rFonts w:cs="Times New Roman"/>
          <w:color w:val="000000" w:themeColor="text1"/>
        </w:rPr>
        <w:t xml:space="preserve">Для расчетов были использованы статистические данные по Центральному федеральному округу за 2016 </w:t>
      </w:r>
      <w:r w:rsidRPr="00164B0B">
        <w:rPr>
          <w:rFonts w:cs="Times New Roman"/>
          <w:color w:val="000000" w:themeColor="text1"/>
        </w:rPr>
        <w:lastRenderedPageBreak/>
        <w:t>год[2]. Значения общего коэффициента рождаемости и среднедушевого денежного дохода населения приведены в таблице 1.</w:t>
      </w:r>
    </w:p>
    <w:p w:rsidR="000B6E74" w:rsidRPr="00164B0B" w:rsidRDefault="000B6E74"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Таблица 1. - Значения общего коэффициента рождаемости (чи</w:t>
      </w:r>
      <w:r w:rsidRPr="00164B0B">
        <w:rPr>
          <w:rFonts w:cs="Times New Roman"/>
          <w:color w:val="000000" w:themeColor="text1"/>
        </w:rPr>
        <w:t>с</w:t>
      </w:r>
      <w:r w:rsidRPr="00164B0B">
        <w:rPr>
          <w:rFonts w:cs="Times New Roman"/>
          <w:color w:val="000000" w:themeColor="text1"/>
        </w:rPr>
        <w:t>ло родившихся на 1000 чел. населения) и среднедушевых доходов н</w:t>
      </w:r>
      <w:r w:rsidRPr="00164B0B">
        <w:rPr>
          <w:rFonts w:cs="Times New Roman"/>
          <w:color w:val="000000" w:themeColor="text1"/>
        </w:rPr>
        <w:t>а</w:t>
      </w:r>
      <w:r w:rsidRPr="00164B0B">
        <w:rPr>
          <w:rFonts w:cs="Times New Roman"/>
          <w:color w:val="000000" w:themeColor="text1"/>
        </w:rPr>
        <w:t>селения Центрального федерального округа РФ за 2016 год</w:t>
      </w:r>
    </w:p>
    <w:tbl>
      <w:tblPr>
        <w:tblStyle w:val="aa"/>
        <w:tblW w:w="7054" w:type="dxa"/>
        <w:tblLook w:val="04A0"/>
      </w:tblPr>
      <w:tblGrid>
        <w:gridCol w:w="843"/>
        <w:gridCol w:w="1959"/>
        <w:gridCol w:w="1984"/>
        <w:gridCol w:w="2268"/>
      </w:tblGrid>
      <w:tr w:rsidR="000B6E74" w:rsidRPr="00164B0B" w:rsidTr="009B667F">
        <w:tc>
          <w:tcPr>
            <w:tcW w:w="843"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Номер п/п</w:t>
            </w:r>
          </w:p>
        </w:tc>
        <w:tc>
          <w:tcPr>
            <w:tcW w:w="1959"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Название области</w:t>
            </w:r>
          </w:p>
        </w:tc>
        <w:tc>
          <w:tcPr>
            <w:tcW w:w="1984"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Значение общего коэффициента рождаемости</w:t>
            </w:r>
          </w:p>
        </w:tc>
        <w:tc>
          <w:tcPr>
            <w:tcW w:w="2268"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Среднедушевые д</w:t>
            </w:r>
            <w:r w:rsidRPr="00164B0B">
              <w:rPr>
                <w:rFonts w:cs="Times New Roman"/>
                <w:color w:val="000000" w:themeColor="text1"/>
              </w:rPr>
              <w:t>е</w:t>
            </w:r>
            <w:r w:rsidRPr="00164B0B">
              <w:rPr>
                <w:rFonts w:cs="Times New Roman"/>
                <w:color w:val="000000" w:themeColor="text1"/>
              </w:rPr>
              <w:t>нежные доходы н</w:t>
            </w:r>
            <w:r w:rsidRPr="00164B0B">
              <w:rPr>
                <w:rFonts w:cs="Times New Roman"/>
                <w:color w:val="000000" w:themeColor="text1"/>
              </w:rPr>
              <w:t>а</w:t>
            </w:r>
            <w:r w:rsidRPr="00164B0B">
              <w:rPr>
                <w:rFonts w:cs="Times New Roman"/>
                <w:color w:val="000000" w:themeColor="text1"/>
              </w:rPr>
              <w:t>селения (руб.)</w:t>
            </w:r>
          </w:p>
        </w:tc>
      </w:tr>
      <w:tr w:rsidR="000B6E74" w:rsidRPr="00164B0B" w:rsidTr="009B667F">
        <w:tc>
          <w:tcPr>
            <w:tcW w:w="843"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w:t>
            </w:r>
          </w:p>
        </w:tc>
        <w:tc>
          <w:tcPr>
            <w:tcW w:w="1959"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Белгородская</w:t>
            </w:r>
          </w:p>
        </w:tc>
        <w:tc>
          <w:tcPr>
            <w:tcW w:w="1984"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11,1</w:t>
            </w:r>
          </w:p>
        </w:tc>
        <w:tc>
          <w:tcPr>
            <w:tcW w:w="2268"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29579</w:t>
            </w:r>
          </w:p>
        </w:tc>
      </w:tr>
      <w:tr w:rsidR="000B6E74" w:rsidRPr="00164B0B" w:rsidTr="009B667F">
        <w:tc>
          <w:tcPr>
            <w:tcW w:w="843"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2</w:t>
            </w:r>
          </w:p>
        </w:tc>
        <w:tc>
          <w:tcPr>
            <w:tcW w:w="1959"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Брянская</w:t>
            </w:r>
          </w:p>
        </w:tc>
        <w:tc>
          <w:tcPr>
            <w:tcW w:w="1984"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10,9</w:t>
            </w:r>
          </w:p>
        </w:tc>
        <w:tc>
          <w:tcPr>
            <w:tcW w:w="2268"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25336</w:t>
            </w:r>
          </w:p>
        </w:tc>
      </w:tr>
      <w:tr w:rsidR="000B6E74" w:rsidRPr="00164B0B" w:rsidTr="009B667F">
        <w:tc>
          <w:tcPr>
            <w:tcW w:w="843"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3</w:t>
            </w:r>
          </w:p>
        </w:tc>
        <w:tc>
          <w:tcPr>
            <w:tcW w:w="1959"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Владимирская</w:t>
            </w:r>
          </w:p>
        </w:tc>
        <w:tc>
          <w:tcPr>
            <w:tcW w:w="1984"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11,2</w:t>
            </w:r>
          </w:p>
        </w:tc>
        <w:tc>
          <w:tcPr>
            <w:tcW w:w="2268"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22853</w:t>
            </w:r>
          </w:p>
        </w:tc>
      </w:tr>
      <w:tr w:rsidR="000B6E74" w:rsidRPr="00164B0B" w:rsidTr="009B667F">
        <w:tc>
          <w:tcPr>
            <w:tcW w:w="843"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4</w:t>
            </w:r>
          </w:p>
        </w:tc>
        <w:tc>
          <w:tcPr>
            <w:tcW w:w="1959"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Воронежская</w:t>
            </w:r>
          </w:p>
        </w:tc>
        <w:tc>
          <w:tcPr>
            <w:tcW w:w="1984"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10,7</w:t>
            </w:r>
          </w:p>
        </w:tc>
        <w:tc>
          <w:tcPr>
            <w:tcW w:w="2268"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29569</w:t>
            </w:r>
          </w:p>
        </w:tc>
      </w:tr>
      <w:tr w:rsidR="000B6E74" w:rsidRPr="00164B0B" w:rsidTr="009B667F">
        <w:tc>
          <w:tcPr>
            <w:tcW w:w="843"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5</w:t>
            </w:r>
          </w:p>
        </w:tc>
        <w:tc>
          <w:tcPr>
            <w:tcW w:w="1959"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Ивановская</w:t>
            </w:r>
          </w:p>
        </w:tc>
        <w:tc>
          <w:tcPr>
            <w:tcW w:w="1984"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10,9</w:t>
            </w:r>
          </w:p>
        </w:tc>
        <w:tc>
          <w:tcPr>
            <w:tcW w:w="2268"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23679</w:t>
            </w:r>
          </w:p>
        </w:tc>
      </w:tr>
      <w:tr w:rsidR="000B6E74" w:rsidRPr="00164B0B" w:rsidTr="009B667F">
        <w:tc>
          <w:tcPr>
            <w:tcW w:w="843"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6</w:t>
            </w:r>
          </w:p>
        </w:tc>
        <w:tc>
          <w:tcPr>
            <w:tcW w:w="1959"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Калужская</w:t>
            </w:r>
          </w:p>
        </w:tc>
        <w:tc>
          <w:tcPr>
            <w:tcW w:w="1984"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12,1</w:t>
            </w:r>
          </w:p>
        </w:tc>
        <w:tc>
          <w:tcPr>
            <w:tcW w:w="2268"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28592</w:t>
            </w:r>
          </w:p>
        </w:tc>
      </w:tr>
      <w:tr w:rsidR="000B6E74" w:rsidRPr="00164B0B" w:rsidTr="009B667F">
        <w:tc>
          <w:tcPr>
            <w:tcW w:w="843"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7</w:t>
            </w:r>
          </w:p>
        </w:tc>
        <w:tc>
          <w:tcPr>
            <w:tcW w:w="1959"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Костромская</w:t>
            </w:r>
          </w:p>
        </w:tc>
        <w:tc>
          <w:tcPr>
            <w:tcW w:w="1984"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12</w:t>
            </w:r>
          </w:p>
        </w:tc>
        <w:tc>
          <w:tcPr>
            <w:tcW w:w="2268"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23970</w:t>
            </w:r>
          </w:p>
        </w:tc>
      </w:tr>
      <w:tr w:rsidR="000B6E74" w:rsidRPr="00164B0B" w:rsidTr="009B667F">
        <w:tc>
          <w:tcPr>
            <w:tcW w:w="843"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8</w:t>
            </w:r>
          </w:p>
        </w:tc>
        <w:tc>
          <w:tcPr>
            <w:tcW w:w="1959"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Курская</w:t>
            </w:r>
          </w:p>
        </w:tc>
        <w:tc>
          <w:tcPr>
            <w:tcW w:w="1984"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11,1</w:t>
            </w:r>
          </w:p>
        </w:tc>
        <w:tc>
          <w:tcPr>
            <w:tcW w:w="2268"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25815</w:t>
            </w:r>
          </w:p>
        </w:tc>
      </w:tr>
      <w:tr w:rsidR="000B6E74" w:rsidRPr="00164B0B" w:rsidTr="009B667F">
        <w:tc>
          <w:tcPr>
            <w:tcW w:w="843"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9</w:t>
            </w:r>
          </w:p>
        </w:tc>
        <w:tc>
          <w:tcPr>
            <w:tcW w:w="1959"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Липецкая</w:t>
            </w:r>
          </w:p>
        </w:tc>
        <w:tc>
          <w:tcPr>
            <w:tcW w:w="1984"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11,3</w:t>
            </w:r>
          </w:p>
        </w:tc>
        <w:tc>
          <w:tcPr>
            <w:tcW w:w="2268"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28455</w:t>
            </w:r>
          </w:p>
        </w:tc>
      </w:tr>
      <w:tr w:rsidR="000B6E74" w:rsidRPr="00164B0B" w:rsidTr="009B667F">
        <w:tc>
          <w:tcPr>
            <w:tcW w:w="843"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10</w:t>
            </w:r>
          </w:p>
        </w:tc>
        <w:tc>
          <w:tcPr>
            <w:tcW w:w="1959"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Московская</w:t>
            </w:r>
          </w:p>
        </w:tc>
        <w:tc>
          <w:tcPr>
            <w:tcW w:w="1984"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13,1</w:t>
            </w:r>
          </w:p>
        </w:tc>
        <w:tc>
          <w:tcPr>
            <w:tcW w:w="2268"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40509</w:t>
            </w:r>
          </w:p>
        </w:tc>
      </w:tr>
      <w:tr w:rsidR="000B6E74" w:rsidRPr="00164B0B" w:rsidTr="009B667F">
        <w:tc>
          <w:tcPr>
            <w:tcW w:w="843"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11</w:t>
            </w:r>
          </w:p>
        </w:tc>
        <w:tc>
          <w:tcPr>
            <w:tcW w:w="1959"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Орловская</w:t>
            </w:r>
          </w:p>
        </w:tc>
        <w:tc>
          <w:tcPr>
            <w:tcW w:w="1984"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10,9</w:t>
            </w:r>
          </w:p>
        </w:tc>
        <w:tc>
          <w:tcPr>
            <w:tcW w:w="2268"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23237</w:t>
            </w:r>
          </w:p>
        </w:tc>
      </w:tr>
      <w:tr w:rsidR="000B6E74" w:rsidRPr="00164B0B" w:rsidTr="009B667F">
        <w:tc>
          <w:tcPr>
            <w:tcW w:w="843"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12</w:t>
            </w:r>
          </w:p>
        </w:tc>
        <w:tc>
          <w:tcPr>
            <w:tcW w:w="1959"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Рязанская</w:t>
            </w:r>
          </w:p>
        </w:tc>
        <w:tc>
          <w:tcPr>
            <w:tcW w:w="1984"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11,3</w:t>
            </w:r>
          </w:p>
        </w:tc>
        <w:tc>
          <w:tcPr>
            <w:tcW w:w="2268"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24574</w:t>
            </w:r>
          </w:p>
        </w:tc>
      </w:tr>
      <w:tr w:rsidR="000B6E74" w:rsidRPr="00164B0B" w:rsidTr="009B667F">
        <w:tc>
          <w:tcPr>
            <w:tcW w:w="843"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13</w:t>
            </w:r>
          </w:p>
        </w:tc>
        <w:tc>
          <w:tcPr>
            <w:tcW w:w="1959"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Смоленская</w:t>
            </w:r>
          </w:p>
        </w:tc>
        <w:tc>
          <w:tcPr>
            <w:tcW w:w="1984"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10,3</w:t>
            </w:r>
          </w:p>
        </w:tc>
        <w:tc>
          <w:tcPr>
            <w:tcW w:w="2268"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24469</w:t>
            </w:r>
          </w:p>
        </w:tc>
      </w:tr>
      <w:tr w:rsidR="000B6E74" w:rsidRPr="00164B0B" w:rsidTr="009B667F">
        <w:tc>
          <w:tcPr>
            <w:tcW w:w="843"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14</w:t>
            </w:r>
          </w:p>
        </w:tc>
        <w:tc>
          <w:tcPr>
            <w:tcW w:w="1959"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Тамбовская</w:t>
            </w:r>
          </w:p>
        </w:tc>
        <w:tc>
          <w:tcPr>
            <w:tcW w:w="1984"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9,6</w:t>
            </w:r>
          </w:p>
        </w:tc>
        <w:tc>
          <w:tcPr>
            <w:tcW w:w="2268"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26169</w:t>
            </w:r>
          </w:p>
        </w:tc>
      </w:tr>
      <w:tr w:rsidR="000B6E74" w:rsidRPr="00164B0B" w:rsidTr="009B667F">
        <w:tc>
          <w:tcPr>
            <w:tcW w:w="843"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15</w:t>
            </w:r>
          </w:p>
        </w:tc>
        <w:tc>
          <w:tcPr>
            <w:tcW w:w="1959"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Тверская</w:t>
            </w:r>
          </w:p>
        </w:tc>
        <w:tc>
          <w:tcPr>
            <w:tcW w:w="1984"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11,1</w:t>
            </w:r>
          </w:p>
        </w:tc>
        <w:tc>
          <w:tcPr>
            <w:tcW w:w="2268"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23883</w:t>
            </w:r>
          </w:p>
        </w:tc>
      </w:tr>
      <w:tr w:rsidR="000B6E74" w:rsidRPr="00164B0B" w:rsidTr="009B667F">
        <w:tc>
          <w:tcPr>
            <w:tcW w:w="843"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16</w:t>
            </w:r>
          </w:p>
        </w:tc>
        <w:tc>
          <w:tcPr>
            <w:tcW w:w="1959"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Тульская</w:t>
            </w:r>
          </w:p>
        </w:tc>
        <w:tc>
          <w:tcPr>
            <w:tcW w:w="1984"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10,2</w:t>
            </w:r>
          </w:p>
        </w:tc>
        <w:tc>
          <w:tcPr>
            <w:tcW w:w="2268"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27417</w:t>
            </w:r>
          </w:p>
        </w:tc>
      </w:tr>
      <w:tr w:rsidR="000B6E74" w:rsidRPr="00164B0B" w:rsidTr="009B667F">
        <w:tc>
          <w:tcPr>
            <w:tcW w:w="843"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17</w:t>
            </w:r>
          </w:p>
        </w:tc>
        <w:tc>
          <w:tcPr>
            <w:tcW w:w="1959"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Ярославская</w:t>
            </w:r>
          </w:p>
        </w:tc>
        <w:tc>
          <w:tcPr>
            <w:tcW w:w="1984"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12,1</w:t>
            </w:r>
          </w:p>
        </w:tc>
        <w:tc>
          <w:tcPr>
            <w:tcW w:w="2268"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27819</w:t>
            </w:r>
          </w:p>
        </w:tc>
      </w:tr>
      <w:tr w:rsidR="000B6E74" w:rsidRPr="00164B0B" w:rsidTr="009B667F">
        <w:trPr>
          <w:trHeight w:val="57"/>
        </w:trPr>
        <w:tc>
          <w:tcPr>
            <w:tcW w:w="843"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18</w:t>
            </w:r>
          </w:p>
        </w:tc>
        <w:tc>
          <w:tcPr>
            <w:tcW w:w="1959" w:type="dxa"/>
            <w:vAlign w:val="center"/>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г. Москва</w:t>
            </w:r>
          </w:p>
        </w:tc>
        <w:tc>
          <w:tcPr>
            <w:tcW w:w="1984"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11,8</w:t>
            </w:r>
          </w:p>
        </w:tc>
        <w:tc>
          <w:tcPr>
            <w:tcW w:w="2268" w:type="dxa"/>
            <w:vAlign w:val="bottom"/>
          </w:tcPr>
          <w:p w:rsidR="000B6E74" w:rsidRPr="00164B0B" w:rsidRDefault="000B6E74" w:rsidP="00E56B8C">
            <w:pPr>
              <w:contextualSpacing/>
              <w:jc w:val="both"/>
              <w:rPr>
                <w:rFonts w:cs="Times New Roman"/>
                <w:color w:val="000000" w:themeColor="text1"/>
              </w:rPr>
            </w:pPr>
            <w:r w:rsidRPr="00164B0B">
              <w:rPr>
                <w:rFonts w:cs="Times New Roman"/>
                <w:color w:val="000000" w:themeColor="text1"/>
              </w:rPr>
              <w:t>59203</w:t>
            </w:r>
          </w:p>
        </w:tc>
      </w:tr>
    </w:tbl>
    <w:p w:rsidR="000B6E74" w:rsidRPr="00164B0B" w:rsidRDefault="000B6E74" w:rsidP="006E7D88">
      <w:pPr>
        <w:spacing w:after="0" w:line="240" w:lineRule="auto"/>
        <w:ind w:firstLine="709"/>
        <w:jc w:val="both"/>
        <w:rPr>
          <w:rFonts w:cs="Times New Roman"/>
          <w:color w:val="000000" w:themeColor="text1"/>
        </w:rPr>
      </w:pPr>
    </w:p>
    <w:p w:rsidR="000B6E74" w:rsidRDefault="000B6E74" w:rsidP="006E7D88">
      <w:pPr>
        <w:spacing w:after="0" w:line="240" w:lineRule="auto"/>
        <w:ind w:firstLine="709"/>
        <w:jc w:val="both"/>
        <w:rPr>
          <w:rFonts w:cs="Times New Roman"/>
          <w:color w:val="000000" w:themeColor="text1"/>
        </w:rPr>
      </w:pPr>
      <w:r w:rsidRPr="00164B0B">
        <w:rPr>
          <w:rFonts w:cs="Times New Roman"/>
          <w:color w:val="000000" w:themeColor="text1"/>
        </w:rPr>
        <w:t>Была выполнена спецификация модели, рассчитаны показатели тесноты связи и параметры парной линейной регрессии. График подб</w:t>
      </w:r>
      <w:r w:rsidRPr="00164B0B">
        <w:rPr>
          <w:rFonts w:cs="Times New Roman"/>
          <w:color w:val="000000" w:themeColor="text1"/>
        </w:rPr>
        <w:t>о</w:t>
      </w:r>
      <w:r w:rsidRPr="00164B0B">
        <w:rPr>
          <w:rFonts w:cs="Times New Roman"/>
          <w:color w:val="000000" w:themeColor="text1"/>
        </w:rPr>
        <w:t>ра приведен на рисунке 1.</w:t>
      </w:r>
    </w:p>
    <w:p w:rsidR="0050153F" w:rsidRPr="00164B0B" w:rsidRDefault="0050153F" w:rsidP="006E7D88">
      <w:pPr>
        <w:spacing w:after="0" w:line="240" w:lineRule="auto"/>
        <w:ind w:firstLine="709"/>
        <w:jc w:val="both"/>
        <w:rPr>
          <w:rFonts w:cs="Times New Roman"/>
          <w:color w:val="000000" w:themeColor="text1"/>
          <w:highlight w:val="yellow"/>
        </w:rPr>
      </w:pPr>
      <w:r w:rsidRPr="00164B0B">
        <w:rPr>
          <w:rFonts w:cs="Times New Roman"/>
          <w:color w:val="000000" w:themeColor="text1"/>
        </w:rPr>
        <w:t>Результаты корреляционно-регрессионного анализа показыв</w:t>
      </w:r>
      <w:r w:rsidRPr="00164B0B">
        <w:rPr>
          <w:rFonts w:cs="Times New Roman"/>
          <w:color w:val="000000" w:themeColor="text1"/>
        </w:rPr>
        <w:t>а</w:t>
      </w:r>
      <w:r w:rsidRPr="00164B0B">
        <w:rPr>
          <w:rFonts w:cs="Times New Roman"/>
          <w:color w:val="000000" w:themeColor="text1"/>
        </w:rPr>
        <w:t>ют, что связь между фактором и результатом довольно слабая, коэфф</w:t>
      </w:r>
      <w:r w:rsidRPr="00164B0B">
        <w:rPr>
          <w:rFonts w:cs="Times New Roman"/>
          <w:color w:val="000000" w:themeColor="text1"/>
        </w:rPr>
        <w:t>и</w:t>
      </w:r>
      <w:r w:rsidRPr="00164B0B">
        <w:rPr>
          <w:rFonts w:cs="Times New Roman"/>
          <w:color w:val="000000" w:themeColor="text1"/>
        </w:rPr>
        <w:t>циент корреляции равен 41%, а коэффициент детерминации – всего 17%, что говорит о невозможности использовать модель парной лине</w:t>
      </w:r>
      <w:r w:rsidRPr="00164B0B">
        <w:rPr>
          <w:rFonts w:cs="Times New Roman"/>
          <w:color w:val="000000" w:themeColor="text1"/>
        </w:rPr>
        <w:t>й</w:t>
      </w:r>
      <w:r w:rsidRPr="00164B0B">
        <w:rPr>
          <w:rFonts w:cs="Times New Roman"/>
          <w:color w:val="000000" w:themeColor="text1"/>
        </w:rPr>
        <w:t>ной регрессии для прогнозов.</w:t>
      </w:r>
    </w:p>
    <w:p w:rsidR="000B6E74" w:rsidRPr="00164B0B" w:rsidRDefault="000B6E74" w:rsidP="009B667F">
      <w:pPr>
        <w:spacing w:after="0" w:line="240" w:lineRule="auto"/>
        <w:jc w:val="both"/>
        <w:rPr>
          <w:rFonts w:cs="Times New Roman"/>
          <w:color w:val="000000" w:themeColor="text1"/>
          <w:highlight w:val="yellow"/>
        </w:rPr>
      </w:pPr>
      <w:r w:rsidRPr="00164B0B">
        <w:rPr>
          <w:rFonts w:cs="Times New Roman"/>
          <w:noProof/>
          <w:color w:val="000000" w:themeColor="text1"/>
          <w:highlight w:val="yellow"/>
        </w:rPr>
        <w:lastRenderedPageBreak/>
        <w:drawing>
          <wp:inline distT="0" distB="0" distL="0" distR="0">
            <wp:extent cx="4407095" cy="2243637"/>
            <wp:effectExtent l="19050" t="0" r="0" b="0"/>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9074" cy="2244645"/>
                    </a:xfrm>
                    <a:prstGeom prst="rect">
                      <a:avLst/>
                    </a:prstGeom>
                    <a:noFill/>
                  </pic:spPr>
                </pic:pic>
              </a:graphicData>
            </a:graphic>
          </wp:inline>
        </w:drawing>
      </w:r>
    </w:p>
    <w:p w:rsidR="000B6E74" w:rsidRPr="00164B0B" w:rsidRDefault="000B6E74" w:rsidP="006E7D88">
      <w:pPr>
        <w:spacing w:after="0" w:line="240" w:lineRule="auto"/>
        <w:ind w:firstLine="709"/>
        <w:jc w:val="both"/>
        <w:rPr>
          <w:rFonts w:cs="Times New Roman"/>
          <w:color w:val="000000" w:themeColor="text1"/>
        </w:rPr>
      </w:pPr>
      <w:r w:rsidRPr="00164B0B">
        <w:rPr>
          <w:rFonts w:cs="Times New Roman"/>
          <w:color w:val="000000" w:themeColor="text1"/>
        </w:rPr>
        <w:t>Рис. 1. График подбора для исследуемой зависимости общего коэффициента рождаемости от среднедушевых доходов населения Центрального федерального округа РФ за 2016 год</w:t>
      </w:r>
    </w:p>
    <w:p w:rsidR="000B6E74" w:rsidRDefault="000B6E74" w:rsidP="006E7D88">
      <w:pPr>
        <w:spacing w:after="0" w:line="240" w:lineRule="auto"/>
        <w:ind w:firstLine="709"/>
        <w:jc w:val="both"/>
        <w:rPr>
          <w:rFonts w:cs="Times New Roman"/>
          <w:color w:val="000000" w:themeColor="text1"/>
        </w:rPr>
      </w:pPr>
      <w:r w:rsidRPr="00164B0B">
        <w:rPr>
          <w:rFonts w:cs="Times New Roman"/>
          <w:color w:val="000000" w:themeColor="text1"/>
        </w:rPr>
        <w:t>Среднедушевой доход не оказывает значительное влияние на уровень рождаемости.</w:t>
      </w:r>
      <w:r w:rsidR="0050153F">
        <w:rPr>
          <w:rFonts w:cs="Times New Roman"/>
          <w:color w:val="000000" w:themeColor="text1"/>
        </w:rPr>
        <w:t xml:space="preserve"> </w:t>
      </w:r>
      <w:r w:rsidRPr="00164B0B">
        <w:rPr>
          <w:rFonts w:cs="Times New Roman"/>
          <w:color w:val="000000" w:themeColor="text1"/>
        </w:rPr>
        <w:t>Одной из причин могут быть также репроду</w:t>
      </w:r>
      <w:r w:rsidRPr="00164B0B">
        <w:rPr>
          <w:rFonts w:cs="Times New Roman"/>
          <w:color w:val="000000" w:themeColor="text1"/>
        </w:rPr>
        <w:t>к</w:t>
      </w:r>
      <w:r w:rsidRPr="00164B0B">
        <w:rPr>
          <w:rFonts w:cs="Times New Roman"/>
          <w:color w:val="000000" w:themeColor="text1"/>
        </w:rPr>
        <w:t>тивные установки населения. Современное репродуктивное поведение россиян характеризуется «…торжеством модели однодетной семьи, п</w:t>
      </w:r>
      <w:r w:rsidRPr="00164B0B">
        <w:rPr>
          <w:rFonts w:cs="Times New Roman"/>
          <w:color w:val="000000" w:themeColor="text1"/>
        </w:rPr>
        <w:t>о</w:t>
      </w:r>
      <w:r w:rsidRPr="00164B0B">
        <w:rPr>
          <w:rFonts w:cs="Times New Roman"/>
          <w:color w:val="000000" w:themeColor="text1"/>
        </w:rPr>
        <w:t>явлением феномена отказа от рождения детей вовсе (общества «чай</w:t>
      </w:r>
      <w:r w:rsidRPr="00164B0B">
        <w:rPr>
          <w:rFonts w:cs="Times New Roman"/>
          <w:color w:val="000000" w:themeColor="text1"/>
        </w:rPr>
        <w:t>л</w:t>
      </w:r>
      <w:r w:rsidRPr="00164B0B">
        <w:rPr>
          <w:rFonts w:cs="Times New Roman"/>
          <w:color w:val="000000" w:themeColor="text1"/>
        </w:rPr>
        <w:t>дфри»)» [3;51].</w:t>
      </w:r>
    </w:p>
    <w:p w:rsidR="009B667F" w:rsidRPr="00164B0B" w:rsidRDefault="009B667F" w:rsidP="006E7D88">
      <w:pPr>
        <w:spacing w:after="0" w:line="240" w:lineRule="auto"/>
        <w:ind w:firstLine="709"/>
        <w:jc w:val="both"/>
        <w:rPr>
          <w:rFonts w:cs="Times New Roman"/>
          <w:color w:val="000000" w:themeColor="text1"/>
        </w:rPr>
      </w:pPr>
    </w:p>
    <w:p w:rsidR="000B6E74" w:rsidRPr="00164B0B" w:rsidRDefault="000B6E74" w:rsidP="009B667F">
      <w:pPr>
        <w:tabs>
          <w:tab w:val="left" w:pos="1005"/>
        </w:tabs>
        <w:spacing w:after="0" w:line="240" w:lineRule="auto"/>
        <w:contextualSpacing/>
        <w:jc w:val="center"/>
        <w:rPr>
          <w:rFonts w:cs="Times New Roman"/>
          <w:color w:val="000000" w:themeColor="text1"/>
        </w:rPr>
      </w:pPr>
      <w:r w:rsidRPr="00164B0B">
        <w:rPr>
          <w:rFonts w:cs="Times New Roman"/>
          <w:color w:val="000000" w:themeColor="text1"/>
        </w:rPr>
        <w:t>Список литературы:</w:t>
      </w:r>
    </w:p>
    <w:p w:rsidR="000B6E74" w:rsidRPr="00164B0B" w:rsidRDefault="000B6E74" w:rsidP="006E7D88">
      <w:pPr>
        <w:spacing w:after="0" w:line="240" w:lineRule="auto"/>
        <w:ind w:firstLine="709"/>
        <w:jc w:val="both"/>
        <w:rPr>
          <w:rFonts w:cs="Times New Roman"/>
          <w:color w:val="000000" w:themeColor="text1"/>
        </w:rPr>
      </w:pPr>
      <w:r w:rsidRPr="00164B0B">
        <w:rPr>
          <w:rFonts w:cs="Times New Roman"/>
          <w:color w:val="000000" w:themeColor="text1"/>
        </w:rPr>
        <w:t xml:space="preserve">1. </w:t>
      </w:r>
      <w:r w:rsidR="00826FC4">
        <w:rPr>
          <w:rFonts w:cs="Times New Roman"/>
          <w:color w:val="000000" w:themeColor="text1"/>
        </w:rPr>
        <w:tab/>
      </w:r>
      <w:r w:rsidRPr="00164B0B">
        <w:rPr>
          <w:rFonts w:cs="Times New Roman"/>
          <w:color w:val="000000" w:themeColor="text1"/>
        </w:rPr>
        <w:t>Чалганова А.А. Роль государства в обеспечении устойч</w:t>
      </w:r>
      <w:r w:rsidRPr="00164B0B">
        <w:rPr>
          <w:rFonts w:cs="Times New Roman"/>
          <w:color w:val="000000" w:themeColor="text1"/>
        </w:rPr>
        <w:t>и</w:t>
      </w:r>
      <w:r w:rsidRPr="00164B0B">
        <w:rPr>
          <w:rFonts w:cs="Times New Roman"/>
          <w:color w:val="000000" w:themeColor="text1"/>
        </w:rPr>
        <w:t>вого развития территорий на примере управления муниципальными отходами // Актуальные проблемы гуманитарных и социально-экономических наук. – 2017. – Т. 6. - № 11(11). – С. 107-109.</w:t>
      </w:r>
    </w:p>
    <w:p w:rsidR="000B6E74" w:rsidRPr="00164B0B" w:rsidRDefault="000B6E74" w:rsidP="006E7D88">
      <w:pPr>
        <w:pStyle w:val="a8"/>
        <w:spacing w:after="0" w:line="240" w:lineRule="auto"/>
        <w:ind w:left="0" w:firstLine="709"/>
        <w:jc w:val="both"/>
        <w:rPr>
          <w:rFonts w:cs="Times New Roman"/>
          <w:color w:val="000000" w:themeColor="text1"/>
        </w:rPr>
      </w:pPr>
      <w:r w:rsidRPr="00164B0B">
        <w:rPr>
          <w:rFonts w:cs="Times New Roman"/>
          <w:color w:val="000000" w:themeColor="text1"/>
        </w:rPr>
        <w:t xml:space="preserve">2. </w:t>
      </w:r>
      <w:r w:rsidR="00826FC4">
        <w:rPr>
          <w:rFonts w:cs="Times New Roman"/>
          <w:color w:val="000000" w:themeColor="text1"/>
        </w:rPr>
        <w:tab/>
      </w:r>
      <w:r w:rsidRPr="00164B0B">
        <w:rPr>
          <w:rFonts w:cs="Times New Roman"/>
          <w:color w:val="000000" w:themeColor="text1"/>
        </w:rPr>
        <w:t xml:space="preserve">Российский статистический ежегодник. 2017: Стат.сб. [Текст]. – М: Росстат, 2017. </w:t>
      </w:r>
    </w:p>
    <w:p w:rsidR="000B6E74" w:rsidRPr="00164B0B" w:rsidRDefault="000B6E74" w:rsidP="006E7D88">
      <w:pPr>
        <w:pStyle w:val="a8"/>
        <w:spacing w:after="0" w:line="240" w:lineRule="auto"/>
        <w:ind w:left="0" w:firstLine="709"/>
        <w:jc w:val="both"/>
        <w:rPr>
          <w:rFonts w:cs="Times New Roman"/>
          <w:color w:val="000000" w:themeColor="text1"/>
        </w:rPr>
      </w:pPr>
      <w:r w:rsidRPr="00164B0B">
        <w:rPr>
          <w:rFonts w:cs="Times New Roman"/>
          <w:color w:val="000000" w:themeColor="text1"/>
        </w:rPr>
        <w:t xml:space="preserve">3. </w:t>
      </w:r>
      <w:r w:rsidR="00826FC4">
        <w:rPr>
          <w:rFonts w:cs="Times New Roman"/>
          <w:color w:val="000000" w:themeColor="text1"/>
        </w:rPr>
        <w:tab/>
      </w:r>
      <w:r w:rsidRPr="00164B0B">
        <w:rPr>
          <w:rFonts w:cs="Times New Roman"/>
          <w:color w:val="000000" w:themeColor="text1"/>
        </w:rPr>
        <w:t>Римашевская Н.М. Социальная политика сбережения н</w:t>
      </w:r>
      <w:r w:rsidRPr="00164B0B">
        <w:rPr>
          <w:rFonts w:cs="Times New Roman"/>
          <w:color w:val="000000" w:themeColor="text1"/>
        </w:rPr>
        <w:t>а</w:t>
      </w:r>
      <w:r w:rsidRPr="00164B0B">
        <w:rPr>
          <w:rFonts w:cs="Times New Roman"/>
          <w:color w:val="000000" w:themeColor="text1"/>
        </w:rPr>
        <w:t>рода: радикальное изменение негативного тренда здоровья российск</w:t>
      </w:r>
      <w:r w:rsidRPr="00164B0B">
        <w:rPr>
          <w:rFonts w:cs="Times New Roman"/>
          <w:color w:val="000000" w:themeColor="text1"/>
        </w:rPr>
        <w:t>о</w:t>
      </w:r>
      <w:r w:rsidRPr="00164B0B">
        <w:rPr>
          <w:rFonts w:cs="Times New Roman"/>
          <w:color w:val="000000" w:themeColor="text1"/>
        </w:rPr>
        <w:t>го населения // Экономические и социальные перемены: факты, те</w:t>
      </w:r>
      <w:r w:rsidRPr="00164B0B">
        <w:rPr>
          <w:rFonts w:cs="Times New Roman"/>
          <w:color w:val="000000" w:themeColor="text1"/>
        </w:rPr>
        <w:t>н</w:t>
      </w:r>
      <w:r w:rsidRPr="00164B0B">
        <w:rPr>
          <w:rFonts w:cs="Times New Roman"/>
          <w:color w:val="000000" w:themeColor="text1"/>
        </w:rPr>
        <w:t>денции, прогноз. - 2010. – Т. 12. – № 4. – С. 48-61.</w:t>
      </w:r>
    </w:p>
    <w:p w:rsidR="000B6E74" w:rsidRPr="00164B0B" w:rsidRDefault="000B6E74" w:rsidP="006E7D88">
      <w:pPr>
        <w:widowControl w:val="0"/>
        <w:suppressAutoHyphens/>
        <w:spacing w:after="0" w:line="240" w:lineRule="auto"/>
        <w:ind w:firstLine="709"/>
        <w:jc w:val="both"/>
        <w:rPr>
          <w:rFonts w:eastAsia="Times New Roman" w:cs="Times New Roman"/>
          <w:b/>
          <w:color w:val="000000" w:themeColor="text1"/>
        </w:rPr>
      </w:pPr>
    </w:p>
    <w:p w:rsidR="000B6E74" w:rsidRPr="00164B0B" w:rsidRDefault="000B6E74" w:rsidP="006E7D88">
      <w:pPr>
        <w:widowControl w:val="0"/>
        <w:suppressAutoHyphens/>
        <w:spacing w:after="0" w:line="240" w:lineRule="auto"/>
        <w:ind w:firstLine="709"/>
        <w:jc w:val="both"/>
        <w:rPr>
          <w:rFonts w:eastAsia="Times New Roman" w:cs="Times New Roman"/>
          <w:b/>
          <w:color w:val="000000" w:themeColor="text1"/>
        </w:rPr>
      </w:pPr>
    </w:p>
    <w:p w:rsidR="000B6E74" w:rsidRDefault="000B6E74" w:rsidP="006E7D88">
      <w:pPr>
        <w:widowControl w:val="0"/>
        <w:suppressAutoHyphens/>
        <w:spacing w:after="0" w:line="240" w:lineRule="auto"/>
        <w:ind w:firstLine="709"/>
        <w:jc w:val="both"/>
        <w:rPr>
          <w:rFonts w:eastAsia="Times New Roman" w:cs="Times New Roman"/>
          <w:b/>
          <w:color w:val="000000" w:themeColor="text1"/>
        </w:rPr>
      </w:pPr>
    </w:p>
    <w:p w:rsidR="009B667F" w:rsidRDefault="000B6E74" w:rsidP="009B667F">
      <w:pPr>
        <w:tabs>
          <w:tab w:val="left" w:pos="5670"/>
        </w:tabs>
        <w:spacing w:after="0" w:line="240" w:lineRule="auto"/>
        <w:contextualSpacing/>
        <w:jc w:val="both"/>
        <w:rPr>
          <w:rFonts w:cs="Times New Roman"/>
          <w:color w:val="000000" w:themeColor="text1"/>
        </w:rPr>
      </w:pPr>
      <w:r w:rsidRPr="00164B0B">
        <w:rPr>
          <w:rFonts w:cs="Times New Roman"/>
          <w:color w:val="000000" w:themeColor="text1"/>
        </w:rPr>
        <w:lastRenderedPageBreak/>
        <w:t>Шагиева Елена, Титов Роман</w:t>
      </w:r>
    </w:p>
    <w:p w:rsidR="000B6E74" w:rsidRPr="00164B0B" w:rsidRDefault="009B667F" w:rsidP="009B667F">
      <w:pPr>
        <w:tabs>
          <w:tab w:val="left" w:pos="5670"/>
        </w:tabs>
        <w:spacing w:after="0" w:line="240" w:lineRule="auto"/>
        <w:contextualSpacing/>
        <w:jc w:val="both"/>
        <w:rPr>
          <w:rFonts w:cs="Times New Roman"/>
          <w:color w:val="000000" w:themeColor="text1"/>
        </w:rPr>
      </w:pPr>
      <w:r>
        <w:rPr>
          <w:rFonts w:cs="Times New Roman"/>
          <w:color w:val="000000" w:themeColor="text1"/>
        </w:rPr>
        <w:t xml:space="preserve">Научный </w:t>
      </w:r>
      <w:r w:rsidR="000B6E74" w:rsidRPr="00164B0B">
        <w:rPr>
          <w:rFonts w:cs="Times New Roman"/>
          <w:color w:val="000000" w:themeColor="text1"/>
        </w:rPr>
        <w:t>руководитель</w:t>
      </w:r>
      <w:r w:rsidR="008C6794">
        <w:rPr>
          <w:rFonts w:cs="Times New Roman"/>
          <w:color w:val="000000" w:themeColor="text1"/>
        </w:rPr>
        <w:t>:</w:t>
      </w:r>
      <w:r w:rsidR="000B6E74" w:rsidRPr="00164B0B">
        <w:rPr>
          <w:rFonts w:cs="Times New Roman"/>
          <w:color w:val="000000" w:themeColor="text1"/>
        </w:rPr>
        <w:t xml:space="preserve"> Чалганова А.</w:t>
      </w:r>
      <w:r w:rsidR="008C6794">
        <w:rPr>
          <w:rFonts w:cs="Times New Roman"/>
          <w:color w:val="000000" w:themeColor="text1"/>
        </w:rPr>
        <w:t xml:space="preserve"> </w:t>
      </w:r>
      <w:r w:rsidR="000B6E74" w:rsidRPr="00164B0B">
        <w:rPr>
          <w:rFonts w:cs="Times New Roman"/>
          <w:color w:val="000000" w:themeColor="text1"/>
        </w:rPr>
        <w:t>А.</w:t>
      </w:r>
    </w:p>
    <w:p w:rsidR="000B6E74" w:rsidRPr="00164B0B" w:rsidRDefault="000B6E74" w:rsidP="009B667F">
      <w:pPr>
        <w:tabs>
          <w:tab w:val="left" w:pos="5670"/>
        </w:tabs>
        <w:spacing w:after="0" w:line="240" w:lineRule="auto"/>
        <w:contextualSpacing/>
        <w:jc w:val="both"/>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университет</w:t>
      </w:r>
    </w:p>
    <w:p w:rsidR="000B6E74" w:rsidRDefault="000B6E74" w:rsidP="009B667F">
      <w:pPr>
        <w:spacing w:after="0" w:line="240" w:lineRule="auto"/>
        <w:jc w:val="center"/>
        <w:rPr>
          <w:rFonts w:cs="Times New Roman"/>
          <w:b/>
          <w:color w:val="000000" w:themeColor="text1"/>
        </w:rPr>
      </w:pPr>
      <w:r w:rsidRPr="009B667F">
        <w:rPr>
          <w:rFonts w:cs="Times New Roman"/>
          <w:b/>
          <w:color w:val="000000" w:themeColor="text1"/>
        </w:rPr>
        <w:t>ИССЛЕДОВАНИЕ ЗАВИСИМОСТИ РОЖДАЕМОСТИ ОТ СРЕДНЕДУШЕВЫХ ДОХОДОВ НАСЕЛЕНИЯ В СЕВ</w:t>
      </w:r>
      <w:r w:rsidR="009B667F">
        <w:rPr>
          <w:rFonts w:cs="Times New Roman"/>
          <w:b/>
          <w:color w:val="000000" w:themeColor="text1"/>
        </w:rPr>
        <w:t>ЕРО-ЗАПАДНОМ ФЕДЕРАЛЬНОМ ОКРУГЕ</w:t>
      </w:r>
    </w:p>
    <w:p w:rsidR="009B667F" w:rsidRPr="009B667F" w:rsidRDefault="009B667F" w:rsidP="009B667F">
      <w:pPr>
        <w:spacing w:after="0" w:line="240" w:lineRule="auto"/>
        <w:jc w:val="both"/>
        <w:rPr>
          <w:rFonts w:cs="Times New Roman"/>
          <w:b/>
          <w:color w:val="000000" w:themeColor="text1"/>
        </w:rPr>
      </w:pPr>
    </w:p>
    <w:p w:rsidR="000B6E74" w:rsidRPr="00164B0B" w:rsidRDefault="000B6E74"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Главная ценность любого государства и смысл развития его эк</w:t>
      </w:r>
      <w:r w:rsidRPr="00164B0B">
        <w:rPr>
          <w:rFonts w:cs="Times New Roman"/>
          <w:color w:val="000000" w:themeColor="text1"/>
        </w:rPr>
        <w:t>о</w:t>
      </w:r>
      <w:r w:rsidRPr="00164B0B">
        <w:rPr>
          <w:rFonts w:cs="Times New Roman"/>
          <w:color w:val="000000" w:themeColor="text1"/>
        </w:rPr>
        <w:t>номики – это люди. Главная роль в решении большинства социально-экономических проблем в стране принадлежит государству[1;108].Даже в цифровой экономике, которую иногда изображают как не нужда</w:t>
      </w:r>
      <w:r w:rsidRPr="00164B0B">
        <w:rPr>
          <w:rFonts w:cs="Times New Roman"/>
          <w:color w:val="000000" w:themeColor="text1"/>
        </w:rPr>
        <w:t>ю</w:t>
      </w:r>
      <w:r w:rsidRPr="00164B0B">
        <w:rPr>
          <w:rFonts w:cs="Times New Roman"/>
          <w:color w:val="000000" w:themeColor="text1"/>
        </w:rPr>
        <w:t>щуюся в большинстве традиционных профессий, главным ресурсом о</w:t>
      </w:r>
      <w:r w:rsidRPr="00164B0B">
        <w:rPr>
          <w:rFonts w:cs="Times New Roman"/>
          <w:color w:val="000000" w:themeColor="text1"/>
        </w:rPr>
        <w:t>с</w:t>
      </w:r>
      <w:r w:rsidRPr="00164B0B">
        <w:rPr>
          <w:rFonts w:cs="Times New Roman"/>
          <w:color w:val="000000" w:themeColor="text1"/>
        </w:rPr>
        <w:t>танутся люди [2;189].</w:t>
      </w:r>
    </w:p>
    <w:p w:rsidR="000B6E74" w:rsidRPr="00164B0B" w:rsidRDefault="000B6E74"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Для того, чтобы проверить справедливость предположения о з</w:t>
      </w:r>
      <w:r w:rsidRPr="00164B0B">
        <w:rPr>
          <w:rFonts w:cs="Times New Roman"/>
          <w:color w:val="000000" w:themeColor="text1"/>
        </w:rPr>
        <w:t>а</w:t>
      </w:r>
      <w:r w:rsidRPr="00164B0B">
        <w:rPr>
          <w:rFonts w:cs="Times New Roman"/>
          <w:color w:val="000000" w:themeColor="text1"/>
        </w:rPr>
        <w:t>висимости рождаемости от среднедушевых доходов населения, был проведен корреляционно-регрессионный анализ статистических да</w:t>
      </w:r>
      <w:r w:rsidRPr="00164B0B">
        <w:rPr>
          <w:rFonts w:cs="Times New Roman"/>
          <w:color w:val="000000" w:themeColor="text1"/>
        </w:rPr>
        <w:t>н</w:t>
      </w:r>
      <w:r w:rsidRPr="00164B0B">
        <w:rPr>
          <w:rFonts w:cs="Times New Roman"/>
          <w:color w:val="000000" w:themeColor="text1"/>
        </w:rPr>
        <w:t>ных за 2016 год по регионам, входящим в Северо-Западный федерал</w:t>
      </w:r>
      <w:r w:rsidRPr="00164B0B">
        <w:rPr>
          <w:rFonts w:cs="Times New Roman"/>
          <w:color w:val="000000" w:themeColor="text1"/>
        </w:rPr>
        <w:t>ь</w:t>
      </w:r>
      <w:r w:rsidRPr="00164B0B">
        <w:rPr>
          <w:rFonts w:cs="Times New Roman"/>
          <w:color w:val="000000" w:themeColor="text1"/>
        </w:rPr>
        <w:t>ный округ [3]. Данные для анализа представлены в разработанной а</w:t>
      </w:r>
      <w:r w:rsidRPr="00164B0B">
        <w:rPr>
          <w:rFonts w:cs="Times New Roman"/>
          <w:color w:val="000000" w:themeColor="text1"/>
        </w:rPr>
        <w:t>в</w:t>
      </w:r>
      <w:r w:rsidRPr="00164B0B">
        <w:rPr>
          <w:rFonts w:cs="Times New Roman"/>
          <w:color w:val="000000" w:themeColor="text1"/>
        </w:rPr>
        <w:t>торами таблице 1.</w:t>
      </w:r>
    </w:p>
    <w:p w:rsidR="000B6E74" w:rsidRPr="00164B0B" w:rsidRDefault="000B6E74"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Таблица 1. Общий коэффициент рождаемости и среднедушевые доходы населения в Северо-Западном федеральный округе в 2016 году</w:t>
      </w:r>
    </w:p>
    <w:tbl>
      <w:tblPr>
        <w:tblW w:w="7088" w:type="dxa"/>
        <w:tblInd w:w="91" w:type="dxa"/>
        <w:tblLook w:val="04A0"/>
      </w:tblPr>
      <w:tblGrid>
        <w:gridCol w:w="2427"/>
        <w:gridCol w:w="2126"/>
        <w:gridCol w:w="2535"/>
      </w:tblGrid>
      <w:tr w:rsidR="000B6E74" w:rsidRPr="009B667F" w:rsidTr="009B667F">
        <w:trPr>
          <w:trHeight w:val="600"/>
        </w:trPr>
        <w:tc>
          <w:tcPr>
            <w:tcW w:w="2427" w:type="dxa"/>
            <w:tcBorders>
              <w:top w:val="single" w:sz="4" w:space="0" w:color="auto"/>
              <w:left w:val="single" w:sz="4" w:space="0" w:color="auto"/>
              <w:bottom w:val="single" w:sz="4" w:space="0" w:color="auto"/>
              <w:right w:val="single" w:sz="4" w:space="0" w:color="auto"/>
            </w:tcBorders>
            <w:noWrap/>
            <w:vAlign w:val="bottom"/>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Регион</w:t>
            </w:r>
          </w:p>
        </w:tc>
        <w:tc>
          <w:tcPr>
            <w:tcW w:w="2126" w:type="dxa"/>
            <w:tcBorders>
              <w:top w:val="single" w:sz="4" w:space="0" w:color="auto"/>
              <w:left w:val="nil"/>
              <w:bottom w:val="single" w:sz="4" w:space="0" w:color="auto"/>
              <w:right w:val="single" w:sz="4" w:space="0" w:color="auto"/>
            </w:tcBorders>
            <w:vAlign w:val="bottom"/>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Число родившихся на 1000 человек насел</w:t>
            </w:r>
            <w:r w:rsidRPr="009B667F">
              <w:rPr>
                <w:rFonts w:eastAsia="Times New Roman" w:cs="Times New Roman"/>
                <w:color w:val="000000" w:themeColor="text1"/>
                <w:sz w:val="20"/>
              </w:rPr>
              <w:t>е</w:t>
            </w:r>
            <w:r w:rsidRPr="009B667F">
              <w:rPr>
                <w:rFonts w:eastAsia="Times New Roman" w:cs="Times New Roman"/>
                <w:color w:val="000000" w:themeColor="text1"/>
                <w:sz w:val="20"/>
              </w:rPr>
              <w:t>ния</w:t>
            </w:r>
          </w:p>
        </w:tc>
        <w:tc>
          <w:tcPr>
            <w:tcW w:w="2535" w:type="dxa"/>
            <w:tcBorders>
              <w:top w:val="single" w:sz="4" w:space="0" w:color="auto"/>
              <w:left w:val="nil"/>
              <w:bottom w:val="single" w:sz="4" w:space="0" w:color="auto"/>
              <w:right w:val="single" w:sz="4" w:space="0" w:color="auto"/>
            </w:tcBorders>
            <w:vAlign w:val="bottom"/>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Денежные доходы в ра</w:t>
            </w:r>
            <w:r w:rsidRPr="009B667F">
              <w:rPr>
                <w:rFonts w:eastAsia="Times New Roman" w:cs="Times New Roman"/>
                <w:color w:val="000000" w:themeColor="text1"/>
                <w:sz w:val="20"/>
              </w:rPr>
              <w:t>с</w:t>
            </w:r>
            <w:r w:rsidRPr="009B667F">
              <w:rPr>
                <w:rFonts w:eastAsia="Times New Roman" w:cs="Times New Roman"/>
                <w:color w:val="000000" w:themeColor="text1"/>
                <w:sz w:val="20"/>
              </w:rPr>
              <w:t>чете на душу населения, руб./месяц</w:t>
            </w:r>
          </w:p>
        </w:tc>
      </w:tr>
      <w:tr w:rsidR="000B6E74" w:rsidRPr="009B667F" w:rsidTr="009B667F">
        <w:trPr>
          <w:trHeight w:val="300"/>
        </w:trPr>
        <w:tc>
          <w:tcPr>
            <w:tcW w:w="2427" w:type="dxa"/>
            <w:tcBorders>
              <w:top w:val="nil"/>
              <w:left w:val="single" w:sz="4" w:space="0" w:color="auto"/>
              <w:bottom w:val="single" w:sz="4" w:space="0" w:color="auto"/>
              <w:right w:val="single" w:sz="4" w:space="0" w:color="auto"/>
            </w:tcBorders>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Республика Карелия</w:t>
            </w:r>
          </w:p>
        </w:tc>
        <w:tc>
          <w:tcPr>
            <w:tcW w:w="2126" w:type="dxa"/>
            <w:tcBorders>
              <w:top w:val="nil"/>
              <w:left w:val="nil"/>
              <w:bottom w:val="single" w:sz="4" w:space="0" w:color="auto"/>
              <w:right w:val="single" w:sz="4" w:space="0" w:color="auto"/>
            </w:tcBorders>
            <w:noWrap/>
            <w:vAlign w:val="bottom"/>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12</w:t>
            </w:r>
          </w:p>
        </w:tc>
        <w:tc>
          <w:tcPr>
            <w:tcW w:w="2535" w:type="dxa"/>
            <w:tcBorders>
              <w:top w:val="nil"/>
              <w:left w:val="nil"/>
              <w:bottom w:val="single" w:sz="4" w:space="0" w:color="auto"/>
              <w:right w:val="single" w:sz="4" w:space="0" w:color="auto"/>
            </w:tcBorders>
            <w:vAlign w:val="bottom"/>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25747</w:t>
            </w:r>
          </w:p>
        </w:tc>
      </w:tr>
      <w:tr w:rsidR="000B6E74" w:rsidRPr="009B667F" w:rsidTr="009B667F">
        <w:trPr>
          <w:trHeight w:val="300"/>
        </w:trPr>
        <w:tc>
          <w:tcPr>
            <w:tcW w:w="2427" w:type="dxa"/>
            <w:tcBorders>
              <w:top w:val="nil"/>
              <w:left w:val="single" w:sz="4" w:space="0" w:color="auto"/>
              <w:bottom w:val="single" w:sz="4" w:space="0" w:color="auto"/>
              <w:right w:val="single" w:sz="4" w:space="0" w:color="auto"/>
            </w:tcBorders>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Республика Коми</w:t>
            </w:r>
          </w:p>
        </w:tc>
        <w:tc>
          <w:tcPr>
            <w:tcW w:w="2126" w:type="dxa"/>
            <w:tcBorders>
              <w:top w:val="nil"/>
              <w:left w:val="nil"/>
              <w:bottom w:val="single" w:sz="4" w:space="0" w:color="auto"/>
              <w:right w:val="single" w:sz="4" w:space="0" w:color="auto"/>
            </w:tcBorders>
            <w:noWrap/>
            <w:vAlign w:val="bottom"/>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13,1</w:t>
            </w:r>
          </w:p>
        </w:tc>
        <w:tc>
          <w:tcPr>
            <w:tcW w:w="2535" w:type="dxa"/>
            <w:tcBorders>
              <w:top w:val="nil"/>
              <w:left w:val="nil"/>
              <w:bottom w:val="single" w:sz="4" w:space="0" w:color="auto"/>
              <w:right w:val="single" w:sz="4" w:space="0" w:color="auto"/>
            </w:tcBorders>
            <w:vAlign w:val="bottom"/>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31529</w:t>
            </w:r>
          </w:p>
        </w:tc>
      </w:tr>
      <w:tr w:rsidR="000B6E74" w:rsidRPr="009B667F" w:rsidTr="00E349BC">
        <w:trPr>
          <w:trHeight w:val="277"/>
        </w:trPr>
        <w:tc>
          <w:tcPr>
            <w:tcW w:w="2427" w:type="dxa"/>
            <w:tcBorders>
              <w:top w:val="nil"/>
              <w:left w:val="single" w:sz="4" w:space="0" w:color="auto"/>
              <w:bottom w:val="single" w:sz="4" w:space="0" w:color="auto"/>
              <w:right w:val="single" w:sz="4" w:space="0" w:color="auto"/>
            </w:tcBorders>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Ненецкий авт. округ</w:t>
            </w:r>
          </w:p>
        </w:tc>
        <w:tc>
          <w:tcPr>
            <w:tcW w:w="2126" w:type="dxa"/>
            <w:tcBorders>
              <w:top w:val="nil"/>
              <w:left w:val="nil"/>
              <w:bottom w:val="single" w:sz="4" w:space="0" w:color="auto"/>
              <w:right w:val="single" w:sz="4" w:space="0" w:color="auto"/>
            </w:tcBorders>
            <w:noWrap/>
            <w:vAlign w:val="bottom"/>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18,5</w:t>
            </w:r>
          </w:p>
        </w:tc>
        <w:tc>
          <w:tcPr>
            <w:tcW w:w="2535" w:type="dxa"/>
            <w:tcBorders>
              <w:top w:val="nil"/>
              <w:left w:val="nil"/>
              <w:bottom w:val="single" w:sz="4" w:space="0" w:color="auto"/>
              <w:right w:val="single" w:sz="4" w:space="0" w:color="auto"/>
            </w:tcBorders>
            <w:vAlign w:val="bottom"/>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69959</w:t>
            </w:r>
          </w:p>
        </w:tc>
      </w:tr>
      <w:tr w:rsidR="000B6E74" w:rsidRPr="009B667F" w:rsidTr="009B667F">
        <w:trPr>
          <w:trHeight w:val="510"/>
        </w:trPr>
        <w:tc>
          <w:tcPr>
            <w:tcW w:w="2427" w:type="dxa"/>
            <w:tcBorders>
              <w:top w:val="nil"/>
              <w:left w:val="single" w:sz="4" w:space="0" w:color="auto"/>
              <w:bottom w:val="single" w:sz="4" w:space="0" w:color="auto"/>
              <w:right w:val="single" w:sz="4" w:space="0" w:color="auto"/>
            </w:tcBorders>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Архангельская область без НАО</w:t>
            </w:r>
          </w:p>
        </w:tc>
        <w:tc>
          <w:tcPr>
            <w:tcW w:w="2126" w:type="dxa"/>
            <w:tcBorders>
              <w:top w:val="nil"/>
              <w:left w:val="nil"/>
              <w:bottom w:val="single" w:sz="4" w:space="0" w:color="auto"/>
              <w:right w:val="single" w:sz="4" w:space="0" w:color="auto"/>
            </w:tcBorders>
            <w:noWrap/>
            <w:vAlign w:val="bottom"/>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11,8</w:t>
            </w:r>
          </w:p>
        </w:tc>
        <w:tc>
          <w:tcPr>
            <w:tcW w:w="2535" w:type="dxa"/>
            <w:tcBorders>
              <w:top w:val="nil"/>
              <w:left w:val="nil"/>
              <w:bottom w:val="single" w:sz="4" w:space="0" w:color="auto"/>
              <w:right w:val="single" w:sz="4" w:space="0" w:color="auto"/>
            </w:tcBorders>
            <w:vAlign w:val="bottom"/>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31047</w:t>
            </w:r>
          </w:p>
        </w:tc>
      </w:tr>
      <w:tr w:rsidR="000B6E74" w:rsidRPr="009B667F" w:rsidTr="009B667F">
        <w:trPr>
          <w:trHeight w:val="300"/>
        </w:trPr>
        <w:tc>
          <w:tcPr>
            <w:tcW w:w="2427" w:type="dxa"/>
            <w:tcBorders>
              <w:top w:val="nil"/>
              <w:left w:val="single" w:sz="4" w:space="0" w:color="auto"/>
              <w:bottom w:val="single" w:sz="4" w:space="0" w:color="auto"/>
              <w:right w:val="single" w:sz="4" w:space="0" w:color="auto"/>
            </w:tcBorders>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Вологодская область</w:t>
            </w:r>
          </w:p>
        </w:tc>
        <w:tc>
          <w:tcPr>
            <w:tcW w:w="2126" w:type="dxa"/>
            <w:tcBorders>
              <w:top w:val="nil"/>
              <w:left w:val="nil"/>
              <w:bottom w:val="single" w:sz="4" w:space="0" w:color="auto"/>
              <w:right w:val="single" w:sz="4" w:space="0" w:color="auto"/>
            </w:tcBorders>
            <w:noWrap/>
            <w:vAlign w:val="bottom"/>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13,3</w:t>
            </w:r>
          </w:p>
        </w:tc>
        <w:tc>
          <w:tcPr>
            <w:tcW w:w="2535" w:type="dxa"/>
            <w:tcBorders>
              <w:top w:val="nil"/>
              <w:left w:val="nil"/>
              <w:bottom w:val="single" w:sz="4" w:space="0" w:color="auto"/>
              <w:right w:val="single" w:sz="4" w:space="0" w:color="auto"/>
            </w:tcBorders>
            <w:vAlign w:val="bottom"/>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27346</w:t>
            </w:r>
          </w:p>
        </w:tc>
      </w:tr>
      <w:tr w:rsidR="000B6E74" w:rsidRPr="009B667F" w:rsidTr="009B667F">
        <w:trPr>
          <w:trHeight w:val="300"/>
        </w:trPr>
        <w:tc>
          <w:tcPr>
            <w:tcW w:w="2427" w:type="dxa"/>
            <w:tcBorders>
              <w:top w:val="nil"/>
              <w:left w:val="single" w:sz="4" w:space="0" w:color="auto"/>
              <w:bottom w:val="single" w:sz="4" w:space="0" w:color="auto"/>
              <w:right w:val="single" w:sz="4" w:space="0" w:color="auto"/>
            </w:tcBorders>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Калининградская область</w:t>
            </w:r>
          </w:p>
        </w:tc>
        <w:tc>
          <w:tcPr>
            <w:tcW w:w="2126" w:type="dxa"/>
            <w:tcBorders>
              <w:top w:val="nil"/>
              <w:left w:val="nil"/>
              <w:bottom w:val="single" w:sz="4" w:space="0" w:color="auto"/>
              <w:right w:val="single" w:sz="4" w:space="0" w:color="auto"/>
            </w:tcBorders>
            <w:noWrap/>
            <w:vAlign w:val="bottom"/>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12,4</w:t>
            </w:r>
          </w:p>
        </w:tc>
        <w:tc>
          <w:tcPr>
            <w:tcW w:w="2535" w:type="dxa"/>
            <w:tcBorders>
              <w:top w:val="nil"/>
              <w:left w:val="nil"/>
              <w:bottom w:val="single" w:sz="4" w:space="0" w:color="auto"/>
              <w:right w:val="single" w:sz="4" w:space="0" w:color="auto"/>
            </w:tcBorders>
            <w:vAlign w:val="bottom"/>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25913</w:t>
            </w:r>
          </w:p>
        </w:tc>
      </w:tr>
      <w:tr w:rsidR="000B6E74" w:rsidRPr="009B667F" w:rsidTr="009B667F">
        <w:trPr>
          <w:trHeight w:val="300"/>
        </w:trPr>
        <w:tc>
          <w:tcPr>
            <w:tcW w:w="2427" w:type="dxa"/>
            <w:tcBorders>
              <w:top w:val="nil"/>
              <w:left w:val="single" w:sz="4" w:space="0" w:color="auto"/>
              <w:bottom w:val="single" w:sz="4" w:space="0" w:color="auto"/>
              <w:right w:val="single" w:sz="4" w:space="0" w:color="auto"/>
            </w:tcBorders>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Ленинградская область</w:t>
            </w:r>
          </w:p>
        </w:tc>
        <w:tc>
          <w:tcPr>
            <w:tcW w:w="2126" w:type="dxa"/>
            <w:tcBorders>
              <w:top w:val="nil"/>
              <w:left w:val="nil"/>
              <w:bottom w:val="single" w:sz="4" w:space="0" w:color="auto"/>
              <w:right w:val="single" w:sz="4" w:space="0" w:color="auto"/>
            </w:tcBorders>
            <w:noWrap/>
            <w:vAlign w:val="bottom"/>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9,2</w:t>
            </w:r>
          </w:p>
        </w:tc>
        <w:tc>
          <w:tcPr>
            <w:tcW w:w="2535" w:type="dxa"/>
            <w:tcBorders>
              <w:top w:val="nil"/>
              <w:left w:val="nil"/>
              <w:bottom w:val="single" w:sz="4" w:space="0" w:color="auto"/>
              <w:right w:val="single" w:sz="4" w:space="0" w:color="auto"/>
            </w:tcBorders>
            <w:vAlign w:val="bottom"/>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27172</w:t>
            </w:r>
          </w:p>
        </w:tc>
      </w:tr>
      <w:tr w:rsidR="000B6E74" w:rsidRPr="009B667F" w:rsidTr="009B667F">
        <w:trPr>
          <w:trHeight w:val="300"/>
        </w:trPr>
        <w:tc>
          <w:tcPr>
            <w:tcW w:w="2427" w:type="dxa"/>
            <w:tcBorders>
              <w:top w:val="nil"/>
              <w:left w:val="single" w:sz="4" w:space="0" w:color="auto"/>
              <w:bottom w:val="single" w:sz="4" w:space="0" w:color="auto"/>
              <w:right w:val="single" w:sz="4" w:space="0" w:color="auto"/>
            </w:tcBorders>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Мурманская область</w:t>
            </w:r>
          </w:p>
        </w:tc>
        <w:tc>
          <w:tcPr>
            <w:tcW w:w="2126" w:type="dxa"/>
            <w:tcBorders>
              <w:top w:val="nil"/>
              <w:left w:val="nil"/>
              <w:bottom w:val="single" w:sz="4" w:space="0" w:color="auto"/>
              <w:right w:val="single" w:sz="4" w:space="0" w:color="auto"/>
            </w:tcBorders>
            <w:noWrap/>
            <w:vAlign w:val="bottom"/>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11,2</w:t>
            </w:r>
          </w:p>
        </w:tc>
        <w:tc>
          <w:tcPr>
            <w:tcW w:w="2535" w:type="dxa"/>
            <w:tcBorders>
              <w:top w:val="nil"/>
              <w:left w:val="nil"/>
              <w:bottom w:val="single" w:sz="4" w:space="0" w:color="auto"/>
              <w:right w:val="single" w:sz="4" w:space="0" w:color="auto"/>
            </w:tcBorders>
            <w:vAlign w:val="bottom"/>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36116</w:t>
            </w:r>
          </w:p>
        </w:tc>
      </w:tr>
      <w:tr w:rsidR="000B6E74" w:rsidRPr="009B667F" w:rsidTr="009B667F">
        <w:trPr>
          <w:trHeight w:val="300"/>
        </w:trPr>
        <w:tc>
          <w:tcPr>
            <w:tcW w:w="2427" w:type="dxa"/>
            <w:tcBorders>
              <w:top w:val="nil"/>
              <w:left w:val="single" w:sz="4" w:space="0" w:color="auto"/>
              <w:bottom w:val="single" w:sz="4" w:space="0" w:color="auto"/>
              <w:right w:val="single" w:sz="4" w:space="0" w:color="auto"/>
            </w:tcBorders>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Новгородская область</w:t>
            </w:r>
          </w:p>
        </w:tc>
        <w:tc>
          <w:tcPr>
            <w:tcW w:w="2126" w:type="dxa"/>
            <w:tcBorders>
              <w:top w:val="nil"/>
              <w:left w:val="nil"/>
              <w:bottom w:val="single" w:sz="4" w:space="0" w:color="auto"/>
              <w:right w:val="single" w:sz="4" w:space="0" w:color="auto"/>
            </w:tcBorders>
            <w:noWrap/>
            <w:vAlign w:val="bottom"/>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11,7</w:t>
            </w:r>
          </w:p>
        </w:tc>
        <w:tc>
          <w:tcPr>
            <w:tcW w:w="2535" w:type="dxa"/>
            <w:tcBorders>
              <w:top w:val="nil"/>
              <w:left w:val="nil"/>
              <w:bottom w:val="single" w:sz="4" w:space="0" w:color="auto"/>
              <w:right w:val="single" w:sz="4" w:space="0" w:color="auto"/>
            </w:tcBorders>
            <w:vAlign w:val="bottom"/>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25261</w:t>
            </w:r>
          </w:p>
        </w:tc>
      </w:tr>
      <w:tr w:rsidR="000B6E74" w:rsidRPr="009B667F" w:rsidTr="009B667F">
        <w:trPr>
          <w:trHeight w:val="300"/>
        </w:trPr>
        <w:tc>
          <w:tcPr>
            <w:tcW w:w="2427" w:type="dxa"/>
            <w:tcBorders>
              <w:top w:val="nil"/>
              <w:left w:val="single" w:sz="4" w:space="0" w:color="auto"/>
              <w:bottom w:val="single" w:sz="4" w:space="0" w:color="auto"/>
              <w:right w:val="single" w:sz="4" w:space="0" w:color="auto"/>
            </w:tcBorders>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Псковская область</w:t>
            </w:r>
          </w:p>
        </w:tc>
        <w:tc>
          <w:tcPr>
            <w:tcW w:w="2126" w:type="dxa"/>
            <w:tcBorders>
              <w:top w:val="nil"/>
              <w:left w:val="nil"/>
              <w:bottom w:val="single" w:sz="4" w:space="0" w:color="auto"/>
              <w:right w:val="single" w:sz="4" w:space="0" w:color="auto"/>
            </w:tcBorders>
            <w:noWrap/>
            <w:vAlign w:val="bottom"/>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11,1</w:t>
            </w:r>
          </w:p>
        </w:tc>
        <w:tc>
          <w:tcPr>
            <w:tcW w:w="2535" w:type="dxa"/>
            <w:tcBorders>
              <w:top w:val="nil"/>
              <w:left w:val="nil"/>
              <w:bottom w:val="single" w:sz="4" w:space="0" w:color="auto"/>
              <w:right w:val="single" w:sz="4" w:space="0" w:color="auto"/>
            </w:tcBorders>
            <w:vAlign w:val="bottom"/>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22101</w:t>
            </w:r>
          </w:p>
        </w:tc>
      </w:tr>
      <w:tr w:rsidR="000B6E74" w:rsidRPr="009B667F" w:rsidTr="009B667F">
        <w:trPr>
          <w:trHeight w:val="300"/>
        </w:trPr>
        <w:tc>
          <w:tcPr>
            <w:tcW w:w="2427" w:type="dxa"/>
            <w:tcBorders>
              <w:top w:val="nil"/>
              <w:left w:val="single" w:sz="4" w:space="0" w:color="auto"/>
              <w:bottom w:val="single" w:sz="4" w:space="0" w:color="auto"/>
              <w:right w:val="single" w:sz="4" w:space="0" w:color="auto"/>
            </w:tcBorders>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г. Cанкт-Петербург</w:t>
            </w:r>
          </w:p>
        </w:tc>
        <w:tc>
          <w:tcPr>
            <w:tcW w:w="2126" w:type="dxa"/>
            <w:tcBorders>
              <w:top w:val="nil"/>
              <w:left w:val="nil"/>
              <w:bottom w:val="single" w:sz="4" w:space="0" w:color="auto"/>
              <w:right w:val="single" w:sz="4" w:space="0" w:color="auto"/>
            </w:tcBorders>
            <w:noWrap/>
            <w:vAlign w:val="bottom"/>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13,8</w:t>
            </w:r>
          </w:p>
        </w:tc>
        <w:tc>
          <w:tcPr>
            <w:tcW w:w="2535" w:type="dxa"/>
            <w:tcBorders>
              <w:top w:val="nil"/>
              <w:left w:val="nil"/>
              <w:bottom w:val="single" w:sz="4" w:space="0" w:color="auto"/>
              <w:right w:val="single" w:sz="4" w:space="0" w:color="auto"/>
            </w:tcBorders>
            <w:vAlign w:val="bottom"/>
            <w:hideMark/>
          </w:tcPr>
          <w:p w:rsidR="000B6E74" w:rsidRPr="009B667F" w:rsidRDefault="000B6E74" w:rsidP="009B667F">
            <w:pPr>
              <w:spacing w:after="0" w:line="240" w:lineRule="auto"/>
              <w:jc w:val="both"/>
              <w:rPr>
                <w:rFonts w:eastAsia="Times New Roman" w:cs="Times New Roman"/>
                <w:color w:val="000000" w:themeColor="text1"/>
                <w:sz w:val="20"/>
              </w:rPr>
            </w:pPr>
            <w:r w:rsidRPr="009B667F">
              <w:rPr>
                <w:rFonts w:eastAsia="Times New Roman" w:cs="Times New Roman"/>
                <w:color w:val="000000" w:themeColor="text1"/>
                <w:sz w:val="20"/>
              </w:rPr>
              <w:t>41166</w:t>
            </w:r>
          </w:p>
        </w:tc>
      </w:tr>
    </w:tbl>
    <w:p w:rsidR="000B6E74" w:rsidRPr="00164B0B" w:rsidRDefault="000B6E74" w:rsidP="006E7D88">
      <w:pPr>
        <w:spacing w:after="0" w:line="240" w:lineRule="auto"/>
        <w:ind w:firstLine="709"/>
        <w:jc w:val="both"/>
        <w:rPr>
          <w:color w:val="000000" w:themeColor="text1"/>
        </w:rPr>
      </w:pPr>
    </w:p>
    <w:p w:rsidR="000B6E74" w:rsidRPr="00164B0B" w:rsidRDefault="000B6E74"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lastRenderedPageBreak/>
        <w:t xml:space="preserve">Анализ выполнен с использованием пакета анализа данных </w:t>
      </w:r>
      <w:r w:rsidRPr="00164B0B">
        <w:rPr>
          <w:rFonts w:cs="Times New Roman"/>
          <w:color w:val="000000" w:themeColor="text1"/>
          <w:lang w:val="en-US"/>
        </w:rPr>
        <w:t>M</w:t>
      </w:r>
      <w:r w:rsidRPr="00164B0B">
        <w:rPr>
          <w:rFonts w:cs="Times New Roman"/>
          <w:color w:val="000000" w:themeColor="text1"/>
          <w:lang w:val="en-US"/>
        </w:rPr>
        <w:t>i</w:t>
      </w:r>
      <w:r w:rsidRPr="00164B0B">
        <w:rPr>
          <w:rFonts w:cs="Times New Roman"/>
          <w:color w:val="000000" w:themeColor="text1"/>
          <w:lang w:val="en-US"/>
        </w:rPr>
        <w:t>crosoftExcel</w:t>
      </w:r>
      <w:r w:rsidRPr="00164B0B">
        <w:rPr>
          <w:rFonts w:cs="Times New Roman"/>
          <w:color w:val="000000" w:themeColor="text1"/>
        </w:rPr>
        <w:t>. В итоге построена парная линейная регрессия, вид модели представлен на графике 1.</w:t>
      </w:r>
    </w:p>
    <w:p w:rsidR="000B6E74" w:rsidRPr="00164B0B" w:rsidRDefault="000B6E74" w:rsidP="009B667F">
      <w:pPr>
        <w:spacing w:after="0" w:line="240" w:lineRule="auto"/>
        <w:contextualSpacing/>
        <w:jc w:val="center"/>
        <w:rPr>
          <w:rFonts w:cs="Times New Roman"/>
          <w:color w:val="000000" w:themeColor="text1"/>
        </w:rPr>
      </w:pPr>
      <w:r w:rsidRPr="00164B0B">
        <w:rPr>
          <w:rFonts w:cs="Times New Roman"/>
          <w:noProof/>
          <w:color w:val="000000" w:themeColor="text1"/>
        </w:rPr>
        <w:drawing>
          <wp:inline distT="0" distB="0" distL="0" distR="0">
            <wp:extent cx="3818064" cy="2288805"/>
            <wp:effectExtent l="19050" t="0" r="10986" b="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0B6E74" w:rsidRPr="00164B0B" w:rsidRDefault="000B6E74"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График 1. График подбора для исследуемой зависимости</w:t>
      </w:r>
    </w:p>
    <w:p w:rsidR="000B6E74" w:rsidRPr="00164B0B" w:rsidRDefault="000B6E74"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Значения показателей тесноты связи фактора и результата для изучаемой зависимости представлены в таблице 2.</w:t>
      </w:r>
    </w:p>
    <w:p w:rsidR="000B6E74" w:rsidRPr="00164B0B" w:rsidRDefault="000B6E74" w:rsidP="006E7D88">
      <w:pPr>
        <w:spacing w:after="0" w:line="240" w:lineRule="auto"/>
        <w:ind w:firstLine="709"/>
        <w:jc w:val="both"/>
        <w:rPr>
          <w:rFonts w:cs="Times New Roman"/>
          <w:color w:val="000000" w:themeColor="text1"/>
        </w:rPr>
      </w:pPr>
      <w:r w:rsidRPr="00164B0B">
        <w:rPr>
          <w:rFonts w:cs="Times New Roman"/>
          <w:color w:val="000000" w:themeColor="text1"/>
        </w:rPr>
        <w:t>Таблица 2. Полученные значения коэффициента корреляции и коэффициента детерминации для парной линейной регрессии</w:t>
      </w:r>
    </w:p>
    <w:tbl>
      <w:tblPr>
        <w:tblStyle w:val="aa"/>
        <w:tblW w:w="0" w:type="auto"/>
        <w:jc w:val="center"/>
        <w:tblLook w:val="04A0"/>
      </w:tblPr>
      <w:tblGrid>
        <w:gridCol w:w="2235"/>
        <w:gridCol w:w="3118"/>
      </w:tblGrid>
      <w:tr w:rsidR="000B6E74" w:rsidRPr="009B667F" w:rsidTr="009B667F">
        <w:trPr>
          <w:trHeight w:val="483"/>
          <w:jc w:val="center"/>
        </w:trPr>
        <w:tc>
          <w:tcPr>
            <w:tcW w:w="2235" w:type="dxa"/>
            <w:vAlign w:val="center"/>
          </w:tcPr>
          <w:p w:rsidR="000B6E74" w:rsidRPr="009B667F" w:rsidRDefault="000B6E74" w:rsidP="009B667F">
            <w:pPr>
              <w:jc w:val="both"/>
              <w:rPr>
                <w:rFonts w:cs="Times New Roman"/>
                <w:color w:val="000000" w:themeColor="text1"/>
                <w:sz w:val="20"/>
              </w:rPr>
            </w:pPr>
            <w:r w:rsidRPr="009B667F">
              <w:rPr>
                <w:rFonts w:cs="Times New Roman"/>
                <w:color w:val="000000" w:themeColor="text1"/>
                <w:sz w:val="20"/>
              </w:rPr>
              <w:t>Показатели</w:t>
            </w:r>
          </w:p>
        </w:tc>
        <w:tc>
          <w:tcPr>
            <w:tcW w:w="3118" w:type="dxa"/>
            <w:vAlign w:val="center"/>
          </w:tcPr>
          <w:p w:rsidR="000B6E74" w:rsidRPr="009B667F" w:rsidRDefault="000B6E74" w:rsidP="009B667F">
            <w:pPr>
              <w:ind w:firstLine="20"/>
              <w:jc w:val="both"/>
              <w:rPr>
                <w:rFonts w:cs="Times New Roman"/>
                <w:color w:val="000000" w:themeColor="text1"/>
                <w:sz w:val="20"/>
              </w:rPr>
            </w:pPr>
            <w:r w:rsidRPr="009B667F">
              <w:rPr>
                <w:rFonts w:cs="Times New Roman"/>
                <w:color w:val="000000" w:themeColor="text1"/>
                <w:sz w:val="20"/>
              </w:rPr>
              <w:t>Значения показателей</w:t>
            </w:r>
          </w:p>
        </w:tc>
      </w:tr>
      <w:tr w:rsidR="000B6E74" w:rsidRPr="009B667F" w:rsidTr="009B667F">
        <w:trPr>
          <w:trHeight w:val="483"/>
          <w:jc w:val="center"/>
        </w:trPr>
        <w:tc>
          <w:tcPr>
            <w:tcW w:w="2235" w:type="dxa"/>
            <w:vAlign w:val="center"/>
          </w:tcPr>
          <w:p w:rsidR="000B6E74" w:rsidRPr="009B667F" w:rsidRDefault="000B6E74" w:rsidP="009B667F">
            <w:pPr>
              <w:jc w:val="both"/>
              <w:rPr>
                <w:rFonts w:cs="Times New Roman"/>
                <w:color w:val="000000" w:themeColor="text1"/>
                <w:sz w:val="20"/>
              </w:rPr>
            </w:pPr>
            <w:r w:rsidRPr="009B667F">
              <w:rPr>
                <w:rFonts w:eastAsia="Times New Roman" w:cs="Times New Roman"/>
                <w:color w:val="000000" w:themeColor="text1"/>
                <w:sz w:val="20"/>
              </w:rPr>
              <w:t>R</w:t>
            </w:r>
          </w:p>
        </w:tc>
        <w:tc>
          <w:tcPr>
            <w:tcW w:w="3118" w:type="dxa"/>
            <w:vAlign w:val="center"/>
          </w:tcPr>
          <w:p w:rsidR="000B6E74" w:rsidRPr="009B667F" w:rsidRDefault="000B6E74" w:rsidP="009B667F">
            <w:pPr>
              <w:ind w:firstLine="20"/>
              <w:jc w:val="both"/>
              <w:rPr>
                <w:rFonts w:cs="Times New Roman"/>
                <w:color w:val="000000" w:themeColor="text1"/>
                <w:sz w:val="20"/>
              </w:rPr>
            </w:pPr>
            <w:r w:rsidRPr="009B667F">
              <w:rPr>
                <w:rFonts w:eastAsia="Times New Roman" w:cs="Times New Roman"/>
                <w:color w:val="000000" w:themeColor="text1"/>
                <w:sz w:val="20"/>
              </w:rPr>
              <w:t>0,860062278</w:t>
            </w:r>
          </w:p>
        </w:tc>
      </w:tr>
      <w:tr w:rsidR="000B6E74" w:rsidRPr="009B667F" w:rsidTr="009B667F">
        <w:trPr>
          <w:trHeight w:val="483"/>
          <w:jc w:val="center"/>
        </w:trPr>
        <w:tc>
          <w:tcPr>
            <w:tcW w:w="2235" w:type="dxa"/>
            <w:vAlign w:val="center"/>
          </w:tcPr>
          <w:p w:rsidR="000B6E74" w:rsidRPr="009B667F" w:rsidRDefault="000B6E74" w:rsidP="009B667F">
            <w:pPr>
              <w:jc w:val="both"/>
              <w:rPr>
                <w:rFonts w:cs="Times New Roman"/>
                <w:color w:val="000000" w:themeColor="text1"/>
                <w:sz w:val="20"/>
              </w:rPr>
            </w:pPr>
            <w:r w:rsidRPr="009B667F">
              <w:rPr>
                <w:rFonts w:eastAsia="Times New Roman" w:cs="Times New Roman"/>
                <w:color w:val="000000" w:themeColor="text1"/>
                <w:sz w:val="20"/>
              </w:rPr>
              <w:t>R-квадрат</w:t>
            </w:r>
          </w:p>
        </w:tc>
        <w:tc>
          <w:tcPr>
            <w:tcW w:w="3118" w:type="dxa"/>
            <w:vAlign w:val="center"/>
          </w:tcPr>
          <w:p w:rsidR="000B6E74" w:rsidRPr="009B667F" w:rsidRDefault="000B6E74" w:rsidP="009B667F">
            <w:pPr>
              <w:ind w:firstLine="20"/>
              <w:jc w:val="both"/>
              <w:rPr>
                <w:rFonts w:cs="Times New Roman"/>
                <w:color w:val="000000" w:themeColor="text1"/>
                <w:sz w:val="20"/>
              </w:rPr>
            </w:pPr>
            <w:r w:rsidRPr="009B667F">
              <w:rPr>
                <w:rFonts w:eastAsia="Times New Roman" w:cs="Times New Roman"/>
                <w:color w:val="000000" w:themeColor="text1"/>
                <w:sz w:val="20"/>
              </w:rPr>
              <w:t>0,739707122</w:t>
            </w:r>
          </w:p>
        </w:tc>
      </w:tr>
    </w:tbl>
    <w:p w:rsidR="000B6E74" w:rsidRPr="00164B0B" w:rsidRDefault="000B6E74" w:rsidP="006E7D88">
      <w:pPr>
        <w:spacing w:after="0" w:line="240" w:lineRule="auto"/>
        <w:ind w:firstLine="709"/>
        <w:jc w:val="both"/>
        <w:rPr>
          <w:rFonts w:cs="Times New Roman"/>
          <w:color w:val="000000" w:themeColor="text1"/>
        </w:rPr>
      </w:pPr>
    </w:p>
    <w:p w:rsidR="000B6E74" w:rsidRDefault="000B6E74"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По данным таблицы 2 мы можем заметить, что примерно на 74% вариация рождаемости обусловлена вариацией среднедушевых доходов населения и на 26% прочими факторами. Из этого можно сд</w:t>
      </w:r>
      <w:r w:rsidRPr="00164B0B">
        <w:rPr>
          <w:rFonts w:cs="Times New Roman"/>
          <w:color w:val="000000" w:themeColor="text1"/>
        </w:rPr>
        <w:t>е</w:t>
      </w:r>
      <w:r w:rsidRPr="00164B0B">
        <w:rPr>
          <w:rFonts w:cs="Times New Roman"/>
          <w:color w:val="000000" w:themeColor="text1"/>
        </w:rPr>
        <w:t>лать вывод, что весьма значительное влияние доходы населения ок</w:t>
      </w:r>
      <w:r w:rsidRPr="00164B0B">
        <w:rPr>
          <w:rFonts w:cs="Times New Roman"/>
          <w:color w:val="000000" w:themeColor="text1"/>
        </w:rPr>
        <w:t>а</w:t>
      </w:r>
      <w:r w:rsidRPr="00164B0B">
        <w:rPr>
          <w:rFonts w:cs="Times New Roman"/>
          <w:color w:val="000000" w:themeColor="text1"/>
        </w:rPr>
        <w:t>зывают на количество новорожденных детей.</w:t>
      </w:r>
    </w:p>
    <w:p w:rsidR="009B667F" w:rsidRPr="00164B0B" w:rsidRDefault="009B667F" w:rsidP="006E7D88">
      <w:pPr>
        <w:spacing w:after="0" w:line="240" w:lineRule="auto"/>
        <w:ind w:firstLine="709"/>
        <w:contextualSpacing/>
        <w:jc w:val="both"/>
        <w:rPr>
          <w:rFonts w:cs="Times New Roman"/>
          <w:color w:val="000000" w:themeColor="text1"/>
        </w:rPr>
      </w:pPr>
    </w:p>
    <w:p w:rsidR="000B6E74" w:rsidRPr="00164B0B" w:rsidRDefault="000B6E74" w:rsidP="009B667F">
      <w:pPr>
        <w:tabs>
          <w:tab w:val="left" w:pos="1005"/>
        </w:tabs>
        <w:spacing w:after="0" w:line="240" w:lineRule="auto"/>
        <w:contextualSpacing/>
        <w:jc w:val="center"/>
        <w:rPr>
          <w:rFonts w:cs="Times New Roman"/>
          <w:color w:val="000000" w:themeColor="text1"/>
        </w:rPr>
      </w:pPr>
      <w:r w:rsidRPr="00164B0B">
        <w:rPr>
          <w:rFonts w:cs="Times New Roman"/>
          <w:color w:val="000000" w:themeColor="text1"/>
        </w:rPr>
        <w:t>Список литературы:</w:t>
      </w:r>
    </w:p>
    <w:p w:rsidR="000B6E74" w:rsidRPr="00164B0B" w:rsidRDefault="00B71522" w:rsidP="006E7D88">
      <w:pPr>
        <w:pStyle w:val="a8"/>
        <w:numPr>
          <w:ilvl w:val="0"/>
          <w:numId w:val="69"/>
        </w:numPr>
        <w:tabs>
          <w:tab w:val="left" w:pos="1069"/>
        </w:tabs>
        <w:spacing w:after="0" w:line="240" w:lineRule="auto"/>
        <w:ind w:left="0" w:firstLine="709"/>
        <w:jc w:val="both"/>
        <w:rPr>
          <w:rFonts w:eastAsia="Calibri" w:cs="Times New Roman"/>
          <w:color w:val="000000" w:themeColor="text1"/>
        </w:rPr>
      </w:pPr>
      <w:r>
        <w:rPr>
          <w:rFonts w:eastAsia="Calibri" w:cs="Times New Roman"/>
          <w:color w:val="000000" w:themeColor="text1"/>
        </w:rPr>
        <w:tab/>
      </w:r>
      <w:r w:rsidR="000B6E74" w:rsidRPr="00164B0B">
        <w:rPr>
          <w:rFonts w:eastAsia="Calibri" w:cs="Times New Roman"/>
          <w:color w:val="000000" w:themeColor="text1"/>
        </w:rPr>
        <w:t>Чалганова А.А. Роль государства в обеспечении устойч</w:t>
      </w:r>
      <w:r w:rsidR="000B6E74" w:rsidRPr="00164B0B">
        <w:rPr>
          <w:rFonts w:eastAsia="Calibri" w:cs="Times New Roman"/>
          <w:color w:val="000000" w:themeColor="text1"/>
        </w:rPr>
        <w:t>и</w:t>
      </w:r>
      <w:r w:rsidR="000B6E74" w:rsidRPr="00164B0B">
        <w:rPr>
          <w:rFonts w:eastAsia="Calibri" w:cs="Times New Roman"/>
          <w:color w:val="000000" w:themeColor="text1"/>
        </w:rPr>
        <w:t xml:space="preserve">вого развития территорий на примере управления муниципальными </w:t>
      </w:r>
      <w:r w:rsidR="000B6E74" w:rsidRPr="00164B0B">
        <w:rPr>
          <w:rFonts w:eastAsia="Calibri" w:cs="Times New Roman"/>
          <w:color w:val="000000" w:themeColor="text1"/>
        </w:rPr>
        <w:lastRenderedPageBreak/>
        <w:t>отходами // Актуальные проблемы гуманитарных и социально-экономических наук. – 2017. – Т. 6. - № 11(11). – С. 107-109.</w:t>
      </w:r>
    </w:p>
    <w:p w:rsidR="000B6E74" w:rsidRPr="00164B0B" w:rsidRDefault="00B71522" w:rsidP="006E7D88">
      <w:pPr>
        <w:pStyle w:val="a8"/>
        <w:numPr>
          <w:ilvl w:val="0"/>
          <w:numId w:val="69"/>
        </w:numPr>
        <w:tabs>
          <w:tab w:val="left" w:pos="1069"/>
        </w:tabs>
        <w:spacing w:after="0" w:line="240" w:lineRule="auto"/>
        <w:ind w:left="0" w:firstLine="709"/>
        <w:jc w:val="both"/>
        <w:rPr>
          <w:rFonts w:eastAsia="Calibri" w:cs="Times New Roman"/>
          <w:color w:val="000000" w:themeColor="text1"/>
        </w:rPr>
      </w:pPr>
      <w:r>
        <w:rPr>
          <w:rFonts w:eastAsia="Calibri" w:cs="Times New Roman"/>
          <w:color w:val="000000" w:themeColor="text1"/>
        </w:rPr>
        <w:tab/>
      </w:r>
      <w:r w:rsidR="000B6E74" w:rsidRPr="00164B0B">
        <w:rPr>
          <w:rFonts w:eastAsia="Calibri" w:cs="Times New Roman"/>
          <w:color w:val="000000" w:themeColor="text1"/>
        </w:rPr>
        <w:t>Чалганова А.А. Направления цифровой трансформации сферы обращения твердых бытовых отходов // Вызовы цифровой эк</w:t>
      </w:r>
      <w:r w:rsidR="000B6E74" w:rsidRPr="00164B0B">
        <w:rPr>
          <w:rFonts w:eastAsia="Calibri" w:cs="Times New Roman"/>
          <w:color w:val="000000" w:themeColor="text1"/>
        </w:rPr>
        <w:t>о</w:t>
      </w:r>
      <w:r w:rsidR="000B6E74" w:rsidRPr="00164B0B">
        <w:rPr>
          <w:rFonts w:eastAsia="Calibri" w:cs="Times New Roman"/>
          <w:color w:val="000000" w:themeColor="text1"/>
        </w:rPr>
        <w:t>номики: условия, ключевые институты, инфраструктура. Сборник статей I Всероссийской научно-практической конференции. - Издательство: Федеральное государственное бюджетное образовательное учрежд</w:t>
      </w:r>
      <w:r w:rsidR="000B6E74" w:rsidRPr="00164B0B">
        <w:rPr>
          <w:rFonts w:eastAsia="Calibri" w:cs="Times New Roman"/>
          <w:color w:val="000000" w:themeColor="text1"/>
        </w:rPr>
        <w:t>е</w:t>
      </w:r>
      <w:r w:rsidR="000B6E74" w:rsidRPr="00164B0B">
        <w:rPr>
          <w:rFonts w:eastAsia="Calibri" w:cs="Times New Roman"/>
          <w:color w:val="000000" w:themeColor="text1"/>
        </w:rPr>
        <w:t>ние высшего образования "Брянский государственный инженерно-технологический университет" (Брянск). – 2018. – С. 187-189.</w:t>
      </w:r>
    </w:p>
    <w:p w:rsidR="000B6E74" w:rsidRPr="00164B0B" w:rsidRDefault="000B6E74" w:rsidP="006E7D88">
      <w:pPr>
        <w:pStyle w:val="a8"/>
        <w:numPr>
          <w:ilvl w:val="0"/>
          <w:numId w:val="69"/>
        </w:numPr>
        <w:spacing w:after="0" w:line="240" w:lineRule="auto"/>
        <w:ind w:left="0" w:firstLine="709"/>
        <w:jc w:val="both"/>
        <w:rPr>
          <w:rFonts w:cs="Times New Roman"/>
          <w:color w:val="000000" w:themeColor="text1"/>
        </w:rPr>
      </w:pPr>
      <w:r w:rsidRPr="00164B0B">
        <w:rPr>
          <w:rFonts w:cs="Times New Roman"/>
          <w:color w:val="000000" w:themeColor="text1"/>
        </w:rPr>
        <w:t>Официальный сайт Федеральной службы государстве</w:t>
      </w:r>
      <w:r w:rsidRPr="00164B0B">
        <w:rPr>
          <w:rFonts w:cs="Times New Roman"/>
          <w:color w:val="000000" w:themeColor="text1"/>
        </w:rPr>
        <w:t>н</w:t>
      </w:r>
      <w:r w:rsidRPr="00164B0B">
        <w:rPr>
          <w:rFonts w:cs="Times New Roman"/>
          <w:color w:val="000000" w:themeColor="text1"/>
        </w:rPr>
        <w:t>ной статистики.[Электронный ресурс]: Режим доступа: http://www.gks.ru/</w:t>
      </w:r>
    </w:p>
    <w:p w:rsidR="000B6E74" w:rsidRPr="00164B0B" w:rsidRDefault="000B6E74" w:rsidP="006E7D88">
      <w:pPr>
        <w:widowControl w:val="0"/>
        <w:suppressAutoHyphens/>
        <w:spacing w:after="0" w:line="240" w:lineRule="auto"/>
        <w:ind w:firstLine="709"/>
        <w:jc w:val="both"/>
        <w:rPr>
          <w:rFonts w:eastAsia="Times New Roman" w:cs="Times New Roman"/>
          <w:b/>
          <w:color w:val="000000" w:themeColor="text1"/>
        </w:rPr>
      </w:pPr>
    </w:p>
    <w:p w:rsidR="000B6E74" w:rsidRPr="00164B0B" w:rsidRDefault="000B6E74" w:rsidP="006E7D88">
      <w:pPr>
        <w:widowControl w:val="0"/>
        <w:suppressAutoHyphens/>
        <w:spacing w:after="0" w:line="240" w:lineRule="auto"/>
        <w:ind w:firstLine="709"/>
        <w:jc w:val="both"/>
        <w:rPr>
          <w:rFonts w:eastAsia="Times New Roman" w:cs="Times New Roman"/>
          <w:b/>
          <w:color w:val="000000" w:themeColor="text1"/>
        </w:rPr>
      </w:pPr>
    </w:p>
    <w:p w:rsidR="000B6E74" w:rsidRDefault="000B6E74" w:rsidP="006E7D88">
      <w:pPr>
        <w:widowControl w:val="0"/>
        <w:suppressAutoHyphens/>
        <w:spacing w:after="0" w:line="240" w:lineRule="auto"/>
        <w:ind w:firstLine="709"/>
        <w:jc w:val="both"/>
        <w:rPr>
          <w:rFonts w:eastAsia="Times New Roman" w:cs="Times New Roman"/>
          <w:b/>
          <w:color w:val="000000" w:themeColor="text1"/>
        </w:rPr>
      </w:pPr>
    </w:p>
    <w:p w:rsidR="000B6E74" w:rsidRPr="00164B0B" w:rsidRDefault="000B6E74" w:rsidP="009B667F">
      <w:pPr>
        <w:spacing w:after="0" w:line="240" w:lineRule="auto"/>
        <w:jc w:val="both"/>
        <w:rPr>
          <w:rFonts w:cs="Times New Roman"/>
          <w:color w:val="000000" w:themeColor="text1"/>
        </w:rPr>
      </w:pPr>
      <w:r w:rsidRPr="00164B0B">
        <w:rPr>
          <w:rFonts w:cs="Times New Roman"/>
          <w:color w:val="000000" w:themeColor="text1"/>
        </w:rPr>
        <w:t>Черкасова П</w:t>
      </w:r>
      <w:r w:rsidR="00E349BC">
        <w:rPr>
          <w:rFonts w:cs="Times New Roman"/>
          <w:color w:val="000000" w:themeColor="text1"/>
        </w:rPr>
        <w:t>.</w:t>
      </w:r>
      <w:r w:rsidRPr="00164B0B">
        <w:rPr>
          <w:rFonts w:cs="Times New Roman"/>
          <w:color w:val="000000" w:themeColor="text1"/>
        </w:rPr>
        <w:t xml:space="preserve"> Д</w:t>
      </w:r>
      <w:r w:rsidR="00E349BC">
        <w:rPr>
          <w:rFonts w:cs="Times New Roman"/>
          <w:color w:val="000000" w:themeColor="text1"/>
        </w:rPr>
        <w:t>.</w:t>
      </w:r>
    </w:p>
    <w:p w:rsidR="000B6E74" w:rsidRPr="00164B0B" w:rsidRDefault="000B6E74" w:rsidP="009B667F">
      <w:pPr>
        <w:spacing w:after="0" w:line="240" w:lineRule="auto"/>
        <w:jc w:val="both"/>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университет</w:t>
      </w:r>
    </w:p>
    <w:p w:rsidR="000B6E74" w:rsidRPr="009B667F" w:rsidRDefault="000B6E74" w:rsidP="009B667F">
      <w:pPr>
        <w:spacing w:after="0" w:line="240" w:lineRule="auto"/>
        <w:jc w:val="center"/>
        <w:rPr>
          <w:rFonts w:cs="Times New Roman"/>
          <w:b/>
          <w:color w:val="000000" w:themeColor="text1"/>
        </w:rPr>
      </w:pPr>
      <w:r w:rsidRPr="009B667F">
        <w:rPr>
          <w:rFonts w:cs="Times New Roman"/>
          <w:b/>
          <w:color w:val="000000" w:themeColor="text1"/>
        </w:rPr>
        <w:t>ЗАИНТЕРЕСОВАННОСТЬ КОНКУРСНЫХ УПРАВЛЯЮЩИХ В РЕАЛИЗАЦИИ ИМУЩЕСТВА БАНКРОТОВ</w:t>
      </w:r>
    </w:p>
    <w:p w:rsidR="000B6E74" w:rsidRPr="00164B0B" w:rsidRDefault="000B6E74" w:rsidP="006E7D88">
      <w:pPr>
        <w:spacing w:after="0" w:line="240" w:lineRule="auto"/>
        <w:ind w:firstLine="709"/>
        <w:jc w:val="both"/>
        <w:rPr>
          <w:rFonts w:cs="Times New Roman"/>
          <w:color w:val="000000" w:themeColor="text1"/>
        </w:rPr>
      </w:pPr>
    </w:p>
    <w:p w:rsidR="000B6E74" w:rsidRPr="00164B0B" w:rsidRDefault="000B6E74" w:rsidP="006E7D88">
      <w:pPr>
        <w:spacing w:after="0" w:line="240" w:lineRule="auto"/>
        <w:ind w:firstLine="709"/>
        <w:jc w:val="both"/>
        <w:rPr>
          <w:rFonts w:cs="Times New Roman"/>
          <w:color w:val="000000" w:themeColor="text1"/>
        </w:rPr>
      </w:pPr>
      <w:r w:rsidRPr="00164B0B">
        <w:rPr>
          <w:rFonts w:cs="Times New Roman"/>
          <w:color w:val="000000" w:themeColor="text1"/>
        </w:rPr>
        <w:t>Торги и аукционы по банкротству стремительно стали разв</w:t>
      </w:r>
      <w:r w:rsidRPr="00164B0B">
        <w:rPr>
          <w:rFonts w:cs="Times New Roman"/>
          <w:color w:val="000000" w:themeColor="text1"/>
        </w:rPr>
        <w:t>и</w:t>
      </w:r>
      <w:r w:rsidRPr="00164B0B">
        <w:rPr>
          <w:rFonts w:cs="Times New Roman"/>
          <w:color w:val="000000" w:themeColor="text1"/>
        </w:rPr>
        <w:t>ваться с 2015 года, в связи с изменениями в Федеральный закон № 127-ФЗ «О несостоятельности банкротстве». Теперь каждый гражданин РФ, имеющий электронную цифровую подпись, аккредитацию на электро</w:t>
      </w:r>
      <w:r w:rsidRPr="00164B0B">
        <w:rPr>
          <w:rFonts w:cs="Times New Roman"/>
          <w:color w:val="000000" w:themeColor="text1"/>
        </w:rPr>
        <w:t>н</w:t>
      </w:r>
      <w:r w:rsidRPr="00164B0B">
        <w:rPr>
          <w:rFonts w:cs="Times New Roman"/>
          <w:color w:val="000000" w:themeColor="text1"/>
        </w:rPr>
        <w:t>ной торговой площадке (далее – ЭТП), выход в интернет, может незав</w:t>
      </w:r>
      <w:r w:rsidRPr="00164B0B">
        <w:rPr>
          <w:rFonts w:cs="Times New Roman"/>
          <w:color w:val="000000" w:themeColor="text1"/>
        </w:rPr>
        <w:t>и</w:t>
      </w:r>
      <w:r w:rsidRPr="00164B0B">
        <w:rPr>
          <w:rFonts w:cs="Times New Roman"/>
          <w:color w:val="000000" w:themeColor="text1"/>
        </w:rPr>
        <w:t>симо от места нахождения учувствовать в торгах по банкротству</w:t>
      </w:r>
      <w:r w:rsidR="009B667F">
        <w:rPr>
          <w:rFonts w:cs="Times New Roman"/>
          <w:color w:val="000000" w:themeColor="text1"/>
        </w:rPr>
        <w:t xml:space="preserve"> </w:t>
      </w:r>
      <w:r w:rsidRPr="00164B0B">
        <w:rPr>
          <w:rFonts w:cs="Times New Roman"/>
          <w:color w:val="000000" w:themeColor="text1"/>
        </w:rPr>
        <w:t xml:space="preserve">[1]. Это стало возможным с переходом процедуры в электронную форму </w:t>
      </w:r>
      <w:r w:rsidR="00BE73B1">
        <w:rPr>
          <w:rFonts w:cs="Times New Roman"/>
          <w:color w:val="000000" w:themeColor="text1"/>
        </w:rPr>
        <w:t xml:space="preserve">      </w:t>
      </w:r>
      <w:r w:rsidRPr="00164B0B">
        <w:rPr>
          <w:rFonts w:cs="Times New Roman"/>
          <w:color w:val="000000" w:themeColor="text1"/>
        </w:rPr>
        <w:t xml:space="preserve">участия. </w:t>
      </w:r>
    </w:p>
    <w:p w:rsidR="000B6E74" w:rsidRPr="00164B0B" w:rsidRDefault="000B6E74" w:rsidP="006E7D88">
      <w:pPr>
        <w:spacing w:after="0" w:line="240" w:lineRule="auto"/>
        <w:ind w:firstLine="709"/>
        <w:jc w:val="both"/>
        <w:rPr>
          <w:rFonts w:cs="Times New Roman"/>
          <w:color w:val="000000" w:themeColor="text1"/>
        </w:rPr>
      </w:pPr>
      <w:r w:rsidRPr="00164B0B">
        <w:rPr>
          <w:rFonts w:cs="Times New Roman"/>
          <w:color w:val="000000" w:themeColor="text1"/>
        </w:rPr>
        <w:t>Организатором торгов является конкурсный управляющий, н</w:t>
      </w:r>
      <w:r w:rsidRPr="00164B0B">
        <w:rPr>
          <w:rFonts w:cs="Times New Roman"/>
          <w:color w:val="000000" w:themeColor="text1"/>
        </w:rPr>
        <w:t>а</w:t>
      </w:r>
      <w:r w:rsidRPr="00164B0B">
        <w:rPr>
          <w:rFonts w:cs="Times New Roman"/>
          <w:color w:val="000000" w:themeColor="text1"/>
        </w:rPr>
        <w:t>значаемый судом. Каждый конкурсный управляющий должен быть членом Саморегулируемой организации (далее – СРО). СРО контрол</w:t>
      </w:r>
      <w:r w:rsidRPr="00164B0B">
        <w:rPr>
          <w:rFonts w:cs="Times New Roman"/>
          <w:color w:val="000000" w:themeColor="text1"/>
        </w:rPr>
        <w:t>и</w:t>
      </w:r>
      <w:r w:rsidRPr="00164B0B">
        <w:rPr>
          <w:rFonts w:cs="Times New Roman"/>
          <w:color w:val="000000" w:themeColor="text1"/>
        </w:rPr>
        <w:t xml:space="preserve">рует и регулируют деятельность конкурсных управляющих. За чистотой проведения торгов следит Федеральная антимонопольная служба [1]. В нее надо обращаться, если нарушена процедура проведения торгов. </w:t>
      </w:r>
    </w:p>
    <w:p w:rsidR="000B6E74" w:rsidRPr="00164B0B" w:rsidRDefault="000B6E74" w:rsidP="006E7D88">
      <w:pPr>
        <w:spacing w:after="0" w:line="240" w:lineRule="auto"/>
        <w:ind w:firstLine="709"/>
        <w:jc w:val="both"/>
        <w:rPr>
          <w:rFonts w:cs="Times New Roman"/>
          <w:color w:val="000000" w:themeColor="text1"/>
        </w:rPr>
      </w:pPr>
      <w:r w:rsidRPr="00164B0B">
        <w:rPr>
          <w:rFonts w:cs="Times New Roman"/>
          <w:color w:val="000000" w:themeColor="text1"/>
        </w:rPr>
        <w:t>По данным единого федерального реестра сведений о банкро</w:t>
      </w:r>
      <w:r w:rsidRPr="00164B0B">
        <w:rPr>
          <w:rFonts w:cs="Times New Roman"/>
          <w:color w:val="000000" w:themeColor="text1"/>
        </w:rPr>
        <w:t>т</w:t>
      </w:r>
      <w:r w:rsidRPr="00164B0B">
        <w:rPr>
          <w:rFonts w:cs="Times New Roman"/>
          <w:color w:val="000000" w:themeColor="text1"/>
        </w:rPr>
        <w:t xml:space="preserve">стве (далее – Федресурс) в 2018 году в период с января по сентябрь процедуру банкротства начали более 30 тыс. граждан — на 47% больше, </w:t>
      </w:r>
      <w:r w:rsidRPr="00164B0B">
        <w:rPr>
          <w:rFonts w:cs="Times New Roman"/>
          <w:color w:val="000000" w:themeColor="text1"/>
        </w:rPr>
        <w:lastRenderedPageBreak/>
        <w:t>чем за аналогичный период прошлого года [4]. Руководитель «Федр</w:t>
      </w:r>
      <w:r w:rsidRPr="00164B0B">
        <w:rPr>
          <w:rFonts w:cs="Times New Roman"/>
          <w:color w:val="000000" w:themeColor="text1"/>
        </w:rPr>
        <w:t>е</w:t>
      </w:r>
      <w:r w:rsidRPr="00164B0B">
        <w:rPr>
          <w:rFonts w:cs="Times New Roman"/>
          <w:color w:val="000000" w:themeColor="text1"/>
        </w:rPr>
        <w:t>сурса» Алексей Юхнин, связывает высокие темпы роста количества ба</w:t>
      </w:r>
      <w:r w:rsidRPr="00164B0B">
        <w:rPr>
          <w:rFonts w:cs="Times New Roman"/>
          <w:color w:val="000000" w:themeColor="text1"/>
        </w:rPr>
        <w:t>н</w:t>
      </w:r>
      <w:r w:rsidRPr="00164B0B">
        <w:rPr>
          <w:rFonts w:cs="Times New Roman"/>
          <w:color w:val="000000" w:themeColor="text1"/>
        </w:rPr>
        <w:t>кротств «как с проникновением кредитования, так и с ростом информ</w:t>
      </w:r>
      <w:r w:rsidRPr="00164B0B">
        <w:rPr>
          <w:rFonts w:cs="Times New Roman"/>
          <w:color w:val="000000" w:themeColor="text1"/>
        </w:rPr>
        <w:t>и</w:t>
      </w:r>
      <w:r w:rsidRPr="00164B0B">
        <w:rPr>
          <w:rFonts w:cs="Times New Roman"/>
          <w:color w:val="000000" w:themeColor="text1"/>
        </w:rPr>
        <w:t>рованности о процедуре, например, на фоне каких-либо громких дел»[4].Это еще более осложняет ведение малого бизнеса</w:t>
      </w:r>
      <w:r w:rsidR="009B667F">
        <w:rPr>
          <w:rFonts w:cs="Times New Roman"/>
          <w:color w:val="000000" w:themeColor="text1"/>
        </w:rPr>
        <w:t xml:space="preserve"> </w:t>
      </w:r>
      <w:r w:rsidRPr="00164B0B">
        <w:rPr>
          <w:rFonts w:cs="Times New Roman"/>
          <w:color w:val="000000" w:themeColor="text1"/>
        </w:rPr>
        <w:t>[2, с.69].</w:t>
      </w:r>
    </w:p>
    <w:p w:rsidR="000B6E74" w:rsidRPr="00164B0B" w:rsidRDefault="000B6E74" w:rsidP="006E7D88">
      <w:pPr>
        <w:spacing w:after="0" w:line="240" w:lineRule="auto"/>
        <w:ind w:firstLine="709"/>
        <w:jc w:val="both"/>
        <w:rPr>
          <w:rFonts w:cs="Times New Roman"/>
          <w:color w:val="000000" w:themeColor="text1"/>
        </w:rPr>
      </w:pPr>
      <w:r w:rsidRPr="00164B0B">
        <w:rPr>
          <w:rFonts w:cs="Times New Roman"/>
          <w:color w:val="000000" w:themeColor="text1"/>
        </w:rPr>
        <w:t>С каждым годом в связи с открытостью процедуры торгов и ау</w:t>
      </w:r>
      <w:r w:rsidRPr="00164B0B">
        <w:rPr>
          <w:rFonts w:cs="Times New Roman"/>
          <w:color w:val="000000" w:themeColor="text1"/>
        </w:rPr>
        <w:t>к</w:t>
      </w:r>
      <w:r w:rsidRPr="00164B0B">
        <w:rPr>
          <w:rFonts w:cs="Times New Roman"/>
          <w:color w:val="000000" w:themeColor="text1"/>
        </w:rPr>
        <w:t>ционов, большого количества банкротов количество СРО, ЭТП, конкур</w:t>
      </w:r>
      <w:r w:rsidRPr="00164B0B">
        <w:rPr>
          <w:rFonts w:cs="Times New Roman"/>
          <w:color w:val="000000" w:themeColor="text1"/>
        </w:rPr>
        <w:t>с</w:t>
      </w:r>
      <w:r w:rsidRPr="00164B0B">
        <w:rPr>
          <w:rFonts w:cs="Times New Roman"/>
          <w:color w:val="000000" w:themeColor="text1"/>
        </w:rPr>
        <w:t>ных управляющих растет. Появляются платные сайты – агрегаторы для легкого поиска и анализа торговых карточек банкротов. 18 августа 2017 года Министерство Юстиции РФ заверило Национальную ассоциацию аукционных брокеров (далее – НААБ), и внесла ее в государственный реестр. Деятельность организации связана с обучением граждан и а</w:t>
      </w:r>
      <w:r w:rsidRPr="00164B0B">
        <w:rPr>
          <w:rFonts w:cs="Times New Roman"/>
          <w:color w:val="000000" w:themeColor="text1"/>
        </w:rPr>
        <w:t>к</w:t>
      </w:r>
      <w:r w:rsidRPr="00164B0B">
        <w:rPr>
          <w:rFonts w:cs="Times New Roman"/>
          <w:color w:val="000000" w:themeColor="text1"/>
        </w:rPr>
        <w:t>кумулированием денежных средств для покупки крупных лотов, а также</w:t>
      </w:r>
      <w:r w:rsidR="009B667F">
        <w:rPr>
          <w:rFonts w:cs="Times New Roman"/>
          <w:color w:val="000000" w:themeColor="text1"/>
        </w:rPr>
        <w:t xml:space="preserve"> </w:t>
      </w:r>
      <w:r w:rsidRPr="00164B0B">
        <w:rPr>
          <w:rFonts w:cs="Times New Roman"/>
          <w:color w:val="000000" w:themeColor="text1"/>
        </w:rPr>
        <w:t>члены</w:t>
      </w:r>
      <w:r w:rsidR="009B667F">
        <w:rPr>
          <w:rFonts w:cs="Times New Roman"/>
          <w:color w:val="000000" w:themeColor="text1"/>
        </w:rPr>
        <w:t xml:space="preserve"> </w:t>
      </w:r>
      <w:r w:rsidRPr="00164B0B">
        <w:rPr>
          <w:rFonts w:cs="Times New Roman"/>
          <w:color w:val="000000" w:themeColor="text1"/>
        </w:rPr>
        <w:t>НААБ следят за добросовестным выполнением обязанностей конкурсными управляющими. При назначении на должность конкур</w:t>
      </w:r>
      <w:r w:rsidRPr="00164B0B">
        <w:rPr>
          <w:rFonts w:cs="Times New Roman"/>
          <w:color w:val="000000" w:themeColor="text1"/>
        </w:rPr>
        <w:t>с</w:t>
      </w:r>
      <w:r w:rsidRPr="00164B0B">
        <w:rPr>
          <w:rFonts w:cs="Times New Roman"/>
          <w:color w:val="000000" w:themeColor="text1"/>
        </w:rPr>
        <w:t>ных управляющих необходимо проводить их тщательный отбор, учит</w:t>
      </w:r>
      <w:r w:rsidRPr="00164B0B">
        <w:rPr>
          <w:rFonts w:cs="Times New Roman"/>
          <w:color w:val="000000" w:themeColor="text1"/>
        </w:rPr>
        <w:t>ы</w:t>
      </w:r>
      <w:r w:rsidRPr="00164B0B">
        <w:rPr>
          <w:rFonts w:cs="Times New Roman"/>
          <w:color w:val="000000" w:themeColor="text1"/>
        </w:rPr>
        <w:t>вая не только профессиональные качества, но и личные. В том числе необходимо обратить внимание на их мотивацию</w:t>
      </w:r>
      <w:r w:rsidR="009B667F">
        <w:rPr>
          <w:rFonts w:cs="Times New Roman"/>
          <w:color w:val="000000" w:themeColor="text1"/>
        </w:rPr>
        <w:t xml:space="preserve"> </w:t>
      </w:r>
      <w:r w:rsidRPr="00164B0B">
        <w:rPr>
          <w:rFonts w:cs="Times New Roman"/>
          <w:color w:val="000000" w:themeColor="text1"/>
        </w:rPr>
        <w:t>[3,с.29].Конкурсным управляющим может быть гражданин РФ с высшим образованием, с</w:t>
      </w:r>
      <w:r w:rsidRPr="00164B0B">
        <w:rPr>
          <w:rFonts w:cs="Times New Roman"/>
          <w:color w:val="000000" w:themeColor="text1"/>
        </w:rPr>
        <w:t>о</w:t>
      </w:r>
      <w:r w:rsidRPr="00164B0B">
        <w:rPr>
          <w:rFonts w:cs="Times New Roman"/>
          <w:color w:val="000000" w:themeColor="text1"/>
        </w:rPr>
        <w:t>стоящий в СРО</w:t>
      </w:r>
      <w:r w:rsidR="009B667F">
        <w:rPr>
          <w:rFonts w:cs="Times New Roman"/>
          <w:color w:val="000000" w:themeColor="text1"/>
        </w:rPr>
        <w:t xml:space="preserve"> </w:t>
      </w:r>
      <w:r w:rsidRPr="00164B0B">
        <w:rPr>
          <w:rFonts w:cs="Times New Roman"/>
          <w:color w:val="000000" w:themeColor="text1"/>
        </w:rPr>
        <w:t>и имеющий стаж работы на руководящей должности не менее 2-х лет</w:t>
      </w:r>
      <w:r w:rsidR="009B667F">
        <w:rPr>
          <w:rFonts w:cs="Times New Roman"/>
          <w:color w:val="000000" w:themeColor="text1"/>
        </w:rPr>
        <w:t xml:space="preserve"> </w:t>
      </w:r>
      <w:r w:rsidRPr="00164B0B">
        <w:rPr>
          <w:rFonts w:cs="Times New Roman"/>
          <w:color w:val="000000" w:themeColor="text1"/>
        </w:rPr>
        <w:t>[1].</w:t>
      </w:r>
    </w:p>
    <w:p w:rsidR="000B6E74" w:rsidRPr="00164B0B" w:rsidRDefault="000B6E74" w:rsidP="006E7D88">
      <w:pPr>
        <w:spacing w:after="0" w:line="240" w:lineRule="auto"/>
        <w:ind w:firstLine="709"/>
        <w:jc w:val="both"/>
        <w:rPr>
          <w:rFonts w:cs="Times New Roman"/>
          <w:i/>
          <w:color w:val="000000" w:themeColor="text1"/>
        </w:rPr>
      </w:pPr>
      <w:r w:rsidRPr="00164B0B">
        <w:rPr>
          <w:rFonts w:cs="Times New Roman"/>
          <w:color w:val="000000" w:themeColor="text1"/>
        </w:rPr>
        <w:t>Благодаря новому порядку процедуры торгов и аукционов по банкротству каждый желающий может в них учувствовать самосто</w:t>
      </w:r>
      <w:r w:rsidRPr="00164B0B">
        <w:rPr>
          <w:rFonts w:cs="Times New Roman"/>
          <w:color w:val="000000" w:themeColor="text1"/>
        </w:rPr>
        <w:t>я</w:t>
      </w:r>
      <w:r w:rsidRPr="00164B0B">
        <w:rPr>
          <w:rFonts w:cs="Times New Roman"/>
          <w:color w:val="000000" w:themeColor="text1"/>
        </w:rPr>
        <w:t>тельно или через аукционных брокеров. Процедура продажи имущес</w:t>
      </w:r>
      <w:r w:rsidRPr="00164B0B">
        <w:rPr>
          <w:rFonts w:cs="Times New Roman"/>
          <w:color w:val="000000" w:themeColor="text1"/>
        </w:rPr>
        <w:t>т</w:t>
      </w:r>
      <w:r w:rsidRPr="00164B0B">
        <w:rPr>
          <w:rFonts w:cs="Times New Roman"/>
          <w:color w:val="000000" w:themeColor="text1"/>
        </w:rPr>
        <w:t>ва банкротов стала прозрачней, вся информация о торгах есть на Фе</w:t>
      </w:r>
      <w:r w:rsidRPr="00164B0B">
        <w:rPr>
          <w:rFonts w:cs="Times New Roman"/>
          <w:color w:val="000000" w:themeColor="text1"/>
        </w:rPr>
        <w:t>д</w:t>
      </w:r>
      <w:r w:rsidRPr="00164B0B">
        <w:rPr>
          <w:rFonts w:cs="Times New Roman"/>
          <w:color w:val="000000" w:themeColor="text1"/>
        </w:rPr>
        <w:t>ресурсе, в газете «Коммерсантъ» и на ЭТП.</w:t>
      </w:r>
    </w:p>
    <w:p w:rsidR="000B6E74" w:rsidRPr="00164B0B" w:rsidRDefault="000B6E74" w:rsidP="006E7D88">
      <w:pPr>
        <w:spacing w:after="0" w:line="240" w:lineRule="auto"/>
        <w:ind w:firstLine="709"/>
        <w:jc w:val="both"/>
        <w:rPr>
          <w:rFonts w:cs="Times New Roman"/>
          <w:color w:val="000000" w:themeColor="text1"/>
        </w:rPr>
      </w:pPr>
      <w:r w:rsidRPr="00164B0B">
        <w:rPr>
          <w:rFonts w:cs="Times New Roman"/>
          <w:color w:val="000000" w:themeColor="text1"/>
        </w:rPr>
        <w:t>Такое стремительное развитие сферы торгов и аукционов по банкротству,</w:t>
      </w:r>
      <w:r w:rsidR="009B667F">
        <w:rPr>
          <w:rFonts w:cs="Times New Roman"/>
          <w:color w:val="000000" w:themeColor="text1"/>
        </w:rPr>
        <w:t xml:space="preserve"> </w:t>
      </w:r>
      <w:r w:rsidRPr="00164B0B">
        <w:rPr>
          <w:rFonts w:cs="Times New Roman"/>
          <w:color w:val="000000" w:themeColor="text1"/>
        </w:rPr>
        <w:t>так же влечет заинтересованность должностных лиц. З</w:t>
      </w:r>
      <w:r w:rsidRPr="00164B0B">
        <w:rPr>
          <w:rFonts w:cs="Times New Roman"/>
          <w:color w:val="000000" w:themeColor="text1"/>
        </w:rPr>
        <w:t>а</w:t>
      </w:r>
      <w:r w:rsidRPr="00164B0B">
        <w:rPr>
          <w:rFonts w:cs="Times New Roman"/>
          <w:color w:val="000000" w:themeColor="text1"/>
        </w:rPr>
        <w:t>частую конкурсные управляющие:</w:t>
      </w:r>
    </w:p>
    <w:p w:rsidR="000B6E74" w:rsidRPr="00164B0B" w:rsidRDefault="000B6E74" w:rsidP="006E7D88">
      <w:pPr>
        <w:spacing w:after="0" w:line="240" w:lineRule="auto"/>
        <w:ind w:firstLine="709"/>
        <w:jc w:val="both"/>
        <w:rPr>
          <w:rFonts w:cs="Times New Roman"/>
          <w:color w:val="000000" w:themeColor="text1"/>
        </w:rPr>
      </w:pPr>
      <w:r w:rsidRPr="00164B0B">
        <w:rPr>
          <w:rFonts w:cs="Times New Roman"/>
          <w:color w:val="000000" w:themeColor="text1"/>
        </w:rPr>
        <w:t>– скрывают «выгодные» лоты для продажи банкроту по низкой стоимости либо покупают сами на последнем этапе торгов;</w:t>
      </w:r>
    </w:p>
    <w:p w:rsidR="000B6E74" w:rsidRPr="009B667F" w:rsidRDefault="000B6E74" w:rsidP="006E7D88">
      <w:pPr>
        <w:spacing w:after="0" w:line="240" w:lineRule="auto"/>
        <w:ind w:firstLine="709"/>
        <w:jc w:val="both"/>
        <w:rPr>
          <w:rFonts w:cs="Times New Roman"/>
          <w:color w:val="000000" w:themeColor="text1"/>
          <w:spacing w:val="-2"/>
        </w:rPr>
      </w:pPr>
      <w:r w:rsidRPr="00164B0B">
        <w:rPr>
          <w:rFonts w:cs="Times New Roman"/>
          <w:color w:val="000000" w:themeColor="text1"/>
        </w:rPr>
        <w:t xml:space="preserve">– </w:t>
      </w:r>
      <w:r w:rsidRPr="009B667F">
        <w:rPr>
          <w:rFonts w:cs="Times New Roman"/>
          <w:color w:val="000000" w:themeColor="text1"/>
          <w:spacing w:val="-2"/>
        </w:rPr>
        <w:t>дают неправильные банковские реквизиты для оплаты задатка, что является необходимым условием для участия в торгах и аукционах;</w:t>
      </w:r>
    </w:p>
    <w:p w:rsidR="000B6E74" w:rsidRPr="00164B0B" w:rsidRDefault="000B6E74" w:rsidP="006E7D88">
      <w:pPr>
        <w:spacing w:after="0" w:line="240" w:lineRule="auto"/>
        <w:ind w:firstLine="709"/>
        <w:jc w:val="both"/>
        <w:rPr>
          <w:rFonts w:cs="Times New Roman"/>
          <w:color w:val="000000" w:themeColor="text1"/>
        </w:rPr>
      </w:pPr>
      <w:r w:rsidRPr="00164B0B">
        <w:rPr>
          <w:rFonts w:cs="Times New Roman"/>
          <w:color w:val="000000" w:themeColor="text1"/>
        </w:rPr>
        <w:t>– скрывают документы, необходимые для принятия решения в участии;</w:t>
      </w:r>
    </w:p>
    <w:p w:rsidR="000B6E74" w:rsidRPr="00164B0B" w:rsidRDefault="000B6E74" w:rsidP="006E7D88">
      <w:pPr>
        <w:spacing w:after="0" w:line="240" w:lineRule="auto"/>
        <w:ind w:firstLine="709"/>
        <w:jc w:val="both"/>
        <w:rPr>
          <w:rFonts w:cs="Times New Roman"/>
          <w:color w:val="000000" w:themeColor="text1"/>
        </w:rPr>
      </w:pPr>
      <w:r w:rsidRPr="00164B0B">
        <w:rPr>
          <w:rFonts w:cs="Times New Roman"/>
          <w:color w:val="000000" w:themeColor="text1"/>
        </w:rPr>
        <w:t>– не отвечают на телефон и сообщения на электронной почте;</w:t>
      </w:r>
    </w:p>
    <w:p w:rsidR="000B6E74" w:rsidRPr="00164B0B" w:rsidRDefault="000B6E74" w:rsidP="006E7D88">
      <w:pPr>
        <w:spacing w:after="0" w:line="240" w:lineRule="auto"/>
        <w:ind w:firstLine="709"/>
        <w:jc w:val="both"/>
        <w:rPr>
          <w:rFonts w:cs="Times New Roman"/>
          <w:color w:val="000000" w:themeColor="text1"/>
        </w:rPr>
      </w:pPr>
      <w:r w:rsidRPr="00164B0B">
        <w:rPr>
          <w:rFonts w:cs="Times New Roman"/>
          <w:color w:val="000000" w:themeColor="text1"/>
        </w:rPr>
        <w:lastRenderedPageBreak/>
        <w:t>– показывают не то имущество, которое представлено в карто</w:t>
      </w:r>
      <w:r w:rsidRPr="00164B0B">
        <w:rPr>
          <w:rFonts w:cs="Times New Roman"/>
          <w:color w:val="000000" w:themeColor="text1"/>
        </w:rPr>
        <w:t>ч</w:t>
      </w:r>
      <w:r w:rsidRPr="00164B0B">
        <w:rPr>
          <w:rFonts w:cs="Times New Roman"/>
          <w:color w:val="000000" w:themeColor="text1"/>
        </w:rPr>
        <w:t>ке торгов;</w:t>
      </w:r>
    </w:p>
    <w:p w:rsidR="000B6E74" w:rsidRPr="00164B0B" w:rsidRDefault="000B6E74" w:rsidP="006E7D88">
      <w:pPr>
        <w:spacing w:after="0" w:line="240" w:lineRule="auto"/>
        <w:ind w:firstLine="709"/>
        <w:jc w:val="both"/>
        <w:rPr>
          <w:rFonts w:cs="Times New Roman"/>
          <w:color w:val="000000" w:themeColor="text1"/>
        </w:rPr>
      </w:pPr>
      <w:r w:rsidRPr="00164B0B">
        <w:rPr>
          <w:rFonts w:cs="Times New Roman"/>
          <w:color w:val="000000" w:themeColor="text1"/>
        </w:rPr>
        <w:t>– разукомплектовывают имущество или создают видимые д</w:t>
      </w:r>
      <w:r w:rsidRPr="00164B0B">
        <w:rPr>
          <w:rFonts w:cs="Times New Roman"/>
          <w:color w:val="000000" w:themeColor="text1"/>
        </w:rPr>
        <w:t>е</w:t>
      </w:r>
      <w:r w:rsidRPr="00164B0B">
        <w:rPr>
          <w:rFonts w:cs="Times New Roman"/>
          <w:color w:val="000000" w:themeColor="text1"/>
        </w:rPr>
        <w:t>фекты;</w:t>
      </w:r>
    </w:p>
    <w:p w:rsidR="000B6E74" w:rsidRPr="00164B0B" w:rsidRDefault="000B6E74" w:rsidP="006E7D88">
      <w:pPr>
        <w:spacing w:after="0" w:line="240" w:lineRule="auto"/>
        <w:ind w:firstLine="709"/>
        <w:jc w:val="both"/>
        <w:rPr>
          <w:rFonts w:cs="Times New Roman"/>
          <w:color w:val="000000" w:themeColor="text1"/>
        </w:rPr>
      </w:pPr>
      <w:r w:rsidRPr="00164B0B">
        <w:rPr>
          <w:rFonts w:cs="Times New Roman"/>
          <w:color w:val="000000" w:themeColor="text1"/>
        </w:rPr>
        <w:t xml:space="preserve">– имеют возможность заключить прямой договор. </w:t>
      </w:r>
    </w:p>
    <w:p w:rsidR="000B6E74" w:rsidRDefault="000B6E74" w:rsidP="006E7D88">
      <w:pPr>
        <w:spacing w:after="0" w:line="240" w:lineRule="auto"/>
        <w:ind w:firstLine="709"/>
        <w:jc w:val="both"/>
        <w:rPr>
          <w:rFonts w:cs="Times New Roman"/>
          <w:color w:val="000000" w:themeColor="text1"/>
        </w:rPr>
      </w:pPr>
      <w:r w:rsidRPr="00164B0B">
        <w:rPr>
          <w:rFonts w:cs="Times New Roman"/>
          <w:color w:val="000000" w:themeColor="text1"/>
        </w:rPr>
        <w:t>Это означает, что они могут предложить любому гражданину к</w:t>
      </w:r>
      <w:r w:rsidRPr="00164B0B">
        <w:rPr>
          <w:rFonts w:cs="Times New Roman"/>
          <w:color w:val="000000" w:themeColor="text1"/>
        </w:rPr>
        <w:t>у</w:t>
      </w:r>
      <w:r w:rsidRPr="00164B0B">
        <w:rPr>
          <w:rFonts w:cs="Times New Roman"/>
          <w:color w:val="000000" w:themeColor="text1"/>
        </w:rPr>
        <w:t>пить лот до 100 000 рублей без участия в процедуре, предварительно занизив стоимость лота до этой суммы. Процесс заключения прямых договоров контролируются недостаточно строго.</w:t>
      </w:r>
      <w:r w:rsidR="009B667F">
        <w:rPr>
          <w:rFonts w:cs="Times New Roman"/>
          <w:color w:val="000000" w:themeColor="text1"/>
        </w:rPr>
        <w:t xml:space="preserve"> </w:t>
      </w:r>
      <w:r w:rsidRPr="00164B0B">
        <w:rPr>
          <w:rFonts w:cs="Times New Roman"/>
          <w:color w:val="000000" w:themeColor="text1"/>
        </w:rPr>
        <w:t>Государственным о</w:t>
      </w:r>
      <w:r w:rsidRPr="00164B0B">
        <w:rPr>
          <w:rFonts w:cs="Times New Roman"/>
          <w:color w:val="000000" w:themeColor="text1"/>
        </w:rPr>
        <w:t>р</w:t>
      </w:r>
      <w:r w:rsidRPr="00164B0B">
        <w:rPr>
          <w:rFonts w:cs="Times New Roman"/>
          <w:color w:val="000000" w:themeColor="text1"/>
        </w:rPr>
        <w:t>ганам стоит обратить внимание на выявленные нарушения, так как в связи с заинтересованностью конкурсных управляющих не все кредит</w:t>
      </w:r>
      <w:r w:rsidRPr="00164B0B">
        <w:rPr>
          <w:rFonts w:cs="Times New Roman"/>
          <w:color w:val="000000" w:themeColor="text1"/>
        </w:rPr>
        <w:t>о</w:t>
      </w:r>
      <w:r w:rsidRPr="00164B0B">
        <w:rPr>
          <w:rFonts w:cs="Times New Roman"/>
          <w:color w:val="000000" w:themeColor="text1"/>
        </w:rPr>
        <w:t>ры получают свои</w:t>
      </w:r>
      <w:r w:rsidR="009B667F">
        <w:rPr>
          <w:rFonts w:cs="Times New Roman"/>
          <w:color w:val="000000" w:themeColor="text1"/>
        </w:rPr>
        <w:t xml:space="preserve"> </w:t>
      </w:r>
      <w:r w:rsidRPr="00164B0B">
        <w:rPr>
          <w:rFonts w:cs="Times New Roman"/>
          <w:color w:val="000000" w:themeColor="text1"/>
        </w:rPr>
        <w:t xml:space="preserve">денежные средства в объеме, в котором могли бы получить. </w:t>
      </w:r>
    </w:p>
    <w:p w:rsidR="00E349BC" w:rsidRDefault="00E349BC" w:rsidP="006E7D88">
      <w:pPr>
        <w:spacing w:after="0" w:line="240" w:lineRule="auto"/>
        <w:ind w:firstLine="709"/>
        <w:jc w:val="both"/>
        <w:rPr>
          <w:rFonts w:cs="Times New Roman"/>
          <w:color w:val="000000" w:themeColor="text1"/>
        </w:rPr>
      </w:pPr>
    </w:p>
    <w:p w:rsidR="000B6E74" w:rsidRPr="00164B0B" w:rsidRDefault="000B6E74" w:rsidP="009B667F">
      <w:pPr>
        <w:spacing w:after="0" w:line="240" w:lineRule="auto"/>
        <w:jc w:val="center"/>
        <w:rPr>
          <w:rFonts w:cs="Times New Roman"/>
          <w:color w:val="000000" w:themeColor="text1"/>
        </w:rPr>
      </w:pPr>
      <w:r w:rsidRPr="00164B0B">
        <w:rPr>
          <w:rFonts w:cs="Times New Roman"/>
          <w:color w:val="000000" w:themeColor="text1"/>
        </w:rPr>
        <w:t>Использованная литература:</w:t>
      </w:r>
    </w:p>
    <w:p w:rsidR="000B6E74" w:rsidRPr="00164B0B" w:rsidRDefault="000B6E74" w:rsidP="006E7D88">
      <w:pPr>
        <w:pStyle w:val="a8"/>
        <w:numPr>
          <w:ilvl w:val="0"/>
          <w:numId w:val="70"/>
        </w:numPr>
        <w:spacing w:after="0" w:line="240" w:lineRule="auto"/>
        <w:ind w:left="0" w:firstLine="709"/>
        <w:jc w:val="both"/>
        <w:rPr>
          <w:rFonts w:eastAsia="Times New Roman" w:cs="Times New Roman"/>
          <w:color w:val="000000" w:themeColor="text1"/>
        </w:rPr>
      </w:pPr>
      <w:r w:rsidRPr="00164B0B">
        <w:rPr>
          <w:rFonts w:eastAsia="Times New Roman" w:cs="Times New Roman"/>
          <w:color w:val="000000" w:themeColor="text1"/>
        </w:rPr>
        <w:t>Федеральный закон от 26.10.2002 (ред. 01. 07. 2018) № 127-ФЗ «О несостоятельности (банкротстве)»;</w:t>
      </w:r>
    </w:p>
    <w:p w:rsidR="000B6E74" w:rsidRPr="00164B0B" w:rsidRDefault="000B6E74" w:rsidP="006E7D88">
      <w:pPr>
        <w:pStyle w:val="a8"/>
        <w:numPr>
          <w:ilvl w:val="0"/>
          <w:numId w:val="70"/>
        </w:numPr>
        <w:spacing w:after="0" w:line="240" w:lineRule="auto"/>
        <w:ind w:left="0" w:firstLine="709"/>
        <w:jc w:val="both"/>
        <w:rPr>
          <w:rFonts w:cs="Times New Roman"/>
          <w:color w:val="000000" w:themeColor="text1"/>
        </w:rPr>
      </w:pPr>
      <w:r w:rsidRPr="00164B0B">
        <w:rPr>
          <w:rFonts w:eastAsia="Times New Roman" w:cs="Times New Roman"/>
          <w:color w:val="000000" w:themeColor="text1"/>
        </w:rPr>
        <w:t>Семенова Ю.Е., Хныкина Т.С. Проблемы кредитования малого бизнеса в</w:t>
      </w:r>
      <w:r w:rsidRPr="00164B0B">
        <w:rPr>
          <w:rFonts w:cs="Times New Roman"/>
          <w:color w:val="000000" w:themeColor="text1"/>
        </w:rPr>
        <w:t xml:space="preserve"> России/</w:t>
      </w:r>
      <w:r w:rsidR="00BE73B1">
        <w:rPr>
          <w:rFonts w:cs="Times New Roman"/>
          <w:color w:val="000000" w:themeColor="text1"/>
        </w:rPr>
        <w:t>/</w:t>
      </w:r>
      <w:r w:rsidRPr="00164B0B">
        <w:rPr>
          <w:rFonts w:cs="Times New Roman"/>
          <w:color w:val="000000" w:themeColor="text1"/>
        </w:rPr>
        <w:t xml:space="preserve"> </w:t>
      </w:r>
      <w:r w:rsidRPr="00164B0B">
        <w:rPr>
          <w:rFonts w:eastAsia="Times New Roman" w:cs="Times New Roman"/>
          <w:color w:val="000000" w:themeColor="text1"/>
        </w:rPr>
        <w:t>Наука и бизнес: пути развития; Междун</w:t>
      </w:r>
      <w:r w:rsidRPr="00164B0B">
        <w:rPr>
          <w:rFonts w:eastAsia="Times New Roman" w:cs="Times New Roman"/>
          <w:color w:val="000000" w:themeColor="text1"/>
        </w:rPr>
        <w:t>а</w:t>
      </w:r>
      <w:r w:rsidRPr="00164B0B">
        <w:rPr>
          <w:rFonts w:eastAsia="Times New Roman" w:cs="Times New Roman"/>
          <w:color w:val="000000" w:themeColor="text1"/>
        </w:rPr>
        <w:t>родный ежемесячный научный журнал.2018, №3, с.68-70;</w:t>
      </w:r>
    </w:p>
    <w:p w:rsidR="000B6E74" w:rsidRPr="00164B0B" w:rsidRDefault="000B6E74" w:rsidP="006E7D88">
      <w:pPr>
        <w:pStyle w:val="a8"/>
        <w:numPr>
          <w:ilvl w:val="0"/>
          <w:numId w:val="70"/>
        </w:numPr>
        <w:spacing w:after="0" w:line="240" w:lineRule="auto"/>
        <w:ind w:left="0" w:firstLine="709"/>
        <w:jc w:val="both"/>
        <w:rPr>
          <w:rFonts w:cs="Times New Roman"/>
          <w:color w:val="000000" w:themeColor="text1"/>
        </w:rPr>
      </w:pPr>
      <w:r w:rsidRPr="00164B0B">
        <w:rPr>
          <w:rFonts w:eastAsia="Times New Roman" w:cs="Times New Roman"/>
          <w:color w:val="000000" w:themeColor="text1"/>
        </w:rPr>
        <w:t>Семенова Ю.Е. Проблема "порога сытости" в системе м</w:t>
      </w:r>
      <w:r w:rsidRPr="00164B0B">
        <w:rPr>
          <w:rFonts w:eastAsia="Times New Roman" w:cs="Times New Roman"/>
          <w:color w:val="000000" w:themeColor="text1"/>
        </w:rPr>
        <w:t>о</w:t>
      </w:r>
      <w:r w:rsidRPr="00164B0B">
        <w:rPr>
          <w:rFonts w:eastAsia="Times New Roman" w:cs="Times New Roman"/>
          <w:color w:val="000000" w:themeColor="text1"/>
        </w:rPr>
        <w:t>тивации персонала/</w:t>
      </w:r>
      <w:r w:rsidR="00BE73B1">
        <w:rPr>
          <w:rFonts w:eastAsia="Times New Roman" w:cs="Times New Roman"/>
          <w:color w:val="000000" w:themeColor="text1"/>
        </w:rPr>
        <w:t>/</w:t>
      </w:r>
      <w:r w:rsidRPr="00164B0B">
        <w:rPr>
          <w:rFonts w:eastAsia="Times New Roman" w:cs="Times New Roman"/>
          <w:color w:val="000000" w:themeColor="text1"/>
        </w:rPr>
        <w:t xml:space="preserve"> Вестник Балтийской Педагогической Академии, вып.110, - СПБ., изд. БПА, 2013.- с.29-33;</w:t>
      </w:r>
    </w:p>
    <w:p w:rsidR="000B6E74" w:rsidRPr="00164B0B" w:rsidRDefault="000B6E74" w:rsidP="006E7D88">
      <w:pPr>
        <w:pStyle w:val="a8"/>
        <w:numPr>
          <w:ilvl w:val="0"/>
          <w:numId w:val="70"/>
        </w:numPr>
        <w:spacing w:after="0" w:line="240" w:lineRule="auto"/>
        <w:ind w:left="0" w:firstLine="709"/>
        <w:jc w:val="both"/>
        <w:rPr>
          <w:rFonts w:cs="Times New Roman"/>
          <w:color w:val="000000" w:themeColor="text1"/>
        </w:rPr>
      </w:pPr>
      <w:r w:rsidRPr="00164B0B">
        <w:rPr>
          <w:rFonts w:cs="Times New Roman"/>
          <w:color w:val="000000" w:themeColor="text1"/>
        </w:rPr>
        <w:t>Статистика банкротства [Электронный ресурс], сайт Фе</w:t>
      </w:r>
      <w:r w:rsidRPr="00164B0B">
        <w:rPr>
          <w:rFonts w:cs="Times New Roman"/>
          <w:color w:val="000000" w:themeColor="text1"/>
        </w:rPr>
        <w:t>д</w:t>
      </w:r>
      <w:r w:rsidRPr="00164B0B">
        <w:rPr>
          <w:rFonts w:cs="Times New Roman"/>
          <w:color w:val="000000" w:themeColor="text1"/>
        </w:rPr>
        <w:t>ресурс, режим доступа: https://fedresurs.ru/, режим доступа - свобо</w:t>
      </w:r>
      <w:r w:rsidRPr="00164B0B">
        <w:rPr>
          <w:rFonts w:cs="Times New Roman"/>
          <w:color w:val="000000" w:themeColor="text1"/>
        </w:rPr>
        <w:t>д</w:t>
      </w:r>
      <w:r w:rsidRPr="00164B0B">
        <w:rPr>
          <w:rFonts w:cs="Times New Roman"/>
          <w:color w:val="000000" w:themeColor="text1"/>
        </w:rPr>
        <w:t>ный, язык русский, последнее  обращение: 21.10.2018 г.</w:t>
      </w:r>
    </w:p>
    <w:p w:rsidR="000B6E74" w:rsidRPr="00164B0B" w:rsidRDefault="000B6E74" w:rsidP="006E7D88">
      <w:pPr>
        <w:widowControl w:val="0"/>
        <w:suppressAutoHyphens/>
        <w:spacing w:after="0" w:line="240" w:lineRule="auto"/>
        <w:ind w:firstLine="709"/>
        <w:jc w:val="both"/>
        <w:rPr>
          <w:rFonts w:eastAsia="Times New Roman" w:cs="Times New Roman"/>
          <w:b/>
          <w:color w:val="000000" w:themeColor="text1"/>
        </w:rPr>
      </w:pPr>
    </w:p>
    <w:p w:rsidR="000B6E74" w:rsidRDefault="000B6E74" w:rsidP="006E7D88">
      <w:pPr>
        <w:widowControl w:val="0"/>
        <w:suppressAutoHyphens/>
        <w:spacing w:after="0" w:line="240" w:lineRule="auto"/>
        <w:ind w:firstLine="709"/>
        <w:jc w:val="both"/>
        <w:rPr>
          <w:rFonts w:eastAsia="Times New Roman" w:cs="Times New Roman"/>
          <w:b/>
          <w:color w:val="000000" w:themeColor="text1"/>
        </w:rPr>
      </w:pPr>
    </w:p>
    <w:p w:rsidR="00B71522" w:rsidRPr="00164B0B" w:rsidRDefault="00B71522" w:rsidP="006E7D88">
      <w:pPr>
        <w:widowControl w:val="0"/>
        <w:suppressAutoHyphens/>
        <w:spacing w:after="0" w:line="240" w:lineRule="auto"/>
        <w:ind w:firstLine="709"/>
        <w:jc w:val="both"/>
        <w:rPr>
          <w:rFonts w:eastAsia="Times New Roman" w:cs="Times New Roman"/>
          <w:b/>
          <w:color w:val="000000" w:themeColor="text1"/>
        </w:rPr>
      </w:pPr>
    </w:p>
    <w:p w:rsidR="000B6E74" w:rsidRPr="009B667F" w:rsidRDefault="000B6E74" w:rsidP="009B667F">
      <w:pPr>
        <w:spacing w:after="0" w:line="240" w:lineRule="auto"/>
        <w:jc w:val="both"/>
        <w:rPr>
          <w:rFonts w:cs="Times New Roman"/>
          <w:color w:val="000000" w:themeColor="text1"/>
        </w:rPr>
      </w:pPr>
      <w:r w:rsidRPr="009B667F">
        <w:rPr>
          <w:rFonts w:cs="Times New Roman"/>
          <w:color w:val="000000" w:themeColor="text1"/>
        </w:rPr>
        <w:t>Шавлинова</w:t>
      </w:r>
      <w:r w:rsidR="009B667F" w:rsidRPr="009B667F">
        <w:rPr>
          <w:rFonts w:cs="Times New Roman"/>
          <w:color w:val="000000" w:themeColor="text1"/>
        </w:rPr>
        <w:t xml:space="preserve"> </w:t>
      </w:r>
      <w:r w:rsidRPr="009B667F">
        <w:rPr>
          <w:rFonts w:cs="Times New Roman"/>
          <w:color w:val="000000" w:themeColor="text1"/>
        </w:rPr>
        <w:t>Геляна</w:t>
      </w:r>
      <w:r w:rsidR="009B667F" w:rsidRPr="009B667F">
        <w:rPr>
          <w:rFonts w:cs="Times New Roman"/>
          <w:color w:val="000000" w:themeColor="text1"/>
        </w:rPr>
        <w:t xml:space="preserve"> </w:t>
      </w:r>
      <w:r w:rsidRPr="009B667F">
        <w:rPr>
          <w:rFonts w:cs="Times New Roman"/>
          <w:color w:val="000000" w:themeColor="text1"/>
        </w:rPr>
        <w:t>Дааваевна</w:t>
      </w:r>
    </w:p>
    <w:p w:rsidR="00E349BC" w:rsidRPr="009B667F" w:rsidRDefault="00E349BC" w:rsidP="00E349BC">
      <w:pPr>
        <w:spacing w:after="0" w:line="240" w:lineRule="auto"/>
        <w:jc w:val="both"/>
        <w:rPr>
          <w:rFonts w:cs="Times New Roman"/>
          <w:color w:val="000000" w:themeColor="text1"/>
        </w:rPr>
      </w:pPr>
      <w:r w:rsidRPr="009B667F">
        <w:rPr>
          <w:rFonts w:cs="Times New Roman"/>
          <w:color w:val="000000" w:themeColor="text1"/>
          <w:shd w:val="clear" w:color="auto" w:fill="FFFFFF"/>
        </w:rPr>
        <w:t>Научный руководитель: Семенова Ю. Е.</w:t>
      </w:r>
    </w:p>
    <w:p w:rsidR="000B6E74" w:rsidRPr="009B667F" w:rsidRDefault="000B6E74" w:rsidP="009B667F">
      <w:pPr>
        <w:spacing w:after="0" w:line="240" w:lineRule="auto"/>
        <w:jc w:val="both"/>
        <w:rPr>
          <w:rFonts w:cs="Times New Roman"/>
          <w:color w:val="000000" w:themeColor="text1"/>
        </w:rPr>
      </w:pPr>
      <w:r w:rsidRPr="009B667F">
        <w:rPr>
          <w:rFonts w:cs="Times New Roman"/>
          <w:color w:val="000000" w:themeColor="text1"/>
        </w:rPr>
        <w:t>Российский государственный гидрометеорологический универ</w:t>
      </w:r>
      <w:r w:rsidR="009B667F" w:rsidRPr="009B667F">
        <w:rPr>
          <w:rFonts w:cs="Times New Roman"/>
          <w:color w:val="000000" w:themeColor="text1"/>
        </w:rPr>
        <w:t>ситет</w:t>
      </w:r>
    </w:p>
    <w:p w:rsidR="000B6E74" w:rsidRPr="009B667F" w:rsidRDefault="000B6E74" w:rsidP="009B667F">
      <w:pPr>
        <w:spacing w:after="0" w:line="240" w:lineRule="auto"/>
        <w:jc w:val="center"/>
        <w:rPr>
          <w:rFonts w:cs="Times New Roman"/>
          <w:b/>
          <w:caps/>
          <w:color w:val="000000" w:themeColor="text1"/>
        </w:rPr>
      </w:pPr>
      <w:r w:rsidRPr="009B667F">
        <w:rPr>
          <w:rFonts w:cs="Times New Roman"/>
          <w:b/>
          <w:caps/>
          <w:color w:val="000000" w:themeColor="text1"/>
        </w:rPr>
        <w:t>Предпринимательство в области природопользования</w:t>
      </w:r>
    </w:p>
    <w:p w:rsidR="009B667F" w:rsidRDefault="009B667F" w:rsidP="006E7D88">
      <w:pPr>
        <w:spacing w:after="0" w:line="240" w:lineRule="auto"/>
        <w:ind w:firstLine="709"/>
        <w:jc w:val="both"/>
        <w:rPr>
          <w:rFonts w:cs="Times New Roman"/>
          <w:color w:val="000000" w:themeColor="text1"/>
        </w:rPr>
      </w:pPr>
    </w:p>
    <w:p w:rsidR="000B6E74" w:rsidRPr="009B667F" w:rsidRDefault="000B6E74" w:rsidP="006E7D88">
      <w:pPr>
        <w:spacing w:after="0" w:line="240" w:lineRule="auto"/>
        <w:ind w:firstLine="709"/>
        <w:jc w:val="both"/>
        <w:rPr>
          <w:rFonts w:cs="Times New Roman"/>
          <w:color w:val="000000" w:themeColor="text1"/>
        </w:rPr>
      </w:pPr>
      <w:r w:rsidRPr="009B667F">
        <w:rPr>
          <w:rFonts w:cs="Times New Roman"/>
          <w:color w:val="000000" w:themeColor="text1"/>
        </w:rPr>
        <w:t>В настоящее время в сфере природопользования и охраны о</w:t>
      </w:r>
      <w:r w:rsidRPr="009B667F">
        <w:rPr>
          <w:rFonts w:cs="Times New Roman"/>
          <w:color w:val="000000" w:themeColor="text1"/>
        </w:rPr>
        <w:t>к</w:t>
      </w:r>
      <w:r w:rsidRPr="009B667F">
        <w:rPr>
          <w:rFonts w:cs="Times New Roman"/>
          <w:color w:val="000000" w:themeColor="text1"/>
        </w:rPr>
        <w:t>ружающей среды актуальным становится осуществление разнообра</w:t>
      </w:r>
      <w:r w:rsidRPr="009B667F">
        <w:rPr>
          <w:rFonts w:cs="Times New Roman"/>
          <w:color w:val="000000" w:themeColor="text1"/>
        </w:rPr>
        <w:t>з</w:t>
      </w:r>
      <w:r w:rsidRPr="009B667F">
        <w:rPr>
          <w:rFonts w:cs="Times New Roman"/>
          <w:color w:val="000000" w:themeColor="text1"/>
        </w:rPr>
        <w:t>ной и полезной предпринимательской деятельности в целях обеспеч</w:t>
      </w:r>
      <w:r w:rsidRPr="009B667F">
        <w:rPr>
          <w:rFonts w:cs="Times New Roman"/>
          <w:color w:val="000000" w:themeColor="text1"/>
        </w:rPr>
        <w:t>е</w:t>
      </w:r>
      <w:r w:rsidRPr="009B667F">
        <w:rPr>
          <w:rFonts w:cs="Times New Roman"/>
          <w:color w:val="000000" w:themeColor="text1"/>
        </w:rPr>
        <w:lastRenderedPageBreak/>
        <w:t>ния рационального природопользования, улучшения экологических п</w:t>
      </w:r>
      <w:r w:rsidRPr="009B667F">
        <w:rPr>
          <w:rFonts w:cs="Times New Roman"/>
          <w:color w:val="000000" w:themeColor="text1"/>
        </w:rPr>
        <w:t>о</w:t>
      </w:r>
      <w:r w:rsidRPr="009B667F">
        <w:rPr>
          <w:rFonts w:cs="Times New Roman"/>
          <w:color w:val="000000" w:themeColor="text1"/>
        </w:rPr>
        <w:t>казателей, а также снижения и устранение пагубного влияния на окр</w:t>
      </w:r>
      <w:r w:rsidRPr="009B667F">
        <w:rPr>
          <w:rFonts w:cs="Times New Roman"/>
          <w:color w:val="000000" w:themeColor="text1"/>
        </w:rPr>
        <w:t>у</w:t>
      </w:r>
      <w:r w:rsidRPr="009B667F">
        <w:rPr>
          <w:rFonts w:cs="Times New Roman"/>
          <w:color w:val="000000" w:themeColor="text1"/>
        </w:rPr>
        <w:t xml:space="preserve">жающую среду.   </w:t>
      </w:r>
    </w:p>
    <w:p w:rsidR="00340586" w:rsidRDefault="00340586" w:rsidP="006E7D88">
      <w:pPr>
        <w:spacing w:after="0" w:line="240" w:lineRule="auto"/>
        <w:ind w:firstLine="709"/>
        <w:jc w:val="both"/>
        <w:rPr>
          <w:color w:val="000000" w:themeColor="text1"/>
        </w:rPr>
      </w:pPr>
      <w:r>
        <w:rPr>
          <w:color w:val="000000" w:themeColor="text1"/>
        </w:rPr>
        <w:t>Экологическая</w:t>
      </w:r>
      <w:r w:rsidR="000B6E74" w:rsidRPr="009B667F">
        <w:rPr>
          <w:rFonts w:cs="Times New Roman"/>
          <w:color w:val="000000" w:themeColor="text1"/>
        </w:rPr>
        <w:t xml:space="preserve"> предпринимательская деятельность </w:t>
      </w:r>
      <w:r>
        <w:rPr>
          <w:color w:val="000000" w:themeColor="text1"/>
        </w:rPr>
        <w:t>отличается</w:t>
      </w:r>
      <w:r w:rsidR="000B6E74" w:rsidRPr="009B667F">
        <w:rPr>
          <w:rFonts w:cs="Times New Roman"/>
          <w:color w:val="000000" w:themeColor="text1"/>
        </w:rPr>
        <w:t xml:space="preserve"> инициативностью и учитывает </w:t>
      </w:r>
      <w:r>
        <w:rPr>
          <w:rFonts w:cs="Times New Roman"/>
          <w:color w:val="000000" w:themeColor="text1"/>
        </w:rPr>
        <w:t>не</w:t>
      </w:r>
      <w:r w:rsidR="00021241" w:rsidRPr="00021241">
        <w:rPr>
          <w:color w:val="000000" w:themeColor="text1"/>
          <w:highlight w:val="white"/>
        </w:rPr>
        <w:fldChar w:fldCharType="begin"/>
      </w:r>
      <w:r w:rsidR="000B6E74" w:rsidRPr="009B667F">
        <w:rPr>
          <w:color w:val="000000" w:themeColor="text1"/>
        </w:rPr>
        <w:instrText xml:space="preserve">eq </w:instrText>
      </w:r>
      <w:r w:rsidR="000B6E74" w:rsidRPr="009B667F">
        <w:rPr>
          <w:noProof/>
          <w:color w:val="000000" w:themeColor="text1"/>
        </w:rPr>
        <w:instrText xml:space="preserve"> которые </w:instrText>
      </w:r>
      <w:r w:rsidR="000B6E74" w:rsidRPr="009B667F">
        <w:rPr>
          <w:rFonts w:cs="Times New Roman"/>
          <w:noProof/>
          <w:color w:val="000000" w:themeColor="text1"/>
        </w:rPr>
        <w:instrText>экологические</w:instrText>
      </w:r>
      <w:r w:rsidR="00021241" w:rsidRPr="009B667F">
        <w:rPr>
          <w:color w:val="000000" w:themeColor="text1"/>
        </w:rPr>
        <w:fldChar w:fldCharType="end"/>
      </w:r>
      <w:r w:rsidR="000B6E74" w:rsidRPr="009B667F">
        <w:rPr>
          <w:rFonts w:cs="Times New Roman"/>
          <w:color w:val="000000" w:themeColor="text1"/>
        </w:rPr>
        <w:t xml:space="preserve"> требования и стандарты. </w:t>
      </w:r>
      <w:r>
        <w:rPr>
          <w:color w:val="000000" w:themeColor="text1"/>
        </w:rPr>
        <w:t>Э</w:t>
      </w:r>
      <w:r w:rsidR="000B6E74" w:rsidRPr="009B667F">
        <w:rPr>
          <w:rFonts w:cs="Times New Roman"/>
          <w:color w:val="000000" w:themeColor="text1"/>
        </w:rPr>
        <w:t>кологическо</w:t>
      </w:r>
      <w:r>
        <w:rPr>
          <w:rFonts w:cs="Times New Roman"/>
          <w:color w:val="000000" w:themeColor="text1"/>
        </w:rPr>
        <w:t>е</w:t>
      </w:r>
      <w:r w:rsidR="000B6E74" w:rsidRPr="009B667F">
        <w:rPr>
          <w:rFonts w:cs="Times New Roman"/>
          <w:color w:val="000000" w:themeColor="text1"/>
        </w:rPr>
        <w:t xml:space="preserve"> </w:t>
      </w:r>
      <w:r>
        <w:rPr>
          <w:rFonts w:cs="Times New Roman"/>
          <w:color w:val="000000" w:themeColor="text1"/>
        </w:rPr>
        <w:t>предпринимательство</w:t>
      </w:r>
      <w:r w:rsidR="009B667F" w:rsidRPr="009B667F">
        <w:rPr>
          <w:color w:val="000000" w:themeColor="text1"/>
          <w:position w:val="-10"/>
        </w:rPr>
        <w:object w:dxaOrig="180" w:dyaOrig="340">
          <v:shape id="_x0000_i1030" type="#_x0000_t75" style="width:8.85pt;height:16.8pt" o:ole="">
            <v:imagedata r:id="rId104" o:title=""/>
          </v:shape>
          <o:OLEObject Type="Embed" ProgID="Equation.3" ShapeID="_x0000_i1030" DrawAspect="Content" ObjectID="_1606890731" r:id="rId105"/>
        </w:object>
      </w:r>
      <w:r w:rsidR="000B6E74" w:rsidRPr="009B667F">
        <w:rPr>
          <w:rFonts w:cs="Times New Roman"/>
          <w:color w:val="000000" w:themeColor="text1"/>
        </w:rPr>
        <w:t xml:space="preserve"> рассматривается как сектор </w:t>
      </w:r>
      <w:r>
        <w:rPr>
          <w:color w:val="000000" w:themeColor="text1"/>
        </w:rPr>
        <w:t>сферы</w:t>
      </w:r>
      <w:r>
        <w:rPr>
          <w:rFonts w:cs="Times New Roman"/>
          <w:color w:val="000000" w:themeColor="text1"/>
        </w:rPr>
        <w:t xml:space="preserve"> экологических услуг</w:t>
      </w:r>
      <w:r w:rsidR="000B6E74" w:rsidRPr="009B667F">
        <w:rPr>
          <w:rFonts w:cs="Times New Roman"/>
          <w:color w:val="000000" w:themeColor="text1"/>
        </w:rPr>
        <w:t xml:space="preserve"> </w:t>
      </w:r>
      <w:r>
        <w:rPr>
          <w:color w:val="000000" w:themeColor="text1"/>
        </w:rPr>
        <w:t xml:space="preserve">включающий </w:t>
      </w:r>
      <w:r w:rsidR="000B6E74" w:rsidRPr="009B667F">
        <w:rPr>
          <w:rFonts w:cs="Times New Roman"/>
          <w:color w:val="000000" w:themeColor="text1"/>
        </w:rPr>
        <w:t>сертификацию,</w:t>
      </w:r>
      <w:r w:rsidR="009B667F">
        <w:rPr>
          <w:rFonts w:cs="Times New Roman"/>
          <w:color w:val="000000" w:themeColor="text1"/>
        </w:rPr>
        <w:t xml:space="preserve"> </w:t>
      </w:r>
      <w:r w:rsidR="000B6E74" w:rsidRPr="009B667F">
        <w:rPr>
          <w:rFonts w:cs="Times New Roman"/>
          <w:color w:val="000000" w:themeColor="text1"/>
        </w:rPr>
        <w:t>по</w:t>
      </w:r>
      <w:r w:rsidR="000B6E74" w:rsidRPr="009B667F">
        <w:rPr>
          <w:rFonts w:cs="Times New Roman"/>
          <w:color w:val="000000" w:themeColor="text1"/>
        </w:rPr>
        <w:t>д</w:t>
      </w:r>
      <w:r w:rsidR="000B6E74" w:rsidRPr="009B667F">
        <w:rPr>
          <w:rFonts w:cs="Times New Roman"/>
          <w:color w:val="000000" w:themeColor="text1"/>
        </w:rPr>
        <w:t>держку</w:t>
      </w:r>
      <w:r>
        <w:rPr>
          <w:rFonts w:cs="Times New Roman"/>
          <w:color w:val="000000" w:themeColor="text1"/>
        </w:rPr>
        <w:t xml:space="preserve"> </w:t>
      </w:r>
      <w:r>
        <w:rPr>
          <w:color w:val="000000" w:themeColor="text1"/>
        </w:rPr>
        <w:t xml:space="preserve">всех, </w:t>
      </w:r>
      <w:r w:rsidR="000B6E74" w:rsidRPr="009B667F">
        <w:rPr>
          <w:rFonts w:cs="Times New Roman"/>
          <w:color w:val="000000" w:themeColor="text1"/>
        </w:rPr>
        <w:t xml:space="preserve">осуществляющих </w:t>
      </w:r>
      <w:r>
        <w:rPr>
          <w:color w:val="000000" w:themeColor="text1"/>
        </w:rPr>
        <w:t>эту</w:t>
      </w:r>
      <w:r w:rsidR="000B6E74" w:rsidRPr="009B667F">
        <w:rPr>
          <w:rFonts w:cs="Times New Roman"/>
          <w:color w:val="000000" w:themeColor="text1"/>
        </w:rPr>
        <w:t xml:space="preserve"> деятельность.  К этому </w:t>
      </w:r>
      <w:r>
        <w:rPr>
          <w:color w:val="000000" w:themeColor="text1"/>
        </w:rPr>
        <w:t>виду</w:t>
      </w:r>
      <w:r w:rsidR="000B6E74" w:rsidRPr="009B667F">
        <w:rPr>
          <w:rFonts w:cs="Times New Roman"/>
          <w:color w:val="000000" w:themeColor="text1"/>
        </w:rPr>
        <w:t xml:space="preserve"> деятел</w:t>
      </w:r>
      <w:r w:rsidR="000B6E74" w:rsidRPr="009B667F">
        <w:rPr>
          <w:rFonts w:cs="Times New Roman"/>
          <w:color w:val="000000" w:themeColor="text1"/>
        </w:rPr>
        <w:t>ь</w:t>
      </w:r>
      <w:r w:rsidR="000B6E74" w:rsidRPr="009B667F">
        <w:rPr>
          <w:rFonts w:cs="Times New Roman"/>
          <w:color w:val="000000" w:themeColor="text1"/>
        </w:rPr>
        <w:t xml:space="preserve">ности следует </w:t>
      </w:r>
      <w:r>
        <w:rPr>
          <w:color w:val="000000" w:themeColor="text1"/>
        </w:rPr>
        <w:t>отнести</w:t>
      </w:r>
      <w:r w:rsidR="000B6E74" w:rsidRPr="009B667F">
        <w:rPr>
          <w:rFonts w:cs="Times New Roman"/>
          <w:color w:val="000000" w:themeColor="text1"/>
        </w:rPr>
        <w:t xml:space="preserve">: предприятия, которые </w:t>
      </w:r>
      <w:r>
        <w:rPr>
          <w:color w:val="000000" w:themeColor="text1"/>
        </w:rPr>
        <w:t>обеспечивают</w:t>
      </w:r>
      <w:r w:rsidR="000B6E74" w:rsidRPr="009B667F">
        <w:rPr>
          <w:rFonts w:cs="Times New Roman"/>
          <w:color w:val="000000" w:themeColor="text1"/>
        </w:rPr>
        <w:t xml:space="preserve"> снижение или </w:t>
      </w:r>
      <w:r>
        <w:rPr>
          <w:color w:val="000000" w:themeColor="text1"/>
        </w:rPr>
        <w:t>минимизацию</w:t>
      </w:r>
      <w:r w:rsidR="000B6E74" w:rsidRPr="009B667F">
        <w:rPr>
          <w:rFonts w:cs="Times New Roman"/>
          <w:color w:val="000000" w:themeColor="text1"/>
        </w:rPr>
        <w:t xml:space="preserve"> загрязнений; предприятия, </w:t>
      </w:r>
      <w:r>
        <w:rPr>
          <w:color w:val="000000" w:themeColor="text1"/>
        </w:rPr>
        <w:t>ориентированные</w:t>
      </w:r>
      <w:r w:rsidR="000B6E74" w:rsidRPr="009B667F">
        <w:rPr>
          <w:rFonts w:cs="Times New Roman"/>
          <w:color w:val="000000" w:themeColor="text1"/>
        </w:rPr>
        <w:t xml:space="preserve"> на р</w:t>
      </w:r>
      <w:r w:rsidR="000B6E74" w:rsidRPr="009B667F">
        <w:rPr>
          <w:rFonts w:cs="Times New Roman"/>
          <w:color w:val="000000" w:themeColor="text1"/>
        </w:rPr>
        <w:t>е</w:t>
      </w:r>
      <w:r w:rsidR="000B6E74" w:rsidRPr="009B667F">
        <w:rPr>
          <w:rFonts w:cs="Times New Roman"/>
          <w:color w:val="000000" w:themeColor="text1"/>
        </w:rPr>
        <w:t xml:space="preserve">сурсосберегающие технологии; оказывают </w:t>
      </w:r>
      <w:r>
        <w:rPr>
          <w:color w:val="000000" w:themeColor="text1"/>
        </w:rPr>
        <w:t>услуги</w:t>
      </w:r>
      <w:r w:rsidR="000B6E74" w:rsidRPr="009B667F">
        <w:rPr>
          <w:rFonts w:cs="Times New Roman"/>
          <w:color w:val="000000" w:themeColor="text1"/>
        </w:rPr>
        <w:t xml:space="preserve"> благоустройства. </w:t>
      </w:r>
    </w:p>
    <w:p w:rsidR="00873F2B" w:rsidRDefault="000B6E74" w:rsidP="006E7D88">
      <w:pPr>
        <w:spacing w:after="0" w:line="240" w:lineRule="auto"/>
        <w:ind w:firstLine="709"/>
        <w:jc w:val="both"/>
        <w:rPr>
          <w:rFonts w:cs="Times New Roman"/>
          <w:color w:val="000000" w:themeColor="text1"/>
        </w:rPr>
      </w:pPr>
      <w:r w:rsidRPr="009B667F">
        <w:rPr>
          <w:rFonts w:cs="Times New Roman"/>
          <w:color w:val="000000" w:themeColor="text1"/>
        </w:rPr>
        <w:t xml:space="preserve">Следует </w:t>
      </w:r>
      <w:r w:rsidR="00340586">
        <w:rPr>
          <w:color w:val="000000" w:themeColor="text1"/>
        </w:rPr>
        <w:t>рассмотреть</w:t>
      </w:r>
      <w:r w:rsidRPr="009B667F">
        <w:rPr>
          <w:rFonts w:cs="Times New Roman"/>
          <w:color w:val="000000" w:themeColor="text1"/>
        </w:rPr>
        <w:t xml:space="preserve"> факторы, </w:t>
      </w:r>
      <w:r w:rsidR="00340586">
        <w:rPr>
          <w:color w:val="000000" w:themeColor="text1"/>
        </w:rPr>
        <w:t>которые</w:t>
      </w:r>
      <w:r w:rsidRPr="009B667F">
        <w:rPr>
          <w:rFonts w:cs="Times New Roman"/>
          <w:color w:val="000000" w:themeColor="text1"/>
        </w:rPr>
        <w:t xml:space="preserve"> пагубно влияют на </w:t>
      </w:r>
      <w:r w:rsidR="00340586">
        <w:rPr>
          <w:color w:val="000000" w:themeColor="text1"/>
        </w:rPr>
        <w:t xml:space="preserve"> </w:t>
      </w:r>
      <w:r w:rsidRPr="009B667F">
        <w:rPr>
          <w:rFonts w:cs="Times New Roman"/>
          <w:color w:val="000000" w:themeColor="text1"/>
        </w:rPr>
        <w:t xml:space="preserve"> о</w:t>
      </w:r>
      <w:r w:rsidRPr="009B667F">
        <w:rPr>
          <w:rFonts w:cs="Times New Roman"/>
          <w:color w:val="000000" w:themeColor="text1"/>
        </w:rPr>
        <w:t>б</w:t>
      </w:r>
      <w:r w:rsidRPr="009B667F">
        <w:rPr>
          <w:rFonts w:cs="Times New Roman"/>
          <w:color w:val="000000" w:themeColor="text1"/>
        </w:rPr>
        <w:t xml:space="preserve">становку: инфляция, </w:t>
      </w:r>
      <w:r w:rsidR="00340586">
        <w:rPr>
          <w:color w:val="000000" w:themeColor="text1"/>
        </w:rPr>
        <w:t>экономический</w:t>
      </w:r>
      <w:r w:rsidRPr="009B667F">
        <w:rPr>
          <w:rFonts w:cs="Times New Roman"/>
          <w:color w:val="000000" w:themeColor="text1"/>
        </w:rPr>
        <w:t xml:space="preserve"> кризис и нестабильность, препятс</w:t>
      </w:r>
      <w:r w:rsidRPr="009B667F">
        <w:rPr>
          <w:rFonts w:cs="Times New Roman"/>
          <w:color w:val="000000" w:themeColor="text1"/>
        </w:rPr>
        <w:t>т</w:t>
      </w:r>
      <w:r w:rsidRPr="009B667F">
        <w:rPr>
          <w:rFonts w:cs="Times New Roman"/>
          <w:color w:val="000000" w:themeColor="text1"/>
        </w:rPr>
        <w:t xml:space="preserve">вующие </w:t>
      </w:r>
      <w:r w:rsidR="00340586">
        <w:rPr>
          <w:color w:val="000000" w:themeColor="text1"/>
        </w:rPr>
        <w:t>внедрению</w:t>
      </w:r>
      <w:r w:rsidRPr="009B667F">
        <w:rPr>
          <w:rFonts w:cs="Times New Roman"/>
          <w:color w:val="000000" w:themeColor="text1"/>
        </w:rPr>
        <w:t xml:space="preserve"> долгосрочных проектов</w:t>
      </w:r>
      <w:r w:rsidR="00873F2B">
        <w:rPr>
          <w:rFonts w:cs="Times New Roman"/>
          <w:color w:val="000000" w:themeColor="text1"/>
        </w:rPr>
        <w:t>.</w:t>
      </w:r>
      <w:r w:rsidRPr="009B667F">
        <w:rPr>
          <w:rFonts w:cs="Times New Roman"/>
          <w:color w:val="000000" w:themeColor="text1"/>
        </w:rPr>
        <w:t xml:space="preserve"> </w:t>
      </w:r>
    </w:p>
    <w:p w:rsidR="000B6E74" w:rsidRDefault="000B6E74" w:rsidP="006E7D88">
      <w:pPr>
        <w:spacing w:after="0" w:line="240" w:lineRule="auto"/>
        <w:ind w:firstLine="709"/>
        <w:jc w:val="both"/>
        <w:rPr>
          <w:rFonts w:cs="Times New Roman"/>
          <w:color w:val="000000" w:themeColor="text1"/>
        </w:rPr>
      </w:pPr>
      <w:r w:rsidRPr="009B667F">
        <w:rPr>
          <w:rFonts w:cs="Times New Roman"/>
          <w:color w:val="000000" w:themeColor="text1"/>
        </w:rPr>
        <w:t xml:space="preserve">В связи с этим </w:t>
      </w:r>
      <w:r w:rsidR="00873F2B">
        <w:rPr>
          <w:color w:val="000000" w:themeColor="text1"/>
        </w:rPr>
        <w:t>необходимо</w:t>
      </w:r>
      <w:r w:rsidRPr="009B667F">
        <w:rPr>
          <w:rFonts w:cs="Times New Roman"/>
          <w:color w:val="000000" w:themeColor="text1"/>
        </w:rPr>
        <w:t xml:space="preserve"> </w:t>
      </w:r>
      <w:r w:rsidR="00873F2B">
        <w:rPr>
          <w:rFonts w:cs="Times New Roman"/>
          <w:color w:val="000000" w:themeColor="text1"/>
        </w:rPr>
        <w:t>внедрение</w:t>
      </w:r>
      <w:r w:rsidRPr="009B667F">
        <w:rPr>
          <w:rFonts w:cs="Times New Roman"/>
          <w:color w:val="000000" w:themeColor="text1"/>
        </w:rPr>
        <w:t xml:space="preserve"> следующих мер, </w:t>
      </w:r>
      <w:r w:rsidR="00873F2B">
        <w:rPr>
          <w:color w:val="000000" w:themeColor="text1"/>
        </w:rPr>
        <w:t>которые</w:t>
      </w:r>
      <w:r w:rsidRPr="009B667F">
        <w:rPr>
          <w:rFonts w:cs="Times New Roman"/>
          <w:color w:val="000000" w:themeColor="text1"/>
        </w:rPr>
        <w:t xml:space="preserve"> будут способствовать </w:t>
      </w:r>
      <w:r w:rsidR="00873F2B">
        <w:rPr>
          <w:color w:val="000000" w:themeColor="text1"/>
        </w:rPr>
        <w:t>развитию</w:t>
      </w:r>
      <w:r w:rsidRPr="009B667F">
        <w:rPr>
          <w:rFonts w:cs="Times New Roman"/>
          <w:color w:val="000000" w:themeColor="text1"/>
        </w:rPr>
        <w:t xml:space="preserve"> экологического </w:t>
      </w:r>
      <w:r w:rsidR="00873F2B">
        <w:rPr>
          <w:color w:val="000000" w:themeColor="text1"/>
        </w:rPr>
        <w:t>предпринимательства</w:t>
      </w:r>
      <w:r w:rsidRPr="009B667F">
        <w:rPr>
          <w:rFonts w:cs="Times New Roman"/>
          <w:color w:val="000000" w:themeColor="text1"/>
        </w:rPr>
        <w:t xml:space="preserve">: усилить заинтересованность </w:t>
      </w:r>
      <w:r w:rsidR="00340586">
        <w:rPr>
          <w:rFonts w:cs="Times New Roman"/>
          <w:color w:val="000000" w:themeColor="text1"/>
        </w:rPr>
        <w:t xml:space="preserve"> </w:t>
      </w:r>
      <w:r w:rsidRPr="009B667F">
        <w:rPr>
          <w:rFonts w:cs="Times New Roman"/>
          <w:color w:val="000000" w:themeColor="text1"/>
        </w:rPr>
        <w:t xml:space="preserve"> в получении экологических </w:t>
      </w:r>
      <w:r w:rsidR="00873F2B">
        <w:rPr>
          <w:color w:val="000000" w:themeColor="text1"/>
        </w:rPr>
        <w:t>благ</w:t>
      </w:r>
      <w:r w:rsidRPr="009B667F">
        <w:rPr>
          <w:rFonts w:cs="Times New Roman"/>
          <w:color w:val="000000" w:themeColor="text1"/>
        </w:rPr>
        <w:t xml:space="preserve"> и услуг</w:t>
      </w:r>
      <w:r w:rsidR="00D07F54">
        <w:rPr>
          <w:rFonts w:cs="Times New Roman"/>
          <w:color w:val="000000" w:themeColor="text1"/>
        </w:rPr>
        <w:t>.</w:t>
      </w:r>
      <w:r w:rsidRPr="009B667F">
        <w:rPr>
          <w:rFonts w:cs="Times New Roman"/>
          <w:color w:val="000000" w:themeColor="text1"/>
        </w:rPr>
        <w:t xml:space="preserve"> Факторы, связанные с совершенствованием законодательства, актуал</w:t>
      </w:r>
      <w:r w:rsidRPr="009B667F">
        <w:rPr>
          <w:rFonts w:cs="Times New Roman"/>
          <w:color w:val="000000" w:themeColor="text1"/>
        </w:rPr>
        <w:t>ь</w:t>
      </w:r>
      <w:r w:rsidRPr="009B667F">
        <w:rPr>
          <w:rFonts w:cs="Times New Roman"/>
          <w:color w:val="000000" w:themeColor="text1"/>
        </w:rPr>
        <w:t>ны в условиях экономического кризиса, поскольку при нехватке средств, в первую очередь, сокращаются все частные источники фина</w:t>
      </w:r>
      <w:r w:rsidRPr="009B667F">
        <w:rPr>
          <w:rFonts w:cs="Times New Roman"/>
          <w:color w:val="000000" w:themeColor="text1"/>
        </w:rPr>
        <w:t>н</w:t>
      </w:r>
      <w:r w:rsidRPr="009B667F">
        <w:rPr>
          <w:rFonts w:cs="Times New Roman"/>
          <w:color w:val="000000" w:themeColor="text1"/>
        </w:rPr>
        <w:t>сирования проектов, а также уменьшаются размеры субсидий, страдает малый бизнес, и проблему развития экологической составляющей в предпринимательской деятельности становит</w:t>
      </w:r>
      <w:r w:rsidR="009B667F">
        <w:rPr>
          <w:rFonts w:cs="Times New Roman"/>
          <w:color w:val="000000" w:themeColor="text1"/>
        </w:rPr>
        <w:t>ся все труднее сдвинуть с места</w:t>
      </w:r>
      <w:r w:rsidRPr="009B667F">
        <w:rPr>
          <w:rFonts w:cs="Times New Roman"/>
          <w:color w:val="000000" w:themeColor="text1"/>
        </w:rPr>
        <w:t xml:space="preserve"> [2, с.69]</w:t>
      </w:r>
      <w:r w:rsidR="009B667F">
        <w:rPr>
          <w:rFonts w:cs="Times New Roman"/>
          <w:color w:val="000000" w:themeColor="text1"/>
        </w:rPr>
        <w:t>.</w:t>
      </w:r>
    </w:p>
    <w:p w:rsidR="009B667F" w:rsidRPr="009B667F" w:rsidRDefault="009B667F" w:rsidP="006E7D88">
      <w:pPr>
        <w:spacing w:after="0" w:line="240" w:lineRule="auto"/>
        <w:ind w:firstLine="709"/>
        <w:jc w:val="both"/>
        <w:rPr>
          <w:rFonts w:cs="Times New Roman"/>
          <w:color w:val="000000" w:themeColor="text1"/>
        </w:rPr>
      </w:pPr>
    </w:p>
    <w:p w:rsidR="000B6E74" w:rsidRPr="009B667F" w:rsidRDefault="000B6E74" w:rsidP="009B667F">
      <w:pPr>
        <w:spacing w:after="0" w:line="240" w:lineRule="auto"/>
        <w:jc w:val="center"/>
        <w:rPr>
          <w:rFonts w:cs="Times New Roman"/>
          <w:color w:val="000000" w:themeColor="text1"/>
        </w:rPr>
      </w:pPr>
      <w:r w:rsidRPr="009B667F">
        <w:rPr>
          <w:rFonts w:cs="Times New Roman"/>
          <w:color w:val="000000" w:themeColor="text1"/>
        </w:rPr>
        <w:t>Список источников</w:t>
      </w:r>
      <w:r w:rsidR="009B667F">
        <w:rPr>
          <w:rFonts w:cs="Times New Roman"/>
          <w:color w:val="000000" w:themeColor="text1"/>
        </w:rPr>
        <w:t>:</w:t>
      </w:r>
    </w:p>
    <w:p w:rsidR="000B6E74" w:rsidRPr="00164B0B" w:rsidRDefault="000B6E74" w:rsidP="006E7D88">
      <w:pPr>
        <w:spacing w:after="0" w:line="240" w:lineRule="auto"/>
        <w:ind w:firstLine="709"/>
        <w:jc w:val="both"/>
        <w:rPr>
          <w:rFonts w:cs="Times New Roman"/>
          <w:color w:val="000000" w:themeColor="text1"/>
        </w:rPr>
      </w:pPr>
      <w:r w:rsidRPr="00164B0B">
        <w:rPr>
          <w:rFonts w:cs="Times New Roman"/>
          <w:color w:val="000000" w:themeColor="text1"/>
        </w:rPr>
        <w:t xml:space="preserve">1. </w:t>
      </w:r>
      <w:r w:rsidR="00231BC4">
        <w:rPr>
          <w:rFonts w:cs="Times New Roman"/>
          <w:color w:val="000000" w:themeColor="text1"/>
        </w:rPr>
        <w:tab/>
      </w:r>
      <w:r w:rsidRPr="00164B0B">
        <w:rPr>
          <w:rFonts w:cs="Times New Roman"/>
          <w:color w:val="000000" w:themeColor="text1"/>
        </w:rPr>
        <w:t>Гребенщиков, С. Э. Экологизация экономики и бизнес: понятия становятся совместимыми/</w:t>
      </w:r>
      <w:r w:rsidR="00D07F54">
        <w:rPr>
          <w:rFonts w:cs="Times New Roman"/>
          <w:color w:val="000000" w:themeColor="text1"/>
        </w:rPr>
        <w:t>/</w:t>
      </w:r>
      <w:r w:rsidRPr="00164B0B">
        <w:rPr>
          <w:rFonts w:cs="Times New Roman"/>
          <w:color w:val="000000" w:themeColor="text1"/>
        </w:rPr>
        <w:t>Финансовый вестник: финансы, н</w:t>
      </w:r>
      <w:r w:rsidRPr="00164B0B">
        <w:rPr>
          <w:rFonts w:cs="Times New Roman"/>
          <w:color w:val="000000" w:themeColor="text1"/>
        </w:rPr>
        <w:t>а</w:t>
      </w:r>
      <w:r w:rsidRPr="00164B0B">
        <w:rPr>
          <w:rFonts w:cs="Times New Roman"/>
          <w:color w:val="000000" w:themeColor="text1"/>
        </w:rPr>
        <w:t>логи, страхование, бухгалтерский учет.  2013, № 5, с. 59-63</w:t>
      </w:r>
    </w:p>
    <w:p w:rsidR="000B6E74" w:rsidRPr="00164B0B" w:rsidRDefault="000B6E74" w:rsidP="006E7D88">
      <w:pPr>
        <w:spacing w:after="0" w:line="240" w:lineRule="auto"/>
        <w:ind w:firstLine="709"/>
        <w:jc w:val="both"/>
        <w:rPr>
          <w:rFonts w:cs="Times New Roman"/>
          <w:color w:val="000000" w:themeColor="text1"/>
        </w:rPr>
      </w:pPr>
      <w:r w:rsidRPr="00164B0B">
        <w:rPr>
          <w:rFonts w:cs="Times New Roman"/>
          <w:color w:val="000000" w:themeColor="text1"/>
        </w:rPr>
        <w:t>2.</w:t>
      </w:r>
      <w:r w:rsidR="00231BC4">
        <w:rPr>
          <w:rFonts w:cs="Times New Roman"/>
          <w:color w:val="000000" w:themeColor="text1"/>
        </w:rPr>
        <w:tab/>
      </w:r>
      <w:r w:rsidRPr="00164B0B">
        <w:rPr>
          <w:rFonts w:cs="Times New Roman"/>
          <w:color w:val="000000" w:themeColor="text1"/>
        </w:rPr>
        <w:t>Семенова Ю.Е., Хныкина Т.С. Проблемы кредитования малого бизнеса в России</w:t>
      </w:r>
      <w:r w:rsidR="00D07F54">
        <w:rPr>
          <w:rFonts w:cs="Times New Roman"/>
          <w:color w:val="000000" w:themeColor="text1"/>
        </w:rPr>
        <w:t>/</w:t>
      </w:r>
      <w:r w:rsidRPr="00164B0B">
        <w:rPr>
          <w:rFonts w:cs="Times New Roman"/>
          <w:color w:val="000000" w:themeColor="text1"/>
        </w:rPr>
        <w:t>/ Наук</w:t>
      </w:r>
      <w:r w:rsidR="00D07F54">
        <w:rPr>
          <w:rFonts w:cs="Times New Roman"/>
          <w:color w:val="000000" w:themeColor="text1"/>
        </w:rPr>
        <w:t>а и бизнес: пути развития</w:t>
      </w:r>
      <w:r w:rsidRPr="00164B0B">
        <w:rPr>
          <w:rFonts w:cs="Times New Roman"/>
          <w:color w:val="000000" w:themeColor="text1"/>
        </w:rPr>
        <w:t>. 2018, №3, с.68-70</w:t>
      </w:r>
    </w:p>
    <w:p w:rsidR="000B6E74" w:rsidRPr="00164B0B" w:rsidRDefault="000B6E74" w:rsidP="006E7D88">
      <w:pPr>
        <w:spacing w:after="0" w:line="240" w:lineRule="auto"/>
        <w:ind w:firstLine="709"/>
        <w:jc w:val="both"/>
        <w:rPr>
          <w:rFonts w:cs="Times New Roman"/>
          <w:color w:val="000000" w:themeColor="text1"/>
        </w:rPr>
      </w:pPr>
      <w:r w:rsidRPr="00164B0B">
        <w:rPr>
          <w:rFonts w:cs="Times New Roman"/>
          <w:color w:val="000000" w:themeColor="text1"/>
        </w:rPr>
        <w:t xml:space="preserve">3. </w:t>
      </w:r>
      <w:r w:rsidR="00231BC4">
        <w:rPr>
          <w:rFonts w:cs="Times New Roman"/>
          <w:color w:val="000000" w:themeColor="text1"/>
        </w:rPr>
        <w:tab/>
      </w:r>
      <w:r w:rsidRPr="00164B0B">
        <w:rPr>
          <w:rFonts w:cs="Times New Roman"/>
          <w:color w:val="000000" w:themeColor="text1"/>
        </w:rPr>
        <w:t>Правительство РФ [Электронный ресурс]: офиц. Сайт – Режим доступа: http://government.ru/, режим доступа – свободный, язык русский, последнее обращение: 07.11.2018 г.</w:t>
      </w:r>
    </w:p>
    <w:p w:rsidR="000B6E74" w:rsidRPr="00164B0B" w:rsidRDefault="000B6E74" w:rsidP="006E7D88">
      <w:pPr>
        <w:spacing w:after="0" w:line="240" w:lineRule="auto"/>
        <w:ind w:firstLine="709"/>
        <w:jc w:val="both"/>
        <w:rPr>
          <w:rFonts w:cs="Times New Roman"/>
          <w:color w:val="000000" w:themeColor="text1"/>
        </w:rPr>
      </w:pPr>
    </w:p>
    <w:p w:rsidR="000B6E74" w:rsidRPr="00164B0B" w:rsidRDefault="000B6E74" w:rsidP="006E7D88">
      <w:pPr>
        <w:widowControl w:val="0"/>
        <w:suppressAutoHyphens/>
        <w:spacing w:after="0" w:line="240" w:lineRule="auto"/>
        <w:ind w:firstLine="709"/>
        <w:jc w:val="both"/>
        <w:rPr>
          <w:rFonts w:eastAsia="Times New Roman" w:cs="Times New Roman"/>
          <w:b/>
          <w:color w:val="000000" w:themeColor="text1"/>
        </w:rPr>
      </w:pPr>
    </w:p>
    <w:p w:rsidR="000B6E74" w:rsidRPr="009B667F" w:rsidRDefault="000B6E74" w:rsidP="009B667F">
      <w:pPr>
        <w:shd w:val="clear" w:color="auto" w:fill="FFFFFF"/>
        <w:spacing w:after="0" w:line="240" w:lineRule="auto"/>
        <w:jc w:val="both"/>
        <w:rPr>
          <w:rFonts w:eastAsia="Times New Roman" w:cs="Times New Roman"/>
          <w:bCs/>
          <w:iCs/>
          <w:color w:val="000000" w:themeColor="text1"/>
        </w:rPr>
      </w:pPr>
      <w:r w:rsidRPr="009B667F">
        <w:rPr>
          <w:rFonts w:eastAsia="Times New Roman" w:cs="Times New Roman"/>
          <w:bCs/>
          <w:iCs/>
          <w:color w:val="000000" w:themeColor="text1"/>
        </w:rPr>
        <w:lastRenderedPageBreak/>
        <w:t>Шавлинова</w:t>
      </w:r>
      <w:r w:rsidR="009B667F">
        <w:rPr>
          <w:rFonts w:eastAsia="Times New Roman" w:cs="Times New Roman"/>
          <w:bCs/>
          <w:iCs/>
          <w:color w:val="000000" w:themeColor="text1"/>
        </w:rPr>
        <w:t xml:space="preserve"> </w:t>
      </w:r>
      <w:r w:rsidRPr="009B667F">
        <w:rPr>
          <w:rFonts w:eastAsia="Times New Roman" w:cs="Times New Roman"/>
          <w:bCs/>
          <w:iCs/>
          <w:color w:val="000000" w:themeColor="text1"/>
        </w:rPr>
        <w:t>Геляна</w:t>
      </w:r>
      <w:r w:rsidR="009B667F">
        <w:rPr>
          <w:rFonts w:eastAsia="Times New Roman" w:cs="Times New Roman"/>
          <w:bCs/>
          <w:iCs/>
          <w:color w:val="000000" w:themeColor="text1"/>
        </w:rPr>
        <w:t xml:space="preserve"> </w:t>
      </w:r>
      <w:r w:rsidRPr="009B667F">
        <w:rPr>
          <w:rFonts w:eastAsia="Times New Roman" w:cs="Times New Roman"/>
          <w:bCs/>
          <w:iCs/>
          <w:color w:val="000000" w:themeColor="text1"/>
        </w:rPr>
        <w:t>Дааваевна</w:t>
      </w:r>
    </w:p>
    <w:p w:rsidR="0004006D" w:rsidRPr="009B667F" w:rsidRDefault="0004006D" w:rsidP="0004006D">
      <w:pPr>
        <w:spacing w:after="0" w:line="240" w:lineRule="auto"/>
        <w:jc w:val="both"/>
        <w:rPr>
          <w:rFonts w:cs="Times New Roman"/>
          <w:b/>
          <w:color w:val="000000" w:themeColor="text1"/>
        </w:rPr>
      </w:pPr>
      <w:r w:rsidRPr="009B667F">
        <w:rPr>
          <w:rFonts w:cs="Times New Roman"/>
          <w:color w:val="000000" w:themeColor="text1"/>
          <w:shd w:val="clear" w:color="auto" w:fill="FFFFFF"/>
        </w:rPr>
        <w:t>Научный руководитель: Семенова Ю. Е.</w:t>
      </w:r>
    </w:p>
    <w:p w:rsidR="000B6E74" w:rsidRPr="009B667F" w:rsidRDefault="000B6E74" w:rsidP="009B667F">
      <w:pPr>
        <w:spacing w:after="0" w:line="240" w:lineRule="auto"/>
        <w:jc w:val="both"/>
        <w:rPr>
          <w:rFonts w:cs="Times New Roman"/>
          <w:color w:val="000000" w:themeColor="text1"/>
        </w:rPr>
      </w:pPr>
      <w:r w:rsidRPr="009B667F">
        <w:rPr>
          <w:rFonts w:cs="Times New Roman"/>
          <w:color w:val="000000" w:themeColor="text1"/>
        </w:rPr>
        <w:t>Российский государственный гидрометеорологический универ</w:t>
      </w:r>
      <w:r w:rsidR="009B667F" w:rsidRPr="009B667F">
        <w:rPr>
          <w:rFonts w:cs="Times New Roman"/>
          <w:color w:val="000000" w:themeColor="text1"/>
        </w:rPr>
        <w:t>ситет</w:t>
      </w:r>
    </w:p>
    <w:p w:rsidR="000B6E74" w:rsidRPr="009B667F" w:rsidRDefault="000B6E74" w:rsidP="009B667F">
      <w:pPr>
        <w:shd w:val="clear" w:color="auto" w:fill="FFFFFF"/>
        <w:spacing w:after="0" w:line="240" w:lineRule="auto"/>
        <w:jc w:val="center"/>
        <w:rPr>
          <w:rFonts w:eastAsia="Times New Roman" w:cs="Times New Roman"/>
          <w:b/>
          <w:bCs/>
          <w:iCs/>
          <w:caps/>
          <w:color w:val="000000" w:themeColor="text1"/>
        </w:rPr>
      </w:pPr>
      <w:r w:rsidRPr="009B667F">
        <w:rPr>
          <w:rFonts w:eastAsia="Times New Roman" w:cs="Times New Roman"/>
          <w:b/>
          <w:bCs/>
          <w:iCs/>
          <w:caps/>
          <w:color w:val="000000" w:themeColor="text1"/>
        </w:rPr>
        <w:t>Проблемы государственной поддержки малого бизнеса РФ</w:t>
      </w:r>
    </w:p>
    <w:p w:rsidR="009B667F" w:rsidRDefault="009B667F" w:rsidP="006E7D88">
      <w:pPr>
        <w:shd w:val="clear" w:color="auto" w:fill="FFFFFF"/>
        <w:spacing w:after="0" w:line="240" w:lineRule="auto"/>
        <w:ind w:firstLine="709"/>
        <w:jc w:val="both"/>
        <w:rPr>
          <w:rFonts w:eastAsia="Times New Roman" w:cs="Times New Roman"/>
          <w:color w:val="000000" w:themeColor="text1"/>
        </w:rPr>
      </w:pPr>
    </w:p>
    <w:p w:rsidR="000B6E74" w:rsidRPr="0004006D" w:rsidRDefault="000B6E74" w:rsidP="006E7D88">
      <w:pPr>
        <w:shd w:val="clear" w:color="auto" w:fill="FFFFFF"/>
        <w:spacing w:after="0" w:line="240" w:lineRule="auto"/>
        <w:ind w:firstLine="709"/>
        <w:jc w:val="both"/>
        <w:rPr>
          <w:rFonts w:eastAsia="Times New Roman" w:cs="Times New Roman"/>
          <w:color w:val="000000" w:themeColor="text1"/>
        </w:rPr>
      </w:pPr>
      <w:r w:rsidRPr="0004006D">
        <w:rPr>
          <w:rFonts w:eastAsia="Times New Roman" w:cs="Times New Roman"/>
          <w:color w:val="000000" w:themeColor="text1"/>
        </w:rPr>
        <w:t>Перед российской экономикой стоит задача замещения импорта товарами, произведенными отечественными производителями. Эта з</w:t>
      </w:r>
      <w:r w:rsidRPr="0004006D">
        <w:rPr>
          <w:rFonts w:eastAsia="Times New Roman" w:cs="Times New Roman"/>
          <w:color w:val="000000" w:themeColor="text1"/>
        </w:rPr>
        <w:t>а</w:t>
      </w:r>
      <w:r w:rsidRPr="0004006D">
        <w:rPr>
          <w:rFonts w:eastAsia="Times New Roman" w:cs="Times New Roman"/>
          <w:color w:val="000000" w:themeColor="text1"/>
        </w:rPr>
        <w:t>дача может быть реализована благодаря активной работе малых пре</w:t>
      </w:r>
      <w:r w:rsidRPr="0004006D">
        <w:rPr>
          <w:rFonts w:eastAsia="Times New Roman" w:cs="Times New Roman"/>
          <w:color w:val="000000" w:themeColor="text1"/>
        </w:rPr>
        <w:t>д</w:t>
      </w:r>
      <w:r w:rsidRPr="0004006D">
        <w:rPr>
          <w:rFonts w:eastAsia="Times New Roman" w:cs="Times New Roman"/>
          <w:color w:val="000000" w:themeColor="text1"/>
        </w:rPr>
        <w:t>приятий. Правительство нашей страны старается оказывать всесторо</w:t>
      </w:r>
      <w:r w:rsidRPr="0004006D">
        <w:rPr>
          <w:rFonts w:eastAsia="Times New Roman" w:cs="Times New Roman"/>
          <w:color w:val="000000" w:themeColor="text1"/>
        </w:rPr>
        <w:t>н</w:t>
      </w:r>
      <w:r w:rsidRPr="0004006D">
        <w:rPr>
          <w:rFonts w:eastAsia="Times New Roman" w:cs="Times New Roman"/>
          <w:color w:val="000000" w:themeColor="text1"/>
        </w:rPr>
        <w:t>нюю поддержку малому бизнесу, выделяя для этого бюджетные сре</w:t>
      </w:r>
      <w:r w:rsidRPr="0004006D">
        <w:rPr>
          <w:rFonts w:eastAsia="Times New Roman" w:cs="Times New Roman"/>
          <w:color w:val="000000" w:themeColor="text1"/>
        </w:rPr>
        <w:t>д</w:t>
      </w:r>
      <w:r w:rsidRPr="0004006D">
        <w:rPr>
          <w:rFonts w:eastAsia="Times New Roman" w:cs="Times New Roman"/>
          <w:color w:val="000000" w:themeColor="text1"/>
        </w:rPr>
        <w:t xml:space="preserve">ства. Однако поддержка малого </w:t>
      </w:r>
      <w:r w:rsidR="00D07F54">
        <w:rPr>
          <w:color w:val="000000" w:themeColor="text1"/>
        </w:rPr>
        <w:t>бизнеса</w:t>
      </w:r>
      <w:r w:rsidRPr="0004006D">
        <w:rPr>
          <w:rFonts w:eastAsia="Times New Roman" w:cs="Times New Roman"/>
          <w:color w:val="000000" w:themeColor="text1"/>
        </w:rPr>
        <w:t xml:space="preserve"> сопровождается рядом </w:t>
      </w:r>
      <w:r w:rsidR="00D07F54">
        <w:rPr>
          <w:color w:val="000000" w:themeColor="text1"/>
        </w:rPr>
        <w:t>пр</w:t>
      </w:r>
      <w:r w:rsidR="00D07F54">
        <w:rPr>
          <w:color w:val="000000" w:themeColor="text1"/>
        </w:rPr>
        <w:t>о</w:t>
      </w:r>
      <w:r w:rsidR="00D07F54">
        <w:rPr>
          <w:color w:val="000000" w:themeColor="text1"/>
        </w:rPr>
        <w:t>блем</w:t>
      </w:r>
      <w:r w:rsidRPr="0004006D">
        <w:rPr>
          <w:rFonts w:eastAsia="Times New Roman" w:cs="Times New Roman"/>
          <w:color w:val="000000" w:themeColor="text1"/>
        </w:rPr>
        <w:t xml:space="preserve">, которые сдерживают ее </w:t>
      </w:r>
      <w:r w:rsidR="00D07F54">
        <w:rPr>
          <w:color w:val="000000" w:themeColor="text1"/>
        </w:rPr>
        <w:t>эффективность</w:t>
      </w:r>
      <w:r w:rsidRPr="0004006D">
        <w:rPr>
          <w:rFonts w:eastAsia="Times New Roman" w:cs="Times New Roman"/>
          <w:color w:val="000000" w:themeColor="text1"/>
        </w:rPr>
        <w:t>.</w:t>
      </w:r>
    </w:p>
    <w:p w:rsidR="000B6E74" w:rsidRPr="0004006D" w:rsidRDefault="000B6E74" w:rsidP="006E7D88">
      <w:pPr>
        <w:shd w:val="clear" w:color="auto" w:fill="FFFFFF"/>
        <w:spacing w:after="0" w:line="240" w:lineRule="auto"/>
        <w:ind w:firstLine="709"/>
        <w:jc w:val="both"/>
        <w:rPr>
          <w:rFonts w:eastAsia="Times New Roman" w:cs="Times New Roman"/>
          <w:color w:val="000000" w:themeColor="text1"/>
        </w:rPr>
      </w:pPr>
      <w:r w:rsidRPr="0004006D">
        <w:rPr>
          <w:rFonts w:eastAsia="Times New Roman" w:cs="Times New Roman"/>
          <w:color w:val="000000" w:themeColor="text1"/>
        </w:rPr>
        <w:t xml:space="preserve">Во-первых, проблема выбора критериев малых предприятий для оказания  поддержки. Возникает </w:t>
      </w:r>
      <w:r w:rsidR="00D07F54">
        <w:rPr>
          <w:color w:val="000000" w:themeColor="text1"/>
        </w:rPr>
        <w:t>вопрос</w:t>
      </w:r>
      <w:r w:rsidRPr="0004006D">
        <w:rPr>
          <w:rFonts w:eastAsia="Times New Roman" w:cs="Times New Roman"/>
          <w:color w:val="000000" w:themeColor="text1"/>
        </w:rPr>
        <w:t xml:space="preserve">: «Есть ли </w:t>
      </w:r>
      <w:r w:rsidR="00D07F54">
        <w:rPr>
          <w:color w:val="000000" w:themeColor="text1"/>
        </w:rPr>
        <w:t>смысл</w:t>
      </w:r>
      <w:r w:rsidRPr="0004006D">
        <w:rPr>
          <w:rFonts w:eastAsia="Times New Roman" w:cs="Times New Roman"/>
          <w:color w:val="000000" w:themeColor="text1"/>
        </w:rPr>
        <w:t xml:space="preserve"> подде</w:t>
      </w:r>
      <w:r w:rsidRPr="0004006D">
        <w:rPr>
          <w:rFonts w:eastAsia="Times New Roman" w:cs="Times New Roman"/>
          <w:color w:val="000000" w:themeColor="text1"/>
        </w:rPr>
        <w:t>р</w:t>
      </w:r>
      <w:r w:rsidRPr="0004006D">
        <w:rPr>
          <w:rFonts w:eastAsia="Times New Roman" w:cs="Times New Roman"/>
          <w:color w:val="000000" w:themeColor="text1"/>
        </w:rPr>
        <w:t xml:space="preserve">живать весь </w:t>
      </w:r>
      <w:r w:rsidR="00D07F54">
        <w:rPr>
          <w:color w:val="000000" w:themeColor="text1"/>
        </w:rPr>
        <w:t>малый</w:t>
      </w:r>
      <w:r w:rsidRPr="0004006D">
        <w:rPr>
          <w:rFonts w:eastAsia="Times New Roman" w:cs="Times New Roman"/>
          <w:color w:val="000000" w:themeColor="text1"/>
        </w:rPr>
        <w:t xml:space="preserve"> бизнес?». Если в </w:t>
      </w:r>
      <w:r w:rsidR="00D07F54">
        <w:rPr>
          <w:color w:val="000000" w:themeColor="text1"/>
        </w:rPr>
        <w:t>России</w:t>
      </w:r>
      <w:r w:rsidRPr="0004006D">
        <w:rPr>
          <w:rFonts w:eastAsia="Times New Roman" w:cs="Times New Roman"/>
          <w:color w:val="000000" w:themeColor="text1"/>
        </w:rPr>
        <w:t xml:space="preserve"> основная масса </w:t>
      </w:r>
      <w:r w:rsidR="006256BD">
        <w:rPr>
          <w:color w:val="000000" w:themeColor="text1"/>
        </w:rPr>
        <w:t xml:space="preserve"> малых </w:t>
      </w:r>
      <w:r w:rsidRPr="0004006D">
        <w:rPr>
          <w:rFonts w:eastAsia="Times New Roman" w:cs="Times New Roman"/>
          <w:color w:val="000000" w:themeColor="text1"/>
        </w:rPr>
        <w:t xml:space="preserve">предприятий </w:t>
      </w:r>
      <w:r w:rsidR="006256BD">
        <w:rPr>
          <w:color w:val="000000" w:themeColor="text1"/>
        </w:rPr>
        <w:t xml:space="preserve"> работает</w:t>
      </w:r>
      <w:r w:rsidRPr="0004006D">
        <w:rPr>
          <w:rFonts w:eastAsia="Times New Roman" w:cs="Times New Roman"/>
          <w:color w:val="000000" w:themeColor="text1"/>
        </w:rPr>
        <w:t xml:space="preserve"> в сфере торговли, </w:t>
      </w:r>
      <w:r w:rsidR="006256BD">
        <w:rPr>
          <w:color w:val="000000" w:themeColor="text1"/>
        </w:rPr>
        <w:t>сервиса</w:t>
      </w:r>
      <w:r w:rsidRPr="0004006D">
        <w:rPr>
          <w:rFonts w:eastAsia="Times New Roman" w:cs="Times New Roman"/>
          <w:color w:val="000000" w:themeColor="text1"/>
        </w:rPr>
        <w:t xml:space="preserve"> </w:t>
      </w:r>
      <w:r w:rsidR="006256BD">
        <w:rPr>
          <w:rFonts w:eastAsia="Times New Roman" w:cs="Times New Roman"/>
          <w:color w:val="000000" w:themeColor="text1"/>
        </w:rPr>
        <w:t xml:space="preserve">есть </w:t>
      </w:r>
      <w:r w:rsidRPr="0004006D">
        <w:rPr>
          <w:rFonts w:eastAsia="Times New Roman" w:cs="Times New Roman"/>
          <w:color w:val="000000" w:themeColor="text1"/>
        </w:rPr>
        <w:t>ли необход</w:t>
      </w:r>
      <w:r w:rsidRPr="0004006D">
        <w:rPr>
          <w:rFonts w:eastAsia="Times New Roman" w:cs="Times New Roman"/>
          <w:color w:val="000000" w:themeColor="text1"/>
        </w:rPr>
        <w:t>и</w:t>
      </w:r>
      <w:r w:rsidRPr="0004006D">
        <w:rPr>
          <w:rFonts w:eastAsia="Times New Roman" w:cs="Times New Roman"/>
          <w:color w:val="000000" w:themeColor="text1"/>
        </w:rPr>
        <w:t xml:space="preserve">мость тратить  деньги на их поддержку? </w:t>
      </w:r>
    </w:p>
    <w:p w:rsidR="000B6E74" w:rsidRPr="0004006D" w:rsidRDefault="000B6E74" w:rsidP="006E7D88">
      <w:pPr>
        <w:shd w:val="clear" w:color="auto" w:fill="FFFFFF"/>
        <w:spacing w:after="0" w:line="240" w:lineRule="auto"/>
        <w:ind w:firstLine="709"/>
        <w:jc w:val="both"/>
        <w:rPr>
          <w:rFonts w:eastAsia="Times New Roman" w:cs="Times New Roman"/>
          <w:color w:val="000000" w:themeColor="text1"/>
        </w:rPr>
      </w:pPr>
      <w:r w:rsidRPr="0004006D">
        <w:rPr>
          <w:rFonts w:eastAsia="Times New Roman" w:cs="Times New Roman"/>
          <w:color w:val="000000" w:themeColor="text1"/>
        </w:rPr>
        <w:t xml:space="preserve">В </w:t>
      </w:r>
      <w:r w:rsidR="006256BD">
        <w:rPr>
          <w:color w:val="000000" w:themeColor="text1"/>
        </w:rPr>
        <w:t>настоящее</w:t>
      </w:r>
      <w:r w:rsidRPr="0004006D">
        <w:rPr>
          <w:rFonts w:eastAsia="Times New Roman" w:cs="Times New Roman"/>
          <w:color w:val="000000" w:themeColor="text1"/>
        </w:rPr>
        <w:t xml:space="preserve"> время </w:t>
      </w:r>
      <w:r w:rsidR="006256BD">
        <w:rPr>
          <w:color w:val="000000" w:themeColor="text1"/>
        </w:rPr>
        <w:t>регионы</w:t>
      </w:r>
      <w:r w:rsidRPr="0004006D">
        <w:rPr>
          <w:rFonts w:eastAsia="Times New Roman" w:cs="Times New Roman"/>
          <w:color w:val="000000" w:themeColor="text1"/>
        </w:rPr>
        <w:t xml:space="preserve"> сами могут </w:t>
      </w:r>
      <w:r w:rsidR="006256BD">
        <w:rPr>
          <w:color w:val="000000" w:themeColor="text1"/>
        </w:rPr>
        <w:t>формировать</w:t>
      </w:r>
      <w:r w:rsidRPr="0004006D">
        <w:rPr>
          <w:rFonts w:eastAsia="Times New Roman" w:cs="Times New Roman"/>
          <w:color w:val="000000" w:themeColor="text1"/>
        </w:rPr>
        <w:t xml:space="preserve"> приорит</w:t>
      </w:r>
      <w:r w:rsidRPr="0004006D">
        <w:rPr>
          <w:rFonts w:eastAsia="Times New Roman" w:cs="Times New Roman"/>
          <w:color w:val="000000" w:themeColor="text1"/>
        </w:rPr>
        <w:t>е</w:t>
      </w:r>
      <w:r w:rsidRPr="0004006D">
        <w:rPr>
          <w:rFonts w:eastAsia="Times New Roman" w:cs="Times New Roman"/>
          <w:color w:val="000000" w:themeColor="text1"/>
        </w:rPr>
        <w:t xml:space="preserve">ты в государственной </w:t>
      </w:r>
      <w:r w:rsidR="006256BD">
        <w:rPr>
          <w:color w:val="000000" w:themeColor="text1"/>
        </w:rPr>
        <w:t>политике развития</w:t>
      </w:r>
      <w:r w:rsidRPr="0004006D">
        <w:rPr>
          <w:rFonts w:eastAsia="Times New Roman" w:cs="Times New Roman"/>
          <w:color w:val="000000" w:themeColor="text1"/>
        </w:rPr>
        <w:t xml:space="preserve"> малого бизнеса. </w:t>
      </w:r>
      <w:r w:rsidR="006256BD">
        <w:rPr>
          <w:color w:val="000000" w:themeColor="text1"/>
        </w:rPr>
        <w:t>Специалисты</w:t>
      </w:r>
      <w:r w:rsidRPr="0004006D">
        <w:rPr>
          <w:rFonts w:eastAsia="Times New Roman" w:cs="Times New Roman"/>
          <w:color w:val="000000" w:themeColor="text1"/>
        </w:rPr>
        <w:t xml:space="preserve"> считают, что </w:t>
      </w:r>
      <w:r w:rsidR="006256BD">
        <w:rPr>
          <w:color w:val="000000" w:themeColor="text1"/>
        </w:rPr>
        <w:t>нужна</w:t>
      </w:r>
      <w:r w:rsidRPr="0004006D">
        <w:rPr>
          <w:rFonts w:eastAsia="Times New Roman" w:cs="Times New Roman"/>
          <w:color w:val="000000" w:themeColor="text1"/>
        </w:rPr>
        <w:t xml:space="preserve"> не массовая поддержка </w:t>
      </w:r>
      <w:r w:rsidR="006256BD">
        <w:rPr>
          <w:color w:val="000000" w:themeColor="text1"/>
        </w:rPr>
        <w:t>малого</w:t>
      </w:r>
      <w:r w:rsidRPr="0004006D">
        <w:rPr>
          <w:rFonts w:eastAsia="Times New Roman" w:cs="Times New Roman"/>
          <w:color w:val="000000" w:themeColor="text1"/>
        </w:rPr>
        <w:t xml:space="preserve"> бизнеса, а именно </w:t>
      </w:r>
      <w:r w:rsidR="006256BD">
        <w:rPr>
          <w:color w:val="000000" w:themeColor="text1"/>
        </w:rPr>
        <w:t>только</w:t>
      </w:r>
      <w:r w:rsidRPr="0004006D">
        <w:rPr>
          <w:rFonts w:eastAsia="Times New Roman" w:cs="Times New Roman"/>
          <w:color w:val="000000" w:themeColor="text1"/>
        </w:rPr>
        <w:t xml:space="preserve"> сильных компаний, </w:t>
      </w:r>
      <w:r w:rsidR="006256BD">
        <w:rPr>
          <w:color w:val="000000" w:themeColor="text1"/>
        </w:rPr>
        <w:t>которые</w:t>
      </w:r>
      <w:r w:rsidRPr="0004006D">
        <w:rPr>
          <w:rFonts w:eastAsia="Times New Roman" w:cs="Times New Roman"/>
          <w:color w:val="000000" w:themeColor="text1"/>
        </w:rPr>
        <w:t xml:space="preserve"> ведут  региональную экономику. Так же </w:t>
      </w:r>
      <w:r w:rsidR="006256BD">
        <w:rPr>
          <w:color w:val="000000" w:themeColor="text1"/>
        </w:rPr>
        <w:t>надо</w:t>
      </w:r>
      <w:r w:rsidRPr="0004006D">
        <w:rPr>
          <w:rFonts w:eastAsia="Times New Roman" w:cs="Times New Roman"/>
          <w:color w:val="000000" w:themeColor="text1"/>
        </w:rPr>
        <w:t xml:space="preserve"> учитывать, что разные </w:t>
      </w:r>
      <w:r w:rsidR="006256BD">
        <w:rPr>
          <w:color w:val="000000" w:themeColor="text1"/>
        </w:rPr>
        <w:t>виды</w:t>
      </w:r>
      <w:r w:rsidRPr="0004006D">
        <w:rPr>
          <w:rFonts w:eastAsia="Times New Roman" w:cs="Times New Roman"/>
          <w:color w:val="000000" w:themeColor="text1"/>
        </w:rPr>
        <w:t xml:space="preserve"> бизнеса на разных </w:t>
      </w:r>
      <w:r w:rsidR="006256BD">
        <w:rPr>
          <w:color w:val="000000" w:themeColor="text1"/>
        </w:rPr>
        <w:t>этапах</w:t>
      </w:r>
      <w:r w:rsidRPr="0004006D">
        <w:rPr>
          <w:rFonts w:eastAsia="Times New Roman" w:cs="Times New Roman"/>
          <w:color w:val="000000" w:themeColor="text1"/>
        </w:rPr>
        <w:t xml:space="preserve"> ра</w:t>
      </w:r>
      <w:r w:rsidRPr="0004006D">
        <w:rPr>
          <w:rFonts w:eastAsia="Times New Roman" w:cs="Times New Roman"/>
          <w:color w:val="000000" w:themeColor="text1"/>
        </w:rPr>
        <w:t>з</w:t>
      </w:r>
      <w:r w:rsidRPr="0004006D">
        <w:rPr>
          <w:rFonts w:eastAsia="Times New Roman" w:cs="Times New Roman"/>
          <w:color w:val="000000" w:themeColor="text1"/>
        </w:rPr>
        <w:t xml:space="preserve">вития </w:t>
      </w:r>
      <w:r w:rsidR="006256BD">
        <w:rPr>
          <w:color w:val="000000" w:themeColor="text1"/>
        </w:rPr>
        <w:t>нуждаются</w:t>
      </w:r>
      <w:r w:rsidRPr="0004006D">
        <w:rPr>
          <w:rFonts w:eastAsia="Times New Roman" w:cs="Times New Roman"/>
          <w:color w:val="000000" w:themeColor="text1"/>
        </w:rPr>
        <w:t xml:space="preserve"> в различных видах </w:t>
      </w:r>
      <w:r w:rsidR="006256BD">
        <w:rPr>
          <w:color w:val="000000" w:themeColor="text1"/>
        </w:rPr>
        <w:t>поддержки</w:t>
      </w:r>
      <w:r w:rsidRPr="0004006D">
        <w:rPr>
          <w:rFonts w:eastAsia="Times New Roman" w:cs="Times New Roman"/>
          <w:color w:val="000000" w:themeColor="text1"/>
        </w:rPr>
        <w:t>.</w:t>
      </w:r>
    </w:p>
    <w:p w:rsidR="0004006D" w:rsidRPr="0004006D" w:rsidRDefault="0004006D" w:rsidP="006E7D88">
      <w:pPr>
        <w:shd w:val="clear" w:color="auto" w:fill="FFFFFF"/>
        <w:spacing w:after="0" w:line="240" w:lineRule="auto"/>
        <w:ind w:firstLine="709"/>
        <w:jc w:val="both"/>
        <w:rPr>
          <w:rFonts w:eastAsia="Times New Roman" w:cs="Times New Roman"/>
          <w:color w:val="000000" w:themeColor="text1"/>
        </w:rPr>
      </w:pPr>
    </w:p>
    <w:p w:rsidR="000B6E74" w:rsidRPr="0004006D" w:rsidRDefault="000B6E74" w:rsidP="0004006D">
      <w:pPr>
        <w:spacing w:after="0" w:line="240" w:lineRule="auto"/>
        <w:jc w:val="center"/>
        <w:rPr>
          <w:rFonts w:cs="Times New Roman"/>
          <w:color w:val="000000" w:themeColor="text1"/>
        </w:rPr>
      </w:pPr>
      <w:r w:rsidRPr="0004006D">
        <w:rPr>
          <w:rFonts w:cs="Times New Roman"/>
          <w:color w:val="000000" w:themeColor="text1"/>
        </w:rPr>
        <w:t>Список источников</w:t>
      </w:r>
      <w:r w:rsidR="0004006D">
        <w:rPr>
          <w:rFonts w:cs="Times New Roman"/>
          <w:color w:val="000000" w:themeColor="text1"/>
        </w:rPr>
        <w:t>:</w:t>
      </w:r>
    </w:p>
    <w:bookmarkStart w:id="11" w:name="_ftn1"/>
    <w:p w:rsidR="000B6E74" w:rsidRPr="00164B0B" w:rsidRDefault="00021241" w:rsidP="006E7D88">
      <w:pPr>
        <w:shd w:val="clear" w:color="auto" w:fill="FFFFFF"/>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fldChar w:fldCharType="begin"/>
      </w:r>
      <w:r w:rsidR="000B6E74" w:rsidRPr="00164B0B">
        <w:rPr>
          <w:rFonts w:eastAsia="Times New Roman" w:cs="Times New Roman"/>
          <w:color w:val="000000" w:themeColor="text1"/>
        </w:rPr>
        <w:instrText xml:space="preserve"> HYPERLINK "https://creativeconomy.ru/lib/9313" \l "_ftnref1" \o "" </w:instrText>
      </w:r>
      <w:r w:rsidRPr="00164B0B">
        <w:rPr>
          <w:rFonts w:eastAsia="Times New Roman" w:cs="Times New Roman"/>
          <w:color w:val="000000" w:themeColor="text1"/>
        </w:rPr>
        <w:fldChar w:fldCharType="separate"/>
      </w:r>
      <w:r w:rsidR="000B6E74" w:rsidRPr="00164B0B">
        <w:rPr>
          <w:rFonts w:eastAsia="Times New Roman" w:cs="Times New Roman"/>
          <w:color w:val="000000" w:themeColor="text1"/>
        </w:rPr>
        <w:t>1.</w:t>
      </w:r>
      <w:r w:rsidRPr="00164B0B">
        <w:rPr>
          <w:rFonts w:eastAsia="Times New Roman" w:cs="Times New Roman"/>
          <w:color w:val="000000" w:themeColor="text1"/>
        </w:rPr>
        <w:fldChar w:fldCharType="end"/>
      </w:r>
      <w:bookmarkEnd w:id="11"/>
      <w:r w:rsidR="0004006D">
        <w:rPr>
          <w:rFonts w:eastAsia="Times New Roman" w:cs="Times New Roman"/>
          <w:color w:val="000000" w:themeColor="text1"/>
        </w:rPr>
        <w:tab/>
      </w:r>
      <w:r w:rsidR="000B6E74" w:rsidRPr="00164B0B">
        <w:rPr>
          <w:rFonts w:eastAsia="Times New Roman" w:cs="Times New Roman"/>
          <w:color w:val="000000" w:themeColor="text1"/>
        </w:rPr>
        <w:t>Постановление Правительства Российской Федерации от 30.12.2014 № 1605 «</w:t>
      </w:r>
      <w:hyperlink r:id="rId106" w:history="1">
        <w:r w:rsidR="000B6E74" w:rsidRPr="00164B0B">
          <w:rPr>
            <w:rFonts w:eastAsia="Times New Roman" w:cs="Times New Roman"/>
            <w:color w:val="000000" w:themeColor="text1"/>
          </w:rPr>
          <w: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hyperlink>
      <w:r w:rsidR="000B6E74" w:rsidRPr="00164B0B">
        <w:rPr>
          <w:rFonts w:eastAsia="Times New Roman" w:cs="Times New Roman"/>
          <w:color w:val="000000" w:themeColor="text1"/>
        </w:rPr>
        <w:t>».</w:t>
      </w:r>
    </w:p>
    <w:bookmarkStart w:id="12" w:name="_ftn2"/>
    <w:p w:rsidR="000B6E74" w:rsidRPr="00164B0B" w:rsidRDefault="00021241" w:rsidP="006E7D88">
      <w:pPr>
        <w:spacing w:after="0" w:line="240" w:lineRule="auto"/>
        <w:ind w:firstLine="709"/>
        <w:jc w:val="both"/>
        <w:rPr>
          <w:rFonts w:cs="Times New Roman"/>
          <w:color w:val="000000" w:themeColor="text1"/>
        </w:rPr>
      </w:pPr>
      <w:r w:rsidRPr="00164B0B">
        <w:rPr>
          <w:rFonts w:eastAsia="Times New Roman" w:cs="Times New Roman"/>
          <w:color w:val="000000" w:themeColor="text1"/>
        </w:rPr>
        <w:fldChar w:fldCharType="begin"/>
      </w:r>
      <w:r w:rsidR="000B6E74" w:rsidRPr="00164B0B">
        <w:rPr>
          <w:rFonts w:eastAsia="Times New Roman" w:cs="Times New Roman"/>
          <w:color w:val="000000" w:themeColor="text1"/>
        </w:rPr>
        <w:instrText xml:space="preserve"> HYPERLINK "https://creativeconomy.ru/lib/9313" \l "_ftnref2" \o "" </w:instrText>
      </w:r>
      <w:r w:rsidRPr="00164B0B">
        <w:rPr>
          <w:rFonts w:eastAsia="Times New Roman" w:cs="Times New Roman"/>
          <w:color w:val="000000" w:themeColor="text1"/>
        </w:rPr>
        <w:fldChar w:fldCharType="separate"/>
      </w:r>
      <w:r w:rsidR="000B6E74" w:rsidRPr="00164B0B">
        <w:rPr>
          <w:rFonts w:eastAsia="Times New Roman" w:cs="Times New Roman"/>
          <w:color w:val="000000" w:themeColor="text1"/>
        </w:rPr>
        <w:t>2.</w:t>
      </w:r>
      <w:r w:rsidRPr="00164B0B">
        <w:rPr>
          <w:rFonts w:eastAsia="Times New Roman" w:cs="Times New Roman"/>
          <w:color w:val="000000" w:themeColor="text1"/>
        </w:rPr>
        <w:fldChar w:fldCharType="end"/>
      </w:r>
      <w:bookmarkEnd w:id="12"/>
      <w:r w:rsidR="0004006D">
        <w:rPr>
          <w:rFonts w:eastAsia="Times New Roman" w:cs="Times New Roman"/>
          <w:color w:val="000000" w:themeColor="text1"/>
        </w:rPr>
        <w:tab/>
      </w:r>
      <w:r w:rsidR="000B6E74" w:rsidRPr="00164B0B">
        <w:rPr>
          <w:rFonts w:cs="Times New Roman"/>
          <w:color w:val="000000" w:themeColor="text1"/>
        </w:rPr>
        <w:t>Островская Е.Н., Семенова Ю.Е. Проблемы формиров</w:t>
      </w:r>
      <w:r w:rsidR="000B6E74" w:rsidRPr="00164B0B">
        <w:rPr>
          <w:rFonts w:cs="Times New Roman"/>
          <w:color w:val="000000" w:themeColor="text1"/>
        </w:rPr>
        <w:t>а</w:t>
      </w:r>
      <w:r w:rsidR="000B6E74" w:rsidRPr="00164B0B">
        <w:rPr>
          <w:rFonts w:cs="Times New Roman"/>
          <w:color w:val="000000" w:themeColor="text1"/>
        </w:rPr>
        <w:t>ния сервисной модели поддержки малого бизнеса в России/</w:t>
      </w:r>
      <w:r w:rsidR="006256BD">
        <w:rPr>
          <w:rFonts w:cs="Times New Roman"/>
          <w:color w:val="000000" w:themeColor="text1"/>
        </w:rPr>
        <w:t>/</w:t>
      </w:r>
      <w:r w:rsidR="000B6E74" w:rsidRPr="00164B0B">
        <w:rPr>
          <w:rFonts w:cs="Times New Roman"/>
          <w:color w:val="000000" w:themeColor="text1"/>
        </w:rPr>
        <w:t xml:space="preserve"> Наука и бизнес: пути развития. Материалы VIII международной научно-практической конференции «Наука. Общество. Бизнес», 2018, №3, с.134-137</w:t>
      </w:r>
    </w:p>
    <w:bookmarkStart w:id="13" w:name="_ftn3"/>
    <w:p w:rsidR="000B6E74" w:rsidRPr="00164B0B" w:rsidRDefault="00021241" w:rsidP="006E7D88">
      <w:pPr>
        <w:spacing w:after="0" w:line="240" w:lineRule="auto"/>
        <w:ind w:firstLine="709"/>
        <w:jc w:val="both"/>
        <w:rPr>
          <w:rFonts w:cs="Times New Roman"/>
          <w:color w:val="000000" w:themeColor="text1"/>
        </w:rPr>
      </w:pPr>
      <w:r w:rsidRPr="00164B0B">
        <w:rPr>
          <w:rFonts w:eastAsia="Times New Roman" w:cs="Times New Roman"/>
          <w:color w:val="000000" w:themeColor="text1"/>
        </w:rPr>
        <w:lastRenderedPageBreak/>
        <w:fldChar w:fldCharType="begin"/>
      </w:r>
      <w:r w:rsidR="000B6E74" w:rsidRPr="00164B0B">
        <w:rPr>
          <w:rFonts w:eastAsia="Times New Roman" w:cs="Times New Roman"/>
          <w:color w:val="000000" w:themeColor="text1"/>
        </w:rPr>
        <w:instrText xml:space="preserve"> HYPERLINK "https://creativeconomy.ru/lib/9313" \l "_ftnref3" \o "" </w:instrText>
      </w:r>
      <w:r w:rsidRPr="00164B0B">
        <w:rPr>
          <w:rFonts w:eastAsia="Times New Roman" w:cs="Times New Roman"/>
          <w:color w:val="000000" w:themeColor="text1"/>
        </w:rPr>
        <w:fldChar w:fldCharType="separate"/>
      </w:r>
      <w:r w:rsidR="000B6E74" w:rsidRPr="00164B0B">
        <w:rPr>
          <w:rFonts w:eastAsia="Times New Roman" w:cs="Times New Roman"/>
          <w:color w:val="000000" w:themeColor="text1"/>
        </w:rPr>
        <w:t>3.</w:t>
      </w:r>
      <w:r w:rsidRPr="00164B0B">
        <w:rPr>
          <w:rFonts w:eastAsia="Times New Roman" w:cs="Times New Roman"/>
          <w:color w:val="000000" w:themeColor="text1"/>
        </w:rPr>
        <w:fldChar w:fldCharType="end"/>
      </w:r>
      <w:bookmarkEnd w:id="13"/>
      <w:r w:rsidR="0004006D">
        <w:rPr>
          <w:rFonts w:eastAsia="Times New Roman" w:cs="Times New Roman"/>
          <w:color w:val="000000" w:themeColor="text1"/>
        </w:rPr>
        <w:tab/>
      </w:r>
      <w:r w:rsidR="000B6E74" w:rsidRPr="00164B0B">
        <w:rPr>
          <w:rFonts w:cs="Times New Roman"/>
          <w:color w:val="000000" w:themeColor="text1"/>
        </w:rPr>
        <w:t>Семенова Ю.Е., Хныкина Т.С. Проблемы кредитования малого бизнеса в России/</w:t>
      </w:r>
      <w:r w:rsidR="006256BD">
        <w:rPr>
          <w:rFonts w:cs="Times New Roman"/>
          <w:color w:val="000000" w:themeColor="text1"/>
        </w:rPr>
        <w:t>/</w:t>
      </w:r>
      <w:r w:rsidR="000B6E74" w:rsidRPr="00164B0B">
        <w:rPr>
          <w:rFonts w:cs="Times New Roman"/>
          <w:color w:val="000000" w:themeColor="text1"/>
        </w:rPr>
        <w:t xml:space="preserve"> Наука и бизнес: пути развития; Междун</w:t>
      </w:r>
      <w:r w:rsidR="000B6E74" w:rsidRPr="00164B0B">
        <w:rPr>
          <w:rFonts w:cs="Times New Roman"/>
          <w:color w:val="000000" w:themeColor="text1"/>
        </w:rPr>
        <w:t>а</w:t>
      </w:r>
      <w:r w:rsidR="000B6E74" w:rsidRPr="00164B0B">
        <w:rPr>
          <w:rFonts w:cs="Times New Roman"/>
          <w:color w:val="000000" w:themeColor="text1"/>
        </w:rPr>
        <w:t>родный ежемесячный научный журнал. 2018, №3, с.68-70</w:t>
      </w:r>
    </w:p>
    <w:bookmarkStart w:id="14" w:name="_ftn8"/>
    <w:p w:rsidR="000B6E74" w:rsidRPr="00164B0B" w:rsidRDefault="00021241" w:rsidP="006E7D88">
      <w:pPr>
        <w:shd w:val="clear" w:color="auto" w:fill="FFFFFF"/>
        <w:spacing w:after="0" w:line="240" w:lineRule="auto"/>
        <w:ind w:firstLine="709"/>
        <w:jc w:val="both"/>
        <w:rPr>
          <w:rFonts w:eastAsia="Times New Roman" w:cs="Times New Roman"/>
          <w:color w:val="000000" w:themeColor="text1"/>
        </w:rPr>
      </w:pPr>
      <w:r w:rsidRPr="00164B0B">
        <w:rPr>
          <w:rFonts w:eastAsia="Times New Roman" w:cs="Times New Roman"/>
          <w:color w:val="000000" w:themeColor="text1"/>
        </w:rPr>
        <w:fldChar w:fldCharType="begin"/>
      </w:r>
      <w:r w:rsidR="000B6E74" w:rsidRPr="00164B0B">
        <w:rPr>
          <w:rFonts w:eastAsia="Times New Roman" w:cs="Times New Roman"/>
          <w:color w:val="000000" w:themeColor="text1"/>
        </w:rPr>
        <w:instrText xml:space="preserve"> HYPERLINK "https://creativeconomy.ru/lib/9313" \l "_ftnref8" \o "" </w:instrText>
      </w:r>
      <w:r w:rsidRPr="00164B0B">
        <w:rPr>
          <w:rFonts w:eastAsia="Times New Roman" w:cs="Times New Roman"/>
          <w:color w:val="000000" w:themeColor="text1"/>
        </w:rPr>
        <w:fldChar w:fldCharType="separate"/>
      </w:r>
      <w:r w:rsidR="000B6E74" w:rsidRPr="00164B0B">
        <w:rPr>
          <w:rFonts w:eastAsia="Times New Roman" w:cs="Times New Roman"/>
          <w:color w:val="000000" w:themeColor="text1"/>
        </w:rPr>
        <w:t>4.</w:t>
      </w:r>
      <w:r w:rsidRPr="00164B0B">
        <w:rPr>
          <w:rFonts w:eastAsia="Times New Roman" w:cs="Times New Roman"/>
          <w:color w:val="000000" w:themeColor="text1"/>
        </w:rPr>
        <w:fldChar w:fldCharType="end"/>
      </w:r>
      <w:bookmarkStart w:id="15" w:name="_ftn9"/>
      <w:bookmarkEnd w:id="14"/>
      <w:r w:rsidR="0004006D">
        <w:rPr>
          <w:rFonts w:eastAsia="Times New Roman" w:cs="Times New Roman"/>
          <w:color w:val="000000" w:themeColor="text1"/>
        </w:rPr>
        <w:tab/>
      </w:r>
      <w:r w:rsidR="000B6E74" w:rsidRPr="00164B0B">
        <w:rPr>
          <w:rFonts w:eastAsia="Times New Roman" w:cs="Times New Roman"/>
          <w:color w:val="000000" w:themeColor="text1"/>
        </w:rPr>
        <w:t>Девятаева</w:t>
      </w:r>
      <w:r w:rsidR="006256BD">
        <w:rPr>
          <w:rFonts w:eastAsia="Times New Roman" w:cs="Times New Roman"/>
          <w:color w:val="000000" w:themeColor="text1"/>
        </w:rPr>
        <w:t xml:space="preserve"> </w:t>
      </w:r>
      <w:r w:rsidR="000B6E74" w:rsidRPr="00164B0B">
        <w:rPr>
          <w:rFonts w:eastAsia="Times New Roman" w:cs="Times New Roman"/>
          <w:color w:val="000000" w:themeColor="text1"/>
        </w:rPr>
        <w:t>Н.В.</w:t>
      </w:r>
      <w:r w:rsidR="006256BD">
        <w:rPr>
          <w:rFonts w:eastAsia="Times New Roman" w:cs="Times New Roman"/>
          <w:color w:val="000000" w:themeColor="text1"/>
        </w:rPr>
        <w:t xml:space="preserve"> </w:t>
      </w:r>
      <w:r w:rsidR="000B6E74" w:rsidRPr="00164B0B">
        <w:rPr>
          <w:rFonts w:eastAsia="Times New Roman" w:cs="Times New Roman"/>
          <w:color w:val="000000" w:themeColor="text1"/>
        </w:rPr>
        <w:t>Оценка  развития  малого  исреднего  предпринимательства/</w:t>
      </w:r>
      <w:r w:rsidR="006256BD">
        <w:rPr>
          <w:rFonts w:eastAsia="Times New Roman" w:cs="Times New Roman"/>
          <w:color w:val="000000" w:themeColor="text1"/>
        </w:rPr>
        <w:t>/</w:t>
      </w:r>
      <w:r w:rsidR="000B6E74" w:rsidRPr="00164B0B">
        <w:rPr>
          <w:rFonts w:eastAsia="Times New Roman" w:cs="Times New Roman"/>
          <w:color w:val="000000" w:themeColor="text1"/>
        </w:rPr>
        <w:t xml:space="preserve"> Молодой ученый; еженедельный научный журнал. 2013, №6, с.310-313</w:t>
      </w:r>
    </w:p>
    <w:bookmarkEnd w:id="15"/>
    <w:p w:rsidR="000B6E74" w:rsidRPr="00164B0B" w:rsidRDefault="00021241" w:rsidP="006E7D88">
      <w:pPr>
        <w:spacing w:after="0" w:line="240" w:lineRule="auto"/>
        <w:ind w:firstLine="709"/>
        <w:jc w:val="both"/>
        <w:rPr>
          <w:rFonts w:cs="Times New Roman"/>
          <w:color w:val="000000" w:themeColor="text1"/>
        </w:rPr>
      </w:pPr>
      <w:r w:rsidRPr="00164B0B">
        <w:rPr>
          <w:rFonts w:eastAsia="Times New Roman" w:cs="Times New Roman"/>
          <w:color w:val="000000" w:themeColor="text1"/>
        </w:rPr>
        <w:fldChar w:fldCharType="begin"/>
      </w:r>
      <w:r w:rsidR="000B6E74" w:rsidRPr="00164B0B">
        <w:rPr>
          <w:rFonts w:eastAsia="Times New Roman" w:cs="Times New Roman"/>
          <w:color w:val="000000" w:themeColor="text1"/>
        </w:rPr>
        <w:instrText xml:space="preserve"> HYPERLINK "https://creativeconomy.ru/lib/9313" \l "_ftnref8" \o "" </w:instrText>
      </w:r>
      <w:r w:rsidRPr="00164B0B">
        <w:rPr>
          <w:rFonts w:eastAsia="Times New Roman" w:cs="Times New Roman"/>
          <w:color w:val="000000" w:themeColor="text1"/>
        </w:rPr>
        <w:fldChar w:fldCharType="separate"/>
      </w:r>
      <w:r w:rsidR="000B6E74" w:rsidRPr="00164B0B">
        <w:rPr>
          <w:rFonts w:eastAsia="Times New Roman" w:cs="Times New Roman"/>
          <w:color w:val="000000" w:themeColor="text1"/>
        </w:rPr>
        <w:t>5.</w:t>
      </w:r>
      <w:r w:rsidRPr="00164B0B">
        <w:rPr>
          <w:rFonts w:eastAsia="Times New Roman" w:cs="Times New Roman"/>
          <w:color w:val="000000" w:themeColor="text1"/>
        </w:rPr>
        <w:fldChar w:fldCharType="end"/>
      </w:r>
      <w:r w:rsidR="0004006D">
        <w:rPr>
          <w:rFonts w:eastAsia="Times New Roman" w:cs="Times New Roman"/>
          <w:color w:val="000000" w:themeColor="text1"/>
        </w:rPr>
        <w:tab/>
      </w:r>
      <w:r w:rsidR="000B6E74" w:rsidRPr="00164B0B">
        <w:rPr>
          <w:rFonts w:cs="Times New Roman"/>
          <w:color w:val="000000" w:themeColor="text1"/>
        </w:rPr>
        <w:t>Правительство РФ [Электронный ресурс]: офиц. Сайт – Режим доступа: http://government.ru/, режим доступа – свободный, язык русский, последнее обращение: 08.11.2018 г.</w:t>
      </w:r>
    </w:p>
    <w:p w:rsidR="000B6E74" w:rsidRPr="00164B0B" w:rsidRDefault="000B6E74" w:rsidP="006E7D88">
      <w:pPr>
        <w:spacing w:after="0" w:line="240" w:lineRule="auto"/>
        <w:ind w:firstLine="709"/>
        <w:jc w:val="both"/>
        <w:rPr>
          <w:rFonts w:cs="Times New Roman"/>
          <w:color w:val="000000" w:themeColor="text1"/>
          <w:shd w:val="clear" w:color="auto" w:fill="FFFFFF"/>
        </w:rPr>
      </w:pPr>
    </w:p>
    <w:p w:rsidR="009150DC" w:rsidRPr="00164B0B" w:rsidRDefault="009150DC" w:rsidP="006E7D88">
      <w:pPr>
        <w:widowControl w:val="0"/>
        <w:suppressAutoHyphens/>
        <w:spacing w:after="0" w:line="240" w:lineRule="auto"/>
        <w:ind w:firstLine="709"/>
        <w:jc w:val="both"/>
        <w:rPr>
          <w:rFonts w:eastAsia="Times New Roman" w:cs="Times New Roman"/>
          <w:b/>
          <w:color w:val="000000" w:themeColor="text1"/>
        </w:rPr>
      </w:pPr>
    </w:p>
    <w:p w:rsidR="000B6E74" w:rsidRPr="00164B0B" w:rsidRDefault="000B6E74" w:rsidP="006E7D88">
      <w:pPr>
        <w:widowControl w:val="0"/>
        <w:suppressAutoHyphens/>
        <w:spacing w:after="0" w:line="240" w:lineRule="auto"/>
        <w:ind w:firstLine="709"/>
        <w:jc w:val="both"/>
        <w:rPr>
          <w:rFonts w:eastAsia="Times New Roman" w:cs="Times New Roman"/>
          <w:b/>
          <w:color w:val="000000" w:themeColor="text1"/>
        </w:rPr>
      </w:pPr>
    </w:p>
    <w:p w:rsidR="000B6E74" w:rsidRPr="0004006D" w:rsidRDefault="000B6E74" w:rsidP="0004006D">
      <w:pPr>
        <w:shd w:val="clear" w:color="auto" w:fill="FFFFFF"/>
        <w:spacing w:after="0" w:line="240" w:lineRule="auto"/>
        <w:jc w:val="both"/>
        <w:textAlignment w:val="baseline"/>
        <w:rPr>
          <w:rFonts w:cs="Times New Roman"/>
          <w:color w:val="000000" w:themeColor="text1"/>
        </w:rPr>
      </w:pPr>
      <w:r w:rsidRPr="0004006D">
        <w:rPr>
          <w:rFonts w:cs="Times New Roman"/>
          <w:color w:val="000000" w:themeColor="text1"/>
        </w:rPr>
        <w:t>Ялунер Е</w:t>
      </w:r>
      <w:r w:rsidR="0004006D">
        <w:rPr>
          <w:rFonts w:cs="Times New Roman"/>
          <w:color w:val="000000" w:themeColor="text1"/>
        </w:rPr>
        <w:t>. В.</w:t>
      </w:r>
    </w:p>
    <w:p w:rsidR="000B6E74" w:rsidRPr="0004006D" w:rsidRDefault="0004006D" w:rsidP="0004006D">
      <w:pPr>
        <w:shd w:val="clear" w:color="auto" w:fill="FFFFFF"/>
        <w:spacing w:after="0" w:line="240" w:lineRule="auto"/>
        <w:jc w:val="both"/>
        <w:textAlignment w:val="baseline"/>
        <w:rPr>
          <w:rFonts w:cs="Times New Roman"/>
          <w:color w:val="000000" w:themeColor="text1"/>
        </w:rPr>
      </w:pPr>
      <w:r>
        <w:rPr>
          <w:rFonts w:cs="Times New Roman"/>
          <w:color w:val="000000" w:themeColor="text1"/>
        </w:rPr>
        <w:t>Институт</w:t>
      </w:r>
      <w:r w:rsidR="000B6E74" w:rsidRPr="0004006D">
        <w:rPr>
          <w:rFonts w:cs="Times New Roman"/>
          <w:color w:val="000000" w:themeColor="text1"/>
        </w:rPr>
        <w:t xml:space="preserve"> проблем </w:t>
      </w:r>
      <w:r w:rsidRPr="0004006D">
        <w:rPr>
          <w:rFonts w:cs="Times New Roman"/>
          <w:color w:val="000000" w:themeColor="text1"/>
        </w:rPr>
        <w:t>региональной экономики РАН</w:t>
      </w:r>
    </w:p>
    <w:p w:rsidR="0004006D" w:rsidRDefault="000B6E74" w:rsidP="0004006D">
      <w:pPr>
        <w:shd w:val="clear" w:color="auto" w:fill="FFFFFF"/>
        <w:spacing w:after="0" w:line="240" w:lineRule="auto"/>
        <w:jc w:val="center"/>
        <w:textAlignment w:val="baseline"/>
        <w:rPr>
          <w:rFonts w:cs="Times New Roman"/>
          <w:b/>
          <w:caps/>
          <w:color w:val="000000" w:themeColor="text1"/>
        </w:rPr>
      </w:pPr>
      <w:r w:rsidRPr="0004006D">
        <w:rPr>
          <w:rFonts w:cs="Times New Roman"/>
          <w:b/>
          <w:caps/>
          <w:color w:val="000000" w:themeColor="text1"/>
        </w:rPr>
        <w:t xml:space="preserve">Создание высокопроизводительных рабочих мест </w:t>
      </w:r>
    </w:p>
    <w:p w:rsidR="000B6E74" w:rsidRPr="0004006D" w:rsidRDefault="000B6E74" w:rsidP="0004006D">
      <w:pPr>
        <w:shd w:val="clear" w:color="auto" w:fill="FFFFFF"/>
        <w:spacing w:after="0" w:line="240" w:lineRule="auto"/>
        <w:jc w:val="center"/>
        <w:textAlignment w:val="baseline"/>
        <w:rPr>
          <w:rFonts w:cs="Times New Roman"/>
          <w:b/>
          <w:caps/>
          <w:color w:val="000000" w:themeColor="text1"/>
        </w:rPr>
      </w:pPr>
      <w:r w:rsidRPr="0004006D">
        <w:rPr>
          <w:rFonts w:cs="Times New Roman"/>
          <w:b/>
          <w:caps/>
          <w:color w:val="000000" w:themeColor="text1"/>
        </w:rPr>
        <w:t xml:space="preserve">как фактор </w:t>
      </w:r>
      <w:r w:rsidR="0004006D" w:rsidRPr="0004006D">
        <w:rPr>
          <w:rFonts w:cs="Times New Roman"/>
          <w:b/>
          <w:caps/>
          <w:color w:val="000000" w:themeColor="text1"/>
        </w:rPr>
        <w:t>инновационного развития региона</w:t>
      </w:r>
    </w:p>
    <w:p w:rsidR="0004006D" w:rsidRPr="00164B0B" w:rsidRDefault="0004006D" w:rsidP="006E7D88">
      <w:pPr>
        <w:shd w:val="clear" w:color="auto" w:fill="FFFFFF"/>
        <w:spacing w:after="0" w:line="240" w:lineRule="auto"/>
        <w:ind w:firstLine="709"/>
        <w:jc w:val="both"/>
        <w:textAlignment w:val="baseline"/>
        <w:rPr>
          <w:rFonts w:eastAsia="Times New Roman" w:cs="Times New Roman"/>
          <w:b/>
          <w:color w:val="000000" w:themeColor="text1"/>
        </w:rPr>
      </w:pPr>
    </w:p>
    <w:p w:rsidR="000B6E74" w:rsidRPr="00164B0B" w:rsidRDefault="000B6E74" w:rsidP="006E7D88">
      <w:pPr>
        <w:shd w:val="clear" w:color="auto" w:fill="FFFFFF"/>
        <w:spacing w:after="0" w:line="240" w:lineRule="auto"/>
        <w:ind w:firstLine="709"/>
        <w:jc w:val="both"/>
        <w:textAlignment w:val="baseline"/>
        <w:rPr>
          <w:rFonts w:eastAsia="Times New Roman" w:cs="Times New Roman"/>
          <w:color w:val="000000" w:themeColor="text1"/>
        </w:rPr>
      </w:pPr>
      <w:r w:rsidRPr="00164B0B">
        <w:rPr>
          <w:rFonts w:eastAsia="Times New Roman" w:cs="Times New Roman"/>
          <w:color w:val="000000" w:themeColor="text1"/>
        </w:rPr>
        <w:t>Стратегическим ориентиром развития экономики страны През</w:t>
      </w:r>
      <w:r w:rsidRPr="00164B0B">
        <w:rPr>
          <w:rFonts w:eastAsia="Times New Roman" w:cs="Times New Roman"/>
          <w:color w:val="000000" w:themeColor="text1"/>
        </w:rPr>
        <w:t>и</w:t>
      </w:r>
      <w:r w:rsidRPr="00164B0B">
        <w:rPr>
          <w:rFonts w:eastAsia="Times New Roman" w:cs="Times New Roman"/>
          <w:color w:val="000000" w:themeColor="text1"/>
        </w:rPr>
        <w:t>дент РФ в майских указах обозначил важность приведения производ</w:t>
      </w:r>
      <w:r w:rsidRPr="00164B0B">
        <w:rPr>
          <w:rFonts w:eastAsia="Times New Roman" w:cs="Times New Roman"/>
          <w:color w:val="000000" w:themeColor="text1"/>
        </w:rPr>
        <w:t>и</w:t>
      </w:r>
      <w:r w:rsidRPr="00164B0B">
        <w:rPr>
          <w:rFonts w:eastAsia="Times New Roman" w:cs="Times New Roman"/>
          <w:color w:val="000000" w:themeColor="text1"/>
        </w:rPr>
        <w:t>тельности труда в России к среднему мировому уровню. Количестве</w:t>
      </w:r>
      <w:r w:rsidRPr="00164B0B">
        <w:rPr>
          <w:rFonts w:eastAsia="Times New Roman" w:cs="Times New Roman"/>
          <w:color w:val="000000" w:themeColor="text1"/>
        </w:rPr>
        <w:t>н</w:t>
      </w:r>
      <w:r w:rsidRPr="00164B0B">
        <w:rPr>
          <w:rFonts w:eastAsia="Times New Roman" w:cs="Times New Roman"/>
          <w:color w:val="000000" w:themeColor="text1"/>
        </w:rPr>
        <w:t>ный показатель к 2020 году в целом по стране должен составить не м</w:t>
      </w:r>
      <w:r w:rsidRPr="00164B0B">
        <w:rPr>
          <w:rFonts w:eastAsia="Times New Roman" w:cs="Times New Roman"/>
          <w:color w:val="000000" w:themeColor="text1"/>
        </w:rPr>
        <w:t>е</w:t>
      </w:r>
      <w:r w:rsidRPr="00164B0B">
        <w:rPr>
          <w:rFonts w:eastAsia="Times New Roman" w:cs="Times New Roman"/>
          <w:color w:val="000000" w:themeColor="text1"/>
        </w:rPr>
        <w:t>нее 25 миллионов высокопроизводительных рабочих мест.</w:t>
      </w:r>
    </w:p>
    <w:p w:rsidR="000B6E74" w:rsidRPr="00164B0B" w:rsidRDefault="000B6E74" w:rsidP="006E7D88">
      <w:pPr>
        <w:shd w:val="clear" w:color="auto" w:fill="FFFFFF"/>
        <w:spacing w:after="0" w:line="240" w:lineRule="auto"/>
        <w:ind w:firstLine="709"/>
        <w:jc w:val="both"/>
        <w:textAlignment w:val="baseline"/>
        <w:rPr>
          <w:rFonts w:eastAsia="Times New Roman" w:cs="Times New Roman"/>
          <w:color w:val="000000" w:themeColor="text1"/>
        </w:rPr>
      </w:pPr>
      <w:r w:rsidRPr="00164B0B">
        <w:rPr>
          <w:rFonts w:eastAsia="Times New Roman" w:cs="Times New Roman"/>
          <w:color w:val="000000" w:themeColor="text1"/>
        </w:rPr>
        <w:t>С одной стороны, достижение данного показателя позволит р</w:t>
      </w:r>
      <w:r w:rsidRPr="00164B0B">
        <w:rPr>
          <w:rFonts w:eastAsia="Times New Roman" w:cs="Times New Roman"/>
          <w:color w:val="000000" w:themeColor="text1"/>
        </w:rPr>
        <w:t>е</w:t>
      </w:r>
      <w:r w:rsidRPr="00164B0B">
        <w:rPr>
          <w:rFonts w:eastAsia="Times New Roman" w:cs="Times New Roman"/>
          <w:color w:val="000000" w:themeColor="text1"/>
        </w:rPr>
        <w:t>шить ряд социальных проблем – достаточная для жизни заработная плата для квалифицированных работников, появление целевых орие</w:t>
      </w:r>
      <w:r w:rsidRPr="00164B0B">
        <w:rPr>
          <w:rFonts w:eastAsia="Times New Roman" w:cs="Times New Roman"/>
          <w:color w:val="000000" w:themeColor="text1"/>
        </w:rPr>
        <w:t>н</w:t>
      </w:r>
      <w:r w:rsidRPr="00164B0B">
        <w:rPr>
          <w:rFonts w:eastAsia="Times New Roman" w:cs="Times New Roman"/>
          <w:color w:val="000000" w:themeColor="text1"/>
        </w:rPr>
        <w:t>тиров для самореализации в карьере, рост уровня жизни. С другой ст</w:t>
      </w:r>
      <w:r w:rsidRPr="00164B0B">
        <w:rPr>
          <w:rFonts w:eastAsia="Times New Roman" w:cs="Times New Roman"/>
          <w:color w:val="000000" w:themeColor="text1"/>
        </w:rPr>
        <w:t>о</w:t>
      </w:r>
      <w:r w:rsidRPr="00164B0B">
        <w:rPr>
          <w:rFonts w:eastAsia="Times New Roman" w:cs="Times New Roman"/>
          <w:color w:val="000000" w:themeColor="text1"/>
        </w:rPr>
        <w:t>роны – достижение таких требований приведет к существенному с</w:t>
      </w:r>
      <w:r w:rsidRPr="00164B0B">
        <w:rPr>
          <w:rFonts w:eastAsia="Times New Roman" w:cs="Times New Roman"/>
          <w:color w:val="000000" w:themeColor="text1"/>
        </w:rPr>
        <w:t>о</w:t>
      </w:r>
      <w:r w:rsidRPr="00164B0B">
        <w:rPr>
          <w:rFonts w:eastAsia="Times New Roman" w:cs="Times New Roman"/>
          <w:color w:val="000000" w:themeColor="text1"/>
        </w:rPr>
        <w:t>кращению количества работающих, росту нагрузки на сотрудников в</w:t>
      </w:r>
      <w:r w:rsidRPr="00164B0B">
        <w:rPr>
          <w:rFonts w:eastAsia="Times New Roman" w:cs="Times New Roman"/>
          <w:color w:val="000000" w:themeColor="text1"/>
        </w:rPr>
        <w:t>ы</w:t>
      </w:r>
      <w:r w:rsidRPr="00164B0B">
        <w:rPr>
          <w:rFonts w:eastAsia="Times New Roman" w:cs="Times New Roman"/>
          <w:color w:val="000000" w:themeColor="text1"/>
        </w:rPr>
        <w:t>сокой квалификации, способных управлять высокотехнологичным р</w:t>
      </w:r>
      <w:r w:rsidRPr="00164B0B">
        <w:rPr>
          <w:rFonts w:eastAsia="Times New Roman" w:cs="Times New Roman"/>
          <w:color w:val="000000" w:themeColor="text1"/>
        </w:rPr>
        <w:t>а</w:t>
      </w:r>
      <w:r w:rsidRPr="00164B0B">
        <w:rPr>
          <w:rFonts w:eastAsia="Times New Roman" w:cs="Times New Roman"/>
          <w:color w:val="000000" w:themeColor="text1"/>
        </w:rPr>
        <w:t>бочим местом, требованию их адаптации к техническим и технологич</w:t>
      </w:r>
      <w:r w:rsidRPr="00164B0B">
        <w:rPr>
          <w:rFonts w:eastAsia="Times New Roman" w:cs="Times New Roman"/>
          <w:color w:val="000000" w:themeColor="text1"/>
        </w:rPr>
        <w:t>е</w:t>
      </w:r>
      <w:r w:rsidRPr="00164B0B">
        <w:rPr>
          <w:rFonts w:eastAsia="Times New Roman" w:cs="Times New Roman"/>
          <w:color w:val="000000" w:themeColor="text1"/>
        </w:rPr>
        <w:t>ским нововведениям. Предприятия столкнутся с необходимостью сущ</w:t>
      </w:r>
      <w:r w:rsidRPr="00164B0B">
        <w:rPr>
          <w:rFonts w:eastAsia="Times New Roman" w:cs="Times New Roman"/>
          <w:color w:val="000000" w:themeColor="text1"/>
        </w:rPr>
        <w:t>е</w:t>
      </w:r>
      <w:r w:rsidRPr="00164B0B">
        <w:rPr>
          <w:rFonts w:eastAsia="Times New Roman" w:cs="Times New Roman"/>
          <w:color w:val="000000" w:themeColor="text1"/>
        </w:rPr>
        <w:t>ственного обновления своего кадрового состава. Если расширить гор</w:t>
      </w:r>
      <w:r w:rsidRPr="00164B0B">
        <w:rPr>
          <w:rFonts w:eastAsia="Times New Roman" w:cs="Times New Roman"/>
          <w:color w:val="000000" w:themeColor="text1"/>
        </w:rPr>
        <w:t>и</w:t>
      </w:r>
      <w:r w:rsidRPr="00164B0B">
        <w:rPr>
          <w:rFonts w:eastAsia="Times New Roman" w:cs="Times New Roman"/>
          <w:color w:val="000000" w:themeColor="text1"/>
        </w:rPr>
        <w:t>зонт данной проблемы – вузы и техникумы еще не готовят в полном объеме кадров с требуемыми компетенциями, так что предприятия столкнуться с решением задачи по подготовке требуемых кадров собс</w:t>
      </w:r>
      <w:r w:rsidRPr="00164B0B">
        <w:rPr>
          <w:rFonts w:eastAsia="Times New Roman" w:cs="Times New Roman"/>
          <w:color w:val="000000" w:themeColor="text1"/>
        </w:rPr>
        <w:t>т</w:t>
      </w:r>
      <w:r w:rsidRPr="00164B0B">
        <w:rPr>
          <w:rFonts w:eastAsia="Times New Roman" w:cs="Times New Roman"/>
          <w:color w:val="000000" w:themeColor="text1"/>
        </w:rPr>
        <w:t xml:space="preserve">венными усилиями и организации корпоративных вузов. Крупным фирмам такая задача под силу, малый и средний бизнес, для которого </w:t>
      </w:r>
      <w:r w:rsidRPr="00164B0B">
        <w:rPr>
          <w:rFonts w:eastAsia="Times New Roman" w:cs="Times New Roman"/>
          <w:color w:val="000000" w:themeColor="text1"/>
        </w:rPr>
        <w:lastRenderedPageBreak/>
        <w:t>также майскими указами предусмотрен показатель организации выс</w:t>
      </w:r>
      <w:r w:rsidRPr="00164B0B">
        <w:rPr>
          <w:rFonts w:eastAsia="Times New Roman" w:cs="Times New Roman"/>
          <w:color w:val="000000" w:themeColor="text1"/>
        </w:rPr>
        <w:t>о</w:t>
      </w:r>
      <w:r w:rsidRPr="00164B0B">
        <w:rPr>
          <w:rFonts w:eastAsia="Times New Roman" w:cs="Times New Roman"/>
          <w:color w:val="000000" w:themeColor="text1"/>
        </w:rPr>
        <w:t>котехнологичных рабочих мест, столкнется с вопросом недостатка кв</w:t>
      </w:r>
      <w:r w:rsidRPr="00164B0B">
        <w:rPr>
          <w:rFonts w:eastAsia="Times New Roman" w:cs="Times New Roman"/>
          <w:color w:val="000000" w:themeColor="text1"/>
        </w:rPr>
        <w:t>а</w:t>
      </w:r>
      <w:r w:rsidRPr="00164B0B">
        <w:rPr>
          <w:rFonts w:eastAsia="Times New Roman" w:cs="Times New Roman"/>
          <w:color w:val="000000" w:themeColor="text1"/>
        </w:rPr>
        <w:t>лифицированных специалистов, решить которую рекрутинговым аген</w:t>
      </w:r>
      <w:r w:rsidRPr="00164B0B">
        <w:rPr>
          <w:rFonts w:eastAsia="Times New Roman" w:cs="Times New Roman"/>
          <w:color w:val="000000" w:themeColor="text1"/>
        </w:rPr>
        <w:t>т</w:t>
      </w:r>
      <w:r w:rsidRPr="00164B0B">
        <w:rPr>
          <w:rFonts w:eastAsia="Times New Roman" w:cs="Times New Roman"/>
          <w:color w:val="000000" w:themeColor="text1"/>
        </w:rPr>
        <w:t>ствам будет не под силу.</w:t>
      </w:r>
    </w:p>
    <w:p w:rsidR="000B6E74" w:rsidRPr="00164B0B" w:rsidRDefault="000B6E74" w:rsidP="006E7D88">
      <w:pPr>
        <w:shd w:val="clear" w:color="auto" w:fill="FFFFFF"/>
        <w:spacing w:after="0" w:line="240" w:lineRule="auto"/>
        <w:ind w:firstLine="709"/>
        <w:jc w:val="both"/>
        <w:textAlignment w:val="baseline"/>
        <w:rPr>
          <w:rFonts w:eastAsia="Times New Roman" w:cs="Times New Roman"/>
          <w:color w:val="000000" w:themeColor="text1"/>
        </w:rPr>
      </w:pPr>
      <w:r w:rsidRPr="00164B0B">
        <w:rPr>
          <w:rFonts w:eastAsia="Times New Roman" w:cs="Times New Roman"/>
          <w:color w:val="000000" w:themeColor="text1"/>
        </w:rPr>
        <w:t>Также достаточно серьезной проблемой будет являться ужест</w:t>
      </w:r>
      <w:r w:rsidRPr="00164B0B">
        <w:rPr>
          <w:rFonts w:eastAsia="Times New Roman" w:cs="Times New Roman"/>
          <w:color w:val="000000" w:themeColor="text1"/>
        </w:rPr>
        <w:t>о</w:t>
      </w:r>
      <w:r w:rsidRPr="00164B0B">
        <w:rPr>
          <w:rFonts w:eastAsia="Times New Roman" w:cs="Times New Roman"/>
          <w:color w:val="000000" w:themeColor="text1"/>
        </w:rPr>
        <w:t>чение контроля за деятельностью малых предприятий, которые уйдут в теневой сектор, из-за невозможности вести легальный бизнес в силу непосильной фискальной и нормативной политики государства.</w:t>
      </w:r>
    </w:p>
    <w:p w:rsidR="000B6E74" w:rsidRPr="00164B0B" w:rsidRDefault="000B6E74" w:rsidP="006E7D88">
      <w:pPr>
        <w:shd w:val="clear" w:color="auto" w:fill="FFFFFF"/>
        <w:spacing w:after="0" w:line="240" w:lineRule="auto"/>
        <w:ind w:firstLine="709"/>
        <w:jc w:val="both"/>
        <w:textAlignment w:val="baseline"/>
        <w:rPr>
          <w:rFonts w:eastAsia="Times New Roman" w:cs="Times New Roman"/>
          <w:color w:val="000000" w:themeColor="text1"/>
        </w:rPr>
      </w:pPr>
      <w:r w:rsidRPr="00164B0B">
        <w:rPr>
          <w:rFonts w:eastAsia="Times New Roman" w:cs="Times New Roman"/>
          <w:color w:val="000000" w:themeColor="text1"/>
        </w:rPr>
        <w:t>В совокупности данные процессы могут привести к дестабил</w:t>
      </w:r>
      <w:r w:rsidRPr="00164B0B">
        <w:rPr>
          <w:rFonts w:eastAsia="Times New Roman" w:cs="Times New Roman"/>
          <w:color w:val="000000" w:themeColor="text1"/>
        </w:rPr>
        <w:t>и</w:t>
      </w:r>
      <w:r w:rsidRPr="00164B0B">
        <w:rPr>
          <w:rFonts w:eastAsia="Times New Roman" w:cs="Times New Roman"/>
          <w:color w:val="000000" w:themeColor="text1"/>
        </w:rPr>
        <w:t>зации рынка труда и росту социальной напряженности. Данная задача требует комплексного подхода в своем решении для нивелирования негативных последствий высвобождения избыточной рабочей силы. Частично сгладить негативные последствия могут программы перепо</w:t>
      </w:r>
      <w:r w:rsidRPr="00164B0B">
        <w:rPr>
          <w:rFonts w:eastAsia="Times New Roman" w:cs="Times New Roman"/>
          <w:color w:val="000000" w:themeColor="text1"/>
        </w:rPr>
        <w:t>д</w:t>
      </w:r>
      <w:r w:rsidRPr="00164B0B">
        <w:rPr>
          <w:rFonts w:eastAsia="Times New Roman" w:cs="Times New Roman"/>
          <w:color w:val="000000" w:themeColor="text1"/>
        </w:rPr>
        <w:t>готовки и повышения квалификации кадров, но основное внимание нужно уделять мерам, стимулирующим экономическое развитие реги</w:t>
      </w:r>
      <w:r w:rsidRPr="00164B0B">
        <w:rPr>
          <w:rFonts w:eastAsia="Times New Roman" w:cs="Times New Roman"/>
          <w:color w:val="000000" w:themeColor="text1"/>
        </w:rPr>
        <w:t>о</w:t>
      </w:r>
      <w:r w:rsidRPr="00164B0B">
        <w:rPr>
          <w:rFonts w:eastAsia="Times New Roman" w:cs="Times New Roman"/>
          <w:color w:val="000000" w:themeColor="text1"/>
        </w:rPr>
        <w:t>на и страны в целом. Естественный рост ВВП в регионах в пределах и</w:t>
      </w:r>
      <w:r w:rsidRPr="00164B0B">
        <w:rPr>
          <w:rFonts w:eastAsia="Times New Roman" w:cs="Times New Roman"/>
          <w:color w:val="000000" w:themeColor="text1"/>
        </w:rPr>
        <w:t>н</w:t>
      </w:r>
      <w:r w:rsidRPr="00164B0B">
        <w:rPr>
          <w:rFonts w:eastAsia="Times New Roman" w:cs="Times New Roman"/>
          <w:color w:val="000000" w:themeColor="text1"/>
        </w:rPr>
        <w:t>фляции 5-7% решить данную проблему не сможет.</w:t>
      </w:r>
    </w:p>
    <w:p w:rsidR="000B6E74" w:rsidRPr="00164B0B" w:rsidRDefault="000B6E74" w:rsidP="006E7D88">
      <w:pPr>
        <w:shd w:val="clear" w:color="auto" w:fill="FFFFFF"/>
        <w:spacing w:after="0" w:line="240" w:lineRule="auto"/>
        <w:ind w:firstLine="709"/>
        <w:jc w:val="both"/>
        <w:textAlignment w:val="baseline"/>
        <w:rPr>
          <w:rFonts w:eastAsia="Times New Roman" w:cs="Times New Roman"/>
          <w:color w:val="000000" w:themeColor="text1"/>
        </w:rPr>
      </w:pPr>
      <w:r w:rsidRPr="00164B0B">
        <w:rPr>
          <w:rFonts w:eastAsia="Times New Roman" w:cs="Times New Roman"/>
          <w:color w:val="000000" w:themeColor="text1"/>
        </w:rPr>
        <w:t>Принят Национальный проект «Малое и среднее предприним</w:t>
      </w:r>
      <w:r w:rsidRPr="00164B0B">
        <w:rPr>
          <w:rFonts w:eastAsia="Times New Roman" w:cs="Times New Roman"/>
          <w:color w:val="000000" w:themeColor="text1"/>
        </w:rPr>
        <w:t>а</w:t>
      </w:r>
      <w:r w:rsidRPr="00164B0B">
        <w:rPr>
          <w:rFonts w:eastAsia="Times New Roman" w:cs="Times New Roman"/>
          <w:color w:val="000000" w:themeColor="text1"/>
        </w:rPr>
        <w:t>тельство и поддержка индивидуальной предпринимательской иници</w:t>
      </w:r>
      <w:r w:rsidRPr="00164B0B">
        <w:rPr>
          <w:rFonts w:eastAsia="Times New Roman" w:cs="Times New Roman"/>
          <w:color w:val="000000" w:themeColor="text1"/>
        </w:rPr>
        <w:t>а</w:t>
      </w:r>
      <w:r w:rsidRPr="00164B0B">
        <w:rPr>
          <w:rFonts w:eastAsia="Times New Roman" w:cs="Times New Roman"/>
          <w:color w:val="000000" w:themeColor="text1"/>
        </w:rPr>
        <w:t>тивы», в настоящее время рассматриваются вопросы реализации р</w:t>
      </w:r>
      <w:r w:rsidRPr="00164B0B">
        <w:rPr>
          <w:rFonts w:eastAsia="Times New Roman" w:cs="Times New Roman"/>
          <w:color w:val="000000" w:themeColor="text1"/>
        </w:rPr>
        <w:t>е</w:t>
      </w:r>
      <w:r w:rsidRPr="00164B0B">
        <w:rPr>
          <w:rFonts w:eastAsia="Times New Roman" w:cs="Times New Roman"/>
          <w:color w:val="000000" w:themeColor="text1"/>
        </w:rPr>
        <w:t>гиональных составляющих данного проекта. Среди основных целевых показателей – численность занятых в сфере малого и среднего пре</w:t>
      </w:r>
      <w:r w:rsidRPr="00164B0B">
        <w:rPr>
          <w:rFonts w:eastAsia="Times New Roman" w:cs="Times New Roman"/>
          <w:color w:val="000000" w:themeColor="text1"/>
        </w:rPr>
        <w:t>д</w:t>
      </w:r>
      <w:r w:rsidRPr="00164B0B">
        <w:rPr>
          <w:rFonts w:eastAsia="Times New Roman" w:cs="Times New Roman"/>
          <w:color w:val="000000" w:themeColor="text1"/>
        </w:rPr>
        <w:t>принимательства, включая индивидуальных предпринимателей, доля малого и среднего предпринимательства Санкт-Петербурга в валовом региональном продукте, доля экспортеров, являющихся субъектами малого и среднего предпринимательства, включая индивидуальных предпринимателей, в общем объеме не</w:t>
      </w:r>
      <w:r w:rsidR="00E349BC">
        <w:rPr>
          <w:rFonts w:eastAsia="Times New Roman" w:cs="Times New Roman"/>
          <w:color w:val="000000" w:themeColor="text1"/>
        </w:rPr>
        <w:t xml:space="preserve"> </w:t>
      </w:r>
      <w:r w:rsidRPr="00164B0B">
        <w:rPr>
          <w:rFonts w:eastAsia="Times New Roman" w:cs="Times New Roman"/>
          <w:color w:val="000000" w:themeColor="text1"/>
        </w:rPr>
        <w:t>сырьевого экспорта. Если учесть, что два последних показателя в настоящее время не рассчит</w:t>
      </w:r>
      <w:r w:rsidRPr="00164B0B">
        <w:rPr>
          <w:rFonts w:eastAsia="Times New Roman" w:cs="Times New Roman"/>
          <w:color w:val="000000" w:themeColor="text1"/>
        </w:rPr>
        <w:t>ы</w:t>
      </w:r>
      <w:r w:rsidRPr="00164B0B">
        <w:rPr>
          <w:rFonts w:eastAsia="Times New Roman" w:cs="Times New Roman"/>
          <w:color w:val="000000" w:themeColor="text1"/>
        </w:rPr>
        <w:t>ваются, так как по информации Петростата расчет показателя доли в региональном продукте не производится, а система учета экспорта м</w:t>
      </w:r>
      <w:r w:rsidRPr="00164B0B">
        <w:rPr>
          <w:rFonts w:eastAsia="Times New Roman" w:cs="Times New Roman"/>
          <w:color w:val="000000" w:themeColor="text1"/>
        </w:rPr>
        <w:t>а</w:t>
      </w:r>
      <w:r w:rsidRPr="00164B0B">
        <w:rPr>
          <w:rFonts w:eastAsia="Times New Roman" w:cs="Times New Roman"/>
          <w:color w:val="000000" w:themeColor="text1"/>
        </w:rPr>
        <w:t xml:space="preserve">лых и средних компаний не разработана. </w:t>
      </w:r>
    </w:p>
    <w:p w:rsidR="000B6E74" w:rsidRDefault="000B6E74" w:rsidP="006E7D88">
      <w:pPr>
        <w:shd w:val="clear" w:color="auto" w:fill="FFFFFF"/>
        <w:spacing w:after="0" w:line="240" w:lineRule="auto"/>
        <w:ind w:firstLine="709"/>
        <w:jc w:val="both"/>
        <w:textAlignment w:val="baseline"/>
        <w:rPr>
          <w:rFonts w:eastAsia="Times New Roman" w:cs="Times New Roman"/>
          <w:color w:val="000000" w:themeColor="text1"/>
        </w:rPr>
      </w:pPr>
      <w:r w:rsidRPr="00164B0B">
        <w:rPr>
          <w:rFonts w:eastAsia="Times New Roman" w:cs="Times New Roman"/>
          <w:color w:val="000000" w:themeColor="text1"/>
        </w:rPr>
        <w:t>Регионы должны фокусироваться на развитии тех отраслей, где требуется высококвалифицированный персонал. Поэтому, в данном случае, локомотивом создания высокопроизводительных рабочих мест в регионах должна стать тяжелая промышленность, сфера услуг и сел</w:t>
      </w:r>
      <w:r w:rsidRPr="00164B0B">
        <w:rPr>
          <w:rFonts w:eastAsia="Times New Roman" w:cs="Times New Roman"/>
          <w:color w:val="000000" w:themeColor="text1"/>
        </w:rPr>
        <w:t>ь</w:t>
      </w:r>
      <w:r w:rsidRPr="00164B0B">
        <w:rPr>
          <w:rFonts w:eastAsia="Times New Roman" w:cs="Times New Roman"/>
          <w:color w:val="000000" w:themeColor="text1"/>
        </w:rPr>
        <w:t>ское хозяйство не дадут такого прироста ВВП, который нужен для пер</w:t>
      </w:r>
      <w:r w:rsidRPr="00164B0B">
        <w:rPr>
          <w:rFonts w:eastAsia="Times New Roman" w:cs="Times New Roman"/>
          <w:color w:val="000000" w:themeColor="text1"/>
        </w:rPr>
        <w:t>е</w:t>
      </w:r>
      <w:r w:rsidRPr="00164B0B">
        <w:rPr>
          <w:rFonts w:eastAsia="Times New Roman" w:cs="Times New Roman"/>
          <w:color w:val="000000" w:themeColor="text1"/>
        </w:rPr>
        <w:t>хода страны в целом и регионов к экономике знаний. Именно высок</w:t>
      </w:r>
      <w:r w:rsidRPr="00164B0B">
        <w:rPr>
          <w:rFonts w:eastAsia="Times New Roman" w:cs="Times New Roman"/>
          <w:color w:val="000000" w:themeColor="text1"/>
        </w:rPr>
        <w:t>о</w:t>
      </w:r>
      <w:r w:rsidRPr="00164B0B">
        <w:rPr>
          <w:rFonts w:eastAsia="Times New Roman" w:cs="Times New Roman"/>
          <w:color w:val="000000" w:themeColor="text1"/>
        </w:rPr>
        <w:lastRenderedPageBreak/>
        <w:t>технологичные производства формируют максимальный удельный вес добавочной стоимости, а генерируемый развитием промышленного производства мультипликативный эффект напрямую касается измен</w:t>
      </w:r>
      <w:r w:rsidRPr="00164B0B">
        <w:rPr>
          <w:rFonts w:eastAsia="Times New Roman" w:cs="Times New Roman"/>
          <w:color w:val="000000" w:themeColor="text1"/>
        </w:rPr>
        <w:t>е</w:t>
      </w:r>
      <w:r w:rsidRPr="00164B0B">
        <w:rPr>
          <w:rFonts w:eastAsia="Times New Roman" w:cs="Times New Roman"/>
          <w:color w:val="000000" w:themeColor="text1"/>
        </w:rPr>
        <w:t>нию численности и квалификации занятых специалистов. По данным исследователей, создание одного рабочего места в базовых секторах дает в среднем 2 рабочих места в смежных промышленных секторах экономики – малом производственном бизнесе, инжиниринге, пр</w:t>
      </w:r>
      <w:r w:rsidRPr="00164B0B">
        <w:rPr>
          <w:rFonts w:eastAsia="Times New Roman" w:cs="Times New Roman"/>
          <w:color w:val="000000" w:themeColor="text1"/>
        </w:rPr>
        <w:t>о</w:t>
      </w:r>
      <w:r w:rsidRPr="00164B0B">
        <w:rPr>
          <w:rFonts w:eastAsia="Times New Roman" w:cs="Times New Roman"/>
          <w:color w:val="000000" w:themeColor="text1"/>
        </w:rPr>
        <w:t>мышленном и гражданском строительстве, промышленном аутсорси</w:t>
      </w:r>
      <w:r w:rsidRPr="00164B0B">
        <w:rPr>
          <w:rFonts w:eastAsia="Times New Roman" w:cs="Times New Roman"/>
          <w:color w:val="000000" w:themeColor="text1"/>
        </w:rPr>
        <w:t>н</w:t>
      </w:r>
      <w:r w:rsidRPr="00164B0B">
        <w:rPr>
          <w:rFonts w:eastAsia="Times New Roman" w:cs="Times New Roman"/>
          <w:color w:val="000000" w:themeColor="text1"/>
        </w:rPr>
        <w:t>ге, оптовой торговле и других. Поэтому, приложение усилий по созд</w:t>
      </w:r>
      <w:r w:rsidRPr="00164B0B">
        <w:rPr>
          <w:rFonts w:eastAsia="Times New Roman" w:cs="Times New Roman"/>
          <w:color w:val="000000" w:themeColor="text1"/>
        </w:rPr>
        <w:t>а</w:t>
      </w:r>
      <w:r w:rsidRPr="00164B0B">
        <w:rPr>
          <w:rFonts w:eastAsia="Times New Roman" w:cs="Times New Roman"/>
          <w:color w:val="000000" w:themeColor="text1"/>
        </w:rPr>
        <w:t>нию и развитию высокотехнологичных производственных предприятий принесет наиболее существенный эффект в развитие регионов, многие из которых сильны развитием обрабатывающих производств. Следов</w:t>
      </w:r>
      <w:r w:rsidRPr="00164B0B">
        <w:rPr>
          <w:rFonts w:eastAsia="Times New Roman" w:cs="Times New Roman"/>
          <w:color w:val="000000" w:themeColor="text1"/>
        </w:rPr>
        <w:t>а</w:t>
      </w:r>
      <w:r w:rsidRPr="00164B0B">
        <w:rPr>
          <w:rFonts w:eastAsia="Times New Roman" w:cs="Times New Roman"/>
          <w:color w:val="000000" w:themeColor="text1"/>
        </w:rPr>
        <w:t>тельно, закрепление и развитие таких позиций только усилит финанс</w:t>
      </w:r>
      <w:r w:rsidRPr="00164B0B">
        <w:rPr>
          <w:rFonts w:eastAsia="Times New Roman" w:cs="Times New Roman"/>
          <w:color w:val="000000" w:themeColor="text1"/>
        </w:rPr>
        <w:t>о</w:t>
      </w:r>
      <w:r w:rsidRPr="00164B0B">
        <w:rPr>
          <w:rFonts w:eastAsia="Times New Roman" w:cs="Times New Roman"/>
          <w:color w:val="000000" w:themeColor="text1"/>
        </w:rPr>
        <w:t>вую самостоятельность региона, даст ему новое направление развития, позволит остановить трудовую миграцию высококвалифицированных кадров.</w:t>
      </w:r>
    </w:p>
    <w:p w:rsidR="000D09D9" w:rsidRDefault="000D09D9" w:rsidP="006E7D88">
      <w:pPr>
        <w:shd w:val="clear" w:color="auto" w:fill="FFFFFF"/>
        <w:spacing w:after="0" w:line="240" w:lineRule="auto"/>
        <w:ind w:firstLine="709"/>
        <w:jc w:val="both"/>
        <w:textAlignment w:val="baseline"/>
        <w:rPr>
          <w:rFonts w:eastAsia="Times New Roman" w:cs="Times New Roman"/>
          <w:color w:val="000000" w:themeColor="text1"/>
        </w:rPr>
      </w:pPr>
    </w:p>
    <w:p w:rsidR="000D09D9" w:rsidRPr="002F2E89" w:rsidRDefault="00E349BC" w:rsidP="00E349BC">
      <w:pPr>
        <w:shd w:val="clear" w:color="auto" w:fill="FFFFFF"/>
        <w:spacing w:after="0" w:line="240" w:lineRule="auto"/>
        <w:jc w:val="center"/>
        <w:textAlignment w:val="baseline"/>
        <w:rPr>
          <w:rFonts w:eastAsia="Times New Roman" w:cs="Times New Roman"/>
          <w:color w:val="000000" w:themeColor="text1"/>
          <w:lang w:val="en-US"/>
        </w:rPr>
      </w:pPr>
      <w:r>
        <w:rPr>
          <w:rFonts w:eastAsia="Times New Roman" w:cs="Times New Roman"/>
          <w:color w:val="000000" w:themeColor="text1"/>
        </w:rPr>
        <w:t>Список</w:t>
      </w:r>
      <w:r w:rsidRPr="00E6003F">
        <w:rPr>
          <w:rFonts w:eastAsia="Times New Roman" w:cs="Times New Roman"/>
          <w:color w:val="000000" w:themeColor="text1"/>
          <w:lang w:val="en-US"/>
        </w:rPr>
        <w:t xml:space="preserve"> </w:t>
      </w:r>
      <w:r>
        <w:rPr>
          <w:rFonts w:eastAsia="Times New Roman" w:cs="Times New Roman"/>
          <w:color w:val="000000" w:themeColor="text1"/>
        </w:rPr>
        <w:t>литературы</w:t>
      </w:r>
      <w:r w:rsidR="000D09D9" w:rsidRPr="002F2E89">
        <w:rPr>
          <w:rFonts w:eastAsia="Times New Roman" w:cs="Times New Roman"/>
          <w:color w:val="000000" w:themeColor="text1"/>
          <w:lang w:val="en-US"/>
        </w:rPr>
        <w:t>:</w:t>
      </w:r>
    </w:p>
    <w:p w:rsidR="000D09D9" w:rsidRPr="000D09D9" w:rsidRDefault="000D09D9" w:rsidP="00231BC4">
      <w:pPr>
        <w:pStyle w:val="a6"/>
        <w:spacing w:before="0" w:beforeAutospacing="0" w:after="0" w:afterAutospacing="0"/>
        <w:ind w:right="45" w:firstLine="709"/>
        <w:jc w:val="both"/>
        <w:rPr>
          <w:rFonts w:asciiTheme="minorHAnsi" w:hAnsiTheme="minorHAnsi" w:cstheme="minorHAnsi"/>
          <w:sz w:val="22"/>
          <w:szCs w:val="22"/>
          <w:lang w:val="en-US"/>
        </w:rPr>
      </w:pPr>
      <w:r w:rsidRPr="000D09D9">
        <w:rPr>
          <w:rFonts w:asciiTheme="minorHAnsi" w:hAnsiTheme="minorHAnsi" w:cstheme="minorHAnsi"/>
          <w:color w:val="000000" w:themeColor="text1"/>
          <w:sz w:val="22"/>
          <w:szCs w:val="22"/>
          <w:lang w:val="en-US"/>
        </w:rPr>
        <w:t>1.</w:t>
      </w:r>
      <w:r w:rsidRPr="000D09D9">
        <w:rPr>
          <w:rFonts w:asciiTheme="minorHAnsi" w:hAnsiTheme="minorHAnsi" w:cstheme="minorHAnsi"/>
          <w:sz w:val="22"/>
          <w:szCs w:val="22"/>
          <w:lang w:val="cs-CZ"/>
        </w:rPr>
        <w:t xml:space="preserve"> </w:t>
      </w:r>
      <w:r w:rsidR="00231BC4" w:rsidRPr="00844CD4">
        <w:rPr>
          <w:rFonts w:asciiTheme="minorHAnsi" w:hAnsiTheme="minorHAnsi" w:cstheme="minorHAnsi"/>
          <w:sz w:val="22"/>
          <w:szCs w:val="22"/>
          <w:lang w:val="en-US"/>
        </w:rPr>
        <w:tab/>
      </w:r>
      <w:r w:rsidRPr="000D09D9">
        <w:rPr>
          <w:rFonts w:asciiTheme="minorHAnsi" w:hAnsiTheme="minorHAnsi" w:cstheme="minorHAnsi"/>
          <w:sz w:val="22"/>
          <w:szCs w:val="22"/>
          <w:lang w:val="cs-CZ"/>
        </w:rPr>
        <w:t xml:space="preserve">Pavel Pavlovich Vetrenko, Elena Alexandrovna Chernysheva, Irina Yrievna Levitina, </w:t>
      </w:r>
      <w:bookmarkStart w:id="16" w:name="_Hlk499465197"/>
      <w:r w:rsidRPr="000D09D9">
        <w:rPr>
          <w:rFonts w:asciiTheme="minorHAnsi" w:hAnsiTheme="minorHAnsi" w:cstheme="minorHAnsi"/>
          <w:sz w:val="22"/>
          <w:szCs w:val="22"/>
          <w:lang w:val="cs-CZ"/>
        </w:rPr>
        <w:t>Olga Vasilevna Voronkova</w:t>
      </w:r>
      <w:bookmarkEnd w:id="16"/>
      <w:r w:rsidRPr="000D09D9">
        <w:rPr>
          <w:rFonts w:asciiTheme="minorHAnsi" w:hAnsiTheme="minorHAnsi" w:cstheme="minorHAnsi"/>
          <w:sz w:val="22"/>
          <w:szCs w:val="22"/>
          <w:lang w:val="en-US"/>
        </w:rPr>
        <w:t>,</w:t>
      </w:r>
      <w:r w:rsidRPr="000D09D9">
        <w:rPr>
          <w:rFonts w:asciiTheme="minorHAnsi" w:hAnsiTheme="minorHAnsi" w:cstheme="minorHAnsi"/>
          <w:sz w:val="22"/>
          <w:szCs w:val="22"/>
          <w:lang w:val="cs-CZ"/>
        </w:rPr>
        <w:t xml:space="preserve"> Dariya Georgievna Mikheeva</w:t>
      </w:r>
      <w:r w:rsidRPr="000D09D9">
        <w:rPr>
          <w:rFonts w:asciiTheme="minorHAnsi" w:hAnsiTheme="minorHAnsi" w:cstheme="minorHAnsi"/>
          <w:sz w:val="22"/>
          <w:szCs w:val="22"/>
          <w:lang w:val="en-US"/>
        </w:rPr>
        <w:t xml:space="preserve"> </w:t>
      </w:r>
      <w:r w:rsidRPr="000D09D9">
        <w:rPr>
          <w:rFonts w:asciiTheme="minorHAnsi" w:hAnsiTheme="minorHAnsi" w:cstheme="minorHAnsi"/>
          <w:sz w:val="22"/>
          <w:szCs w:val="22"/>
          <w:lang w:val="cs-CZ"/>
        </w:rPr>
        <w:t>Encouraging Employees to Increase the Labor Intellectualization Level as a Factor of Evolution of the Intellectual Capital at an Enterprise</w:t>
      </w:r>
      <w:r w:rsidRPr="000D09D9">
        <w:rPr>
          <w:rFonts w:asciiTheme="minorHAnsi" w:hAnsiTheme="minorHAnsi" w:cstheme="minorHAnsi"/>
          <w:i/>
          <w:sz w:val="22"/>
          <w:szCs w:val="22"/>
          <w:lang w:val="en-US"/>
        </w:rPr>
        <w:t xml:space="preserve"> \\European Research Studies Journal\\Volume XX, Issue 4B, 2017 pp. 637-646</w:t>
      </w:r>
    </w:p>
    <w:p w:rsidR="000D09D9" w:rsidRPr="00844CD4" w:rsidRDefault="00231BC4" w:rsidP="00231BC4">
      <w:pPr>
        <w:pStyle w:val="a6"/>
        <w:spacing w:before="0" w:beforeAutospacing="0" w:after="0" w:afterAutospacing="0"/>
        <w:ind w:right="45" w:firstLine="709"/>
        <w:jc w:val="both"/>
        <w:rPr>
          <w:rFonts w:asciiTheme="minorHAnsi" w:hAnsiTheme="minorHAnsi" w:cstheme="minorHAnsi"/>
          <w:sz w:val="22"/>
          <w:szCs w:val="22"/>
          <w:lang w:val="en-US"/>
        </w:rPr>
      </w:pPr>
      <w:r>
        <w:rPr>
          <w:rFonts w:asciiTheme="minorHAnsi" w:hAnsiTheme="minorHAnsi" w:cstheme="minorHAnsi"/>
          <w:sz w:val="22"/>
          <w:szCs w:val="22"/>
        </w:rPr>
        <w:t>2.</w:t>
      </w:r>
      <w:r>
        <w:rPr>
          <w:rFonts w:asciiTheme="minorHAnsi" w:hAnsiTheme="minorHAnsi" w:cstheme="minorHAnsi"/>
          <w:sz w:val="22"/>
          <w:szCs w:val="22"/>
        </w:rPr>
        <w:tab/>
      </w:r>
      <w:r w:rsidR="000D09D9" w:rsidRPr="000D09D9">
        <w:rPr>
          <w:rFonts w:asciiTheme="minorHAnsi" w:hAnsiTheme="minorHAnsi" w:cstheme="minorHAnsi"/>
          <w:sz w:val="22"/>
          <w:szCs w:val="22"/>
        </w:rPr>
        <w:t>Воронкова О.В. Наука как важнейший социальный и</w:t>
      </w:r>
      <w:r w:rsidR="000D09D9" w:rsidRPr="000D09D9">
        <w:rPr>
          <w:rFonts w:asciiTheme="minorHAnsi" w:hAnsiTheme="minorHAnsi" w:cstheme="minorHAnsi"/>
          <w:sz w:val="22"/>
          <w:szCs w:val="22"/>
        </w:rPr>
        <w:t>н</w:t>
      </w:r>
      <w:r w:rsidR="000D09D9" w:rsidRPr="000D09D9">
        <w:rPr>
          <w:rFonts w:asciiTheme="minorHAnsi" w:hAnsiTheme="minorHAnsi" w:cstheme="minorHAnsi"/>
          <w:sz w:val="22"/>
          <w:szCs w:val="22"/>
        </w:rPr>
        <w:t xml:space="preserve">ститут \\Перспективы науки. </w:t>
      </w:r>
      <w:r w:rsidR="000D09D9" w:rsidRPr="00844CD4">
        <w:rPr>
          <w:rFonts w:asciiTheme="minorHAnsi" w:hAnsiTheme="minorHAnsi" w:cstheme="minorHAnsi"/>
          <w:sz w:val="22"/>
          <w:szCs w:val="22"/>
          <w:lang w:val="en-US"/>
        </w:rPr>
        <w:t xml:space="preserve">2010. № 12 (14). </w:t>
      </w:r>
      <w:r w:rsidR="000D09D9" w:rsidRPr="000D09D9">
        <w:rPr>
          <w:rFonts w:asciiTheme="minorHAnsi" w:hAnsiTheme="minorHAnsi" w:cstheme="minorHAnsi"/>
          <w:sz w:val="22"/>
          <w:szCs w:val="22"/>
        </w:rPr>
        <w:t>С</w:t>
      </w:r>
      <w:r w:rsidR="000D09D9" w:rsidRPr="00844CD4">
        <w:rPr>
          <w:rFonts w:asciiTheme="minorHAnsi" w:hAnsiTheme="minorHAnsi" w:cstheme="minorHAnsi"/>
          <w:sz w:val="22"/>
          <w:szCs w:val="22"/>
          <w:lang w:val="en-US"/>
        </w:rPr>
        <w:t>. 5-7.</w:t>
      </w:r>
    </w:p>
    <w:p w:rsidR="00E349BC" w:rsidRPr="00164B0B" w:rsidRDefault="00231BC4" w:rsidP="00231BC4">
      <w:pPr>
        <w:spacing w:after="0" w:line="240" w:lineRule="auto"/>
        <w:ind w:firstLine="709"/>
        <w:jc w:val="both"/>
        <w:rPr>
          <w:color w:val="000000" w:themeColor="text1"/>
        </w:rPr>
      </w:pPr>
      <w:r w:rsidRPr="00231BC4">
        <w:rPr>
          <w:rFonts w:cstheme="minorHAnsi"/>
          <w:lang w:val="en-US"/>
        </w:rPr>
        <w:t xml:space="preserve">3. </w:t>
      </w:r>
      <w:r w:rsidRPr="00844CD4">
        <w:rPr>
          <w:rFonts w:cstheme="minorHAnsi"/>
          <w:lang w:val="en-US"/>
        </w:rPr>
        <w:tab/>
      </w:r>
      <w:r w:rsidR="000D09D9" w:rsidRPr="005B1FC9">
        <w:rPr>
          <w:rFonts w:cstheme="minorHAnsi"/>
          <w:lang w:val="en-US"/>
        </w:rPr>
        <w:t>Yaluner E.V., Levitina I.Yu., Vetrenko P.P., Chernysheva E.A., Voronkova O.V. INFRASTRUCTURE FOR THE SUPPORT OF ENTREPRENEU</w:t>
      </w:r>
      <w:r w:rsidR="000D09D9" w:rsidRPr="005B1FC9">
        <w:rPr>
          <w:rFonts w:cstheme="minorHAnsi"/>
          <w:lang w:val="en-US"/>
        </w:rPr>
        <w:t>R</w:t>
      </w:r>
      <w:r w:rsidR="000D09D9" w:rsidRPr="005B1FC9">
        <w:rPr>
          <w:rFonts w:cstheme="minorHAnsi"/>
          <w:lang w:val="en-US"/>
        </w:rPr>
        <w:t xml:space="preserve">SHIP IN SAINT PETERSBURG AND LENINGRAD OBLAST: ASSESSMENTS AND PROJECTIONS\\International Journal of Civil Engineering and Technology. </w:t>
      </w:r>
      <w:r w:rsidR="000D09D9" w:rsidRPr="00E6003F">
        <w:rPr>
          <w:rFonts w:cstheme="minorHAnsi"/>
        </w:rPr>
        <w:t>2018. Т. 9. № 10. С. 1149-1157.</w:t>
      </w:r>
      <w:r w:rsidR="00E349BC" w:rsidRPr="00E349BC">
        <w:rPr>
          <w:color w:val="000000" w:themeColor="text1"/>
        </w:rPr>
        <w:t xml:space="preserve"> </w:t>
      </w:r>
    </w:p>
    <w:p w:rsidR="000D09D9" w:rsidRPr="00E349BC" w:rsidRDefault="00E349BC" w:rsidP="00E349BC">
      <w:pPr>
        <w:autoSpaceDE w:val="0"/>
        <w:autoSpaceDN w:val="0"/>
        <w:spacing w:after="0" w:line="240" w:lineRule="auto"/>
        <w:ind w:firstLine="709"/>
        <w:jc w:val="both"/>
        <w:rPr>
          <w:rFonts w:eastAsiaTheme="minorHAnsi" w:cstheme="minorHAnsi"/>
          <w:i/>
          <w:color w:val="000000" w:themeColor="text1"/>
          <w:lang w:eastAsia="en-US"/>
        </w:rPr>
      </w:pPr>
      <w:r w:rsidRPr="00164B0B">
        <w:rPr>
          <w:rFonts w:eastAsiaTheme="minorHAnsi" w:cstheme="minorHAnsi"/>
          <w:i/>
          <w:color w:val="000000" w:themeColor="text1"/>
          <w:lang w:eastAsia="en-US"/>
        </w:rPr>
        <w:br w:type="page"/>
      </w:r>
    </w:p>
    <w:p w:rsidR="0004006D" w:rsidRDefault="00394A1E" w:rsidP="0004006D">
      <w:pPr>
        <w:autoSpaceDE w:val="0"/>
        <w:autoSpaceDN w:val="0"/>
        <w:adjustRightInd w:val="0"/>
        <w:spacing w:after="0" w:line="240" w:lineRule="auto"/>
        <w:jc w:val="both"/>
        <w:rPr>
          <w:b/>
          <w:caps/>
          <w:color w:val="000000" w:themeColor="text1"/>
        </w:rPr>
      </w:pPr>
      <w:r w:rsidRPr="00164B0B">
        <w:rPr>
          <w:rFonts w:eastAsia="Times New Roman" w:cstheme="minorHAnsi"/>
          <w:b/>
          <w:color w:val="000000" w:themeColor="text1"/>
        </w:rPr>
        <w:lastRenderedPageBreak/>
        <w:t xml:space="preserve">СЕКЦИЯ </w:t>
      </w:r>
      <w:r w:rsidR="00C80B4A" w:rsidRPr="00164B0B">
        <w:rPr>
          <w:rFonts w:eastAsia="Times New Roman" w:cstheme="minorHAnsi"/>
          <w:b/>
          <w:color w:val="000000" w:themeColor="text1"/>
        </w:rPr>
        <w:t>2</w:t>
      </w:r>
      <w:r w:rsidRPr="00164B0B">
        <w:rPr>
          <w:rFonts w:eastAsia="Times New Roman" w:cstheme="minorHAnsi"/>
          <w:b/>
          <w:color w:val="000000" w:themeColor="text1"/>
        </w:rPr>
        <w:t xml:space="preserve">    </w:t>
      </w:r>
      <w:r w:rsidR="000B6E74" w:rsidRPr="0004006D">
        <w:rPr>
          <w:b/>
          <w:caps/>
          <w:color w:val="000000" w:themeColor="text1"/>
        </w:rPr>
        <w:t xml:space="preserve">машиностроение, приборостроение, </w:t>
      </w:r>
    </w:p>
    <w:p w:rsidR="00394A1E" w:rsidRPr="00164B0B" w:rsidRDefault="000B6E74" w:rsidP="0004006D">
      <w:pPr>
        <w:autoSpaceDE w:val="0"/>
        <w:autoSpaceDN w:val="0"/>
        <w:adjustRightInd w:val="0"/>
        <w:spacing w:after="0" w:line="240" w:lineRule="auto"/>
        <w:jc w:val="both"/>
        <w:rPr>
          <w:rFonts w:eastAsia="Times New Roman" w:cstheme="minorHAnsi"/>
          <w:b/>
          <w:color w:val="000000" w:themeColor="text1"/>
        </w:rPr>
      </w:pPr>
      <w:r w:rsidRPr="0004006D">
        <w:rPr>
          <w:b/>
          <w:caps/>
          <w:color w:val="000000" w:themeColor="text1"/>
        </w:rPr>
        <w:t>автоматизация и роботизация</w:t>
      </w:r>
    </w:p>
    <w:p w:rsidR="00394A1E" w:rsidRPr="00164B0B" w:rsidRDefault="00021241" w:rsidP="006E7D88">
      <w:pPr>
        <w:autoSpaceDE w:val="0"/>
        <w:autoSpaceDN w:val="0"/>
        <w:adjustRightInd w:val="0"/>
        <w:spacing w:after="0" w:line="240" w:lineRule="auto"/>
        <w:ind w:firstLine="709"/>
        <w:jc w:val="both"/>
        <w:rPr>
          <w:rFonts w:eastAsia="Times New Roman" w:cs="Times New Roman"/>
          <w:i/>
          <w:color w:val="000000" w:themeColor="text1"/>
        </w:rPr>
      </w:pPr>
      <w:r w:rsidRPr="00021241">
        <w:rPr>
          <w:color w:val="000000" w:themeColor="text1"/>
        </w:rPr>
        <w:pict>
          <v:line id="_x0000_s1048" style="position:absolute;left:0;text-align:left;z-index:251686912" from="-1.3pt,1.55pt" to="344.4pt,1.55pt" strokeweight="3.5pt">
            <v:stroke linestyle="thinThin"/>
          </v:line>
        </w:pict>
      </w:r>
    </w:p>
    <w:p w:rsidR="00BE093D" w:rsidRPr="00164B0B" w:rsidRDefault="00BE093D" w:rsidP="006E7D88">
      <w:pPr>
        <w:spacing w:after="0" w:line="240" w:lineRule="auto"/>
        <w:ind w:firstLine="709"/>
        <w:jc w:val="both"/>
        <w:rPr>
          <w:rFonts w:cstheme="minorHAnsi"/>
          <w:color w:val="000000" w:themeColor="text1"/>
        </w:rPr>
      </w:pPr>
    </w:p>
    <w:p w:rsidR="0004006D" w:rsidRDefault="0004006D" w:rsidP="0004006D">
      <w:pPr>
        <w:tabs>
          <w:tab w:val="left" w:pos="2220"/>
        </w:tabs>
        <w:spacing w:after="0" w:line="240" w:lineRule="auto"/>
        <w:jc w:val="both"/>
        <w:rPr>
          <w:color w:val="000000" w:themeColor="text1"/>
        </w:rPr>
      </w:pPr>
      <w:r>
        <w:rPr>
          <w:color w:val="000000" w:themeColor="text1"/>
        </w:rPr>
        <w:t>Сорокин В.</w:t>
      </w:r>
      <w:r w:rsidR="00E349BC">
        <w:rPr>
          <w:color w:val="000000" w:themeColor="text1"/>
        </w:rPr>
        <w:t xml:space="preserve"> </w:t>
      </w:r>
      <w:r>
        <w:rPr>
          <w:color w:val="000000" w:themeColor="text1"/>
        </w:rPr>
        <w:t>Е.</w:t>
      </w:r>
    </w:p>
    <w:p w:rsidR="0004006D" w:rsidRDefault="00AF0D06" w:rsidP="0004006D">
      <w:pPr>
        <w:tabs>
          <w:tab w:val="left" w:pos="2220"/>
        </w:tabs>
        <w:spacing w:after="0" w:line="240" w:lineRule="auto"/>
        <w:jc w:val="both"/>
        <w:rPr>
          <w:color w:val="000000" w:themeColor="text1"/>
        </w:rPr>
      </w:pPr>
      <w:r w:rsidRPr="00164B0B">
        <w:rPr>
          <w:color w:val="000000" w:themeColor="text1"/>
        </w:rPr>
        <w:t xml:space="preserve">Национальный исследовательский университет высшая школа </w:t>
      </w:r>
    </w:p>
    <w:p w:rsidR="00AF0D06" w:rsidRPr="00164B0B" w:rsidRDefault="00AF0D06" w:rsidP="0004006D">
      <w:pPr>
        <w:tabs>
          <w:tab w:val="left" w:pos="2220"/>
        </w:tabs>
        <w:spacing w:after="0" w:line="240" w:lineRule="auto"/>
        <w:jc w:val="both"/>
        <w:rPr>
          <w:color w:val="000000" w:themeColor="text1"/>
        </w:rPr>
      </w:pPr>
      <w:r w:rsidRPr="00164B0B">
        <w:rPr>
          <w:color w:val="000000" w:themeColor="text1"/>
        </w:rPr>
        <w:t>экономики</w:t>
      </w:r>
    </w:p>
    <w:p w:rsidR="0004006D" w:rsidRDefault="00AF0D06" w:rsidP="0004006D">
      <w:pPr>
        <w:tabs>
          <w:tab w:val="left" w:pos="2220"/>
        </w:tabs>
        <w:spacing w:after="0" w:line="240" w:lineRule="auto"/>
        <w:jc w:val="center"/>
        <w:rPr>
          <w:b/>
          <w:color w:val="000000" w:themeColor="text1"/>
        </w:rPr>
      </w:pPr>
      <w:r w:rsidRPr="00164B0B">
        <w:rPr>
          <w:b/>
          <w:color w:val="000000" w:themeColor="text1"/>
        </w:rPr>
        <w:t xml:space="preserve">АНАЛИЗ ДИНАМИКИ  И ПРОГНОЗИРОВАНИЕ ОБЪЕМОВ </w:t>
      </w:r>
    </w:p>
    <w:p w:rsidR="00AF0D06" w:rsidRPr="00164B0B" w:rsidRDefault="00AF0D06" w:rsidP="0004006D">
      <w:pPr>
        <w:tabs>
          <w:tab w:val="left" w:pos="2220"/>
        </w:tabs>
        <w:spacing w:after="0" w:line="240" w:lineRule="auto"/>
        <w:jc w:val="center"/>
        <w:rPr>
          <w:b/>
          <w:color w:val="000000" w:themeColor="text1"/>
        </w:rPr>
      </w:pPr>
      <w:r w:rsidRPr="00164B0B">
        <w:rPr>
          <w:b/>
          <w:color w:val="000000" w:themeColor="text1"/>
        </w:rPr>
        <w:t>ПРОИЗВОДСТВА МЕЛОВАННОЙ БУМАГИ В РФ</w:t>
      </w:r>
    </w:p>
    <w:p w:rsidR="0004006D" w:rsidRDefault="0004006D" w:rsidP="006E7D88">
      <w:pPr>
        <w:tabs>
          <w:tab w:val="left" w:pos="2220"/>
        </w:tabs>
        <w:spacing w:after="0" w:line="240" w:lineRule="auto"/>
        <w:ind w:firstLine="709"/>
        <w:jc w:val="both"/>
        <w:rPr>
          <w:color w:val="000000" w:themeColor="text1"/>
        </w:rPr>
      </w:pPr>
    </w:p>
    <w:p w:rsidR="00AF0D06" w:rsidRPr="00164B0B" w:rsidRDefault="00AF0D06" w:rsidP="006E7D88">
      <w:pPr>
        <w:tabs>
          <w:tab w:val="left" w:pos="2220"/>
        </w:tabs>
        <w:spacing w:after="0" w:line="240" w:lineRule="auto"/>
        <w:ind w:firstLine="709"/>
        <w:jc w:val="both"/>
        <w:rPr>
          <w:color w:val="000000" w:themeColor="text1"/>
        </w:rPr>
      </w:pPr>
      <w:r w:rsidRPr="00164B0B">
        <w:rPr>
          <w:color w:val="000000" w:themeColor="text1"/>
        </w:rPr>
        <w:t>Целлюлозно-бумажному комплексу отведено важное место в экономике РФ. Компании этого сектора поставляют на внутренний и внешний рынок большое количество продукции, используя при этом высокотехнологическое оборудование, квалифицированных специал</w:t>
      </w:r>
      <w:r w:rsidRPr="00164B0B">
        <w:rPr>
          <w:color w:val="000000" w:themeColor="text1"/>
        </w:rPr>
        <w:t>и</w:t>
      </w:r>
      <w:r w:rsidRPr="00164B0B">
        <w:rPr>
          <w:color w:val="000000" w:themeColor="text1"/>
        </w:rPr>
        <w:t>стов, сложное химическое сырье, сопровождается это высокими эне</w:t>
      </w:r>
      <w:r w:rsidRPr="00164B0B">
        <w:rPr>
          <w:color w:val="000000" w:themeColor="text1"/>
        </w:rPr>
        <w:t>р</w:t>
      </w:r>
      <w:r w:rsidRPr="00164B0B">
        <w:rPr>
          <w:color w:val="000000" w:themeColor="text1"/>
        </w:rPr>
        <w:t>гозатратами. Очевидно, что предприятия создают продукцию  высокого передела, а из всего ассортимента мелованная бумага обладает одной из наибольших добавленных стоимостей и рост ее производства будет говорить о развитии данной отрасли народного хозяйства</w:t>
      </w:r>
      <w:r w:rsidR="0004006D">
        <w:rPr>
          <w:color w:val="000000" w:themeColor="text1"/>
        </w:rPr>
        <w:t xml:space="preserve"> </w:t>
      </w:r>
      <w:r w:rsidRPr="00164B0B">
        <w:rPr>
          <w:color w:val="000000" w:themeColor="text1"/>
        </w:rPr>
        <w:t>[2]</w:t>
      </w:r>
      <w:r w:rsidR="0004006D">
        <w:rPr>
          <w:color w:val="000000" w:themeColor="text1"/>
        </w:rPr>
        <w:t>.</w:t>
      </w:r>
    </w:p>
    <w:p w:rsidR="00AF0D06" w:rsidRPr="00164B0B" w:rsidRDefault="00AF0D06" w:rsidP="006E7D88">
      <w:pPr>
        <w:spacing w:after="0" w:line="240" w:lineRule="auto"/>
        <w:ind w:firstLine="709"/>
        <w:jc w:val="both"/>
        <w:rPr>
          <w:color w:val="000000" w:themeColor="text1"/>
        </w:rPr>
      </w:pPr>
      <w:r w:rsidRPr="00164B0B">
        <w:rPr>
          <w:color w:val="000000" w:themeColor="text1"/>
        </w:rPr>
        <w:t xml:space="preserve"> Помесячный график динамики производства в 2017 году пок</w:t>
      </w:r>
      <w:r w:rsidRPr="00164B0B">
        <w:rPr>
          <w:color w:val="000000" w:themeColor="text1"/>
        </w:rPr>
        <w:t>а</w:t>
      </w:r>
      <w:r w:rsidRPr="00164B0B">
        <w:rPr>
          <w:color w:val="000000" w:themeColor="text1"/>
        </w:rPr>
        <w:t>зывает, что пиковые значения достигаются в период июнь-сентябрь и удельная доля этих месяцев в годовом объеме производства составляет 50.25 %.</w:t>
      </w:r>
    </w:p>
    <w:p w:rsidR="00AF0D06" w:rsidRPr="00164B0B" w:rsidRDefault="00AF0D06" w:rsidP="0004006D">
      <w:pPr>
        <w:spacing w:after="0" w:line="240" w:lineRule="auto"/>
        <w:jc w:val="both"/>
        <w:rPr>
          <w:color w:val="000000" w:themeColor="text1"/>
        </w:rPr>
      </w:pPr>
      <w:r w:rsidRPr="00164B0B">
        <w:rPr>
          <w:noProof/>
          <w:color w:val="000000" w:themeColor="text1"/>
        </w:rPr>
        <w:drawing>
          <wp:inline distT="0" distB="0" distL="0" distR="0">
            <wp:extent cx="4345387" cy="1900074"/>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cstate="print"/>
                    <a:stretch>
                      <a:fillRect/>
                    </a:stretch>
                  </pic:blipFill>
                  <pic:spPr>
                    <a:xfrm>
                      <a:off x="0" y="0"/>
                      <a:ext cx="4352642" cy="1903246"/>
                    </a:xfrm>
                    <a:prstGeom prst="rect">
                      <a:avLst/>
                    </a:prstGeom>
                  </pic:spPr>
                </pic:pic>
              </a:graphicData>
            </a:graphic>
          </wp:inline>
        </w:drawing>
      </w:r>
    </w:p>
    <w:p w:rsidR="00AF0D06" w:rsidRPr="00164B0B" w:rsidRDefault="00AF0D06" w:rsidP="006E7D88">
      <w:pPr>
        <w:spacing w:after="0" w:line="240" w:lineRule="auto"/>
        <w:ind w:firstLine="709"/>
        <w:jc w:val="both"/>
        <w:rPr>
          <w:color w:val="000000" w:themeColor="text1"/>
        </w:rPr>
      </w:pPr>
      <w:r w:rsidRPr="00164B0B">
        <w:rPr>
          <w:color w:val="000000" w:themeColor="text1"/>
        </w:rPr>
        <w:t>Рисунок 1 – Динамика производства в 2017 году помесячно, тонн</w:t>
      </w:r>
      <w:r w:rsidR="0004006D">
        <w:rPr>
          <w:color w:val="000000" w:themeColor="text1"/>
        </w:rPr>
        <w:t>.</w:t>
      </w:r>
    </w:p>
    <w:p w:rsidR="00AF0D06" w:rsidRPr="00164B0B" w:rsidRDefault="00AF0D06" w:rsidP="006E7D88">
      <w:pPr>
        <w:spacing w:after="0" w:line="240" w:lineRule="auto"/>
        <w:ind w:firstLine="709"/>
        <w:jc w:val="both"/>
        <w:rPr>
          <w:color w:val="000000" w:themeColor="text1"/>
        </w:rPr>
      </w:pPr>
      <w:r w:rsidRPr="00164B0B">
        <w:rPr>
          <w:color w:val="000000" w:themeColor="text1"/>
        </w:rPr>
        <w:lastRenderedPageBreak/>
        <w:t xml:space="preserve">Анализ динамики </w:t>
      </w:r>
      <w:r w:rsidRPr="00164B0B">
        <w:rPr>
          <w:color w:val="000000" w:themeColor="text1"/>
          <w:lang w:val="en-US"/>
        </w:rPr>
        <w:t>I</w:t>
      </w:r>
      <w:r w:rsidRPr="00164B0B">
        <w:rPr>
          <w:color w:val="000000" w:themeColor="text1"/>
        </w:rPr>
        <w:t xml:space="preserve"> полугодия 2017 года в сравнении с аналоги</w:t>
      </w:r>
      <w:r w:rsidRPr="00164B0B">
        <w:rPr>
          <w:color w:val="000000" w:themeColor="text1"/>
        </w:rPr>
        <w:t>ч</w:t>
      </w:r>
      <w:r w:rsidRPr="00164B0B">
        <w:rPr>
          <w:color w:val="000000" w:themeColor="text1"/>
        </w:rPr>
        <w:t>ным периодом прошлого года показывает более низкие итоговые зн</w:t>
      </w:r>
      <w:r w:rsidRPr="00164B0B">
        <w:rPr>
          <w:color w:val="000000" w:themeColor="text1"/>
        </w:rPr>
        <w:t>а</w:t>
      </w:r>
      <w:r w:rsidRPr="00164B0B">
        <w:rPr>
          <w:color w:val="000000" w:themeColor="text1"/>
        </w:rPr>
        <w:t>чения для последнего года, это обусловлено  опережающими темпами роста в первые месяцы 2016 года, в сравнении с 2017 годом, но прои</w:t>
      </w:r>
      <w:r w:rsidRPr="00164B0B">
        <w:rPr>
          <w:color w:val="000000" w:themeColor="text1"/>
        </w:rPr>
        <w:t>з</w:t>
      </w:r>
      <w:r w:rsidRPr="00164B0B">
        <w:rPr>
          <w:color w:val="000000" w:themeColor="text1"/>
        </w:rPr>
        <w:t xml:space="preserve">водственные показатели последних трёх месяцев в </w:t>
      </w:r>
      <w:r w:rsidRPr="00164B0B">
        <w:rPr>
          <w:color w:val="000000" w:themeColor="text1"/>
          <w:lang w:val="en-US"/>
        </w:rPr>
        <w:t>I</w:t>
      </w:r>
      <w:r w:rsidRPr="00164B0B">
        <w:rPr>
          <w:color w:val="000000" w:themeColor="text1"/>
        </w:rPr>
        <w:t xml:space="preserve"> полугодии 2017 года больше, чем годом ранее, что говорит о восстановлении полож</w:t>
      </w:r>
      <w:r w:rsidRPr="00164B0B">
        <w:rPr>
          <w:color w:val="000000" w:themeColor="text1"/>
        </w:rPr>
        <w:t>и</w:t>
      </w:r>
      <w:r w:rsidRPr="00164B0B">
        <w:rPr>
          <w:color w:val="000000" w:themeColor="text1"/>
        </w:rPr>
        <w:t>тельной динамики и возможного дальнейшего роста.</w:t>
      </w:r>
      <w:r w:rsidR="0004006D" w:rsidRPr="0004006D">
        <w:rPr>
          <w:noProof/>
          <w:color w:val="000000" w:themeColor="text1"/>
        </w:rPr>
        <w:t xml:space="preserve"> </w:t>
      </w:r>
      <w:r w:rsidR="0004006D" w:rsidRPr="00164B0B">
        <w:rPr>
          <w:noProof/>
          <w:color w:val="000000" w:themeColor="text1"/>
        </w:rPr>
        <w:drawing>
          <wp:inline distT="0" distB="0" distL="0" distR="0">
            <wp:extent cx="4356100" cy="1853660"/>
            <wp:effectExtent l="19050" t="0" r="6350" b="0"/>
            <wp:docPr id="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cstate="print"/>
                    <a:stretch>
                      <a:fillRect/>
                    </a:stretch>
                  </pic:blipFill>
                  <pic:spPr>
                    <a:xfrm>
                      <a:off x="0" y="0"/>
                      <a:ext cx="4356100" cy="1853660"/>
                    </a:xfrm>
                    <a:prstGeom prst="rect">
                      <a:avLst/>
                    </a:prstGeom>
                  </pic:spPr>
                </pic:pic>
              </a:graphicData>
            </a:graphic>
          </wp:inline>
        </w:drawing>
      </w:r>
    </w:p>
    <w:p w:rsidR="00AF0D06" w:rsidRPr="00164B0B" w:rsidRDefault="00AF0D06" w:rsidP="006E7D88">
      <w:pPr>
        <w:spacing w:after="0" w:line="240" w:lineRule="auto"/>
        <w:ind w:firstLine="709"/>
        <w:jc w:val="both"/>
        <w:rPr>
          <w:color w:val="000000" w:themeColor="text1"/>
        </w:rPr>
      </w:pPr>
      <w:r w:rsidRPr="00164B0B">
        <w:rPr>
          <w:color w:val="000000" w:themeColor="text1"/>
        </w:rPr>
        <w:t xml:space="preserve">Рисунок 2 - Динамика производства в </w:t>
      </w:r>
      <w:r w:rsidRPr="00164B0B">
        <w:rPr>
          <w:color w:val="000000" w:themeColor="text1"/>
          <w:lang w:val="en-US"/>
        </w:rPr>
        <w:t>I</w:t>
      </w:r>
      <w:r w:rsidRPr="00164B0B">
        <w:rPr>
          <w:color w:val="000000" w:themeColor="text1"/>
        </w:rPr>
        <w:t xml:space="preserve"> полугодии в 2016-17 г</w:t>
      </w:r>
      <w:r w:rsidRPr="00164B0B">
        <w:rPr>
          <w:color w:val="000000" w:themeColor="text1"/>
        </w:rPr>
        <w:t>о</w:t>
      </w:r>
      <w:r w:rsidRPr="00164B0B">
        <w:rPr>
          <w:color w:val="000000" w:themeColor="text1"/>
        </w:rPr>
        <w:t>дах, тонн</w:t>
      </w:r>
      <w:r w:rsidR="0004006D">
        <w:rPr>
          <w:color w:val="000000" w:themeColor="text1"/>
        </w:rPr>
        <w:t>.</w:t>
      </w:r>
    </w:p>
    <w:p w:rsidR="00AF0D06" w:rsidRPr="00164B0B" w:rsidRDefault="00AF0D06" w:rsidP="006E7D88">
      <w:pPr>
        <w:spacing w:after="0" w:line="240" w:lineRule="auto"/>
        <w:ind w:firstLine="709"/>
        <w:jc w:val="both"/>
        <w:rPr>
          <w:color w:val="000000" w:themeColor="text1"/>
        </w:rPr>
      </w:pPr>
      <w:r w:rsidRPr="00164B0B">
        <w:rPr>
          <w:color w:val="000000" w:themeColor="text1"/>
        </w:rPr>
        <w:t>Данные за 2011 год отсутствуют, поэтому проанализируем пер</w:t>
      </w:r>
      <w:r w:rsidRPr="00164B0B">
        <w:rPr>
          <w:color w:val="000000" w:themeColor="text1"/>
        </w:rPr>
        <w:t>и</w:t>
      </w:r>
      <w:r w:rsidRPr="00164B0B">
        <w:rPr>
          <w:color w:val="000000" w:themeColor="text1"/>
        </w:rPr>
        <w:t xml:space="preserve">од с 2012 по </w:t>
      </w:r>
      <w:r w:rsidRPr="00164B0B">
        <w:rPr>
          <w:color w:val="000000" w:themeColor="text1"/>
          <w:lang w:val="en-US"/>
        </w:rPr>
        <w:t>I</w:t>
      </w:r>
      <w:r w:rsidRPr="00164B0B">
        <w:rPr>
          <w:color w:val="000000" w:themeColor="text1"/>
        </w:rPr>
        <w:t xml:space="preserve"> полугодие 2017 года. По графику видно, что в период с 2013 году производство снижалось быстрыми темпами, достигнув м</w:t>
      </w:r>
      <w:r w:rsidRPr="00164B0B">
        <w:rPr>
          <w:color w:val="000000" w:themeColor="text1"/>
        </w:rPr>
        <w:t>и</w:t>
      </w:r>
      <w:r w:rsidRPr="00164B0B">
        <w:rPr>
          <w:color w:val="000000" w:themeColor="text1"/>
        </w:rPr>
        <w:t>нимума в 2014 году в размере 56 % от пикового 2012 года. Но со сл</w:t>
      </w:r>
      <w:r w:rsidRPr="00164B0B">
        <w:rPr>
          <w:color w:val="000000" w:themeColor="text1"/>
        </w:rPr>
        <w:t>е</w:t>
      </w:r>
      <w:r w:rsidRPr="00164B0B">
        <w:rPr>
          <w:color w:val="000000" w:themeColor="text1"/>
        </w:rPr>
        <w:t>дующего 2015 года начался быстрый восстановительный рост, который замедлился уже в 2016 году и продолжил замедляться  в 2017 году, что подталкивает к выводу о том, что совокупный рост будет сопоставим с предшествующим периодом.</w:t>
      </w:r>
    </w:p>
    <w:p w:rsidR="00AF0D06" w:rsidRPr="00164B0B" w:rsidRDefault="00AF0D06" w:rsidP="0004006D">
      <w:pPr>
        <w:spacing w:after="0" w:line="240" w:lineRule="auto"/>
        <w:jc w:val="both"/>
        <w:rPr>
          <w:color w:val="000000" w:themeColor="text1"/>
        </w:rPr>
      </w:pPr>
      <w:r w:rsidRPr="00164B0B">
        <w:rPr>
          <w:noProof/>
          <w:color w:val="000000" w:themeColor="text1"/>
        </w:rPr>
        <w:lastRenderedPageBreak/>
        <w:drawing>
          <wp:inline distT="0" distB="0" distL="0" distR="0">
            <wp:extent cx="4281984" cy="1861047"/>
            <wp:effectExtent l="19050" t="0" r="4266"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cstate="print"/>
                    <a:stretch>
                      <a:fillRect/>
                    </a:stretch>
                  </pic:blipFill>
                  <pic:spPr>
                    <a:xfrm>
                      <a:off x="0" y="0"/>
                      <a:ext cx="4280436" cy="1860374"/>
                    </a:xfrm>
                    <a:prstGeom prst="rect">
                      <a:avLst/>
                    </a:prstGeom>
                  </pic:spPr>
                </pic:pic>
              </a:graphicData>
            </a:graphic>
          </wp:inline>
        </w:drawing>
      </w:r>
    </w:p>
    <w:p w:rsidR="00AF0D06" w:rsidRPr="00164B0B" w:rsidRDefault="00AF0D06" w:rsidP="006E7D88">
      <w:pPr>
        <w:pStyle w:val="a8"/>
        <w:spacing w:after="0" w:line="240" w:lineRule="auto"/>
        <w:ind w:left="0" w:firstLine="709"/>
        <w:jc w:val="both"/>
        <w:rPr>
          <w:color w:val="000000" w:themeColor="text1"/>
        </w:rPr>
      </w:pPr>
      <w:r w:rsidRPr="00164B0B">
        <w:rPr>
          <w:color w:val="000000" w:themeColor="text1"/>
        </w:rPr>
        <w:t xml:space="preserve">Рисунок 3 – Динамика производства с 2012 по </w:t>
      </w:r>
      <w:r w:rsidRPr="00164B0B">
        <w:rPr>
          <w:color w:val="000000" w:themeColor="text1"/>
          <w:lang w:val="en-US"/>
        </w:rPr>
        <w:t>I</w:t>
      </w:r>
      <w:r w:rsidRPr="00164B0B">
        <w:rPr>
          <w:color w:val="000000" w:themeColor="text1"/>
        </w:rPr>
        <w:t xml:space="preserve"> полугодие 2017 года, тонн</w:t>
      </w:r>
      <w:r w:rsidR="0004006D">
        <w:rPr>
          <w:color w:val="000000" w:themeColor="text1"/>
        </w:rPr>
        <w:t>.</w:t>
      </w:r>
    </w:p>
    <w:p w:rsidR="00AF0D06" w:rsidRPr="00164B0B" w:rsidRDefault="00AF0D06" w:rsidP="006E7D88">
      <w:pPr>
        <w:spacing w:after="0" w:line="240" w:lineRule="auto"/>
        <w:ind w:firstLine="709"/>
        <w:jc w:val="both"/>
        <w:rPr>
          <w:color w:val="000000" w:themeColor="text1"/>
        </w:rPr>
      </w:pPr>
      <w:r w:rsidRPr="00164B0B">
        <w:rPr>
          <w:color w:val="000000" w:themeColor="text1"/>
        </w:rPr>
        <w:t>Исходя из имеющихся данных, можно сказать, что российская отрасль производства мелованной бумаги оказалась в затяжной кр</w:t>
      </w:r>
      <w:r w:rsidRPr="00164B0B">
        <w:rPr>
          <w:color w:val="000000" w:themeColor="text1"/>
        </w:rPr>
        <w:t>и</w:t>
      </w:r>
      <w:r w:rsidRPr="00164B0B">
        <w:rPr>
          <w:color w:val="000000" w:themeColor="text1"/>
        </w:rPr>
        <w:t>зисной ситуации: в 2017 году объемы выпускаемой продукции состав</w:t>
      </w:r>
      <w:r w:rsidRPr="00164B0B">
        <w:rPr>
          <w:color w:val="000000" w:themeColor="text1"/>
        </w:rPr>
        <w:t>и</w:t>
      </w:r>
      <w:r w:rsidRPr="00164B0B">
        <w:rPr>
          <w:color w:val="000000" w:themeColor="text1"/>
        </w:rPr>
        <w:t>ли только 989 тонн или 76 % от уровня 2012 года.</w:t>
      </w:r>
    </w:p>
    <w:p w:rsidR="00AF0D06" w:rsidRPr="00164B0B" w:rsidRDefault="00AF0D06" w:rsidP="006E7D88">
      <w:pPr>
        <w:tabs>
          <w:tab w:val="left" w:pos="7665"/>
        </w:tabs>
        <w:spacing w:after="0" w:line="240" w:lineRule="auto"/>
        <w:ind w:firstLine="709"/>
        <w:jc w:val="both"/>
        <w:rPr>
          <w:color w:val="000000" w:themeColor="text1"/>
        </w:rPr>
      </w:pPr>
      <w:r w:rsidRPr="00164B0B">
        <w:rPr>
          <w:color w:val="000000" w:themeColor="text1"/>
        </w:rPr>
        <w:t xml:space="preserve"> Производство мелованной бумаги является одним из глубоких видов переработки целлюлозы и требует самого современного и дор</w:t>
      </w:r>
      <w:r w:rsidRPr="00164B0B">
        <w:rPr>
          <w:color w:val="000000" w:themeColor="text1"/>
        </w:rPr>
        <w:t>о</w:t>
      </w:r>
      <w:r w:rsidRPr="00164B0B">
        <w:rPr>
          <w:color w:val="000000" w:themeColor="text1"/>
        </w:rPr>
        <w:t>гого технологичного оборудования, а так же подготовленных кадров. Стоит отметить, что этот рынок является очень конкурентным и Россия, вступив в ВТО, опустила таможенные барьеры, тем самым  серьезно ослабив позиции многих отечественных компаний, которые так и не провели обновления собственных основных фондов, так согласно р</w:t>
      </w:r>
      <w:r w:rsidRPr="00164B0B">
        <w:rPr>
          <w:color w:val="000000" w:themeColor="text1"/>
        </w:rPr>
        <w:t>е</w:t>
      </w:r>
      <w:r w:rsidRPr="00164B0B">
        <w:rPr>
          <w:color w:val="000000" w:themeColor="text1"/>
        </w:rPr>
        <w:t>сурсу compuart.ru их износ достигает порядка 60-70 %. Сама отрасль столкнулась в мире с перепроизводством и снижением спроса из-за внедрения новых способов хранения и передачи информации, что, е</w:t>
      </w:r>
      <w:r w:rsidRPr="00164B0B">
        <w:rPr>
          <w:color w:val="000000" w:themeColor="text1"/>
        </w:rPr>
        <w:t>с</w:t>
      </w:r>
      <w:r w:rsidRPr="00164B0B">
        <w:rPr>
          <w:color w:val="000000" w:themeColor="text1"/>
        </w:rPr>
        <w:t>тественно, будет оказывать давление и на российских производителей, которые испытывают эти же проблемы в дополнение с дешевым и</w:t>
      </w:r>
      <w:r w:rsidRPr="00164B0B">
        <w:rPr>
          <w:color w:val="000000" w:themeColor="text1"/>
        </w:rPr>
        <w:t>м</w:t>
      </w:r>
      <w:r w:rsidRPr="00164B0B">
        <w:rPr>
          <w:color w:val="000000" w:themeColor="text1"/>
        </w:rPr>
        <w:t>п</w:t>
      </w:r>
      <w:r w:rsidR="0004006D">
        <w:rPr>
          <w:color w:val="000000" w:themeColor="text1"/>
        </w:rPr>
        <w:t xml:space="preserve">ортом, доступным в любом объеме </w:t>
      </w:r>
      <w:r w:rsidRPr="00164B0B">
        <w:rPr>
          <w:color w:val="000000" w:themeColor="text1"/>
        </w:rPr>
        <w:t>[3]</w:t>
      </w:r>
      <w:r w:rsidR="0004006D">
        <w:rPr>
          <w:color w:val="000000" w:themeColor="text1"/>
        </w:rPr>
        <w:t>.</w:t>
      </w:r>
    </w:p>
    <w:p w:rsidR="00AF0D06" w:rsidRPr="00164B0B" w:rsidRDefault="00AF0D06" w:rsidP="006E7D88">
      <w:pPr>
        <w:tabs>
          <w:tab w:val="left" w:pos="7665"/>
        </w:tabs>
        <w:spacing w:after="0" w:line="240" w:lineRule="auto"/>
        <w:ind w:firstLine="709"/>
        <w:jc w:val="both"/>
        <w:rPr>
          <w:color w:val="000000" w:themeColor="text1"/>
        </w:rPr>
      </w:pPr>
      <w:r w:rsidRPr="00164B0B">
        <w:rPr>
          <w:color w:val="000000" w:themeColor="text1"/>
        </w:rPr>
        <w:t>Прогнозирование объема производства на 2018 год провод</w:t>
      </w:r>
      <w:r w:rsidRPr="00164B0B">
        <w:rPr>
          <w:color w:val="000000" w:themeColor="text1"/>
        </w:rPr>
        <w:t>и</w:t>
      </w:r>
      <w:r w:rsidRPr="00164B0B">
        <w:rPr>
          <w:color w:val="000000" w:themeColor="text1"/>
        </w:rPr>
        <w:t xml:space="preserve">лось по годовой динамике и ежемесячной. При использовании годовых данных использовался полиномиальный тренд третьей степени, как наиболее адекватно описывающий тенденцию. Прогнозный уровень производства составил порядка 1070 тонн. Коэффициент детерминации </w:t>
      </w:r>
      <w:r w:rsidRPr="00164B0B">
        <w:rPr>
          <w:color w:val="000000" w:themeColor="text1"/>
          <w:lang w:val="en-US"/>
        </w:rPr>
        <w:t>R</w:t>
      </w:r>
      <w:r w:rsidRPr="00164B0B">
        <w:rPr>
          <w:color w:val="000000" w:themeColor="text1"/>
          <w:vertAlign w:val="superscript"/>
        </w:rPr>
        <w:t xml:space="preserve">2 </w:t>
      </w:r>
      <w:r w:rsidRPr="00164B0B">
        <w:rPr>
          <w:color w:val="000000" w:themeColor="text1"/>
        </w:rPr>
        <w:t>составил 82,74 %, то есть построенное уравнение описывает 82,74 % дисперсии модели. Модели скользящего (</w:t>
      </w:r>
      <w:r w:rsidRPr="00164B0B">
        <w:rPr>
          <w:color w:val="000000" w:themeColor="text1"/>
          <w:lang w:val="en-US"/>
        </w:rPr>
        <w:t>MA</w:t>
      </w:r>
      <w:r w:rsidRPr="00164B0B">
        <w:rPr>
          <w:color w:val="000000" w:themeColor="text1"/>
        </w:rPr>
        <w:t xml:space="preserve">) и простого скользящего </w:t>
      </w:r>
      <w:r w:rsidRPr="00164B0B">
        <w:rPr>
          <w:color w:val="000000" w:themeColor="text1"/>
        </w:rPr>
        <w:lastRenderedPageBreak/>
        <w:t>среднего (</w:t>
      </w:r>
      <w:r w:rsidRPr="00164B0B">
        <w:rPr>
          <w:color w:val="000000" w:themeColor="text1"/>
          <w:lang w:val="en-US"/>
        </w:rPr>
        <w:t>SMA</w:t>
      </w:r>
      <w:r w:rsidRPr="00164B0B">
        <w:rPr>
          <w:color w:val="000000" w:themeColor="text1"/>
        </w:rPr>
        <w:t xml:space="preserve">) с коэффициентом сглаживания ряда </w:t>
      </w:r>
      <w:r w:rsidRPr="00164B0B">
        <w:rPr>
          <w:rFonts w:cstheme="minorHAnsi"/>
          <w:color w:val="000000" w:themeColor="text1"/>
          <w:lang w:val="en-US"/>
        </w:rPr>
        <w:t>α</w:t>
      </w:r>
      <w:r w:rsidRPr="00164B0B">
        <w:rPr>
          <w:color w:val="000000" w:themeColor="text1"/>
        </w:rPr>
        <w:t xml:space="preserve"> = 0.7 примен</w:t>
      </w:r>
      <w:r w:rsidRPr="00164B0B">
        <w:rPr>
          <w:color w:val="000000" w:themeColor="text1"/>
        </w:rPr>
        <w:t>я</w:t>
      </w:r>
      <w:r w:rsidRPr="00164B0B">
        <w:rPr>
          <w:color w:val="000000" w:themeColor="text1"/>
        </w:rPr>
        <w:t xml:space="preserve">лись для построения прогноза на месячных данных. Модель </w:t>
      </w:r>
      <w:r w:rsidRPr="00164B0B">
        <w:rPr>
          <w:color w:val="000000" w:themeColor="text1"/>
          <w:lang w:val="en-US"/>
        </w:rPr>
        <w:t>SMA</w:t>
      </w:r>
      <w:r w:rsidRPr="00164B0B">
        <w:rPr>
          <w:color w:val="000000" w:themeColor="text1"/>
        </w:rPr>
        <w:t xml:space="preserve"> дает прогноз на уровне 1060 тонн и наконец модель </w:t>
      </w:r>
      <w:r w:rsidRPr="00164B0B">
        <w:rPr>
          <w:color w:val="000000" w:themeColor="text1"/>
          <w:lang w:val="en-US"/>
        </w:rPr>
        <w:t>MA</w:t>
      </w:r>
      <w:r w:rsidRPr="00164B0B">
        <w:rPr>
          <w:color w:val="000000" w:themeColor="text1"/>
        </w:rPr>
        <w:t xml:space="preserve"> дает наиболее ко</w:t>
      </w:r>
      <w:r w:rsidRPr="00164B0B">
        <w:rPr>
          <w:color w:val="000000" w:themeColor="text1"/>
        </w:rPr>
        <w:t>н</w:t>
      </w:r>
      <w:r w:rsidRPr="00164B0B">
        <w:rPr>
          <w:color w:val="000000" w:themeColor="text1"/>
        </w:rPr>
        <w:t>сервативный вариант в 1032 тонны мелованной бумаги</w:t>
      </w:r>
      <w:r w:rsidR="0004006D">
        <w:rPr>
          <w:color w:val="000000" w:themeColor="text1"/>
        </w:rPr>
        <w:t xml:space="preserve"> </w:t>
      </w:r>
      <w:r w:rsidRPr="00164B0B">
        <w:rPr>
          <w:color w:val="000000" w:themeColor="text1"/>
        </w:rPr>
        <w:t>[1]</w:t>
      </w:r>
      <w:r w:rsidR="0004006D">
        <w:rPr>
          <w:color w:val="000000" w:themeColor="text1"/>
        </w:rPr>
        <w:t>.</w:t>
      </w:r>
    </w:p>
    <w:p w:rsidR="00AF0D06" w:rsidRPr="00164B0B" w:rsidRDefault="00AF0D06" w:rsidP="0004006D">
      <w:pPr>
        <w:spacing w:after="0" w:line="240" w:lineRule="auto"/>
        <w:jc w:val="both"/>
        <w:rPr>
          <w:color w:val="000000" w:themeColor="text1"/>
        </w:rPr>
      </w:pPr>
      <w:r w:rsidRPr="00164B0B">
        <w:rPr>
          <w:noProof/>
          <w:color w:val="000000" w:themeColor="text1"/>
        </w:rPr>
        <w:drawing>
          <wp:inline distT="0" distB="0" distL="0" distR="0">
            <wp:extent cx="4399494" cy="2120510"/>
            <wp:effectExtent l="19050" t="0" r="1056" b="0"/>
            <wp:docPr id="1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cstate="print"/>
                    <a:stretch>
                      <a:fillRect/>
                    </a:stretch>
                  </pic:blipFill>
                  <pic:spPr>
                    <a:xfrm>
                      <a:off x="0" y="0"/>
                      <a:ext cx="4400840" cy="2121159"/>
                    </a:xfrm>
                    <a:prstGeom prst="rect">
                      <a:avLst/>
                    </a:prstGeom>
                  </pic:spPr>
                </pic:pic>
              </a:graphicData>
            </a:graphic>
          </wp:inline>
        </w:drawing>
      </w:r>
    </w:p>
    <w:p w:rsidR="00AF0D06" w:rsidRPr="00164B0B" w:rsidRDefault="00AF0D06" w:rsidP="006E7D88">
      <w:pPr>
        <w:spacing w:after="0" w:line="240" w:lineRule="auto"/>
        <w:ind w:firstLine="709"/>
        <w:jc w:val="both"/>
        <w:rPr>
          <w:color w:val="000000" w:themeColor="text1"/>
        </w:rPr>
      </w:pPr>
      <w:r w:rsidRPr="00164B0B">
        <w:rPr>
          <w:color w:val="000000" w:themeColor="text1"/>
        </w:rPr>
        <w:t>Рисунок 3 – Прогноз производства на 2018 год, тонн</w:t>
      </w:r>
      <w:r w:rsidR="0004006D">
        <w:rPr>
          <w:color w:val="000000" w:themeColor="text1"/>
        </w:rPr>
        <w:t>.</w:t>
      </w:r>
    </w:p>
    <w:p w:rsidR="00AF0D06" w:rsidRPr="00164B0B" w:rsidRDefault="00AF0D06" w:rsidP="0004006D">
      <w:pPr>
        <w:spacing w:after="0" w:line="240" w:lineRule="auto"/>
        <w:jc w:val="both"/>
        <w:rPr>
          <w:color w:val="000000" w:themeColor="text1"/>
        </w:rPr>
      </w:pPr>
      <w:r w:rsidRPr="00164B0B">
        <w:rPr>
          <w:noProof/>
          <w:color w:val="000000" w:themeColor="text1"/>
        </w:rPr>
        <w:drawing>
          <wp:inline distT="0" distB="0" distL="0" distR="0">
            <wp:extent cx="4400850" cy="20126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cstate="print"/>
                    <a:stretch>
                      <a:fillRect/>
                    </a:stretch>
                  </pic:blipFill>
                  <pic:spPr>
                    <a:xfrm>
                      <a:off x="0" y="0"/>
                      <a:ext cx="4401252" cy="2012859"/>
                    </a:xfrm>
                    <a:prstGeom prst="rect">
                      <a:avLst/>
                    </a:prstGeom>
                  </pic:spPr>
                </pic:pic>
              </a:graphicData>
            </a:graphic>
          </wp:inline>
        </w:drawing>
      </w:r>
    </w:p>
    <w:p w:rsidR="00AF0D06" w:rsidRPr="00164B0B" w:rsidRDefault="00AF0D06" w:rsidP="006E7D88">
      <w:pPr>
        <w:spacing w:after="0" w:line="240" w:lineRule="auto"/>
        <w:ind w:firstLine="709"/>
        <w:jc w:val="both"/>
        <w:rPr>
          <w:color w:val="000000" w:themeColor="text1"/>
        </w:rPr>
      </w:pPr>
      <w:r w:rsidRPr="00164B0B">
        <w:rPr>
          <w:color w:val="000000" w:themeColor="text1"/>
        </w:rPr>
        <w:t>Рисунок 4 – Прогноз производства на 2018 год (</w:t>
      </w:r>
      <w:r w:rsidRPr="00164B0B">
        <w:rPr>
          <w:color w:val="000000" w:themeColor="text1"/>
          <w:lang w:val="en-US"/>
        </w:rPr>
        <w:t>SMA</w:t>
      </w:r>
      <w:r w:rsidRPr="00164B0B">
        <w:rPr>
          <w:color w:val="000000" w:themeColor="text1"/>
        </w:rPr>
        <w:t>), тонн</w:t>
      </w:r>
      <w:r w:rsidR="0004006D">
        <w:rPr>
          <w:color w:val="000000" w:themeColor="text1"/>
        </w:rPr>
        <w:t>.</w:t>
      </w:r>
    </w:p>
    <w:p w:rsidR="00AF0D06" w:rsidRPr="00164B0B" w:rsidRDefault="00AF0D06" w:rsidP="0004006D">
      <w:pPr>
        <w:spacing w:after="0" w:line="240" w:lineRule="auto"/>
        <w:jc w:val="both"/>
        <w:rPr>
          <w:color w:val="000000" w:themeColor="text1"/>
        </w:rPr>
      </w:pPr>
      <w:r w:rsidRPr="00164B0B">
        <w:rPr>
          <w:noProof/>
          <w:color w:val="000000" w:themeColor="text1"/>
        </w:rPr>
        <w:lastRenderedPageBreak/>
        <w:drawing>
          <wp:inline distT="0" distB="0" distL="0" distR="0">
            <wp:extent cx="4334168" cy="2163379"/>
            <wp:effectExtent l="19050" t="0" r="9232" b="0"/>
            <wp:docPr id="1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cstate="print"/>
                    <a:stretch>
                      <a:fillRect/>
                    </a:stretch>
                  </pic:blipFill>
                  <pic:spPr>
                    <a:xfrm>
                      <a:off x="0" y="0"/>
                      <a:ext cx="4331719" cy="2162156"/>
                    </a:xfrm>
                    <a:prstGeom prst="rect">
                      <a:avLst/>
                    </a:prstGeom>
                  </pic:spPr>
                </pic:pic>
              </a:graphicData>
            </a:graphic>
          </wp:inline>
        </w:drawing>
      </w:r>
    </w:p>
    <w:p w:rsidR="00AF0D06" w:rsidRPr="00164B0B" w:rsidRDefault="00AF0D06" w:rsidP="006E7D88">
      <w:pPr>
        <w:spacing w:after="0" w:line="240" w:lineRule="auto"/>
        <w:ind w:firstLine="709"/>
        <w:jc w:val="both"/>
        <w:rPr>
          <w:color w:val="000000" w:themeColor="text1"/>
        </w:rPr>
      </w:pPr>
      <w:r w:rsidRPr="00164B0B">
        <w:rPr>
          <w:color w:val="000000" w:themeColor="text1"/>
        </w:rPr>
        <w:t>Рисунок 5 – Прогноз производства на 2018 год (</w:t>
      </w:r>
      <w:r w:rsidRPr="00164B0B">
        <w:rPr>
          <w:color w:val="000000" w:themeColor="text1"/>
          <w:lang w:val="en-US"/>
        </w:rPr>
        <w:t>MA</w:t>
      </w:r>
      <w:r w:rsidRPr="00164B0B">
        <w:rPr>
          <w:color w:val="000000" w:themeColor="text1"/>
        </w:rPr>
        <w:t>), тонн</w:t>
      </w:r>
      <w:r w:rsidR="0004006D">
        <w:rPr>
          <w:color w:val="000000" w:themeColor="text1"/>
        </w:rPr>
        <w:t>.</w:t>
      </w:r>
    </w:p>
    <w:p w:rsidR="00AF0D06" w:rsidRPr="00164B0B" w:rsidRDefault="00AF0D06" w:rsidP="006E7D88">
      <w:pPr>
        <w:spacing w:after="0" w:line="240" w:lineRule="auto"/>
        <w:ind w:firstLine="709"/>
        <w:jc w:val="both"/>
        <w:rPr>
          <w:color w:val="000000" w:themeColor="text1"/>
        </w:rPr>
      </w:pPr>
      <w:r w:rsidRPr="00164B0B">
        <w:rPr>
          <w:color w:val="000000" w:themeColor="text1"/>
        </w:rPr>
        <w:t xml:space="preserve">Объем рынка посчитаем по формуле Объем рынка = П + И – Э, где П – это производство, Э – экспорт, И –импорт. Объем рынка в 2016 году составил 143 156 тонн, в 2017 году 171 667 тонн, суммарный объем за эти года равен 314 823 тонны. </w:t>
      </w:r>
    </w:p>
    <w:p w:rsidR="00AF0D06" w:rsidRPr="00164B0B" w:rsidRDefault="00AF0D06" w:rsidP="006E7D88">
      <w:pPr>
        <w:spacing w:after="0" w:line="240" w:lineRule="auto"/>
        <w:ind w:firstLine="709"/>
        <w:jc w:val="both"/>
        <w:rPr>
          <w:color w:val="000000" w:themeColor="text1"/>
        </w:rPr>
      </w:pPr>
      <w:r w:rsidRPr="00164B0B">
        <w:rPr>
          <w:color w:val="000000" w:themeColor="text1"/>
        </w:rPr>
        <w:t>Доля импортной продукции в реализуемой составила в 2016 г</w:t>
      </w:r>
      <w:r w:rsidRPr="00164B0B">
        <w:rPr>
          <w:color w:val="000000" w:themeColor="text1"/>
        </w:rPr>
        <w:t>о</w:t>
      </w:r>
      <w:r w:rsidRPr="00164B0B">
        <w:rPr>
          <w:color w:val="000000" w:themeColor="text1"/>
        </w:rPr>
        <w:t>ду 99,37 %, в 2017 году 99,44 %, средняя за эти годы 99,407 %.</w:t>
      </w:r>
    </w:p>
    <w:p w:rsidR="00AF0D06" w:rsidRPr="00164B0B" w:rsidRDefault="00AF0D06" w:rsidP="006E7D88">
      <w:pPr>
        <w:spacing w:after="0" w:line="240" w:lineRule="auto"/>
        <w:ind w:firstLine="709"/>
        <w:jc w:val="both"/>
        <w:rPr>
          <w:color w:val="000000" w:themeColor="text1"/>
        </w:rPr>
      </w:pPr>
      <w:r w:rsidRPr="00164B0B">
        <w:rPr>
          <w:color w:val="000000" w:themeColor="text1"/>
        </w:rPr>
        <w:t>Доля экспорта в объеме отечественного производства составила в 2016 году 2,53 %, в 2017 году 2,416 %, средня</w:t>
      </w:r>
      <w:r w:rsidR="0004006D">
        <w:rPr>
          <w:color w:val="000000" w:themeColor="text1"/>
        </w:rPr>
        <w:t xml:space="preserve">я за эти годы 2,471 % </w:t>
      </w:r>
      <w:r w:rsidRPr="00164B0B">
        <w:rPr>
          <w:color w:val="000000" w:themeColor="text1"/>
        </w:rPr>
        <w:t>[4]</w:t>
      </w:r>
      <w:r w:rsidR="0004006D">
        <w:rPr>
          <w:color w:val="000000" w:themeColor="text1"/>
        </w:rPr>
        <w:t>.</w:t>
      </w:r>
    </w:p>
    <w:p w:rsidR="00AF0D06" w:rsidRPr="00164B0B" w:rsidRDefault="00AF0D06" w:rsidP="006E7D88">
      <w:pPr>
        <w:spacing w:after="0" w:line="240" w:lineRule="auto"/>
        <w:ind w:firstLine="709"/>
        <w:jc w:val="both"/>
        <w:rPr>
          <w:color w:val="000000" w:themeColor="text1"/>
        </w:rPr>
      </w:pPr>
      <w:r w:rsidRPr="00164B0B">
        <w:rPr>
          <w:color w:val="000000" w:themeColor="text1"/>
        </w:rPr>
        <w:t>Прогноз объема рынка на 2018 год составил 180 000 тонн на о</w:t>
      </w:r>
      <w:r w:rsidRPr="00164B0B">
        <w:rPr>
          <w:color w:val="000000" w:themeColor="text1"/>
        </w:rPr>
        <w:t>с</w:t>
      </w:r>
      <w:r w:rsidRPr="00164B0B">
        <w:rPr>
          <w:color w:val="000000" w:themeColor="text1"/>
        </w:rPr>
        <w:t>нове экспоненциального тренда, но недостатком данной модели явл</w:t>
      </w:r>
      <w:r w:rsidRPr="00164B0B">
        <w:rPr>
          <w:color w:val="000000" w:themeColor="text1"/>
        </w:rPr>
        <w:t>я</w:t>
      </w:r>
      <w:r w:rsidRPr="00164B0B">
        <w:rPr>
          <w:color w:val="000000" w:themeColor="text1"/>
        </w:rPr>
        <w:t xml:space="preserve">ется низкое значение </w:t>
      </w:r>
      <w:r w:rsidRPr="00164B0B">
        <w:rPr>
          <w:color w:val="000000" w:themeColor="text1"/>
          <w:lang w:val="en-US"/>
        </w:rPr>
        <w:t>R</w:t>
      </w:r>
      <w:r w:rsidRPr="00164B0B">
        <w:rPr>
          <w:color w:val="000000" w:themeColor="text1"/>
          <w:vertAlign w:val="superscript"/>
        </w:rPr>
        <w:t xml:space="preserve">2 </w:t>
      </w:r>
      <w:r w:rsidRPr="00164B0B">
        <w:rPr>
          <w:color w:val="000000" w:themeColor="text1"/>
        </w:rPr>
        <w:t>равное 28,89 %, что объясняется сильной и</w:t>
      </w:r>
      <w:r w:rsidRPr="00164B0B">
        <w:rPr>
          <w:color w:val="000000" w:themeColor="text1"/>
        </w:rPr>
        <w:t>з</w:t>
      </w:r>
      <w:r w:rsidRPr="00164B0B">
        <w:rPr>
          <w:color w:val="000000" w:themeColor="text1"/>
        </w:rPr>
        <w:t>менчивостью временного ряда за период 2012-2017 года, если строить прогноз по последним трем годам, убрав лишнюю волатильность, то  качество модели вырастет до 100 %, при использовании полиномиал</w:t>
      </w:r>
      <w:r w:rsidRPr="00164B0B">
        <w:rPr>
          <w:color w:val="000000" w:themeColor="text1"/>
        </w:rPr>
        <w:t>ь</w:t>
      </w:r>
      <w:r w:rsidRPr="00164B0B">
        <w:rPr>
          <w:color w:val="000000" w:themeColor="text1"/>
        </w:rPr>
        <w:t>ного тренда, лишь несколько увеличив величину прогноза до 185 000 тонн. Предпочтение стоит все же отдать более консервативным знач</w:t>
      </w:r>
      <w:r w:rsidRPr="00164B0B">
        <w:rPr>
          <w:color w:val="000000" w:themeColor="text1"/>
        </w:rPr>
        <w:t>е</w:t>
      </w:r>
      <w:r w:rsidRPr="00164B0B">
        <w:rPr>
          <w:color w:val="000000" w:themeColor="text1"/>
        </w:rPr>
        <w:t>ниям прогноза.</w:t>
      </w:r>
    </w:p>
    <w:p w:rsidR="00AF0D06" w:rsidRPr="00164B0B" w:rsidRDefault="00AF0D06" w:rsidP="0004006D">
      <w:pPr>
        <w:spacing w:after="0" w:line="240" w:lineRule="auto"/>
        <w:jc w:val="both"/>
        <w:rPr>
          <w:color w:val="000000" w:themeColor="text1"/>
        </w:rPr>
      </w:pPr>
      <w:r w:rsidRPr="00164B0B">
        <w:rPr>
          <w:noProof/>
          <w:color w:val="000000" w:themeColor="text1"/>
        </w:rPr>
        <w:lastRenderedPageBreak/>
        <w:drawing>
          <wp:inline distT="0" distB="0" distL="0" distR="0">
            <wp:extent cx="4336497" cy="2365362"/>
            <wp:effectExtent l="19050" t="0" r="6903" b="0"/>
            <wp:docPr id="1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cstate="print"/>
                    <a:stretch>
                      <a:fillRect/>
                    </a:stretch>
                  </pic:blipFill>
                  <pic:spPr>
                    <a:xfrm>
                      <a:off x="0" y="0"/>
                      <a:ext cx="4339735" cy="2367128"/>
                    </a:xfrm>
                    <a:prstGeom prst="rect">
                      <a:avLst/>
                    </a:prstGeom>
                  </pic:spPr>
                </pic:pic>
              </a:graphicData>
            </a:graphic>
          </wp:inline>
        </w:drawing>
      </w:r>
    </w:p>
    <w:p w:rsidR="00AF0D06" w:rsidRPr="00164B0B" w:rsidRDefault="00AF0D06" w:rsidP="006E7D88">
      <w:pPr>
        <w:spacing w:after="0" w:line="240" w:lineRule="auto"/>
        <w:ind w:firstLine="709"/>
        <w:jc w:val="both"/>
        <w:rPr>
          <w:color w:val="000000" w:themeColor="text1"/>
        </w:rPr>
      </w:pPr>
      <w:r w:rsidRPr="00164B0B">
        <w:rPr>
          <w:color w:val="000000" w:themeColor="text1"/>
        </w:rPr>
        <w:t>Рисунок 6 – Качество прогноза производства на 2018 год на о</w:t>
      </w:r>
      <w:r w:rsidRPr="00164B0B">
        <w:rPr>
          <w:color w:val="000000" w:themeColor="text1"/>
        </w:rPr>
        <w:t>с</w:t>
      </w:r>
      <w:r w:rsidRPr="00164B0B">
        <w:rPr>
          <w:color w:val="000000" w:themeColor="text1"/>
        </w:rPr>
        <w:t>нове 6 лет</w:t>
      </w:r>
      <w:r w:rsidR="0004006D">
        <w:rPr>
          <w:color w:val="000000" w:themeColor="text1"/>
        </w:rPr>
        <w:t>.</w:t>
      </w:r>
    </w:p>
    <w:p w:rsidR="00AF0D06" w:rsidRPr="00164B0B" w:rsidRDefault="00AF0D06" w:rsidP="0004006D">
      <w:pPr>
        <w:spacing w:after="0" w:line="240" w:lineRule="auto"/>
        <w:jc w:val="both"/>
        <w:rPr>
          <w:color w:val="000000" w:themeColor="text1"/>
        </w:rPr>
      </w:pPr>
      <w:r w:rsidRPr="00164B0B">
        <w:rPr>
          <w:noProof/>
          <w:color w:val="000000" w:themeColor="text1"/>
        </w:rPr>
        <w:drawing>
          <wp:inline distT="0" distB="0" distL="0" distR="0">
            <wp:extent cx="4339037" cy="2215678"/>
            <wp:effectExtent l="19050" t="0" r="4363" b="0"/>
            <wp:docPr id="2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 cstate="print"/>
                    <a:stretch>
                      <a:fillRect/>
                    </a:stretch>
                  </pic:blipFill>
                  <pic:spPr>
                    <a:xfrm>
                      <a:off x="0" y="0"/>
                      <a:ext cx="4339035" cy="2215677"/>
                    </a:xfrm>
                    <a:prstGeom prst="rect">
                      <a:avLst/>
                    </a:prstGeom>
                  </pic:spPr>
                </pic:pic>
              </a:graphicData>
            </a:graphic>
          </wp:inline>
        </w:drawing>
      </w:r>
    </w:p>
    <w:p w:rsidR="00AF0D06" w:rsidRDefault="00AF0D06" w:rsidP="006E7D88">
      <w:pPr>
        <w:spacing w:after="0" w:line="240" w:lineRule="auto"/>
        <w:ind w:firstLine="709"/>
        <w:jc w:val="both"/>
        <w:rPr>
          <w:color w:val="000000" w:themeColor="text1"/>
        </w:rPr>
      </w:pPr>
      <w:r w:rsidRPr="00164B0B">
        <w:rPr>
          <w:color w:val="000000" w:themeColor="text1"/>
        </w:rPr>
        <w:t>Рисунок 7 - Качество прогноза производства на 2018 год на о</w:t>
      </w:r>
      <w:r w:rsidRPr="00164B0B">
        <w:rPr>
          <w:color w:val="000000" w:themeColor="text1"/>
        </w:rPr>
        <w:t>с</w:t>
      </w:r>
      <w:r w:rsidRPr="00164B0B">
        <w:rPr>
          <w:color w:val="000000" w:themeColor="text1"/>
        </w:rPr>
        <w:t>нове 3 лет</w:t>
      </w:r>
      <w:r w:rsidR="0004006D">
        <w:rPr>
          <w:color w:val="000000" w:themeColor="text1"/>
        </w:rPr>
        <w:t>.</w:t>
      </w:r>
    </w:p>
    <w:p w:rsidR="0004006D" w:rsidRPr="00164B0B" w:rsidRDefault="0004006D" w:rsidP="006E7D88">
      <w:pPr>
        <w:spacing w:after="0" w:line="240" w:lineRule="auto"/>
        <w:ind w:firstLine="709"/>
        <w:jc w:val="both"/>
        <w:rPr>
          <w:color w:val="000000" w:themeColor="text1"/>
        </w:rPr>
      </w:pPr>
    </w:p>
    <w:p w:rsidR="00AF0D06" w:rsidRPr="00164B0B" w:rsidRDefault="0004006D" w:rsidP="0004006D">
      <w:pPr>
        <w:spacing w:after="0" w:line="240" w:lineRule="auto"/>
        <w:jc w:val="center"/>
        <w:rPr>
          <w:color w:val="000000" w:themeColor="text1"/>
        </w:rPr>
      </w:pPr>
      <w:r>
        <w:rPr>
          <w:color w:val="000000" w:themeColor="text1"/>
        </w:rPr>
        <w:t>Список литературы:</w:t>
      </w:r>
    </w:p>
    <w:p w:rsidR="00AF0D06" w:rsidRPr="00164B0B" w:rsidRDefault="00AF0D06" w:rsidP="006E7D88">
      <w:pPr>
        <w:pStyle w:val="a8"/>
        <w:numPr>
          <w:ilvl w:val="0"/>
          <w:numId w:val="61"/>
        </w:numPr>
        <w:spacing w:after="0" w:line="240" w:lineRule="auto"/>
        <w:ind w:left="0" w:firstLine="709"/>
        <w:jc w:val="both"/>
        <w:rPr>
          <w:color w:val="000000" w:themeColor="text1"/>
        </w:rPr>
      </w:pPr>
      <w:r w:rsidRPr="00164B0B">
        <w:rPr>
          <w:color w:val="000000" w:themeColor="text1"/>
        </w:rPr>
        <w:t>Введение в эконометрику / Джеймс Сток, Марк Уотсон; пер. с англ.; под науч. ред. М.Ю. Турунцевой. – М.: Издательский дом «Дело» РАНХиГС, 2015.С. 669-673.</w:t>
      </w:r>
    </w:p>
    <w:p w:rsidR="00AF0D06" w:rsidRPr="00D73FEA" w:rsidRDefault="00AF0D06" w:rsidP="006E7D88">
      <w:pPr>
        <w:pStyle w:val="a8"/>
        <w:numPr>
          <w:ilvl w:val="0"/>
          <w:numId w:val="61"/>
        </w:numPr>
        <w:spacing w:after="0" w:line="240" w:lineRule="auto"/>
        <w:ind w:left="0" w:firstLine="709"/>
        <w:jc w:val="both"/>
        <w:rPr>
          <w:color w:val="000000" w:themeColor="text1"/>
        </w:rPr>
      </w:pPr>
      <w:r w:rsidRPr="00164B0B">
        <w:rPr>
          <w:rFonts w:cs="Times New Roman"/>
          <w:color w:val="000000" w:themeColor="text1"/>
        </w:rPr>
        <w:lastRenderedPageBreak/>
        <w:t>«Развитие промышленности и повышение её конкуре</w:t>
      </w:r>
      <w:r w:rsidRPr="00164B0B">
        <w:rPr>
          <w:rFonts w:cs="Times New Roman"/>
          <w:color w:val="000000" w:themeColor="text1"/>
        </w:rPr>
        <w:t>н</w:t>
      </w:r>
      <w:r w:rsidRPr="00164B0B">
        <w:rPr>
          <w:rFonts w:cs="Times New Roman"/>
          <w:color w:val="000000" w:themeColor="text1"/>
        </w:rPr>
        <w:t>тоспособности [Интернет-</w:t>
      </w:r>
      <w:r w:rsidRPr="00164B0B">
        <w:rPr>
          <w:color w:val="000000" w:themeColor="text1"/>
        </w:rPr>
        <w:t xml:space="preserve">портал] // </w:t>
      </w:r>
      <w:r w:rsidRPr="00164B0B">
        <w:rPr>
          <w:color w:val="000000" w:themeColor="text1"/>
          <w:lang w:val="en-US"/>
        </w:rPr>
        <w:t>URL</w:t>
      </w:r>
      <w:r w:rsidRPr="00164B0B">
        <w:rPr>
          <w:color w:val="000000" w:themeColor="text1"/>
        </w:rPr>
        <w:t xml:space="preserve">:  </w:t>
      </w:r>
      <w:hyperlink r:id="rId115" w:history="1">
        <w:r w:rsidRPr="00D73FEA">
          <w:rPr>
            <w:rStyle w:val="af4"/>
            <w:color w:val="000000" w:themeColor="text1"/>
            <w:u w:val="none"/>
            <w:lang w:val="en-US"/>
          </w:rPr>
          <w:t>http</w:t>
        </w:r>
        <w:r w:rsidRPr="00D73FEA">
          <w:rPr>
            <w:rStyle w:val="af4"/>
            <w:color w:val="000000" w:themeColor="text1"/>
            <w:u w:val="none"/>
          </w:rPr>
          <w:t>://</w:t>
        </w:r>
        <w:r w:rsidRPr="00D73FEA">
          <w:rPr>
            <w:rStyle w:val="af4"/>
            <w:color w:val="000000" w:themeColor="text1"/>
            <w:u w:val="none"/>
            <w:lang w:val="en-US"/>
          </w:rPr>
          <w:t>government</w:t>
        </w:r>
        <w:r w:rsidRPr="00D73FEA">
          <w:rPr>
            <w:rStyle w:val="af4"/>
            <w:color w:val="000000" w:themeColor="text1"/>
            <w:u w:val="none"/>
          </w:rPr>
          <w:t>.</w:t>
        </w:r>
        <w:r w:rsidRPr="00D73FEA">
          <w:rPr>
            <w:rStyle w:val="af4"/>
            <w:color w:val="000000" w:themeColor="text1"/>
            <w:u w:val="none"/>
            <w:lang w:val="en-US"/>
          </w:rPr>
          <w:t>ru</w:t>
        </w:r>
        <w:r w:rsidRPr="00D73FEA">
          <w:rPr>
            <w:rStyle w:val="af4"/>
            <w:color w:val="000000" w:themeColor="text1"/>
            <w:u w:val="none"/>
          </w:rPr>
          <w:t>/</w:t>
        </w:r>
        <w:r w:rsidRPr="00D73FEA">
          <w:rPr>
            <w:rStyle w:val="af4"/>
            <w:color w:val="000000" w:themeColor="text1"/>
            <w:u w:val="none"/>
            <w:lang w:val="en-US"/>
          </w:rPr>
          <w:t>programs</w:t>
        </w:r>
        <w:r w:rsidRPr="00D73FEA">
          <w:rPr>
            <w:rStyle w:val="af4"/>
            <w:color w:val="000000" w:themeColor="text1"/>
            <w:u w:val="none"/>
          </w:rPr>
          <w:t>/203/</w:t>
        </w:r>
        <w:r w:rsidRPr="00D73FEA">
          <w:rPr>
            <w:rStyle w:val="af4"/>
            <w:color w:val="000000" w:themeColor="text1"/>
            <w:u w:val="none"/>
            <w:lang w:val="en-US"/>
          </w:rPr>
          <w:t>events</w:t>
        </w:r>
        <w:r w:rsidRPr="00D73FEA">
          <w:rPr>
            <w:rStyle w:val="af4"/>
            <w:color w:val="000000" w:themeColor="text1"/>
            <w:u w:val="none"/>
          </w:rPr>
          <w:t>/</w:t>
        </w:r>
      </w:hyperlink>
    </w:p>
    <w:p w:rsidR="00AF0D06" w:rsidRPr="00D73FEA" w:rsidRDefault="00AF0D06" w:rsidP="006E7D88">
      <w:pPr>
        <w:pStyle w:val="a6"/>
        <w:numPr>
          <w:ilvl w:val="0"/>
          <w:numId w:val="61"/>
        </w:numPr>
        <w:spacing w:before="0" w:beforeAutospacing="0" w:after="0" w:afterAutospacing="0"/>
        <w:ind w:left="0" w:firstLine="709"/>
        <w:jc w:val="both"/>
        <w:rPr>
          <w:rFonts w:asciiTheme="minorHAnsi" w:hAnsiTheme="minorHAnsi"/>
          <w:color w:val="000000" w:themeColor="text1"/>
          <w:sz w:val="22"/>
          <w:szCs w:val="22"/>
        </w:rPr>
      </w:pPr>
      <w:r w:rsidRPr="00D73FEA">
        <w:rPr>
          <w:rFonts w:asciiTheme="minorHAnsi" w:hAnsiTheme="minorHAnsi"/>
          <w:color w:val="000000" w:themeColor="text1"/>
          <w:sz w:val="22"/>
          <w:szCs w:val="22"/>
        </w:rPr>
        <w:t>Воронкова О.В. Маркетинговые основы повышения ко</w:t>
      </w:r>
      <w:r w:rsidRPr="00D73FEA">
        <w:rPr>
          <w:rFonts w:asciiTheme="minorHAnsi" w:hAnsiTheme="minorHAnsi"/>
          <w:color w:val="000000" w:themeColor="text1"/>
          <w:sz w:val="22"/>
          <w:szCs w:val="22"/>
        </w:rPr>
        <w:t>н</w:t>
      </w:r>
      <w:r w:rsidRPr="00D73FEA">
        <w:rPr>
          <w:rFonts w:asciiTheme="minorHAnsi" w:hAnsiTheme="minorHAnsi"/>
          <w:color w:val="000000" w:themeColor="text1"/>
          <w:sz w:val="22"/>
          <w:szCs w:val="22"/>
        </w:rPr>
        <w:t>курентоспособности товаров и услуг \\Интеграция науки и производс</w:t>
      </w:r>
      <w:r w:rsidRPr="00D73FEA">
        <w:rPr>
          <w:rFonts w:asciiTheme="minorHAnsi" w:hAnsiTheme="minorHAnsi"/>
          <w:color w:val="000000" w:themeColor="text1"/>
          <w:sz w:val="22"/>
          <w:szCs w:val="22"/>
        </w:rPr>
        <w:t>т</w:t>
      </w:r>
      <w:r w:rsidRPr="00D73FEA">
        <w:rPr>
          <w:rFonts w:asciiTheme="minorHAnsi" w:hAnsiTheme="minorHAnsi"/>
          <w:color w:val="000000" w:themeColor="text1"/>
          <w:sz w:val="22"/>
          <w:szCs w:val="22"/>
        </w:rPr>
        <w:t>ва. 2013. № 5. С. 10-11.</w:t>
      </w:r>
    </w:p>
    <w:p w:rsidR="00AF0D06" w:rsidRPr="00D73FEA" w:rsidRDefault="00AF0D06" w:rsidP="006E7D88">
      <w:pPr>
        <w:pStyle w:val="a8"/>
        <w:numPr>
          <w:ilvl w:val="0"/>
          <w:numId w:val="61"/>
        </w:numPr>
        <w:spacing w:after="0" w:line="240" w:lineRule="auto"/>
        <w:ind w:left="0" w:firstLine="709"/>
        <w:jc w:val="both"/>
        <w:rPr>
          <w:color w:val="000000" w:themeColor="text1"/>
        </w:rPr>
      </w:pPr>
      <w:r w:rsidRPr="00D73FEA">
        <w:rPr>
          <w:rStyle w:val="af4"/>
          <w:color w:val="000000" w:themeColor="text1"/>
          <w:u w:val="none"/>
        </w:rPr>
        <w:t>Целлюлозно-бумажная промышленность в России: вч</w:t>
      </w:r>
      <w:r w:rsidRPr="00D73FEA">
        <w:rPr>
          <w:rStyle w:val="af4"/>
          <w:color w:val="000000" w:themeColor="text1"/>
          <w:u w:val="none"/>
        </w:rPr>
        <w:t>е</w:t>
      </w:r>
      <w:r w:rsidRPr="00D73FEA">
        <w:rPr>
          <w:rStyle w:val="af4"/>
          <w:color w:val="000000" w:themeColor="text1"/>
          <w:u w:val="none"/>
        </w:rPr>
        <w:t xml:space="preserve">ра, сегодня, завтра… </w:t>
      </w:r>
      <w:r w:rsidRPr="00D73FEA">
        <w:rPr>
          <w:rStyle w:val="af4"/>
          <w:color w:val="000000" w:themeColor="text1"/>
          <w:u w:val="none"/>
          <w:lang w:val="en-US"/>
        </w:rPr>
        <w:t>[</w:t>
      </w:r>
      <w:r w:rsidRPr="00D73FEA">
        <w:rPr>
          <w:rStyle w:val="af4"/>
          <w:color w:val="000000" w:themeColor="text1"/>
          <w:u w:val="none"/>
        </w:rPr>
        <w:t>Интернет-портал</w:t>
      </w:r>
      <w:r w:rsidRPr="00D73FEA">
        <w:rPr>
          <w:rStyle w:val="af4"/>
          <w:color w:val="000000" w:themeColor="text1"/>
          <w:u w:val="none"/>
          <w:lang w:val="en-US"/>
        </w:rPr>
        <w:t xml:space="preserve">] // URL: </w:t>
      </w:r>
      <w:r w:rsidRPr="00D73FEA">
        <w:rPr>
          <w:rStyle w:val="af4"/>
          <w:color w:val="000000" w:themeColor="text1"/>
          <w:u w:val="none"/>
        </w:rPr>
        <w:t>https://compuart.ru/article/24982/</w:t>
      </w:r>
    </w:p>
    <w:p w:rsidR="00AF0D06" w:rsidRPr="00164B0B" w:rsidRDefault="00AF0D06" w:rsidP="006E7D88">
      <w:pPr>
        <w:pStyle w:val="a8"/>
        <w:numPr>
          <w:ilvl w:val="0"/>
          <w:numId w:val="61"/>
        </w:numPr>
        <w:spacing w:after="0" w:line="240" w:lineRule="auto"/>
        <w:ind w:left="0" w:firstLine="709"/>
        <w:jc w:val="both"/>
        <w:rPr>
          <w:color w:val="000000" w:themeColor="text1"/>
        </w:rPr>
      </w:pPr>
      <w:r w:rsidRPr="00164B0B">
        <w:rPr>
          <w:color w:val="000000" w:themeColor="text1"/>
        </w:rPr>
        <w:t xml:space="preserve">ЦБМ. Мировые тенденции и российские перспективы [Интернет-портал] // </w:t>
      </w:r>
      <w:r w:rsidRPr="00164B0B">
        <w:rPr>
          <w:color w:val="000000" w:themeColor="text1"/>
          <w:lang w:val="en-US"/>
        </w:rPr>
        <w:t>URL</w:t>
      </w:r>
      <w:r w:rsidRPr="00164B0B">
        <w:rPr>
          <w:color w:val="000000" w:themeColor="text1"/>
        </w:rPr>
        <w:t>: https://www.lesonline.ru/n/5953D/</w:t>
      </w:r>
    </w:p>
    <w:p w:rsidR="00AF0D06" w:rsidRPr="00164B0B" w:rsidRDefault="00AF0D06" w:rsidP="006E7D88">
      <w:pPr>
        <w:spacing w:after="0" w:line="240" w:lineRule="auto"/>
        <w:ind w:firstLine="709"/>
        <w:jc w:val="both"/>
        <w:rPr>
          <w:color w:val="000000" w:themeColor="text1"/>
        </w:rPr>
      </w:pPr>
    </w:p>
    <w:p w:rsidR="00F168D0" w:rsidRPr="00164B0B" w:rsidRDefault="00F168D0" w:rsidP="006E7D88">
      <w:pPr>
        <w:autoSpaceDE w:val="0"/>
        <w:autoSpaceDN w:val="0"/>
        <w:spacing w:after="0" w:line="240" w:lineRule="auto"/>
        <w:ind w:firstLine="709"/>
        <w:jc w:val="both"/>
        <w:rPr>
          <w:rFonts w:eastAsiaTheme="minorHAnsi" w:cstheme="minorHAnsi"/>
          <w:i/>
          <w:color w:val="000000" w:themeColor="text1"/>
          <w:lang w:eastAsia="en-US"/>
        </w:rPr>
      </w:pPr>
      <w:r w:rsidRPr="00164B0B">
        <w:rPr>
          <w:rFonts w:eastAsiaTheme="minorHAnsi" w:cstheme="minorHAnsi"/>
          <w:i/>
          <w:color w:val="000000" w:themeColor="text1"/>
          <w:lang w:eastAsia="en-US"/>
        </w:rPr>
        <w:br w:type="page"/>
      </w:r>
    </w:p>
    <w:p w:rsidR="0004006D" w:rsidRDefault="00F168D0" w:rsidP="0004006D">
      <w:pPr>
        <w:spacing w:after="0" w:line="240" w:lineRule="auto"/>
        <w:jc w:val="both"/>
        <w:rPr>
          <w:b/>
          <w:caps/>
          <w:color w:val="000000" w:themeColor="text1"/>
        </w:rPr>
      </w:pPr>
      <w:r w:rsidRPr="00164B0B">
        <w:rPr>
          <w:rFonts w:eastAsia="Times New Roman" w:cstheme="minorHAnsi"/>
          <w:b/>
          <w:color w:val="000000" w:themeColor="text1"/>
        </w:rPr>
        <w:lastRenderedPageBreak/>
        <w:t xml:space="preserve">СЕКЦИЯ </w:t>
      </w:r>
      <w:r w:rsidR="00150EEB" w:rsidRPr="00164B0B">
        <w:rPr>
          <w:rFonts w:eastAsia="Times New Roman" w:cstheme="minorHAnsi"/>
          <w:b/>
          <w:color w:val="000000" w:themeColor="text1"/>
        </w:rPr>
        <w:t>3</w:t>
      </w:r>
      <w:r w:rsidRPr="00164B0B">
        <w:rPr>
          <w:rFonts w:eastAsia="Times New Roman" w:cstheme="minorHAnsi"/>
          <w:b/>
          <w:color w:val="000000" w:themeColor="text1"/>
        </w:rPr>
        <w:t xml:space="preserve">    </w:t>
      </w:r>
      <w:r w:rsidR="000B6E74" w:rsidRPr="0004006D">
        <w:rPr>
          <w:b/>
          <w:caps/>
          <w:color w:val="000000" w:themeColor="text1"/>
        </w:rPr>
        <w:t xml:space="preserve">формирование и совершенствование </w:t>
      </w:r>
    </w:p>
    <w:p w:rsidR="00F168D0" w:rsidRPr="00164B0B" w:rsidRDefault="000B6E74" w:rsidP="0004006D">
      <w:pPr>
        <w:spacing w:after="0" w:line="240" w:lineRule="auto"/>
        <w:jc w:val="both"/>
        <w:rPr>
          <w:color w:val="000000" w:themeColor="text1"/>
        </w:rPr>
      </w:pPr>
      <w:r w:rsidRPr="0004006D">
        <w:rPr>
          <w:b/>
          <w:caps/>
          <w:color w:val="000000" w:themeColor="text1"/>
        </w:rPr>
        <w:t>энергетического комплекса</w:t>
      </w:r>
    </w:p>
    <w:p w:rsidR="00F168D0" w:rsidRPr="00164B0B" w:rsidRDefault="00021241" w:rsidP="006E7D88">
      <w:pPr>
        <w:autoSpaceDE w:val="0"/>
        <w:autoSpaceDN w:val="0"/>
        <w:adjustRightInd w:val="0"/>
        <w:spacing w:after="0" w:line="240" w:lineRule="auto"/>
        <w:ind w:firstLine="709"/>
        <w:jc w:val="both"/>
        <w:rPr>
          <w:rFonts w:eastAsia="Times New Roman" w:cs="Times New Roman"/>
          <w:i/>
          <w:color w:val="000000" w:themeColor="text1"/>
        </w:rPr>
      </w:pPr>
      <w:r w:rsidRPr="00021241">
        <w:rPr>
          <w:color w:val="000000" w:themeColor="text1"/>
        </w:rPr>
        <w:pict>
          <v:line id="_x0000_s1102" style="position:absolute;left:0;text-align:left;z-index:251735040" from="-1.3pt,1.55pt" to="342.2pt,1.55pt" strokeweight="3.5pt">
            <v:stroke linestyle="thinThin"/>
          </v:line>
        </w:pict>
      </w:r>
    </w:p>
    <w:p w:rsidR="00F168D0" w:rsidRPr="00164B0B" w:rsidRDefault="00F168D0" w:rsidP="006E7D88">
      <w:pPr>
        <w:widowControl w:val="0"/>
        <w:autoSpaceDE w:val="0"/>
        <w:autoSpaceDN w:val="0"/>
        <w:adjustRightInd w:val="0"/>
        <w:spacing w:after="0" w:line="240" w:lineRule="auto"/>
        <w:ind w:firstLine="709"/>
        <w:jc w:val="both"/>
        <w:rPr>
          <w:rFonts w:eastAsia="Times New Roman" w:cstheme="minorHAnsi"/>
          <w:i/>
          <w:color w:val="000000" w:themeColor="text1"/>
        </w:rPr>
      </w:pPr>
    </w:p>
    <w:p w:rsidR="0004006D" w:rsidRDefault="0004006D" w:rsidP="0004006D">
      <w:pPr>
        <w:spacing w:after="0" w:line="240" w:lineRule="auto"/>
        <w:jc w:val="both"/>
        <w:rPr>
          <w:rFonts w:eastAsia="Calibri" w:cs="Times New Roman"/>
          <w:color w:val="000000" w:themeColor="text1"/>
        </w:rPr>
      </w:pPr>
      <w:r>
        <w:rPr>
          <w:rFonts w:eastAsia="Calibri" w:cs="Times New Roman"/>
          <w:color w:val="000000" w:themeColor="text1"/>
        </w:rPr>
        <w:t>Овчинникова В. В., Семенова Ю. Е.</w:t>
      </w:r>
    </w:p>
    <w:p w:rsidR="00AF0D06" w:rsidRPr="00164B0B" w:rsidRDefault="00AF0D06" w:rsidP="0004006D">
      <w:pPr>
        <w:spacing w:after="0" w:line="240" w:lineRule="auto"/>
        <w:jc w:val="both"/>
        <w:rPr>
          <w:rFonts w:eastAsia="Calibri" w:cs="Times New Roman"/>
          <w:color w:val="000000" w:themeColor="text1"/>
        </w:rPr>
      </w:pPr>
      <w:r w:rsidRPr="00164B0B">
        <w:rPr>
          <w:rFonts w:eastAsia="Calibri" w:cs="Times New Roman"/>
          <w:color w:val="000000" w:themeColor="text1"/>
        </w:rPr>
        <w:t>Российский государственный гидрометеорологический университет</w:t>
      </w:r>
    </w:p>
    <w:p w:rsidR="0004006D" w:rsidRDefault="00AF0D06" w:rsidP="0004006D">
      <w:pPr>
        <w:spacing w:after="0" w:line="240" w:lineRule="auto"/>
        <w:jc w:val="center"/>
        <w:rPr>
          <w:rFonts w:cs="Times New Roman"/>
          <w:b/>
          <w:color w:val="000000" w:themeColor="text1"/>
        </w:rPr>
      </w:pPr>
      <w:r w:rsidRPr="00164B0B">
        <w:rPr>
          <w:rFonts w:cs="Times New Roman"/>
          <w:b/>
          <w:color w:val="000000" w:themeColor="text1"/>
        </w:rPr>
        <w:t xml:space="preserve">РАЗВИТИЕ ТОПЛИВНО-ЭНЕРГЕТИЧЕСКОГО КОМПЛЕКСА </w:t>
      </w:r>
    </w:p>
    <w:p w:rsidR="00AF0D06" w:rsidRPr="00164B0B" w:rsidRDefault="00AF0D06" w:rsidP="0004006D">
      <w:pPr>
        <w:spacing w:after="0" w:line="240" w:lineRule="auto"/>
        <w:jc w:val="center"/>
        <w:rPr>
          <w:rFonts w:cs="Times New Roman"/>
          <w:b/>
          <w:color w:val="000000" w:themeColor="text1"/>
        </w:rPr>
      </w:pPr>
      <w:r w:rsidRPr="00164B0B">
        <w:rPr>
          <w:rFonts w:cs="Times New Roman"/>
          <w:b/>
          <w:color w:val="000000" w:themeColor="text1"/>
        </w:rPr>
        <w:t>НА ТЕРРИТОРИИ НЕНЕЦКОГО АВТОНОМНОГО ОКРУГА</w:t>
      </w:r>
    </w:p>
    <w:p w:rsidR="0004006D" w:rsidRDefault="0004006D" w:rsidP="006E7D88">
      <w:pPr>
        <w:spacing w:after="0" w:line="240" w:lineRule="auto"/>
        <w:ind w:firstLine="709"/>
        <w:jc w:val="both"/>
        <w:rPr>
          <w:rFonts w:cs="Times New Roman"/>
          <w:color w:val="000000" w:themeColor="text1"/>
        </w:rPr>
      </w:pP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Топливно-энергетический комплекс является наиболее важным структурным компонентом российской экономики и основой жизн</w:t>
      </w:r>
      <w:r w:rsidRPr="00164B0B">
        <w:rPr>
          <w:rFonts w:cs="Times New Roman"/>
          <w:color w:val="000000" w:themeColor="text1"/>
        </w:rPr>
        <w:t>е</w:t>
      </w:r>
      <w:r w:rsidRPr="00164B0B">
        <w:rPr>
          <w:rFonts w:cs="Times New Roman"/>
          <w:color w:val="000000" w:themeColor="text1"/>
        </w:rPr>
        <w:t>обеспечения страны. Ненецкий автономный округ является моноотра</w:t>
      </w:r>
      <w:r w:rsidRPr="00164B0B">
        <w:rPr>
          <w:rFonts w:cs="Times New Roman"/>
          <w:color w:val="000000" w:themeColor="text1"/>
        </w:rPr>
        <w:t>с</w:t>
      </w:r>
      <w:r w:rsidRPr="00164B0B">
        <w:rPr>
          <w:rFonts w:cs="Times New Roman"/>
          <w:color w:val="000000" w:themeColor="text1"/>
        </w:rPr>
        <w:t>левым регионом, то есть базовый сектор составляет добыча полезных ископаемых (нефть, газ).</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Одной из наиболее острых проблем, отрицательно влияющих на социально-экономическое развитие Ненецкого автономного округа, является несоответствие между масштабами промышленных проектов и освоением новых месторождений на арктическом шельфе.</w:t>
      </w:r>
      <w:r w:rsidR="00D73FEA">
        <w:rPr>
          <w:rFonts w:cs="Times New Roman"/>
          <w:color w:val="000000" w:themeColor="text1"/>
        </w:rPr>
        <w:t xml:space="preserve"> </w:t>
      </w:r>
      <w:r w:rsidRPr="00164B0B">
        <w:rPr>
          <w:rFonts w:cs="Times New Roman"/>
          <w:color w:val="000000" w:themeColor="text1"/>
        </w:rPr>
        <w:t>Необх</w:t>
      </w:r>
      <w:r w:rsidRPr="00164B0B">
        <w:rPr>
          <w:rFonts w:cs="Times New Roman"/>
          <w:color w:val="000000" w:themeColor="text1"/>
        </w:rPr>
        <w:t>о</w:t>
      </w:r>
      <w:r w:rsidRPr="00164B0B">
        <w:rPr>
          <w:rFonts w:cs="Times New Roman"/>
          <w:color w:val="000000" w:themeColor="text1"/>
        </w:rPr>
        <w:t>димо разрабатывать и реализовывать проекты в области энергосбер</w:t>
      </w:r>
      <w:r w:rsidRPr="00164B0B">
        <w:rPr>
          <w:rFonts w:cs="Times New Roman"/>
          <w:color w:val="000000" w:themeColor="text1"/>
        </w:rPr>
        <w:t>е</w:t>
      </w:r>
      <w:r w:rsidRPr="00164B0B">
        <w:rPr>
          <w:rFonts w:cs="Times New Roman"/>
          <w:color w:val="000000" w:themeColor="text1"/>
        </w:rPr>
        <w:t>жения и энергоэффективности, модернизировать объекты жилищно-коммунального хозяйства на основе новых энергосберегающих техн</w:t>
      </w:r>
      <w:r w:rsidRPr="00164B0B">
        <w:rPr>
          <w:rFonts w:cs="Times New Roman"/>
          <w:color w:val="000000" w:themeColor="text1"/>
        </w:rPr>
        <w:t>о</w:t>
      </w:r>
      <w:r w:rsidRPr="00164B0B">
        <w:rPr>
          <w:rFonts w:cs="Times New Roman"/>
          <w:color w:val="000000" w:themeColor="text1"/>
        </w:rPr>
        <w:t>логий.</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Говоря о газовой инфраструктуре, стоит отметить, что "Газпром" к концу 2018 года планирует завершить проектно-изыскательские раб</w:t>
      </w:r>
      <w:r w:rsidRPr="00164B0B">
        <w:rPr>
          <w:rFonts w:cs="Times New Roman"/>
          <w:color w:val="000000" w:themeColor="text1"/>
        </w:rPr>
        <w:t>о</w:t>
      </w:r>
      <w:r w:rsidRPr="00164B0B">
        <w:rPr>
          <w:rFonts w:cs="Times New Roman"/>
          <w:color w:val="000000" w:themeColor="text1"/>
        </w:rPr>
        <w:t>ты по пяти межпоселковым газопроводам к 10 населенным пунктам Ненецкого автономного округа, при том, что на данный момент имеют газ только четыре населенных пункта. Также «Газпром» успешно разр</w:t>
      </w:r>
      <w:r w:rsidRPr="00164B0B">
        <w:rPr>
          <w:rFonts w:cs="Times New Roman"/>
          <w:color w:val="000000" w:themeColor="text1"/>
        </w:rPr>
        <w:t>а</w:t>
      </w:r>
      <w:r w:rsidRPr="00164B0B">
        <w:rPr>
          <w:rFonts w:cs="Times New Roman"/>
          <w:color w:val="000000" w:themeColor="text1"/>
        </w:rPr>
        <w:t>батывает Приразломное месторождение в Печорском море, которое является единственным на российском арктическом шельфе [1, 2].Также необходимо создать испытательный полигон, для проведения испытаний и сертификации новых образцов нефтегазового и промы</w:t>
      </w:r>
      <w:r w:rsidRPr="00164B0B">
        <w:rPr>
          <w:rFonts w:cs="Times New Roman"/>
          <w:color w:val="000000" w:themeColor="text1"/>
        </w:rPr>
        <w:t>ш</w:t>
      </w:r>
      <w:r w:rsidRPr="00164B0B">
        <w:rPr>
          <w:rFonts w:cs="Times New Roman"/>
          <w:color w:val="000000" w:themeColor="text1"/>
        </w:rPr>
        <w:t>ленного оборудования, предназначенного для геологического изучения и промышленного освоения полезных ископаемых.</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Стоит сделать акцент на том, что в России существуют опорные Арктические зоны, куда входит Ненецкая опорная зона. Она включает реализацию инвестиционных проектов и создание объектов инфр</w:t>
      </w:r>
      <w:r w:rsidRPr="00164B0B">
        <w:rPr>
          <w:rFonts w:cs="Times New Roman"/>
          <w:color w:val="000000" w:themeColor="text1"/>
        </w:rPr>
        <w:t>а</w:t>
      </w:r>
      <w:r w:rsidRPr="00164B0B">
        <w:rPr>
          <w:rFonts w:cs="Times New Roman"/>
          <w:color w:val="000000" w:themeColor="text1"/>
        </w:rPr>
        <w:t xml:space="preserve">структуры, непосредственно связанных с добычей углеводородов и </w:t>
      </w:r>
      <w:r w:rsidRPr="00164B0B">
        <w:rPr>
          <w:rFonts w:cs="Times New Roman"/>
          <w:color w:val="000000" w:themeColor="text1"/>
        </w:rPr>
        <w:lastRenderedPageBreak/>
        <w:t>развитием Северного морского пути как основного драйвера развития минерально-сырьевой базы. Она является самой перспективной зоной в плане нефтяных, газовых и газоконденсатных месторождений.</w:t>
      </w:r>
      <w:r w:rsidR="008C6794">
        <w:rPr>
          <w:rFonts w:cs="Times New Roman"/>
          <w:color w:val="000000" w:themeColor="text1"/>
        </w:rPr>
        <w:t xml:space="preserve"> </w:t>
      </w:r>
      <w:r w:rsidRPr="00164B0B">
        <w:rPr>
          <w:rFonts w:cs="Times New Roman"/>
          <w:color w:val="000000" w:themeColor="text1"/>
        </w:rPr>
        <w:t>В НАО существует три основных точки опорной зоны: поселок Индига, где пл</w:t>
      </w:r>
      <w:r w:rsidRPr="00164B0B">
        <w:rPr>
          <w:rFonts w:cs="Times New Roman"/>
          <w:color w:val="000000" w:themeColor="text1"/>
        </w:rPr>
        <w:t>а</w:t>
      </w:r>
      <w:r w:rsidRPr="00164B0B">
        <w:rPr>
          <w:rFonts w:cs="Times New Roman"/>
          <w:color w:val="000000" w:themeColor="text1"/>
        </w:rPr>
        <w:t>нируется построить глубоководный порт, Нарьян-Мар, в котором нео</w:t>
      </w:r>
      <w:r w:rsidRPr="00164B0B">
        <w:rPr>
          <w:rFonts w:cs="Times New Roman"/>
          <w:color w:val="000000" w:themeColor="text1"/>
        </w:rPr>
        <w:t>б</w:t>
      </w:r>
      <w:r w:rsidRPr="00164B0B">
        <w:rPr>
          <w:rFonts w:cs="Times New Roman"/>
          <w:color w:val="000000" w:themeColor="text1"/>
        </w:rPr>
        <w:t>ходимо реконструировать морской порт, а также развивать транспор</w:t>
      </w:r>
      <w:r w:rsidRPr="00164B0B">
        <w:rPr>
          <w:rFonts w:cs="Times New Roman"/>
          <w:color w:val="000000" w:themeColor="text1"/>
        </w:rPr>
        <w:t>т</w:t>
      </w:r>
      <w:r w:rsidRPr="00164B0B">
        <w:rPr>
          <w:rFonts w:cs="Times New Roman"/>
          <w:color w:val="000000" w:themeColor="text1"/>
        </w:rPr>
        <w:t>ную инфраструктуру, и поселок Амдерма, который может стать пла</w:t>
      </w:r>
      <w:r w:rsidRPr="00164B0B">
        <w:rPr>
          <w:rFonts w:cs="Times New Roman"/>
          <w:color w:val="000000" w:themeColor="text1"/>
        </w:rPr>
        <w:t>т</w:t>
      </w:r>
      <w:r w:rsidRPr="00164B0B">
        <w:rPr>
          <w:rFonts w:cs="Times New Roman"/>
          <w:color w:val="000000" w:themeColor="text1"/>
        </w:rPr>
        <w:t>формой для реализации проектов по строительству железной дороги Воркута - Амдерма для того, чтобы доставлять уголь, который добыв</w:t>
      </w:r>
      <w:r w:rsidRPr="00164B0B">
        <w:rPr>
          <w:rFonts w:cs="Times New Roman"/>
          <w:color w:val="000000" w:themeColor="text1"/>
        </w:rPr>
        <w:t>а</w:t>
      </w:r>
      <w:r w:rsidRPr="00164B0B">
        <w:rPr>
          <w:rFonts w:cs="Times New Roman"/>
          <w:color w:val="000000" w:themeColor="text1"/>
        </w:rPr>
        <w:t>ется в Печорском угольном бассейне [3].</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Для обеспечения разработки месторождений полезных иск</w:t>
      </w:r>
      <w:r w:rsidRPr="00164B0B">
        <w:rPr>
          <w:rFonts w:cs="Times New Roman"/>
          <w:color w:val="000000" w:themeColor="text1"/>
        </w:rPr>
        <w:t>о</w:t>
      </w:r>
      <w:r w:rsidRPr="00164B0B">
        <w:rPr>
          <w:rFonts w:cs="Times New Roman"/>
          <w:color w:val="000000" w:themeColor="text1"/>
        </w:rPr>
        <w:t>паемых и повышения доступности транспортных услуг для населения удаленных и труднодоступных районов округа необходимо развивать транспортную инфраструктуру региона. В настоящий момент возду</w:t>
      </w:r>
      <w:r w:rsidRPr="00164B0B">
        <w:rPr>
          <w:rFonts w:cs="Times New Roman"/>
          <w:color w:val="000000" w:themeColor="text1"/>
        </w:rPr>
        <w:t>ш</w:t>
      </w:r>
      <w:r w:rsidRPr="00164B0B">
        <w:rPr>
          <w:rFonts w:cs="Times New Roman"/>
          <w:color w:val="000000" w:themeColor="text1"/>
        </w:rPr>
        <w:t>ный транспорт является основным видом пассажирских и грузовых п</w:t>
      </w:r>
      <w:r w:rsidRPr="00164B0B">
        <w:rPr>
          <w:rFonts w:cs="Times New Roman"/>
          <w:color w:val="000000" w:themeColor="text1"/>
        </w:rPr>
        <w:t>е</w:t>
      </w:r>
      <w:r w:rsidRPr="00164B0B">
        <w:rPr>
          <w:rFonts w:cs="Times New Roman"/>
          <w:color w:val="000000" w:themeColor="text1"/>
        </w:rPr>
        <w:t>ревозок местного значения (внутри округа) и в другие регионы страны. Этот вид транспортного сообщения является достаточно затратным для региона и населения, так как перевозки дорогие и субсидируются из окружного бюджета. Следовательно, необходимо развивать наземный транспорт.</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Серьезным шагом на пути развития ресурсного потенциала НАО является строительство глубоководного порта в незамерзающей бухте Баренцева моря Индига и нефтяного терминала мощностью до 30 млн</w:t>
      </w:r>
      <w:r w:rsidR="00E349BC">
        <w:rPr>
          <w:rFonts w:cs="Times New Roman"/>
          <w:color w:val="000000" w:themeColor="text1"/>
        </w:rPr>
        <w:t>.</w:t>
      </w:r>
      <w:r w:rsidRPr="00164B0B">
        <w:rPr>
          <w:rFonts w:cs="Times New Roman"/>
          <w:color w:val="000000" w:themeColor="text1"/>
        </w:rPr>
        <w:t xml:space="preserve"> тонн, но раскрытие транспортно-транзитного потенциала НАО станет возможным только при реализации проекта строительства железной дороги Сосногорск-Индига(Железная дорога «Баренцкомур»). Порт И</w:t>
      </w:r>
      <w:r w:rsidRPr="00164B0B">
        <w:rPr>
          <w:rFonts w:cs="Times New Roman"/>
          <w:color w:val="000000" w:themeColor="text1"/>
        </w:rPr>
        <w:t>н</w:t>
      </w:r>
      <w:r w:rsidRPr="00164B0B">
        <w:rPr>
          <w:rFonts w:cs="Times New Roman"/>
          <w:color w:val="000000" w:themeColor="text1"/>
        </w:rPr>
        <w:t>дига будет использоваться в качестве перспективного погрузочного порта и терминала для транспортировки углеводородов по России, а также за рубеж.  В структуру порта войдут</w:t>
      </w:r>
      <w:r w:rsidR="00E349BC">
        <w:rPr>
          <w:rFonts w:cs="Times New Roman"/>
          <w:color w:val="000000" w:themeColor="text1"/>
        </w:rPr>
        <w:t xml:space="preserve"> </w:t>
      </w:r>
      <w:r w:rsidRPr="00164B0B">
        <w:rPr>
          <w:rFonts w:cs="Times New Roman"/>
          <w:color w:val="000000" w:themeColor="text1"/>
        </w:rPr>
        <w:t>нефтяные и угольные терм</w:t>
      </w:r>
      <w:r w:rsidRPr="00164B0B">
        <w:rPr>
          <w:rFonts w:cs="Times New Roman"/>
          <w:color w:val="000000" w:themeColor="text1"/>
        </w:rPr>
        <w:t>и</w:t>
      </w:r>
      <w:r w:rsidRPr="00164B0B">
        <w:rPr>
          <w:rFonts w:cs="Times New Roman"/>
          <w:color w:val="000000" w:themeColor="text1"/>
        </w:rPr>
        <w:t>налы, а также терминал по отгрузке сжиженного природного газа (СПГ).</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Для развития современной инфраструктуры следует</w:t>
      </w:r>
      <w:r w:rsidR="00E349BC">
        <w:rPr>
          <w:rFonts w:cs="Times New Roman"/>
          <w:color w:val="000000" w:themeColor="text1"/>
        </w:rPr>
        <w:t xml:space="preserve"> </w:t>
      </w:r>
      <w:r w:rsidRPr="00164B0B">
        <w:rPr>
          <w:rFonts w:cs="Times New Roman"/>
          <w:color w:val="000000" w:themeColor="text1"/>
        </w:rPr>
        <w:t>учитывать глобальные изменения технологического характера, проектировать конкретные решения, позволяющие модернизировать инфраструктуру с беспилотными транспортными средствами, цифровой морской и во</w:t>
      </w:r>
      <w:r w:rsidRPr="00164B0B">
        <w:rPr>
          <w:rFonts w:cs="Times New Roman"/>
          <w:color w:val="000000" w:themeColor="text1"/>
        </w:rPr>
        <w:t>з</w:t>
      </w:r>
      <w:r w:rsidRPr="00164B0B">
        <w:rPr>
          <w:rFonts w:cs="Times New Roman"/>
          <w:color w:val="000000" w:themeColor="text1"/>
        </w:rPr>
        <w:t>душной навигацией, используя искусственный интеллект</w:t>
      </w:r>
      <w:r w:rsidR="00E349BC">
        <w:rPr>
          <w:rFonts w:cs="Times New Roman"/>
          <w:color w:val="000000" w:themeColor="text1"/>
        </w:rPr>
        <w:t xml:space="preserve"> </w:t>
      </w:r>
      <w:r w:rsidRPr="00164B0B">
        <w:rPr>
          <w:rFonts w:cs="Times New Roman"/>
          <w:color w:val="000000" w:themeColor="text1"/>
        </w:rPr>
        <w:t>для организ</w:t>
      </w:r>
      <w:r w:rsidRPr="00164B0B">
        <w:rPr>
          <w:rFonts w:cs="Times New Roman"/>
          <w:color w:val="000000" w:themeColor="text1"/>
        </w:rPr>
        <w:t>а</w:t>
      </w:r>
      <w:r w:rsidRPr="00164B0B">
        <w:rPr>
          <w:rFonts w:cs="Times New Roman"/>
          <w:color w:val="000000" w:themeColor="text1"/>
        </w:rPr>
        <w:t>ции логистики</w:t>
      </w:r>
      <w:r w:rsidR="00231BC4">
        <w:rPr>
          <w:rFonts w:cs="Times New Roman"/>
          <w:color w:val="000000" w:themeColor="text1"/>
        </w:rPr>
        <w:t xml:space="preserve"> </w:t>
      </w:r>
      <w:r w:rsidRPr="00164B0B">
        <w:rPr>
          <w:rFonts w:cs="Times New Roman"/>
          <w:color w:val="000000" w:themeColor="text1"/>
        </w:rPr>
        <w:t>[4].</w:t>
      </w:r>
      <w:r w:rsidR="00231BC4">
        <w:rPr>
          <w:rFonts w:cs="Times New Roman"/>
          <w:color w:val="000000" w:themeColor="text1"/>
        </w:rPr>
        <w:t xml:space="preserve"> </w:t>
      </w:r>
      <w:r w:rsidRPr="00164B0B">
        <w:rPr>
          <w:rFonts w:cs="Times New Roman"/>
          <w:color w:val="000000" w:themeColor="text1"/>
        </w:rPr>
        <w:t>Развитие Ненецкой опорной зоны должно прежде всего основываться на современных подходах и комплексном</w:t>
      </w:r>
      <w:r w:rsidR="00E349BC">
        <w:rPr>
          <w:rFonts w:cs="Times New Roman"/>
          <w:color w:val="000000" w:themeColor="text1"/>
        </w:rPr>
        <w:t xml:space="preserve"> </w:t>
      </w:r>
      <w:r w:rsidRPr="00164B0B">
        <w:rPr>
          <w:rFonts w:cs="Times New Roman"/>
          <w:color w:val="000000" w:themeColor="text1"/>
        </w:rPr>
        <w:t xml:space="preserve">освоении </w:t>
      </w:r>
      <w:r w:rsidRPr="00164B0B">
        <w:rPr>
          <w:rFonts w:cs="Times New Roman"/>
          <w:color w:val="000000" w:themeColor="text1"/>
        </w:rPr>
        <w:lastRenderedPageBreak/>
        <w:t>ресурсно-сырьевого потенциала территории.</w:t>
      </w:r>
      <w:r w:rsidR="00E349BC">
        <w:rPr>
          <w:rFonts w:cs="Times New Roman"/>
          <w:color w:val="000000" w:themeColor="text1"/>
        </w:rPr>
        <w:t xml:space="preserve"> </w:t>
      </w:r>
      <w:r w:rsidRPr="00164B0B">
        <w:rPr>
          <w:rFonts w:cs="Times New Roman"/>
          <w:color w:val="000000" w:themeColor="text1"/>
        </w:rPr>
        <w:t>Ненецкий автономный округ к 2030 году – это округ с высоким уровнем жизни, высоким эк</w:t>
      </w:r>
      <w:r w:rsidRPr="00164B0B">
        <w:rPr>
          <w:rFonts w:cs="Times New Roman"/>
          <w:color w:val="000000" w:themeColor="text1"/>
        </w:rPr>
        <w:t>о</w:t>
      </w:r>
      <w:r w:rsidRPr="00164B0B">
        <w:rPr>
          <w:rFonts w:cs="Times New Roman"/>
          <w:color w:val="000000" w:themeColor="text1"/>
        </w:rPr>
        <w:t>номическим развитием, обеспеченный транспортной инфраструктурой и диверсифицированной экономикой с преобладанием топливно-энергетического комплекса.</w:t>
      </w:r>
    </w:p>
    <w:p w:rsidR="00AF0D06" w:rsidRPr="00164B0B" w:rsidRDefault="00AF0D06" w:rsidP="006E7D88">
      <w:pPr>
        <w:spacing w:after="0" w:line="240" w:lineRule="auto"/>
        <w:ind w:firstLine="709"/>
        <w:jc w:val="both"/>
        <w:rPr>
          <w:rFonts w:cs="Times New Roman"/>
          <w:color w:val="000000" w:themeColor="text1"/>
        </w:rPr>
      </w:pPr>
    </w:p>
    <w:p w:rsidR="00AF0D06" w:rsidRPr="00164B0B" w:rsidRDefault="00AF0D06" w:rsidP="004403EF">
      <w:pPr>
        <w:spacing w:after="0" w:line="240" w:lineRule="auto"/>
        <w:jc w:val="center"/>
        <w:rPr>
          <w:rFonts w:cs="Times New Roman"/>
          <w:color w:val="000000" w:themeColor="text1"/>
        </w:rPr>
      </w:pPr>
      <w:r w:rsidRPr="00164B0B">
        <w:rPr>
          <w:rFonts w:cs="Times New Roman"/>
          <w:color w:val="000000" w:themeColor="text1"/>
        </w:rPr>
        <w:t>Список литературы</w:t>
      </w:r>
      <w:r w:rsidR="004403EF">
        <w:rPr>
          <w:rFonts w:cs="Times New Roman"/>
          <w:color w:val="000000" w:themeColor="text1"/>
        </w:rPr>
        <w:t>:</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1.</w:t>
      </w:r>
      <w:r w:rsidR="004403EF">
        <w:rPr>
          <w:rFonts w:cs="Times New Roman"/>
          <w:color w:val="000000" w:themeColor="text1"/>
        </w:rPr>
        <w:tab/>
      </w:r>
      <w:r w:rsidRPr="00164B0B">
        <w:rPr>
          <w:rFonts w:cs="Times New Roman"/>
          <w:color w:val="000000" w:themeColor="text1"/>
        </w:rPr>
        <w:t>Стратегия социально-экономического развития Ненецк</w:t>
      </w:r>
      <w:r w:rsidRPr="00164B0B">
        <w:rPr>
          <w:rFonts w:cs="Times New Roman"/>
          <w:color w:val="000000" w:themeColor="text1"/>
        </w:rPr>
        <w:t>о</w:t>
      </w:r>
      <w:r w:rsidRPr="00164B0B">
        <w:rPr>
          <w:rFonts w:cs="Times New Roman"/>
          <w:color w:val="000000" w:themeColor="text1"/>
        </w:rPr>
        <w:t>го автономного округа на перспективу до 2030 г., утверждена постано</w:t>
      </w:r>
      <w:r w:rsidRPr="00164B0B">
        <w:rPr>
          <w:rFonts w:cs="Times New Roman"/>
          <w:color w:val="000000" w:themeColor="text1"/>
        </w:rPr>
        <w:t>в</w:t>
      </w:r>
      <w:r w:rsidRPr="00164B0B">
        <w:rPr>
          <w:rFonts w:cs="Times New Roman"/>
          <w:color w:val="000000" w:themeColor="text1"/>
        </w:rPr>
        <w:t>лением Собрания депутатов Ненецкого автономного округа от 22 июня 2010 г. № 134-сд [электронный ресурс].</w:t>
      </w:r>
      <w:r w:rsidR="00231BC4">
        <w:rPr>
          <w:rFonts w:cs="Times New Roman"/>
          <w:color w:val="000000" w:themeColor="text1"/>
        </w:rPr>
        <w:t xml:space="preserve"> </w:t>
      </w:r>
      <w:r w:rsidRPr="00164B0B">
        <w:rPr>
          <w:rFonts w:cs="Times New Roman"/>
          <w:color w:val="000000" w:themeColor="text1"/>
        </w:rPr>
        <w:t>Режим</w:t>
      </w:r>
      <w:r w:rsidR="00231BC4">
        <w:rPr>
          <w:rFonts w:cs="Times New Roman"/>
          <w:color w:val="000000" w:themeColor="text1"/>
        </w:rPr>
        <w:t xml:space="preserve"> </w:t>
      </w:r>
      <w:r w:rsidRPr="00164B0B">
        <w:rPr>
          <w:rFonts w:cs="Times New Roman"/>
          <w:color w:val="000000" w:themeColor="text1"/>
        </w:rPr>
        <w:t>доступа:</w:t>
      </w:r>
      <w:r w:rsidR="00231BC4">
        <w:rPr>
          <w:rFonts w:cs="Times New Roman"/>
          <w:color w:val="000000" w:themeColor="text1"/>
        </w:rPr>
        <w:t xml:space="preserve"> </w:t>
      </w:r>
      <w:r w:rsidRPr="00164B0B">
        <w:rPr>
          <w:rFonts w:cs="Times New Roman"/>
          <w:color w:val="000000" w:themeColor="text1"/>
        </w:rPr>
        <w:t>http://csr-</w:t>
      </w:r>
      <w:r w:rsidRPr="00164B0B">
        <w:rPr>
          <w:rFonts w:cs="Times New Roman"/>
          <w:color w:val="000000" w:themeColor="text1"/>
          <w:lang w:val="en-US"/>
        </w:rPr>
        <w:t>nw</w:t>
      </w:r>
      <w:r w:rsidRPr="00164B0B">
        <w:rPr>
          <w:rFonts w:cs="Times New Roman"/>
          <w:color w:val="000000" w:themeColor="text1"/>
        </w:rPr>
        <w:t>.</w:t>
      </w:r>
      <w:r w:rsidRPr="00164B0B">
        <w:rPr>
          <w:rFonts w:cs="Times New Roman"/>
          <w:color w:val="000000" w:themeColor="text1"/>
          <w:lang w:val="en-US"/>
        </w:rPr>
        <w:t>ru</w:t>
      </w:r>
      <w:r w:rsidRPr="00164B0B">
        <w:rPr>
          <w:rFonts w:cs="Times New Roman"/>
          <w:color w:val="000000" w:themeColor="text1"/>
        </w:rPr>
        <w:t>/</w:t>
      </w:r>
      <w:r w:rsidRPr="00164B0B">
        <w:rPr>
          <w:rFonts w:cs="Times New Roman"/>
          <w:color w:val="000000" w:themeColor="text1"/>
          <w:lang w:val="en-US"/>
        </w:rPr>
        <w:t>files</w:t>
      </w:r>
      <w:r w:rsidRPr="00164B0B">
        <w:rPr>
          <w:rFonts w:cs="Times New Roman"/>
          <w:color w:val="000000" w:themeColor="text1"/>
        </w:rPr>
        <w:t>/</w:t>
      </w:r>
      <w:r w:rsidRPr="00164B0B">
        <w:rPr>
          <w:rFonts w:cs="Times New Roman"/>
          <w:color w:val="000000" w:themeColor="text1"/>
          <w:lang w:val="en-US"/>
        </w:rPr>
        <w:t>csr</w:t>
      </w:r>
      <w:r w:rsidRPr="00164B0B">
        <w:rPr>
          <w:rFonts w:cs="Times New Roman"/>
          <w:color w:val="000000" w:themeColor="text1"/>
        </w:rPr>
        <w:t>/</w:t>
      </w:r>
      <w:r w:rsidRPr="00164B0B">
        <w:rPr>
          <w:rFonts w:cs="Times New Roman"/>
          <w:color w:val="000000" w:themeColor="text1"/>
          <w:lang w:val="en-US"/>
        </w:rPr>
        <w:t>file</w:t>
      </w:r>
      <w:r w:rsidRPr="00164B0B">
        <w:rPr>
          <w:rFonts w:cs="Times New Roman"/>
          <w:color w:val="000000" w:themeColor="text1"/>
        </w:rPr>
        <w:t>_</w:t>
      </w:r>
      <w:r w:rsidRPr="00164B0B">
        <w:rPr>
          <w:rFonts w:cs="Times New Roman"/>
          <w:color w:val="000000" w:themeColor="text1"/>
          <w:lang w:val="en-US"/>
        </w:rPr>
        <w:t>content</w:t>
      </w:r>
      <w:r w:rsidRPr="00164B0B">
        <w:rPr>
          <w:rFonts w:cs="Times New Roman"/>
          <w:color w:val="000000" w:themeColor="text1"/>
        </w:rPr>
        <w:t>_581.</w:t>
      </w:r>
      <w:r w:rsidRPr="00164B0B">
        <w:rPr>
          <w:rFonts w:cs="Times New Roman"/>
          <w:color w:val="000000" w:themeColor="text1"/>
          <w:lang w:val="en-US"/>
        </w:rPr>
        <w:t>pdf</w:t>
      </w:r>
      <w:r w:rsidRPr="00164B0B">
        <w:rPr>
          <w:rFonts w:cs="Times New Roman"/>
          <w:color w:val="000000" w:themeColor="text1"/>
        </w:rPr>
        <w:t>, последнее обращение 21.10.2018 г.</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2.</w:t>
      </w:r>
      <w:r w:rsidR="004403EF">
        <w:rPr>
          <w:rFonts w:cs="Times New Roman"/>
          <w:color w:val="000000" w:themeColor="text1"/>
        </w:rPr>
        <w:tab/>
      </w:r>
      <w:r w:rsidRPr="00164B0B">
        <w:rPr>
          <w:rFonts w:cs="Times New Roman"/>
          <w:color w:val="000000" w:themeColor="text1"/>
        </w:rPr>
        <w:t>"О корректировке Стратегии социально-экономического развития Ненецкого автономного округа на перспективу до 2030 г." у</w:t>
      </w:r>
      <w:r w:rsidRPr="00164B0B">
        <w:rPr>
          <w:rFonts w:cs="Times New Roman"/>
          <w:color w:val="000000" w:themeColor="text1"/>
        </w:rPr>
        <w:t>т</w:t>
      </w:r>
      <w:r w:rsidRPr="00164B0B">
        <w:rPr>
          <w:rFonts w:cs="Times New Roman"/>
          <w:color w:val="000000" w:themeColor="text1"/>
        </w:rPr>
        <w:t>верждена постановлением Собрания депутатов Ненецкого автономного округа от 2016 г.[электронный ресурс]. Режим доступа:</w:t>
      </w:r>
      <w:r w:rsidR="00231BC4">
        <w:rPr>
          <w:rFonts w:cs="Times New Roman"/>
          <w:color w:val="000000" w:themeColor="text1"/>
        </w:rPr>
        <w:t xml:space="preserve"> </w:t>
      </w:r>
      <w:r w:rsidRPr="00164B0B">
        <w:rPr>
          <w:rFonts w:cs="Times New Roman"/>
          <w:color w:val="000000" w:themeColor="text1"/>
        </w:rPr>
        <w:t>https://pandia.ru/text/80/589/81743.php, последнее обращение: 21.10.2018 г.</w:t>
      </w:r>
    </w:p>
    <w:p w:rsidR="00AF0D06"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3.</w:t>
      </w:r>
      <w:r w:rsidR="004403EF">
        <w:rPr>
          <w:rFonts w:cs="Times New Roman"/>
          <w:color w:val="000000" w:themeColor="text1"/>
        </w:rPr>
        <w:tab/>
      </w:r>
      <w:r w:rsidRPr="00164B0B">
        <w:rPr>
          <w:rFonts w:cs="Times New Roman"/>
          <w:color w:val="000000" w:themeColor="text1"/>
        </w:rPr>
        <w:t>Стратегия развития Арктической зоны Российской Фед</w:t>
      </w:r>
      <w:r w:rsidRPr="00164B0B">
        <w:rPr>
          <w:rFonts w:cs="Times New Roman"/>
          <w:color w:val="000000" w:themeColor="text1"/>
        </w:rPr>
        <w:t>е</w:t>
      </w:r>
      <w:r w:rsidRPr="00164B0B">
        <w:rPr>
          <w:rFonts w:cs="Times New Roman"/>
          <w:color w:val="000000" w:themeColor="text1"/>
        </w:rPr>
        <w:t>рации и обеспечения национальной безопасности на период до 2020 г., утверждена Президентом России 18 сентября 2008 г.[электронный р</w:t>
      </w:r>
      <w:r w:rsidRPr="00164B0B">
        <w:rPr>
          <w:rFonts w:cs="Times New Roman"/>
          <w:color w:val="000000" w:themeColor="text1"/>
        </w:rPr>
        <w:t>е</w:t>
      </w:r>
      <w:r w:rsidRPr="00164B0B">
        <w:rPr>
          <w:rFonts w:cs="Times New Roman"/>
          <w:color w:val="000000" w:themeColor="text1"/>
        </w:rPr>
        <w:t>сурс]. Режим доступа: http://government.ru/info/18360/, последнее о</w:t>
      </w:r>
      <w:r w:rsidRPr="00164B0B">
        <w:rPr>
          <w:rFonts w:cs="Times New Roman"/>
          <w:color w:val="000000" w:themeColor="text1"/>
        </w:rPr>
        <w:t>б</w:t>
      </w:r>
      <w:r w:rsidRPr="00164B0B">
        <w:rPr>
          <w:rFonts w:cs="Times New Roman"/>
          <w:color w:val="000000" w:themeColor="text1"/>
        </w:rPr>
        <w:t>ращение: 23.10.2018 г.</w:t>
      </w:r>
    </w:p>
    <w:p w:rsidR="00D73FEA" w:rsidRPr="00164B0B" w:rsidRDefault="00D73FEA" w:rsidP="006E7D88">
      <w:pPr>
        <w:spacing w:after="0" w:line="240" w:lineRule="auto"/>
        <w:ind w:firstLine="709"/>
        <w:jc w:val="both"/>
        <w:rPr>
          <w:rFonts w:cs="Times New Roman"/>
          <w:color w:val="000000" w:themeColor="text1"/>
        </w:rPr>
      </w:pPr>
      <w:r>
        <w:rPr>
          <w:rFonts w:cs="Times New Roman"/>
          <w:color w:val="000000" w:themeColor="text1"/>
        </w:rPr>
        <w:t>4.</w:t>
      </w:r>
      <w:r w:rsidRPr="00D73FEA">
        <w:t xml:space="preserve"> </w:t>
      </w:r>
      <w:r w:rsidR="00B71522">
        <w:tab/>
      </w:r>
      <w:r w:rsidRPr="00D73FEA">
        <w:rPr>
          <w:rFonts w:cs="Times New Roman"/>
          <w:color w:val="000000" w:themeColor="text1"/>
        </w:rPr>
        <w:t>Воронкова О.В. Экономические аспекты оснащения с</w:t>
      </w:r>
      <w:r w:rsidRPr="00D73FEA">
        <w:rPr>
          <w:rFonts w:cs="Times New Roman"/>
          <w:color w:val="000000" w:themeColor="text1"/>
        </w:rPr>
        <w:t>о</w:t>
      </w:r>
      <w:r w:rsidRPr="00D73FEA">
        <w:rPr>
          <w:rFonts w:cs="Times New Roman"/>
          <w:color w:val="000000" w:themeColor="text1"/>
        </w:rPr>
        <w:t>временных морских и речных портов системами экологического мон</w:t>
      </w:r>
      <w:r w:rsidRPr="00D73FEA">
        <w:rPr>
          <w:rFonts w:cs="Times New Roman"/>
          <w:color w:val="000000" w:themeColor="text1"/>
        </w:rPr>
        <w:t>и</w:t>
      </w:r>
      <w:r w:rsidRPr="00D73FEA">
        <w:rPr>
          <w:rFonts w:cs="Times New Roman"/>
          <w:color w:val="000000" w:themeColor="text1"/>
        </w:rPr>
        <w:t>торинга</w:t>
      </w:r>
      <w:r w:rsidR="002C0D4C">
        <w:rPr>
          <w:rFonts w:cs="Times New Roman"/>
          <w:color w:val="000000" w:themeColor="text1"/>
        </w:rPr>
        <w:t xml:space="preserve"> </w:t>
      </w:r>
      <w:r w:rsidRPr="00D73FEA">
        <w:rPr>
          <w:rFonts w:cs="Times New Roman"/>
          <w:color w:val="000000" w:themeColor="text1"/>
        </w:rPr>
        <w:t>\\Перспективы науки. 2017. № 1 (88). С. 111-115.</w:t>
      </w:r>
    </w:p>
    <w:p w:rsidR="00AF0D06" w:rsidRPr="00164B0B" w:rsidRDefault="00D73FEA" w:rsidP="006E7D88">
      <w:pPr>
        <w:spacing w:after="0" w:line="240" w:lineRule="auto"/>
        <w:ind w:firstLine="709"/>
        <w:jc w:val="both"/>
        <w:rPr>
          <w:rFonts w:cs="Times New Roman"/>
          <w:color w:val="000000" w:themeColor="text1"/>
        </w:rPr>
      </w:pPr>
      <w:r>
        <w:rPr>
          <w:rFonts w:cs="Times New Roman"/>
          <w:color w:val="000000" w:themeColor="text1"/>
        </w:rPr>
        <w:t>5</w:t>
      </w:r>
      <w:r w:rsidR="00AF0D06" w:rsidRPr="00164B0B">
        <w:rPr>
          <w:rFonts w:cs="Times New Roman"/>
          <w:color w:val="000000" w:themeColor="text1"/>
        </w:rPr>
        <w:t>.</w:t>
      </w:r>
      <w:r w:rsidR="004403EF">
        <w:rPr>
          <w:rFonts w:cs="Times New Roman"/>
          <w:color w:val="000000" w:themeColor="text1"/>
        </w:rPr>
        <w:tab/>
      </w:r>
      <w:r w:rsidR="00AF0D06" w:rsidRPr="00164B0B">
        <w:rPr>
          <w:rFonts w:cs="Times New Roman"/>
          <w:color w:val="000000" w:themeColor="text1"/>
        </w:rPr>
        <w:t>Десфонтейнес Л.Г., Семенова Ю.Е. Принятие управленч</w:t>
      </w:r>
      <w:r w:rsidR="00AF0D06" w:rsidRPr="00164B0B">
        <w:rPr>
          <w:rFonts w:cs="Times New Roman"/>
          <w:color w:val="000000" w:themeColor="text1"/>
        </w:rPr>
        <w:t>е</w:t>
      </w:r>
      <w:r w:rsidR="00AF0D06" w:rsidRPr="00164B0B">
        <w:rPr>
          <w:rFonts w:cs="Times New Roman"/>
          <w:color w:val="000000" w:themeColor="text1"/>
        </w:rPr>
        <w:t>ских решений с позиций концепции эквифинальности</w:t>
      </w:r>
      <w:r w:rsidR="002C0D4C">
        <w:rPr>
          <w:rFonts w:cs="Times New Roman"/>
          <w:color w:val="000000" w:themeColor="text1"/>
        </w:rPr>
        <w:t xml:space="preserve"> </w:t>
      </w:r>
      <w:r w:rsidR="00AF0D06" w:rsidRPr="00164B0B">
        <w:rPr>
          <w:rFonts w:cs="Times New Roman"/>
          <w:color w:val="000000" w:themeColor="text1"/>
        </w:rPr>
        <w:t>/</w:t>
      </w:r>
      <w:r>
        <w:rPr>
          <w:rFonts w:cs="Times New Roman"/>
          <w:color w:val="000000" w:themeColor="text1"/>
        </w:rPr>
        <w:t>/</w:t>
      </w:r>
      <w:r w:rsidR="00AF0D06" w:rsidRPr="00164B0B">
        <w:rPr>
          <w:rFonts w:cs="Times New Roman"/>
          <w:color w:val="000000" w:themeColor="text1"/>
        </w:rPr>
        <w:t xml:space="preserve"> Наука и бизнес: пути развития. 2017.№ 6 (72). С. 38-41.</w:t>
      </w:r>
    </w:p>
    <w:p w:rsidR="000B6E74" w:rsidRPr="00164B0B" w:rsidRDefault="000B6E74" w:rsidP="006E7D88">
      <w:pPr>
        <w:autoSpaceDE w:val="0"/>
        <w:autoSpaceDN w:val="0"/>
        <w:adjustRightInd w:val="0"/>
        <w:spacing w:after="0" w:line="240" w:lineRule="auto"/>
        <w:ind w:firstLine="709"/>
        <w:jc w:val="both"/>
        <w:rPr>
          <w:rFonts w:eastAsia="Times New Roman" w:cs="Times New Roman"/>
          <w:b/>
          <w:color w:val="000000" w:themeColor="text1"/>
        </w:rPr>
      </w:pPr>
    </w:p>
    <w:p w:rsidR="00E349BC" w:rsidRDefault="00E349BC" w:rsidP="006E7D88">
      <w:pPr>
        <w:autoSpaceDE w:val="0"/>
        <w:autoSpaceDN w:val="0"/>
        <w:adjustRightInd w:val="0"/>
        <w:spacing w:after="0" w:line="240" w:lineRule="auto"/>
        <w:ind w:firstLine="709"/>
        <w:jc w:val="both"/>
        <w:rPr>
          <w:rFonts w:eastAsia="Times New Roman" w:cs="Times New Roman"/>
          <w:b/>
          <w:color w:val="000000" w:themeColor="text1"/>
        </w:rPr>
      </w:pPr>
    </w:p>
    <w:p w:rsidR="00B71522" w:rsidRDefault="00B71522" w:rsidP="006E7D88">
      <w:pPr>
        <w:autoSpaceDE w:val="0"/>
        <w:autoSpaceDN w:val="0"/>
        <w:adjustRightInd w:val="0"/>
        <w:spacing w:after="0" w:line="240" w:lineRule="auto"/>
        <w:ind w:firstLine="709"/>
        <w:jc w:val="both"/>
        <w:rPr>
          <w:rFonts w:eastAsia="Times New Roman" w:cs="Times New Roman"/>
          <w:b/>
          <w:color w:val="000000" w:themeColor="text1"/>
        </w:rPr>
      </w:pPr>
    </w:p>
    <w:p w:rsidR="00B71522" w:rsidRDefault="00B71522" w:rsidP="006E7D88">
      <w:pPr>
        <w:autoSpaceDE w:val="0"/>
        <w:autoSpaceDN w:val="0"/>
        <w:adjustRightInd w:val="0"/>
        <w:spacing w:after="0" w:line="240" w:lineRule="auto"/>
        <w:ind w:firstLine="709"/>
        <w:jc w:val="both"/>
        <w:rPr>
          <w:rFonts w:eastAsia="Times New Roman" w:cs="Times New Roman"/>
          <w:b/>
          <w:color w:val="000000" w:themeColor="text1"/>
        </w:rPr>
      </w:pPr>
    </w:p>
    <w:p w:rsidR="00B71522" w:rsidRDefault="00B71522" w:rsidP="006E7D88">
      <w:pPr>
        <w:autoSpaceDE w:val="0"/>
        <w:autoSpaceDN w:val="0"/>
        <w:adjustRightInd w:val="0"/>
        <w:spacing w:after="0" w:line="240" w:lineRule="auto"/>
        <w:ind w:firstLine="709"/>
        <w:jc w:val="both"/>
        <w:rPr>
          <w:rFonts w:eastAsia="Times New Roman" w:cs="Times New Roman"/>
          <w:b/>
          <w:color w:val="000000" w:themeColor="text1"/>
        </w:rPr>
      </w:pPr>
    </w:p>
    <w:p w:rsidR="00B71522" w:rsidRDefault="00B71522" w:rsidP="006E7D88">
      <w:pPr>
        <w:autoSpaceDE w:val="0"/>
        <w:autoSpaceDN w:val="0"/>
        <w:adjustRightInd w:val="0"/>
        <w:spacing w:after="0" w:line="240" w:lineRule="auto"/>
        <w:ind w:firstLine="709"/>
        <w:jc w:val="both"/>
        <w:rPr>
          <w:rFonts w:eastAsia="Times New Roman" w:cs="Times New Roman"/>
          <w:b/>
          <w:color w:val="000000" w:themeColor="text1"/>
        </w:rPr>
      </w:pPr>
    </w:p>
    <w:p w:rsidR="00B71522" w:rsidRDefault="00B71522" w:rsidP="006E7D88">
      <w:pPr>
        <w:autoSpaceDE w:val="0"/>
        <w:autoSpaceDN w:val="0"/>
        <w:adjustRightInd w:val="0"/>
        <w:spacing w:after="0" w:line="240" w:lineRule="auto"/>
        <w:ind w:firstLine="709"/>
        <w:jc w:val="both"/>
        <w:rPr>
          <w:rFonts w:eastAsia="Times New Roman" w:cs="Times New Roman"/>
          <w:b/>
          <w:color w:val="000000" w:themeColor="text1"/>
        </w:rPr>
      </w:pPr>
    </w:p>
    <w:p w:rsidR="00B71522" w:rsidRDefault="00B71522" w:rsidP="006E7D88">
      <w:pPr>
        <w:autoSpaceDE w:val="0"/>
        <w:autoSpaceDN w:val="0"/>
        <w:adjustRightInd w:val="0"/>
        <w:spacing w:after="0" w:line="240" w:lineRule="auto"/>
        <w:ind w:firstLine="709"/>
        <w:jc w:val="both"/>
        <w:rPr>
          <w:rFonts w:eastAsia="Times New Roman" w:cs="Times New Roman"/>
          <w:b/>
          <w:color w:val="000000" w:themeColor="text1"/>
        </w:rPr>
      </w:pPr>
    </w:p>
    <w:p w:rsidR="004403EF" w:rsidRDefault="000B6E74" w:rsidP="004403EF">
      <w:pPr>
        <w:spacing w:after="0" w:line="240" w:lineRule="auto"/>
        <w:jc w:val="both"/>
        <w:rPr>
          <w:color w:val="000000" w:themeColor="text1"/>
        </w:rPr>
      </w:pPr>
      <w:r w:rsidRPr="00164B0B">
        <w:rPr>
          <w:color w:val="000000" w:themeColor="text1"/>
        </w:rPr>
        <w:lastRenderedPageBreak/>
        <w:t>Шевелёв Ф.</w:t>
      </w:r>
      <w:r w:rsidR="00B71522">
        <w:rPr>
          <w:color w:val="000000" w:themeColor="text1"/>
        </w:rPr>
        <w:t xml:space="preserve"> </w:t>
      </w:r>
      <w:r w:rsidRPr="00164B0B">
        <w:rPr>
          <w:color w:val="000000" w:themeColor="text1"/>
        </w:rPr>
        <w:t xml:space="preserve">С. </w:t>
      </w:r>
    </w:p>
    <w:p w:rsidR="000B6E74" w:rsidRPr="00164B0B" w:rsidRDefault="000B6E74" w:rsidP="004403EF">
      <w:pPr>
        <w:spacing w:after="0" w:line="240" w:lineRule="auto"/>
        <w:jc w:val="both"/>
        <w:rPr>
          <w:color w:val="000000" w:themeColor="text1"/>
        </w:rPr>
      </w:pPr>
      <w:r w:rsidRPr="00164B0B">
        <w:rPr>
          <w:color w:val="000000" w:themeColor="text1"/>
        </w:rPr>
        <w:t xml:space="preserve">Российский </w:t>
      </w:r>
      <w:r w:rsidR="004403EF">
        <w:rPr>
          <w:color w:val="000000" w:themeColor="text1"/>
        </w:rPr>
        <w:t>г</w:t>
      </w:r>
      <w:r w:rsidRPr="00164B0B">
        <w:rPr>
          <w:color w:val="000000" w:themeColor="text1"/>
        </w:rPr>
        <w:t xml:space="preserve">осударственный </w:t>
      </w:r>
      <w:r w:rsidR="004403EF">
        <w:rPr>
          <w:color w:val="000000" w:themeColor="text1"/>
        </w:rPr>
        <w:t>г</w:t>
      </w:r>
      <w:r w:rsidRPr="00164B0B">
        <w:rPr>
          <w:color w:val="000000" w:themeColor="text1"/>
        </w:rPr>
        <w:t xml:space="preserve">идрометеорологический </w:t>
      </w:r>
      <w:r w:rsidR="004403EF">
        <w:rPr>
          <w:color w:val="000000" w:themeColor="text1"/>
        </w:rPr>
        <w:t>у</w:t>
      </w:r>
      <w:r w:rsidRPr="00164B0B">
        <w:rPr>
          <w:color w:val="000000" w:themeColor="text1"/>
        </w:rPr>
        <w:t>ниверситет</w:t>
      </w:r>
    </w:p>
    <w:p w:rsidR="004403EF" w:rsidRDefault="000B6E74" w:rsidP="004403EF">
      <w:pPr>
        <w:spacing w:after="0" w:line="240" w:lineRule="auto"/>
        <w:jc w:val="center"/>
        <w:rPr>
          <w:b/>
          <w:color w:val="000000" w:themeColor="text1"/>
        </w:rPr>
      </w:pPr>
      <w:r w:rsidRPr="004403EF">
        <w:rPr>
          <w:b/>
          <w:color w:val="000000" w:themeColor="text1"/>
        </w:rPr>
        <w:t xml:space="preserve">ПРОБЛЕМА УТИЛИЗАЦИИ РАДИОАКТИВНЫХ ОТХОДОВ </w:t>
      </w:r>
    </w:p>
    <w:p w:rsidR="000B6E74" w:rsidRPr="004403EF" w:rsidRDefault="000B6E74" w:rsidP="004403EF">
      <w:pPr>
        <w:spacing w:after="0" w:line="240" w:lineRule="auto"/>
        <w:jc w:val="center"/>
        <w:rPr>
          <w:b/>
          <w:color w:val="000000" w:themeColor="text1"/>
        </w:rPr>
      </w:pPr>
      <w:r w:rsidRPr="004403EF">
        <w:rPr>
          <w:b/>
          <w:color w:val="000000" w:themeColor="text1"/>
        </w:rPr>
        <w:t>НА ЛЕНИНГРАДСКОЙ АЭС</w:t>
      </w:r>
    </w:p>
    <w:p w:rsidR="000B6E74" w:rsidRPr="00164B0B" w:rsidRDefault="000B6E74" w:rsidP="006E7D88">
      <w:pPr>
        <w:spacing w:after="0" w:line="240" w:lineRule="auto"/>
        <w:ind w:firstLine="709"/>
        <w:jc w:val="both"/>
        <w:rPr>
          <w:color w:val="000000" w:themeColor="text1"/>
        </w:rPr>
      </w:pPr>
    </w:p>
    <w:p w:rsidR="000B6E74" w:rsidRPr="00164B0B" w:rsidRDefault="000B6E74" w:rsidP="006E7D88">
      <w:pPr>
        <w:spacing w:after="0" w:line="240" w:lineRule="auto"/>
        <w:ind w:firstLine="709"/>
        <w:jc w:val="both"/>
        <w:rPr>
          <w:color w:val="000000" w:themeColor="text1"/>
        </w:rPr>
      </w:pPr>
      <w:r w:rsidRPr="00164B0B">
        <w:rPr>
          <w:color w:val="000000" w:themeColor="text1"/>
        </w:rPr>
        <w:t>РАО (радиоактивные отходы) и ОЯТ (отработанные ядерное то</w:t>
      </w:r>
      <w:r w:rsidRPr="00164B0B">
        <w:rPr>
          <w:color w:val="000000" w:themeColor="text1"/>
        </w:rPr>
        <w:t>п</w:t>
      </w:r>
      <w:r w:rsidRPr="00164B0B">
        <w:rPr>
          <w:color w:val="000000" w:themeColor="text1"/>
        </w:rPr>
        <w:t>ливо) один из краеугольных камней использования атомной энергет</w:t>
      </w:r>
      <w:r w:rsidRPr="00164B0B">
        <w:rPr>
          <w:color w:val="000000" w:themeColor="text1"/>
        </w:rPr>
        <w:t>и</w:t>
      </w:r>
      <w:r w:rsidRPr="00164B0B">
        <w:rPr>
          <w:color w:val="000000" w:themeColor="text1"/>
        </w:rPr>
        <w:t>ки. Постепенно накапливаясь, данные отходы создают потенциальную угрозу загрязнения окружающей среды. Проблема утилизации РАО и ОЯТ серьезно затормаживает развитие атомной промышленности. По результатам прогноза количества накопленных и образующихся конд</w:t>
      </w:r>
      <w:r w:rsidRPr="00164B0B">
        <w:rPr>
          <w:color w:val="000000" w:themeColor="text1"/>
        </w:rPr>
        <w:t>и</w:t>
      </w:r>
      <w:r w:rsidRPr="00164B0B">
        <w:rPr>
          <w:color w:val="000000" w:themeColor="text1"/>
        </w:rPr>
        <w:t>ционированных отходов к 2030 году суммарный объем кондиционир</w:t>
      </w:r>
      <w:r w:rsidRPr="00164B0B">
        <w:rPr>
          <w:color w:val="000000" w:themeColor="text1"/>
        </w:rPr>
        <w:t>о</w:t>
      </w:r>
      <w:r w:rsidRPr="00164B0B">
        <w:rPr>
          <w:color w:val="000000" w:themeColor="text1"/>
        </w:rPr>
        <w:t>ванных РАО в Ленинградской области может составить 236 тыс. м</w:t>
      </w:r>
      <w:r w:rsidRPr="00164B0B">
        <w:rPr>
          <w:color w:val="000000" w:themeColor="text1"/>
          <w:vertAlign w:val="superscript"/>
        </w:rPr>
        <w:t>3</w:t>
      </w:r>
      <w:r w:rsidRPr="00164B0B">
        <w:rPr>
          <w:color w:val="000000" w:themeColor="text1"/>
        </w:rPr>
        <w:t xml:space="preserve"> с учетом вывода энергоблоков РБМК-1000 из эксплуатации и ввода новых мощностей ЛАЭС-2 [1].</w:t>
      </w:r>
    </w:p>
    <w:p w:rsidR="000B6E74" w:rsidRPr="00164B0B" w:rsidRDefault="000B6E74" w:rsidP="006E7D88">
      <w:pPr>
        <w:spacing w:after="0" w:line="240" w:lineRule="auto"/>
        <w:ind w:firstLine="709"/>
        <w:jc w:val="both"/>
        <w:rPr>
          <w:color w:val="000000" w:themeColor="text1"/>
        </w:rPr>
      </w:pPr>
      <w:r w:rsidRPr="00164B0B">
        <w:rPr>
          <w:color w:val="000000" w:themeColor="text1"/>
        </w:rPr>
        <w:t>В настоящее время положение дел таково, что все РАО на ЛАЭС содержатся в наземных сооружениях и их невозможно транспортир</w:t>
      </w:r>
      <w:r w:rsidRPr="00164B0B">
        <w:rPr>
          <w:color w:val="000000" w:themeColor="text1"/>
        </w:rPr>
        <w:t>о</w:t>
      </w:r>
      <w:r w:rsidRPr="00164B0B">
        <w:rPr>
          <w:color w:val="000000" w:themeColor="text1"/>
        </w:rPr>
        <w:t>вать в ПЗРО (пункты захоронения радиоактивных отходов). Именно п</w:t>
      </w:r>
      <w:r w:rsidRPr="00164B0B">
        <w:rPr>
          <w:color w:val="000000" w:themeColor="text1"/>
        </w:rPr>
        <w:t>о</w:t>
      </w:r>
      <w:r w:rsidRPr="00164B0B">
        <w:rPr>
          <w:color w:val="000000" w:themeColor="text1"/>
        </w:rPr>
        <w:t>этому сфера человеческой жизнедеятельности подвергается опасности со стороны радиоактивного загрязнения. Современным и технически осуществимым способом решения этой проблемы является захорон</w:t>
      </w:r>
      <w:r w:rsidRPr="00164B0B">
        <w:rPr>
          <w:color w:val="000000" w:themeColor="text1"/>
        </w:rPr>
        <w:t>е</w:t>
      </w:r>
      <w:r w:rsidRPr="00164B0B">
        <w:rPr>
          <w:color w:val="000000" w:themeColor="text1"/>
        </w:rPr>
        <w:t>ние накопленных, а также вновь образующихся, твердых и отвержде</w:t>
      </w:r>
      <w:r w:rsidRPr="00164B0B">
        <w:rPr>
          <w:color w:val="000000" w:themeColor="text1"/>
        </w:rPr>
        <w:t>н</w:t>
      </w:r>
      <w:r w:rsidRPr="00164B0B">
        <w:rPr>
          <w:color w:val="000000" w:themeColor="text1"/>
        </w:rPr>
        <w:t xml:space="preserve">ных радиоактивных отходов в приповерхностном ПЗРО заглубленного типа [2, </w:t>
      </w:r>
      <w:r w:rsidRPr="00164B0B">
        <w:rPr>
          <w:color w:val="000000" w:themeColor="text1"/>
          <w:lang w:val="en-US"/>
        </w:rPr>
        <w:t>c</w:t>
      </w:r>
      <w:r w:rsidRPr="00164B0B">
        <w:rPr>
          <w:color w:val="000000" w:themeColor="text1"/>
        </w:rPr>
        <w:t>. 13]. Пункт 4 постановления Правительства Российской Фед</w:t>
      </w:r>
      <w:r w:rsidRPr="00164B0B">
        <w:rPr>
          <w:color w:val="000000" w:themeColor="text1"/>
        </w:rPr>
        <w:t>е</w:t>
      </w:r>
      <w:r w:rsidRPr="00164B0B">
        <w:rPr>
          <w:color w:val="000000" w:themeColor="text1"/>
        </w:rPr>
        <w:t>рации от 19.11.2012 №1185 «Об определении порядка и сроков созд</w:t>
      </w:r>
      <w:r w:rsidRPr="00164B0B">
        <w:rPr>
          <w:color w:val="000000" w:themeColor="text1"/>
        </w:rPr>
        <w:t>а</w:t>
      </w:r>
      <w:r w:rsidRPr="00164B0B">
        <w:rPr>
          <w:color w:val="000000" w:themeColor="text1"/>
        </w:rPr>
        <w:t>ния единой государственной системы обращения с РАО» законодател</w:t>
      </w:r>
      <w:r w:rsidRPr="00164B0B">
        <w:rPr>
          <w:color w:val="000000" w:themeColor="text1"/>
        </w:rPr>
        <w:t>ь</w:t>
      </w:r>
      <w:r w:rsidRPr="00164B0B">
        <w:rPr>
          <w:color w:val="000000" w:themeColor="text1"/>
        </w:rPr>
        <w:t xml:space="preserve">но подкрепляет возможность реализации конечной изоляции РАО. На рисунке схематично показаны принципы выбора потенциальных мест для создания ПЗРО. </w:t>
      </w:r>
    </w:p>
    <w:p w:rsidR="00A06499" w:rsidRPr="00164B0B" w:rsidRDefault="00A06499" w:rsidP="00A06499">
      <w:pPr>
        <w:spacing w:after="0" w:line="240" w:lineRule="auto"/>
        <w:ind w:firstLine="709"/>
        <w:jc w:val="both"/>
        <w:rPr>
          <w:color w:val="000000" w:themeColor="text1"/>
        </w:rPr>
      </w:pPr>
      <w:r w:rsidRPr="00164B0B">
        <w:rPr>
          <w:color w:val="000000" w:themeColor="text1"/>
        </w:rPr>
        <w:t>Также решением проблемы накопления отходов гетерогенного и гомогенного составов может послужить установка перерабатывающих сооружений, включая создание установки цементирования отработа</w:t>
      </w:r>
      <w:r w:rsidRPr="00164B0B">
        <w:rPr>
          <w:color w:val="000000" w:themeColor="text1"/>
        </w:rPr>
        <w:t>в</w:t>
      </w:r>
      <w:r w:rsidRPr="00164B0B">
        <w:rPr>
          <w:color w:val="000000" w:themeColor="text1"/>
        </w:rPr>
        <w:t xml:space="preserve">ших пульп фильтроперлита и ионообменных смол и создание установки переработки гомогенных ЖРО по малоотходной технологии [4, </w:t>
      </w:r>
      <w:r w:rsidRPr="00164B0B">
        <w:rPr>
          <w:color w:val="000000" w:themeColor="text1"/>
          <w:lang w:val="en-US"/>
        </w:rPr>
        <w:t>c</w:t>
      </w:r>
      <w:r w:rsidRPr="00164B0B">
        <w:rPr>
          <w:color w:val="000000" w:themeColor="text1"/>
        </w:rPr>
        <w:t>. 25]. Важность создания этого комплекса обосновывается тем, что при пер</w:t>
      </w:r>
      <w:r w:rsidRPr="00164B0B">
        <w:rPr>
          <w:color w:val="000000" w:themeColor="text1"/>
        </w:rPr>
        <w:t>е</w:t>
      </w:r>
      <w:r w:rsidRPr="00164B0B">
        <w:rPr>
          <w:color w:val="000000" w:themeColor="text1"/>
        </w:rPr>
        <w:t xml:space="preserve">работке ЖРО возможно добиться выделение радиоактивных изотопов </w:t>
      </w:r>
      <w:r w:rsidRPr="00164B0B">
        <w:rPr>
          <w:color w:val="000000" w:themeColor="text1"/>
          <w:vertAlign w:val="superscript"/>
        </w:rPr>
        <w:t>137,134</w:t>
      </w:r>
      <w:r w:rsidRPr="00164B0B">
        <w:rPr>
          <w:color w:val="000000" w:themeColor="text1"/>
        </w:rPr>
        <w:t xml:space="preserve">Cs и </w:t>
      </w:r>
      <w:r w:rsidRPr="00164B0B">
        <w:rPr>
          <w:color w:val="000000" w:themeColor="text1"/>
          <w:vertAlign w:val="superscript"/>
        </w:rPr>
        <w:t>60</w:t>
      </w:r>
      <w:r w:rsidRPr="00164B0B">
        <w:rPr>
          <w:color w:val="000000" w:themeColor="text1"/>
        </w:rPr>
        <w:t xml:space="preserve">Cо в минимальный объем твердой фазы (~ 1,5% от весового </w:t>
      </w:r>
      <w:r w:rsidRPr="00164B0B">
        <w:rPr>
          <w:color w:val="000000" w:themeColor="text1"/>
        </w:rPr>
        <w:lastRenderedPageBreak/>
        <w:t>содержания кубового остатка) и только после этого осуществить вып</w:t>
      </w:r>
      <w:r w:rsidRPr="00164B0B">
        <w:rPr>
          <w:color w:val="000000" w:themeColor="text1"/>
        </w:rPr>
        <w:t>а</w:t>
      </w:r>
      <w:r w:rsidRPr="00164B0B">
        <w:rPr>
          <w:color w:val="000000" w:themeColor="text1"/>
        </w:rPr>
        <w:t>ривание кубового остатка с получением нерадиоактивных или низкоа</w:t>
      </w:r>
      <w:r w:rsidRPr="00164B0B">
        <w:rPr>
          <w:color w:val="000000" w:themeColor="text1"/>
        </w:rPr>
        <w:t>к</w:t>
      </w:r>
      <w:r w:rsidRPr="00164B0B">
        <w:rPr>
          <w:color w:val="000000" w:themeColor="text1"/>
        </w:rPr>
        <w:t xml:space="preserve">тивных солей, относящихся к категории очень низкоактивных отходов [5, </w:t>
      </w:r>
      <w:r w:rsidRPr="00164B0B">
        <w:rPr>
          <w:color w:val="000000" w:themeColor="text1"/>
          <w:lang w:val="en-US"/>
        </w:rPr>
        <w:t>c</w:t>
      </w:r>
      <w:r w:rsidRPr="00164B0B">
        <w:rPr>
          <w:color w:val="000000" w:themeColor="text1"/>
        </w:rPr>
        <w:t>. 5]. Получившиеся после переработки вещества не требуют спец</w:t>
      </w:r>
      <w:r w:rsidRPr="00164B0B">
        <w:rPr>
          <w:color w:val="000000" w:themeColor="text1"/>
        </w:rPr>
        <w:t>и</w:t>
      </w:r>
      <w:r w:rsidRPr="00164B0B">
        <w:rPr>
          <w:color w:val="000000" w:themeColor="text1"/>
        </w:rPr>
        <w:t>ального подземного захоронения, ангары или полигоны промышле</w:t>
      </w:r>
      <w:r w:rsidRPr="00164B0B">
        <w:rPr>
          <w:color w:val="000000" w:themeColor="text1"/>
        </w:rPr>
        <w:t>н</w:t>
      </w:r>
      <w:r w:rsidRPr="00164B0B">
        <w:rPr>
          <w:color w:val="000000" w:themeColor="text1"/>
        </w:rPr>
        <w:t xml:space="preserve">ных отходов вполне подойдут для хранения. </w:t>
      </w:r>
    </w:p>
    <w:p w:rsidR="000B6E74" w:rsidRPr="00164B0B" w:rsidRDefault="000B6E74" w:rsidP="006E7D88">
      <w:pPr>
        <w:spacing w:after="0" w:line="240" w:lineRule="auto"/>
        <w:ind w:firstLine="709"/>
        <w:jc w:val="both"/>
        <w:rPr>
          <w:color w:val="000000" w:themeColor="text1"/>
        </w:rPr>
      </w:pPr>
    </w:p>
    <w:p w:rsidR="000B6E74" w:rsidRPr="00164B0B" w:rsidRDefault="000B6E74" w:rsidP="008C6794">
      <w:pPr>
        <w:spacing w:after="0" w:line="240" w:lineRule="auto"/>
        <w:jc w:val="center"/>
        <w:rPr>
          <w:color w:val="000000" w:themeColor="text1"/>
        </w:rPr>
      </w:pPr>
      <w:r w:rsidRPr="00164B0B">
        <w:rPr>
          <w:noProof/>
          <w:color w:val="000000" w:themeColor="text1"/>
        </w:rPr>
        <w:drawing>
          <wp:inline distT="0" distB="0" distL="0" distR="0">
            <wp:extent cx="4252241" cy="2416847"/>
            <wp:effectExtent l="19050" t="0" r="0" b="0"/>
            <wp:docPr id="24" name="Рисунок 24" descr="D:\Работы\Магистерская диссертация\Иллюстрации\Схема выбора ПЗР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ты\Магистерская диссертация\Иллюстрации\Схема выбора ПЗРО.jpg"/>
                    <pic:cNvPicPr>
                      <a:picLocks noChangeAspect="1" noChangeArrowheads="1"/>
                    </pic:cNvPicPr>
                  </pic:nvPicPr>
                  <pic:blipFill>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72261" cy="2428226"/>
                    </a:xfrm>
                    <a:prstGeom prst="rect">
                      <a:avLst/>
                    </a:prstGeom>
                    <a:noFill/>
                    <a:ln>
                      <a:noFill/>
                    </a:ln>
                  </pic:spPr>
                </pic:pic>
              </a:graphicData>
            </a:graphic>
          </wp:inline>
        </w:drawing>
      </w:r>
    </w:p>
    <w:p w:rsidR="000B6E74" w:rsidRPr="00164B0B" w:rsidRDefault="000B6E74" w:rsidP="006E7D88">
      <w:pPr>
        <w:spacing w:after="0" w:line="240" w:lineRule="auto"/>
        <w:ind w:firstLine="709"/>
        <w:jc w:val="both"/>
        <w:rPr>
          <w:color w:val="000000" w:themeColor="text1"/>
        </w:rPr>
      </w:pPr>
      <w:r w:rsidRPr="00164B0B">
        <w:rPr>
          <w:color w:val="000000" w:themeColor="text1"/>
        </w:rPr>
        <w:t xml:space="preserve">Рис. 1. Основные принципы размещения пунктов финальной изоляции РАО [3, </w:t>
      </w:r>
      <w:r w:rsidRPr="00164B0B">
        <w:rPr>
          <w:color w:val="000000" w:themeColor="text1"/>
          <w:lang w:val="en-US"/>
        </w:rPr>
        <w:t>c</w:t>
      </w:r>
      <w:r w:rsidRPr="00164B0B">
        <w:rPr>
          <w:color w:val="000000" w:themeColor="text1"/>
        </w:rPr>
        <w:t>. 11]</w:t>
      </w:r>
    </w:p>
    <w:p w:rsidR="000B6E74" w:rsidRPr="00164B0B" w:rsidRDefault="000B6E74" w:rsidP="006E7D88">
      <w:pPr>
        <w:spacing w:after="0" w:line="240" w:lineRule="auto"/>
        <w:ind w:firstLine="709"/>
        <w:contextualSpacing/>
        <w:jc w:val="both"/>
        <w:rPr>
          <w:color w:val="000000" w:themeColor="text1"/>
        </w:rPr>
      </w:pPr>
      <w:r w:rsidRPr="00164B0B">
        <w:rPr>
          <w:color w:val="000000" w:themeColor="text1"/>
        </w:rPr>
        <w:t>Потребности людей в энергии все увеличиваются и, как следс</w:t>
      </w:r>
      <w:r w:rsidRPr="00164B0B">
        <w:rPr>
          <w:color w:val="000000" w:themeColor="text1"/>
        </w:rPr>
        <w:t>т</w:t>
      </w:r>
      <w:r w:rsidRPr="00164B0B">
        <w:rPr>
          <w:color w:val="000000" w:themeColor="text1"/>
        </w:rPr>
        <w:t>вие, увеличивается работа ЛАЭС. Не смотря на увеличение отходов, Л</w:t>
      </w:r>
      <w:r w:rsidRPr="00164B0B">
        <w:rPr>
          <w:color w:val="000000" w:themeColor="text1"/>
        </w:rPr>
        <w:t>А</w:t>
      </w:r>
      <w:r w:rsidRPr="00164B0B">
        <w:rPr>
          <w:color w:val="000000" w:themeColor="text1"/>
        </w:rPr>
        <w:t>ЭС уже предпринимает шаги в сторону совершенствования технологий утилизации РАО и ОЯТ.   Так, на сегодняшний день уже получено ра</w:t>
      </w:r>
      <w:r w:rsidRPr="00164B0B">
        <w:rPr>
          <w:color w:val="000000" w:themeColor="text1"/>
        </w:rPr>
        <w:t>з</w:t>
      </w:r>
      <w:r w:rsidRPr="00164B0B">
        <w:rPr>
          <w:color w:val="000000" w:themeColor="text1"/>
        </w:rPr>
        <w:t>решение на строительство ПЗРО в районе Сосновоборской промышле</w:t>
      </w:r>
      <w:r w:rsidRPr="00164B0B">
        <w:rPr>
          <w:color w:val="000000" w:themeColor="text1"/>
        </w:rPr>
        <w:t>н</w:t>
      </w:r>
      <w:r w:rsidRPr="00164B0B">
        <w:rPr>
          <w:color w:val="000000" w:themeColor="text1"/>
        </w:rPr>
        <w:t>ной зоны. В целом работа ЛАЭС соответствует международным ста</w:t>
      </w:r>
      <w:r w:rsidRPr="00164B0B">
        <w:rPr>
          <w:color w:val="000000" w:themeColor="text1"/>
        </w:rPr>
        <w:t>н</w:t>
      </w:r>
      <w:r w:rsidRPr="00164B0B">
        <w:rPr>
          <w:color w:val="000000" w:themeColor="text1"/>
        </w:rPr>
        <w:t>дартам по выбросам и загрязнениям окружающей среды. Не смотря на подходящие сроки вывода из эксплуатации отдельных энергоблоков, данная АЭС может по праву считаться примером эффективной и относ</w:t>
      </w:r>
      <w:r w:rsidRPr="00164B0B">
        <w:rPr>
          <w:color w:val="000000" w:themeColor="text1"/>
        </w:rPr>
        <w:t>и</w:t>
      </w:r>
      <w:r w:rsidRPr="00164B0B">
        <w:rPr>
          <w:color w:val="000000" w:themeColor="text1"/>
        </w:rPr>
        <w:t xml:space="preserve">тельно безопасной выработки электроэнергии.  </w:t>
      </w:r>
    </w:p>
    <w:p w:rsidR="000B6E74" w:rsidRPr="00164B0B" w:rsidRDefault="000B6E74" w:rsidP="006E7D88">
      <w:pPr>
        <w:spacing w:after="0" w:line="240" w:lineRule="auto"/>
        <w:ind w:firstLine="709"/>
        <w:contextualSpacing/>
        <w:jc w:val="both"/>
        <w:rPr>
          <w:color w:val="000000" w:themeColor="text1"/>
        </w:rPr>
      </w:pPr>
    </w:p>
    <w:p w:rsidR="000B6E74" w:rsidRPr="00164B0B" w:rsidRDefault="000B6E74" w:rsidP="004403EF">
      <w:pPr>
        <w:tabs>
          <w:tab w:val="left" w:pos="3935"/>
        </w:tabs>
        <w:spacing w:after="0" w:line="240" w:lineRule="auto"/>
        <w:jc w:val="center"/>
        <w:rPr>
          <w:color w:val="000000" w:themeColor="text1"/>
        </w:rPr>
      </w:pPr>
      <w:r w:rsidRPr="00164B0B">
        <w:rPr>
          <w:color w:val="000000" w:themeColor="text1"/>
        </w:rPr>
        <w:t>Список источников</w:t>
      </w:r>
      <w:r w:rsidR="004403EF">
        <w:rPr>
          <w:color w:val="000000" w:themeColor="text1"/>
        </w:rPr>
        <w:t>:</w:t>
      </w:r>
    </w:p>
    <w:p w:rsidR="000B6E74" w:rsidRPr="00164B0B" w:rsidRDefault="000B6E74" w:rsidP="006E7D88">
      <w:pPr>
        <w:pStyle w:val="af"/>
        <w:numPr>
          <w:ilvl w:val="0"/>
          <w:numId w:val="71"/>
        </w:numPr>
        <w:ind w:left="0" w:firstLine="709"/>
        <w:jc w:val="both"/>
        <w:rPr>
          <w:color w:val="000000" w:themeColor="text1"/>
          <w:sz w:val="22"/>
          <w:szCs w:val="22"/>
        </w:rPr>
      </w:pPr>
      <w:r w:rsidRPr="00164B0B">
        <w:rPr>
          <w:color w:val="000000" w:themeColor="text1"/>
          <w:sz w:val="22"/>
          <w:szCs w:val="22"/>
        </w:rPr>
        <w:t>Интегральные оценки накопления РАО, подготовленных для захоронения в Федеральном и региональных ПЗРО, по предприят</w:t>
      </w:r>
      <w:r w:rsidRPr="00164B0B">
        <w:rPr>
          <w:color w:val="000000" w:themeColor="text1"/>
          <w:sz w:val="22"/>
          <w:szCs w:val="22"/>
        </w:rPr>
        <w:t>и</w:t>
      </w:r>
      <w:r w:rsidRPr="00164B0B">
        <w:rPr>
          <w:color w:val="000000" w:themeColor="text1"/>
          <w:sz w:val="22"/>
          <w:szCs w:val="22"/>
        </w:rPr>
        <w:lastRenderedPageBreak/>
        <w:t>ям Госкорпорации «Росатом». Обоснование единой схемы размещения структурных элементов ЕГС РАО до 2030 года с использованием мет</w:t>
      </w:r>
      <w:r w:rsidRPr="00164B0B">
        <w:rPr>
          <w:color w:val="000000" w:themeColor="text1"/>
          <w:sz w:val="22"/>
          <w:szCs w:val="22"/>
        </w:rPr>
        <w:t>о</w:t>
      </w:r>
      <w:r w:rsidRPr="00164B0B">
        <w:rPr>
          <w:color w:val="000000" w:themeColor="text1"/>
          <w:sz w:val="22"/>
          <w:szCs w:val="22"/>
        </w:rPr>
        <w:t>дов моделирования движения материальных потоков РАО. Отчёт. ОАО «ВНИПИ промтехнологии», Арх. № А- 13930дсп. М.: 2013.</w:t>
      </w:r>
    </w:p>
    <w:p w:rsidR="000B6E74" w:rsidRPr="002C0D4C" w:rsidRDefault="000B6E74" w:rsidP="004403EF">
      <w:pPr>
        <w:pStyle w:val="a8"/>
        <w:numPr>
          <w:ilvl w:val="0"/>
          <w:numId w:val="71"/>
        </w:numPr>
        <w:tabs>
          <w:tab w:val="left" w:pos="709"/>
        </w:tabs>
        <w:spacing w:after="0" w:line="240" w:lineRule="auto"/>
        <w:ind w:left="0" w:firstLine="709"/>
        <w:jc w:val="both"/>
        <w:rPr>
          <w:color w:val="000000" w:themeColor="text1"/>
        </w:rPr>
      </w:pPr>
      <w:r w:rsidRPr="00164B0B">
        <w:rPr>
          <w:color w:val="000000" w:themeColor="text1"/>
        </w:rPr>
        <w:t>Пункт захоронения радиоактивных отходов низкого и среднего уровня активности в районе расположения Ленинградского филиала Северо-Западного территориального округа ФГУП «РосРАО». Предварительные материалы по оценке воздействия на окружающую среду // ФГУП «Национальный оператор по обращению с радиоакти</w:t>
      </w:r>
      <w:r w:rsidRPr="00164B0B">
        <w:rPr>
          <w:color w:val="000000" w:themeColor="text1"/>
        </w:rPr>
        <w:t>в</w:t>
      </w:r>
      <w:r w:rsidRPr="00164B0B">
        <w:rPr>
          <w:color w:val="000000" w:themeColor="text1"/>
        </w:rPr>
        <w:t xml:space="preserve">ными отходами». </w:t>
      </w:r>
      <w:r w:rsidRPr="00164B0B">
        <w:rPr>
          <w:color w:val="000000" w:themeColor="text1"/>
          <w:lang w:val="en-US"/>
        </w:rPr>
        <w:t>URL</w:t>
      </w:r>
      <w:r w:rsidRPr="00164B0B">
        <w:rPr>
          <w:color w:val="000000" w:themeColor="text1"/>
        </w:rPr>
        <w:t xml:space="preserve">: </w:t>
      </w:r>
      <w:hyperlink r:id="rId117" w:history="1">
        <w:r w:rsidRPr="002C0D4C">
          <w:rPr>
            <w:rStyle w:val="af4"/>
            <w:color w:val="000000" w:themeColor="text1"/>
            <w:u w:val="none"/>
            <w:lang w:val="en-US"/>
          </w:rPr>
          <w:t>http</w:t>
        </w:r>
        <w:r w:rsidRPr="002C0D4C">
          <w:rPr>
            <w:rStyle w:val="af4"/>
            <w:color w:val="000000" w:themeColor="text1"/>
            <w:u w:val="none"/>
          </w:rPr>
          <w:t>://</w:t>
        </w:r>
        <w:r w:rsidRPr="002C0D4C">
          <w:rPr>
            <w:rStyle w:val="af4"/>
            <w:color w:val="000000" w:themeColor="text1"/>
            <w:u w:val="none"/>
            <w:lang w:val="en-US"/>
          </w:rPr>
          <w:t>www</w:t>
        </w:r>
        <w:r w:rsidRPr="002C0D4C">
          <w:rPr>
            <w:rStyle w:val="af4"/>
            <w:color w:val="000000" w:themeColor="text1"/>
            <w:u w:val="none"/>
          </w:rPr>
          <w:t>.</w:t>
        </w:r>
        <w:r w:rsidRPr="002C0D4C">
          <w:rPr>
            <w:rStyle w:val="af4"/>
            <w:color w:val="000000" w:themeColor="text1"/>
            <w:u w:val="none"/>
            <w:lang w:val="en-US"/>
          </w:rPr>
          <w:t>norao</w:t>
        </w:r>
        <w:r w:rsidRPr="002C0D4C">
          <w:rPr>
            <w:rStyle w:val="af4"/>
            <w:color w:val="000000" w:themeColor="text1"/>
            <w:u w:val="none"/>
          </w:rPr>
          <w:t>.</w:t>
        </w:r>
        <w:r w:rsidRPr="002C0D4C">
          <w:rPr>
            <w:rStyle w:val="af4"/>
            <w:color w:val="000000" w:themeColor="text1"/>
            <w:u w:val="none"/>
            <w:lang w:val="en-US"/>
          </w:rPr>
          <w:t>ru</w:t>
        </w:r>
        <w:r w:rsidRPr="002C0D4C">
          <w:rPr>
            <w:rStyle w:val="af4"/>
            <w:color w:val="000000" w:themeColor="text1"/>
            <w:u w:val="none"/>
          </w:rPr>
          <w:t>/</w:t>
        </w:r>
        <w:r w:rsidRPr="002C0D4C">
          <w:rPr>
            <w:rStyle w:val="af4"/>
            <w:color w:val="000000" w:themeColor="text1"/>
            <w:u w:val="none"/>
            <w:lang w:val="en-US"/>
          </w:rPr>
          <w:t>upload</w:t>
        </w:r>
        <w:r w:rsidRPr="002C0D4C">
          <w:rPr>
            <w:rStyle w:val="af4"/>
            <w:color w:val="000000" w:themeColor="text1"/>
            <w:u w:val="none"/>
          </w:rPr>
          <w:t>/</w:t>
        </w:r>
        <w:r w:rsidRPr="002C0D4C">
          <w:rPr>
            <w:rStyle w:val="af4"/>
            <w:color w:val="000000" w:themeColor="text1"/>
            <w:u w:val="none"/>
            <w:lang w:val="en-US"/>
          </w:rPr>
          <w:t>OVOS</w:t>
        </w:r>
        <w:r w:rsidRPr="002C0D4C">
          <w:rPr>
            <w:rStyle w:val="af4"/>
            <w:color w:val="000000" w:themeColor="text1"/>
            <w:u w:val="none"/>
          </w:rPr>
          <w:t>_</w:t>
        </w:r>
        <w:r w:rsidRPr="002C0D4C">
          <w:rPr>
            <w:rStyle w:val="af4"/>
            <w:color w:val="000000" w:themeColor="text1"/>
            <w:u w:val="none"/>
            <w:lang w:val="en-US"/>
          </w:rPr>
          <w:t>SosnoviyBor</w:t>
        </w:r>
        <w:r w:rsidRPr="002C0D4C">
          <w:rPr>
            <w:rStyle w:val="af4"/>
            <w:color w:val="000000" w:themeColor="text1"/>
            <w:u w:val="none"/>
          </w:rPr>
          <w:t>.</w:t>
        </w:r>
        <w:r w:rsidRPr="002C0D4C">
          <w:rPr>
            <w:rStyle w:val="af4"/>
            <w:color w:val="000000" w:themeColor="text1"/>
            <w:u w:val="none"/>
            <w:lang w:val="en-US"/>
          </w:rPr>
          <w:t>pdf</w:t>
        </w:r>
      </w:hyperlink>
      <w:r w:rsidRPr="002C0D4C">
        <w:rPr>
          <w:color w:val="000000" w:themeColor="text1"/>
        </w:rPr>
        <w:t xml:space="preserve"> </w:t>
      </w:r>
    </w:p>
    <w:p w:rsidR="000B6E74" w:rsidRPr="002C0D4C" w:rsidRDefault="000B6E74" w:rsidP="004403EF">
      <w:pPr>
        <w:pStyle w:val="a3"/>
        <w:numPr>
          <w:ilvl w:val="0"/>
          <w:numId w:val="71"/>
        </w:numPr>
        <w:tabs>
          <w:tab w:val="left" w:pos="709"/>
        </w:tabs>
        <w:ind w:left="0" w:firstLine="709"/>
        <w:jc w:val="both"/>
        <w:rPr>
          <w:rFonts w:asciiTheme="minorHAnsi" w:hAnsiTheme="minorHAnsi" w:cs="Times New Roman"/>
          <w:color w:val="000000" w:themeColor="text1"/>
          <w:sz w:val="22"/>
          <w:szCs w:val="22"/>
        </w:rPr>
      </w:pPr>
      <w:r w:rsidRPr="002C0D4C">
        <w:rPr>
          <w:rFonts w:asciiTheme="minorHAnsi" w:hAnsiTheme="minorHAnsi" w:cs="Times New Roman"/>
          <w:color w:val="000000" w:themeColor="text1"/>
          <w:sz w:val="22"/>
          <w:szCs w:val="22"/>
        </w:rPr>
        <w:t>Отчет по экологической безопасности за 2015 год // ФГУП «Национальный оператор по обращению с радиоактивными о</w:t>
      </w:r>
      <w:r w:rsidRPr="002C0D4C">
        <w:rPr>
          <w:rFonts w:asciiTheme="minorHAnsi" w:hAnsiTheme="minorHAnsi" w:cs="Times New Roman"/>
          <w:color w:val="000000" w:themeColor="text1"/>
          <w:sz w:val="22"/>
          <w:szCs w:val="22"/>
        </w:rPr>
        <w:t>т</w:t>
      </w:r>
      <w:r w:rsidRPr="002C0D4C">
        <w:rPr>
          <w:rFonts w:asciiTheme="minorHAnsi" w:hAnsiTheme="minorHAnsi" w:cs="Times New Roman"/>
          <w:color w:val="000000" w:themeColor="text1"/>
          <w:sz w:val="22"/>
          <w:szCs w:val="22"/>
        </w:rPr>
        <w:t xml:space="preserve">ходами». </w:t>
      </w:r>
      <w:r w:rsidRPr="002C0D4C">
        <w:rPr>
          <w:rFonts w:asciiTheme="minorHAnsi" w:hAnsiTheme="minorHAnsi" w:cs="Times New Roman"/>
          <w:color w:val="000000" w:themeColor="text1"/>
          <w:sz w:val="22"/>
          <w:szCs w:val="22"/>
          <w:lang w:val="en-US"/>
        </w:rPr>
        <w:t>URL</w:t>
      </w:r>
      <w:r w:rsidRPr="002C0D4C">
        <w:rPr>
          <w:rFonts w:asciiTheme="minorHAnsi" w:hAnsiTheme="minorHAnsi" w:cs="Times New Roman"/>
          <w:color w:val="000000" w:themeColor="text1"/>
          <w:sz w:val="22"/>
          <w:szCs w:val="22"/>
        </w:rPr>
        <w:t xml:space="preserve">: </w:t>
      </w:r>
      <w:hyperlink r:id="rId118" w:history="1">
        <w:r w:rsidRPr="002C0D4C">
          <w:rPr>
            <w:rStyle w:val="af4"/>
            <w:rFonts w:asciiTheme="minorHAnsi" w:hAnsiTheme="minorHAnsi"/>
            <w:color w:val="000000" w:themeColor="text1"/>
            <w:sz w:val="22"/>
            <w:szCs w:val="22"/>
            <w:u w:val="none"/>
            <w:lang w:val="en-US"/>
          </w:rPr>
          <w:t>http</w:t>
        </w:r>
        <w:r w:rsidRPr="002C0D4C">
          <w:rPr>
            <w:rStyle w:val="af4"/>
            <w:rFonts w:asciiTheme="minorHAnsi" w:hAnsiTheme="minorHAnsi"/>
            <w:color w:val="000000" w:themeColor="text1"/>
            <w:sz w:val="22"/>
            <w:szCs w:val="22"/>
            <w:u w:val="none"/>
          </w:rPr>
          <w:t>://</w:t>
        </w:r>
        <w:r w:rsidRPr="002C0D4C">
          <w:rPr>
            <w:rStyle w:val="af4"/>
            <w:rFonts w:asciiTheme="minorHAnsi" w:hAnsiTheme="minorHAnsi"/>
            <w:color w:val="000000" w:themeColor="text1"/>
            <w:sz w:val="22"/>
            <w:szCs w:val="22"/>
            <w:u w:val="none"/>
            <w:lang w:val="en-US"/>
          </w:rPr>
          <w:t>www</w:t>
        </w:r>
        <w:r w:rsidRPr="002C0D4C">
          <w:rPr>
            <w:rStyle w:val="af4"/>
            <w:rFonts w:asciiTheme="minorHAnsi" w:hAnsiTheme="minorHAnsi"/>
            <w:color w:val="000000" w:themeColor="text1"/>
            <w:sz w:val="22"/>
            <w:szCs w:val="22"/>
            <w:u w:val="none"/>
          </w:rPr>
          <w:t>.</w:t>
        </w:r>
        <w:r w:rsidRPr="002C0D4C">
          <w:rPr>
            <w:rStyle w:val="af4"/>
            <w:rFonts w:asciiTheme="minorHAnsi" w:hAnsiTheme="minorHAnsi"/>
            <w:color w:val="000000" w:themeColor="text1"/>
            <w:sz w:val="22"/>
            <w:szCs w:val="22"/>
            <w:u w:val="none"/>
            <w:lang w:val="en-US"/>
          </w:rPr>
          <w:t>norao</w:t>
        </w:r>
        <w:r w:rsidRPr="002C0D4C">
          <w:rPr>
            <w:rStyle w:val="af4"/>
            <w:rFonts w:asciiTheme="minorHAnsi" w:hAnsiTheme="minorHAnsi"/>
            <w:color w:val="000000" w:themeColor="text1"/>
            <w:sz w:val="22"/>
            <w:szCs w:val="22"/>
            <w:u w:val="none"/>
          </w:rPr>
          <w:t>.</w:t>
        </w:r>
        <w:r w:rsidRPr="002C0D4C">
          <w:rPr>
            <w:rStyle w:val="af4"/>
            <w:rFonts w:asciiTheme="minorHAnsi" w:hAnsiTheme="minorHAnsi"/>
            <w:color w:val="000000" w:themeColor="text1"/>
            <w:sz w:val="22"/>
            <w:szCs w:val="22"/>
            <w:u w:val="none"/>
            <w:lang w:val="en-US"/>
          </w:rPr>
          <w:t>ru</w:t>
        </w:r>
        <w:r w:rsidRPr="002C0D4C">
          <w:rPr>
            <w:rStyle w:val="af4"/>
            <w:rFonts w:asciiTheme="minorHAnsi" w:hAnsiTheme="minorHAnsi"/>
            <w:color w:val="000000" w:themeColor="text1"/>
            <w:sz w:val="22"/>
            <w:szCs w:val="22"/>
            <w:u w:val="none"/>
          </w:rPr>
          <w:t>/</w:t>
        </w:r>
        <w:r w:rsidRPr="002C0D4C">
          <w:rPr>
            <w:rStyle w:val="af4"/>
            <w:rFonts w:asciiTheme="minorHAnsi" w:hAnsiTheme="minorHAnsi"/>
            <w:color w:val="000000" w:themeColor="text1"/>
            <w:sz w:val="22"/>
            <w:szCs w:val="22"/>
            <w:u w:val="none"/>
            <w:lang w:val="en-US"/>
          </w:rPr>
          <w:t>upload</w:t>
        </w:r>
        <w:r w:rsidRPr="002C0D4C">
          <w:rPr>
            <w:rStyle w:val="af4"/>
            <w:rFonts w:asciiTheme="minorHAnsi" w:hAnsiTheme="minorHAnsi"/>
            <w:color w:val="000000" w:themeColor="text1"/>
            <w:sz w:val="22"/>
            <w:szCs w:val="22"/>
            <w:u w:val="none"/>
          </w:rPr>
          <w:t>/</w:t>
        </w:r>
        <w:r w:rsidRPr="002C0D4C">
          <w:rPr>
            <w:rStyle w:val="af4"/>
            <w:rFonts w:asciiTheme="minorHAnsi" w:hAnsiTheme="minorHAnsi"/>
            <w:color w:val="000000" w:themeColor="text1"/>
            <w:sz w:val="22"/>
            <w:szCs w:val="22"/>
            <w:u w:val="none"/>
            <w:lang w:val="en-US"/>
          </w:rPr>
          <w:t>catalog</w:t>
        </w:r>
        <w:r w:rsidRPr="002C0D4C">
          <w:rPr>
            <w:rStyle w:val="af4"/>
            <w:rFonts w:asciiTheme="minorHAnsi" w:hAnsiTheme="minorHAnsi"/>
            <w:color w:val="000000" w:themeColor="text1"/>
            <w:sz w:val="22"/>
            <w:szCs w:val="22"/>
            <w:u w:val="none"/>
          </w:rPr>
          <w:t>_</w:t>
        </w:r>
        <w:r w:rsidRPr="002C0D4C">
          <w:rPr>
            <w:rStyle w:val="af4"/>
            <w:rFonts w:asciiTheme="minorHAnsi" w:hAnsiTheme="minorHAnsi"/>
            <w:color w:val="000000" w:themeColor="text1"/>
            <w:sz w:val="22"/>
            <w:szCs w:val="22"/>
            <w:u w:val="none"/>
            <w:lang w:val="en-US"/>
          </w:rPr>
          <w:t>NORAO</w:t>
        </w:r>
        <w:r w:rsidRPr="002C0D4C">
          <w:rPr>
            <w:rStyle w:val="af4"/>
            <w:rFonts w:asciiTheme="minorHAnsi" w:hAnsiTheme="minorHAnsi"/>
            <w:color w:val="000000" w:themeColor="text1"/>
            <w:sz w:val="22"/>
            <w:szCs w:val="22"/>
            <w:u w:val="none"/>
          </w:rPr>
          <w:t>_200</w:t>
        </w:r>
        <w:r w:rsidRPr="002C0D4C">
          <w:rPr>
            <w:rStyle w:val="af4"/>
            <w:rFonts w:asciiTheme="minorHAnsi" w:hAnsiTheme="minorHAnsi"/>
            <w:color w:val="000000" w:themeColor="text1"/>
            <w:sz w:val="22"/>
            <w:szCs w:val="22"/>
            <w:u w:val="none"/>
            <w:lang w:val="en-US"/>
          </w:rPr>
          <w:t>x</w:t>
        </w:r>
        <w:r w:rsidRPr="002C0D4C">
          <w:rPr>
            <w:rStyle w:val="af4"/>
            <w:rFonts w:asciiTheme="minorHAnsi" w:hAnsiTheme="minorHAnsi"/>
            <w:color w:val="000000" w:themeColor="text1"/>
            <w:sz w:val="22"/>
            <w:szCs w:val="22"/>
            <w:u w:val="none"/>
          </w:rPr>
          <w:t>200%20(2).</w:t>
        </w:r>
        <w:r w:rsidRPr="002C0D4C">
          <w:rPr>
            <w:rStyle w:val="af4"/>
            <w:rFonts w:asciiTheme="minorHAnsi" w:hAnsiTheme="minorHAnsi"/>
            <w:color w:val="000000" w:themeColor="text1"/>
            <w:sz w:val="22"/>
            <w:szCs w:val="22"/>
            <w:u w:val="none"/>
            <w:lang w:val="en-US"/>
          </w:rPr>
          <w:t>pdf</w:t>
        </w:r>
      </w:hyperlink>
    </w:p>
    <w:p w:rsidR="000B6E74" w:rsidRPr="002C0D4C" w:rsidRDefault="000B6E74" w:rsidP="004403EF">
      <w:pPr>
        <w:pStyle w:val="a3"/>
        <w:numPr>
          <w:ilvl w:val="0"/>
          <w:numId w:val="71"/>
        </w:numPr>
        <w:tabs>
          <w:tab w:val="left" w:pos="709"/>
        </w:tabs>
        <w:ind w:left="0" w:firstLine="709"/>
        <w:jc w:val="both"/>
        <w:rPr>
          <w:rFonts w:asciiTheme="minorHAnsi" w:hAnsiTheme="minorHAnsi" w:cs="Times New Roman"/>
          <w:color w:val="000000" w:themeColor="text1"/>
          <w:sz w:val="22"/>
          <w:szCs w:val="22"/>
        </w:rPr>
      </w:pPr>
      <w:r w:rsidRPr="002C0D4C">
        <w:rPr>
          <w:rFonts w:asciiTheme="minorHAnsi" w:hAnsiTheme="minorHAnsi" w:cs="Times New Roman"/>
          <w:color w:val="000000" w:themeColor="text1"/>
          <w:sz w:val="22"/>
          <w:szCs w:val="22"/>
        </w:rPr>
        <w:t>Отчет по экологической безопасности за 2015 год // Ро</w:t>
      </w:r>
      <w:r w:rsidRPr="002C0D4C">
        <w:rPr>
          <w:rFonts w:asciiTheme="minorHAnsi" w:hAnsiTheme="minorHAnsi" w:cs="Times New Roman"/>
          <w:color w:val="000000" w:themeColor="text1"/>
          <w:sz w:val="22"/>
          <w:szCs w:val="22"/>
        </w:rPr>
        <w:t>с</w:t>
      </w:r>
      <w:r w:rsidRPr="002C0D4C">
        <w:rPr>
          <w:rFonts w:asciiTheme="minorHAnsi" w:hAnsiTheme="minorHAnsi" w:cs="Times New Roman"/>
          <w:color w:val="000000" w:themeColor="text1"/>
          <w:sz w:val="22"/>
          <w:szCs w:val="22"/>
        </w:rPr>
        <w:t xml:space="preserve">энергоатом. Ленинградская АЭС. </w:t>
      </w:r>
      <w:r w:rsidRPr="002C0D4C">
        <w:rPr>
          <w:rFonts w:asciiTheme="minorHAnsi" w:hAnsiTheme="minorHAnsi" w:cs="Times New Roman"/>
          <w:color w:val="000000" w:themeColor="text1"/>
          <w:sz w:val="22"/>
          <w:szCs w:val="22"/>
          <w:lang w:val="en-US"/>
        </w:rPr>
        <w:t>URL</w:t>
      </w:r>
      <w:r w:rsidRPr="002C0D4C">
        <w:rPr>
          <w:rFonts w:asciiTheme="minorHAnsi" w:hAnsiTheme="minorHAnsi" w:cs="Times New Roman"/>
          <w:color w:val="000000" w:themeColor="text1"/>
          <w:sz w:val="22"/>
          <w:szCs w:val="22"/>
        </w:rPr>
        <w:t xml:space="preserve">: </w:t>
      </w:r>
      <w:hyperlink r:id="rId119" w:history="1">
        <w:r w:rsidRPr="002C0D4C">
          <w:rPr>
            <w:rStyle w:val="af4"/>
            <w:rFonts w:asciiTheme="minorHAnsi" w:hAnsiTheme="minorHAnsi"/>
            <w:color w:val="000000" w:themeColor="text1"/>
            <w:sz w:val="22"/>
            <w:szCs w:val="22"/>
            <w:u w:val="none"/>
            <w:lang w:val="en-US"/>
          </w:rPr>
          <w:t>www</w:t>
        </w:r>
        <w:r w:rsidRPr="002C0D4C">
          <w:rPr>
            <w:rStyle w:val="af4"/>
            <w:rFonts w:asciiTheme="minorHAnsi" w:hAnsiTheme="minorHAnsi"/>
            <w:color w:val="000000" w:themeColor="text1"/>
            <w:sz w:val="22"/>
            <w:szCs w:val="22"/>
            <w:u w:val="none"/>
          </w:rPr>
          <w:t>.</w:t>
        </w:r>
        <w:r w:rsidRPr="002C0D4C">
          <w:rPr>
            <w:rStyle w:val="af4"/>
            <w:rFonts w:asciiTheme="minorHAnsi" w:hAnsiTheme="minorHAnsi"/>
            <w:color w:val="000000" w:themeColor="text1"/>
            <w:sz w:val="22"/>
            <w:szCs w:val="22"/>
            <w:u w:val="none"/>
            <w:lang w:val="en-US"/>
          </w:rPr>
          <w:t>lennpp</w:t>
        </w:r>
        <w:r w:rsidRPr="002C0D4C">
          <w:rPr>
            <w:rStyle w:val="af4"/>
            <w:rFonts w:asciiTheme="minorHAnsi" w:hAnsiTheme="minorHAnsi"/>
            <w:color w:val="000000" w:themeColor="text1"/>
            <w:sz w:val="22"/>
            <w:szCs w:val="22"/>
            <w:u w:val="none"/>
          </w:rPr>
          <w:t>.</w:t>
        </w:r>
        <w:r w:rsidRPr="002C0D4C">
          <w:rPr>
            <w:rStyle w:val="af4"/>
            <w:rFonts w:asciiTheme="minorHAnsi" w:hAnsiTheme="minorHAnsi"/>
            <w:color w:val="000000" w:themeColor="text1"/>
            <w:sz w:val="22"/>
            <w:szCs w:val="22"/>
            <w:u w:val="none"/>
            <w:lang w:val="en-US"/>
          </w:rPr>
          <w:t>rosenergoatom</w:t>
        </w:r>
        <w:r w:rsidRPr="002C0D4C">
          <w:rPr>
            <w:rStyle w:val="af4"/>
            <w:rFonts w:asciiTheme="minorHAnsi" w:hAnsiTheme="minorHAnsi"/>
            <w:color w:val="000000" w:themeColor="text1"/>
            <w:sz w:val="22"/>
            <w:szCs w:val="22"/>
            <w:u w:val="none"/>
          </w:rPr>
          <w:t>.</w:t>
        </w:r>
        <w:r w:rsidRPr="002C0D4C">
          <w:rPr>
            <w:rStyle w:val="af4"/>
            <w:rFonts w:asciiTheme="minorHAnsi" w:hAnsiTheme="minorHAnsi"/>
            <w:color w:val="000000" w:themeColor="text1"/>
            <w:sz w:val="22"/>
            <w:szCs w:val="22"/>
            <w:u w:val="none"/>
            <w:lang w:val="en-US"/>
          </w:rPr>
          <w:t>ru</w:t>
        </w:r>
        <w:r w:rsidRPr="002C0D4C">
          <w:rPr>
            <w:rStyle w:val="af4"/>
            <w:rFonts w:asciiTheme="minorHAnsi" w:hAnsiTheme="minorHAnsi"/>
            <w:color w:val="000000" w:themeColor="text1"/>
            <w:sz w:val="22"/>
            <w:szCs w:val="22"/>
            <w:u w:val="none"/>
          </w:rPr>
          <w:t>/</w:t>
        </w:r>
        <w:r w:rsidRPr="002C0D4C">
          <w:rPr>
            <w:rStyle w:val="af4"/>
            <w:rFonts w:asciiTheme="minorHAnsi" w:hAnsiTheme="minorHAnsi"/>
            <w:color w:val="000000" w:themeColor="text1"/>
            <w:sz w:val="22"/>
            <w:szCs w:val="22"/>
            <w:u w:val="none"/>
            <w:lang w:val="en-US"/>
          </w:rPr>
          <w:t>resources</w:t>
        </w:r>
        <w:r w:rsidRPr="002C0D4C">
          <w:rPr>
            <w:rStyle w:val="af4"/>
            <w:rFonts w:asciiTheme="minorHAnsi" w:hAnsiTheme="minorHAnsi"/>
            <w:color w:val="000000" w:themeColor="text1"/>
            <w:sz w:val="22"/>
            <w:szCs w:val="22"/>
            <w:u w:val="none"/>
          </w:rPr>
          <w:t>/14</w:t>
        </w:r>
        <w:r w:rsidRPr="002C0D4C">
          <w:rPr>
            <w:rStyle w:val="af4"/>
            <w:rFonts w:asciiTheme="minorHAnsi" w:hAnsiTheme="minorHAnsi"/>
            <w:color w:val="000000" w:themeColor="text1"/>
            <w:sz w:val="22"/>
            <w:szCs w:val="22"/>
            <w:u w:val="none"/>
            <w:lang w:val="en-US"/>
          </w:rPr>
          <w:t>de</w:t>
        </w:r>
        <w:r w:rsidRPr="002C0D4C">
          <w:rPr>
            <w:rStyle w:val="af4"/>
            <w:rFonts w:asciiTheme="minorHAnsi" w:hAnsiTheme="minorHAnsi"/>
            <w:color w:val="000000" w:themeColor="text1"/>
            <w:sz w:val="22"/>
            <w:szCs w:val="22"/>
            <w:u w:val="none"/>
          </w:rPr>
          <w:t>29804</w:t>
        </w:r>
        <w:r w:rsidRPr="002C0D4C">
          <w:rPr>
            <w:rStyle w:val="af4"/>
            <w:rFonts w:asciiTheme="minorHAnsi" w:hAnsiTheme="minorHAnsi"/>
            <w:color w:val="000000" w:themeColor="text1"/>
            <w:sz w:val="22"/>
            <w:szCs w:val="22"/>
            <w:u w:val="none"/>
            <w:lang w:val="en-US"/>
          </w:rPr>
          <w:t>d</w:t>
        </w:r>
        <w:r w:rsidRPr="002C0D4C">
          <w:rPr>
            <w:rStyle w:val="af4"/>
            <w:rFonts w:asciiTheme="minorHAnsi" w:hAnsiTheme="minorHAnsi"/>
            <w:color w:val="000000" w:themeColor="text1"/>
            <w:sz w:val="22"/>
            <w:szCs w:val="22"/>
            <w:u w:val="none"/>
          </w:rPr>
          <w:t>51</w:t>
        </w:r>
        <w:r w:rsidRPr="002C0D4C">
          <w:rPr>
            <w:rStyle w:val="af4"/>
            <w:rFonts w:asciiTheme="minorHAnsi" w:hAnsiTheme="minorHAnsi"/>
            <w:color w:val="000000" w:themeColor="text1"/>
            <w:sz w:val="22"/>
            <w:szCs w:val="22"/>
            <w:u w:val="none"/>
            <w:lang w:val="en-US"/>
          </w:rPr>
          <w:t>d</w:t>
        </w:r>
        <w:r w:rsidRPr="002C0D4C">
          <w:rPr>
            <w:rStyle w:val="af4"/>
            <w:rFonts w:asciiTheme="minorHAnsi" w:hAnsiTheme="minorHAnsi"/>
            <w:color w:val="000000" w:themeColor="text1"/>
            <w:sz w:val="22"/>
            <w:szCs w:val="22"/>
            <w:u w:val="none"/>
          </w:rPr>
          <w:t>34988</w:t>
        </w:r>
        <w:r w:rsidRPr="002C0D4C">
          <w:rPr>
            <w:rStyle w:val="af4"/>
            <w:rFonts w:asciiTheme="minorHAnsi" w:hAnsiTheme="minorHAnsi"/>
            <w:color w:val="000000" w:themeColor="text1"/>
            <w:sz w:val="22"/>
            <w:szCs w:val="22"/>
            <w:u w:val="none"/>
            <w:lang w:val="en-US"/>
          </w:rPr>
          <w:t>b</w:t>
        </w:r>
        <w:r w:rsidRPr="002C0D4C">
          <w:rPr>
            <w:rStyle w:val="af4"/>
            <w:rFonts w:asciiTheme="minorHAnsi" w:hAnsiTheme="minorHAnsi"/>
            <w:color w:val="000000" w:themeColor="text1"/>
            <w:sz w:val="22"/>
            <w:szCs w:val="22"/>
            <w:u w:val="none"/>
          </w:rPr>
          <w:t>489</w:t>
        </w:r>
        <w:r w:rsidRPr="002C0D4C">
          <w:rPr>
            <w:rStyle w:val="af4"/>
            <w:rFonts w:asciiTheme="minorHAnsi" w:hAnsiTheme="minorHAnsi"/>
            <w:color w:val="000000" w:themeColor="text1"/>
            <w:sz w:val="22"/>
            <w:szCs w:val="22"/>
            <w:u w:val="none"/>
            <w:lang w:val="en-US"/>
          </w:rPr>
          <w:t>b</w:t>
        </w:r>
        <w:r w:rsidRPr="002C0D4C">
          <w:rPr>
            <w:rStyle w:val="af4"/>
            <w:rFonts w:asciiTheme="minorHAnsi" w:hAnsiTheme="minorHAnsi"/>
            <w:color w:val="000000" w:themeColor="text1"/>
            <w:sz w:val="22"/>
            <w:szCs w:val="22"/>
            <w:u w:val="none"/>
          </w:rPr>
          <w:t>77</w:t>
        </w:r>
        <w:r w:rsidRPr="002C0D4C">
          <w:rPr>
            <w:rStyle w:val="af4"/>
            <w:rFonts w:asciiTheme="minorHAnsi" w:hAnsiTheme="minorHAnsi"/>
            <w:color w:val="000000" w:themeColor="text1"/>
            <w:sz w:val="22"/>
            <w:szCs w:val="22"/>
            <w:u w:val="none"/>
            <w:lang w:val="en-US"/>
          </w:rPr>
          <w:t>ae</w:t>
        </w:r>
        <w:r w:rsidRPr="002C0D4C">
          <w:rPr>
            <w:rStyle w:val="af4"/>
            <w:rFonts w:asciiTheme="minorHAnsi" w:hAnsiTheme="minorHAnsi"/>
            <w:color w:val="000000" w:themeColor="text1"/>
            <w:sz w:val="22"/>
            <w:szCs w:val="22"/>
            <w:u w:val="none"/>
          </w:rPr>
          <w:t>2</w:t>
        </w:r>
        <w:r w:rsidRPr="002C0D4C">
          <w:rPr>
            <w:rStyle w:val="af4"/>
            <w:rFonts w:asciiTheme="minorHAnsi" w:hAnsiTheme="minorHAnsi"/>
            <w:color w:val="000000" w:themeColor="text1"/>
            <w:sz w:val="22"/>
            <w:szCs w:val="22"/>
            <w:u w:val="none"/>
            <w:lang w:val="en-US"/>
          </w:rPr>
          <w:t>e</w:t>
        </w:r>
        <w:r w:rsidRPr="002C0D4C">
          <w:rPr>
            <w:rStyle w:val="af4"/>
            <w:rFonts w:asciiTheme="minorHAnsi" w:hAnsiTheme="minorHAnsi"/>
            <w:color w:val="000000" w:themeColor="text1"/>
            <w:sz w:val="22"/>
            <w:szCs w:val="22"/>
            <w:u w:val="none"/>
          </w:rPr>
          <w:t>909/</w:t>
        </w:r>
        <w:r w:rsidRPr="002C0D4C">
          <w:rPr>
            <w:rStyle w:val="af4"/>
            <w:rFonts w:asciiTheme="minorHAnsi" w:hAnsiTheme="minorHAnsi"/>
            <w:color w:val="000000" w:themeColor="text1"/>
            <w:sz w:val="22"/>
            <w:szCs w:val="22"/>
            <w:u w:val="none"/>
            <w:lang w:val="en-US"/>
          </w:rPr>
          <w:t>EkoReportLenNPP</w:t>
        </w:r>
        <w:r w:rsidRPr="002C0D4C">
          <w:rPr>
            <w:rStyle w:val="af4"/>
            <w:rFonts w:asciiTheme="minorHAnsi" w:hAnsiTheme="minorHAnsi"/>
            <w:color w:val="000000" w:themeColor="text1"/>
            <w:sz w:val="22"/>
            <w:szCs w:val="22"/>
            <w:u w:val="none"/>
          </w:rPr>
          <w:t>_2015.</w:t>
        </w:r>
        <w:r w:rsidRPr="002C0D4C">
          <w:rPr>
            <w:rStyle w:val="af4"/>
            <w:rFonts w:asciiTheme="minorHAnsi" w:hAnsiTheme="minorHAnsi"/>
            <w:color w:val="000000" w:themeColor="text1"/>
            <w:sz w:val="22"/>
            <w:szCs w:val="22"/>
            <w:u w:val="none"/>
            <w:lang w:val="en-US"/>
          </w:rPr>
          <w:t>pdf</w:t>
        </w:r>
      </w:hyperlink>
    </w:p>
    <w:p w:rsidR="000B6E74" w:rsidRPr="00164B0B" w:rsidRDefault="000B6E74" w:rsidP="004403EF">
      <w:pPr>
        <w:pStyle w:val="a3"/>
        <w:numPr>
          <w:ilvl w:val="0"/>
          <w:numId w:val="71"/>
        </w:numPr>
        <w:tabs>
          <w:tab w:val="left" w:pos="709"/>
        </w:tabs>
        <w:ind w:left="0" w:firstLine="709"/>
        <w:jc w:val="both"/>
        <w:rPr>
          <w:rFonts w:asciiTheme="minorHAnsi" w:hAnsiTheme="minorHAnsi" w:cs="Times New Roman"/>
          <w:color w:val="000000" w:themeColor="text1"/>
          <w:sz w:val="22"/>
          <w:szCs w:val="22"/>
        </w:rPr>
      </w:pPr>
      <w:r w:rsidRPr="00164B0B">
        <w:rPr>
          <w:rFonts w:asciiTheme="minorHAnsi" w:hAnsiTheme="minorHAnsi" w:cs="Times New Roman"/>
          <w:color w:val="000000" w:themeColor="text1"/>
          <w:sz w:val="22"/>
          <w:szCs w:val="22"/>
        </w:rPr>
        <w:t>Воронкова О.В.  Экономические аспекты оснащения с</w:t>
      </w:r>
      <w:r w:rsidRPr="00164B0B">
        <w:rPr>
          <w:rFonts w:asciiTheme="minorHAnsi" w:hAnsiTheme="minorHAnsi" w:cs="Times New Roman"/>
          <w:color w:val="000000" w:themeColor="text1"/>
          <w:sz w:val="22"/>
          <w:szCs w:val="22"/>
        </w:rPr>
        <w:t>о</w:t>
      </w:r>
      <w:r w:rsidRPr="00164B0B">
        <w:rPr>
          <w:rFonts w:asciiTheme="minorHAnsi" w:hAnsiTheme="minorHAnsi" w:cs="Times New Roman"/>
          <w:color w:val="000000" w:themeColor="text1"/>
          <w:sz w:val="22"/>
          <w:szCs w:val="22"/>
        </w:rPr>
        <w:t>временных морских и речных портов системами экологического мон</w:t>
      </w:r>
      <w:r w:rsidRPr="00164B0B">
        <w:rPr>
          <w:rFonts w:asciiTheme="minorHAnsi" w:hAnsiTheme="minorHAnsi" w:cs="Times New Roman"/>
          <w:color w:val="000000" w:themeColor="text1"/>
          <w:sz w:val="22"/>
          <w:szCs w:val="22"/>
        </w:rPr>
        <w:t>и</w:t>
      </w:r>
      <w:r w:rsidRPr="00164B0B">
        <w:rPr>
          <w:rFonts w:asciiTheme="minorHAnsi" w:hAnsiTheme="minorHAnsi" w:cs="Times New Roman"/>
          <w:color w:val="000000" w:themeColor="text1"/>
          <w:sz w:val="22"/>
          <w:szCs w:val="22"/>
        </w:rPr>
        <w:t>торинга</w:t>
      </w:r>
      <w:r w:rsidR="002C0D4C">
        <w:rPr>
          <w:rFonts w:asciiTheme="minorHAnsi" w:hAnsiTheme="minorHAnsi" w:cs="Times New Roman"/>
          <w:color w:val="000000" w:themeColor="text1"/>
          <w:sz w:val="22"/>
          <w:szCs w:val="22"/>
        </w:rPr>
        <w:t xml:space="preserve"> </w:t>
      </w:r>
      <w:r w:rsidRPr="00164B0B">
        <w:rPr>
          <w:rFonts w:asciiTheme="minorHAnsi" w:hAnsiTheme="minorHAnsi" w:cs="Times New Roman"/>
          <w:color w:val="000000" w:themeColor="text1"/>
          <w:sz w:val="22"/>
          <w:szCs w:val="22"/>
        </w:rPr>
        <w:t>\\Перспективы науки. 2017. № 1 (88). С. 111-115.</w:t>
      </w:r>
    </w:p>
    <w:p w:rsidR="009822A7" w:rsidRPr="008C6794" w:rsidRDefault="000B6E74" w:rsidP="008C6794">
      <w:pPr>
        <w:pStyle w:val="af"/>
        <w:numPr>
          <w:ilvl w:val="0"/>
          <w:numId w:val="71"/>
        </w:numPr>
        <w:ind w:left="0" w:firstLine="709"/>
        <w:jc w:val="both"/>
        <w:rPr>
          <w:color w:val="000000" w:themeColor="text1"/>
          <w:sz w:val="22"/>
          <w:szCs w:val="22"/>
          <w:lang w:val="en-US"/>
        </w:rPr>
      </w:pPr>
      <w:r w:rsidRPr="00164B0B">
        <w:rPr>
          <w:color w:val="000000" w:themeColor="text1"/>
          <w:sz w:val="22"/>
          <w:szCs w:val="22"/>
        </w:rPr>
        <w:t>Разработка проектной документации комплекса по хр</w:t>
      </w:r>
      <w:r w:rsidRPr="00164B0B">
        <w:rPr>
          <w:color w:val="000000" w:themeColor="text1"/>
          <w:sz w:val="22"/>
          <w:szCs w:val="22"/>
        </w:rPr>
        <w:t>а</w:t>
      </w:r>
      <w:r w:rsidRPr="00164B0B">
        <w:rPr>
          <w:color w:val="000000" w:themeColor="text1"/>
          <w:sz w:val="22"/>
          <w:szCs w:val="22"/>
        </w:rPr>
        <w:t>нению и переработки РАО. Материалы по оценке воздействия на окр</w:t>
      </w:r>
      <w:r w:rsidRPr="00164B0B">
        <w:rPr>
          <w:color w:val="000000" w:themeColor="text1"/>
          <w:sz w:val="22"/>
          <w:szCs w:val="22"/>
        </w:rPr>
        <w:t>у</w:t>
      </w:r>
      <w:r w:rsidRPr="00164B0B">
        <w:rPr>
          <w:color w:val="000000" w:themeColor="text1"/>
          <w:sz w:val="22"/>
          <w:szCs w:val="22"/>
        </w:rPr>
        <w:t xml:space="preserve">жающую среду (2014) // Международное экологическое объединение «Беллона». </w:t>
      </w:r>
      <w:r w:rsidRPr="00164B0B">
        <w:rPr>
          <w:color w:val="000000" w:themeColor="text1"/>
          <w:sz w:val="22"/>
          <w:szCs w:val="22"/>
          <w:lang w:val="en-US"/>
        </w:rPr>
        <w:t xml:space="preserve">URL: </w:t>
      </w:r>
      <w:hyperlink r:id="rId120" w:history="1">
        <w:r w:rsidRPr="002C0D4C">
          <w:rPr>
            <w:rStyle w:val="af4"/>
            <w:color w:val="000000" w:themeColor="text1"/>
            <w:sz w:val="22"/>
            <w:szCs w:val="22"/>
            <w:u w:val="none"/>
            <w:lang w:val="en-US"/>
          </w:rPr>
          <w:t>http://bellona.org/content/uploads/sites/4/2015/12/fil_OVOS_KP_RAO_LAES_sm.pdf</w:t>
        </w:r>
      </w:hyperlink>
      <w:r w:rsidRPr="002C0D4C">
        <w:rPr>
          <w:color w:val="000000" w:themeColor="text1"/>
          <w:sz w:val="22"/>
          <w:szCs w:val="22"/>
          <w:lang w:val="en-US"/>
        </w:rPr>
        <w:t xml:space="preserve"> </w:t>
      </w:r>
      <w:r w:rsidR="00F168D0" w:rsidRPr="008C6794">
        <w:rPr>
          <w:rFonts w:eastAsia="Times New Roman" w:cs="Times New Roman"/>
          <w:b/>
          <w:color w:val="000000" w:themeColor="text1"/>
          <w:lang w:val="en-US"/>
        </w:rPr>
        <w:br w:type="page"/>
      </w:r>
    </w:p>
    <w:p w:rsidR="00E349BC" w:rsidRDefault="001174F6" w:rsidP="00E349BC">
      <w:pPr>
        <w:spacing w:after="0" w:line="240" w:lineRule="auto"/>
        <w:rPr>
          <w:b/>
          <w:caps/>
          <w:szCs w:val="18"/>
        </w:rPr>
      </w:pPr>
      <w:r w:rsidRPr="00164B0B">
        <w:rPr>
          <w:rFonts w:eastAsia="Times New Roman" w:cstheme="minorHAnsi"/>
          <w:b/>
          <w:color w:val="000000" w:themeColor="text1"/>
        </w:rPr>
        <w:lastRenderedPageBreak/>
        <w:t xml:space="preserve">СЕКЦИЯ </w:t>
      </w:r>
      <w:r w:rsidR="00E349BC">
        <w:rPr>
          <w:rFonts w:eastAsia="Times New Roman" w:cstheme="minorHAnsi"/>
          <w:b/>
          <w:color w:val="000000" w:themeColor="text1"/>
        </w:rPr>
        <w:t>4</w:t>
      </w:r>
      <w:r w:rsidRPr="00164B0B">
        <w:rPr>
          <w:rFonts w:eastAsia="Times New Roman" w:cstheme="minorHAnsi"/>
          <w:b/>
          <w:color w:val="000000" w:themeColor="text1"/>
        </w:rPr>
        <w:t xml:space="preserve">    </w:t>
      </w:r>
      <w:r w:rsidR="00E349BC" w:rsidRPr="00E349BC">
        <w:rPr>
          <w:b/>
          <w:caps/>
          <w:szCs w:val="18"/>
        </w:rPr>
        <w:t xml:space="preserve">проблемы прикладной гидрометеорологии </w:t>
      </w:r>
    </w:p>
    <w:p w:rsidR="00E349BC" w:rsidRDefault="00E349BC" w:rsidP="00E349BC">
      <w:pPr>
        <w:spacing w:after="0" w:line="240" w:lineRule="auto"/>
        <w:rPr>
          <w:sz w:val="18"/>
          <w:szCs w:val="18"/>
        </w:rPr>
      </w:pPr>
      <w:r w:rsidRPr="00E349BC">
        <w:rPr>
          <w:b/>
          <w:caps/>
          <w:szCs w:val="18"/>
        </w:rPr>
        <w:t>и океанологии</w:t>
      </w:r>
    </w:p>
    <w:p w:rsidR="001174F6" w:rsidRPr="00164B0B" w:rsidRDefault="00021241" w:rsidP="00E349BC">
      <w:pPr>
        <w:autoSpaceDE w:val="0"/>
        <w:autoSpaceDN w:val="0"/>
        <w:adjustRightInd w:val="0"/>
        <w:spacing w:after="0" w:line="240" w:lineRule="auto"/>
        <w:rPr>
          <w:rFonts w:eastAsia="Times New Roman" w:cstheme="minorHAnsi"/>
          <w:b/>
          <w:color w:val="000000" w:themeColor="text1"/>
        </w:rPr>
      </w:pPr>
      <w:r w:rsidRPr="00021241">
        <w:rPr>
          <w:color w:val="000000" w:themeColor="text1"/>
        </w:rPr>
        <w:pict>
          <v:line id="_x0000_s1607" style="position:absolute;z-index:251784192" from="-1.3pt,1.95pt" to="341.75pt,1.95pt" strokeweight="3.5pt">
            <v:stroke linestyle="thinThin"/>
          </v:line>
        </w:pict>
      </w:r>
    </w:p>
    <w:p w:rsidR="001174F6" w:rsidRDefault="001174F6" w:rsidP="00E349BC">
      <w:pPr>
        <w:autoSpaceDE w:val="0"/>
        <w:autoSpaceDN w:val="0"/>
        <w:adjustRightInd w:val="0"/>
        <w:spacing w:after="0" w:line="240" w:lineRule="auto"/>
        <w:ind w:firstLine="709"/>
        <w:jc w:val="both"/>
        <w:rPr>
          <w:rFonts w:eastAsia="Times New Roman" w:cs="Times New Roman"/>
          <w:i/>
          <w:color w:val="000000" w:themeColor="text1"/>
        </w:rPr>
      </w:pPr>
    </w:p>
    <w:p w:rsidR="00E349BC" w:rsidRPr="00E349BC" w:rsidRDefault="00E349BC" w:rsidP="00B75BF9">
      <w:pPr>
        <w:spacing w:after="0" w:line="240" w:lineRule="auto"/>
        <w:rPr>
          <w:rFonts w:cs="Times New Roman"/>
        </w:rPr>
      </w:pPr>
      <w:r w:rsidRPr="00E349BC">
        <w:rPr>
          <w:rFonts w:cs="Times New Roman"/>
        </w:rPr>
        <w:t>Каган А</w:t>
      </w:r>
      <w:r w:rsidR="00B75BF9">
        <w:rPr>
          <w:rFonts w:cs="Times New Roman"/>
        </w:rPr>
        <w:t>.</w:t>
      </w:r>
      <w:r w:rsidRPr="00E349BC">
        <w:rPr>
          <w:rFonts w:cs="Times New Roman"/>
        </w:rPr>
        <w:t xml:space="preserve"> Д</w:t>
      </w:r>
      <w:r w:rsidR="00B75BF9">
        <w:rPr>
          <w:rFonts w:cs="Times New Roman"/>
        </w:rPr>
        <w:t>.</w:t>
      </w:r>
    </w:p>
    <w:p w:rsidR="00E349BC" w:rsidRPr="00E349BC" w:rsidRDefault="00E349BC" w:rsidP="00B75BF9">
      <w:pPr>
        <w:spacing w:after="0" w:line="240" w:lineRule="auto"/>
        <w:rPr>
          <w:rFonts w:cs="Times New Roman"/>
        </w:rPr>
      </w:pPr>
      <w:r w:rsidRPr="00E349BC">
        <w:rPr>
          <w:rFonts w:cs="Times New Roman"/>
        </w:rPr>
        <w:t>Российский государственный гидрометеорологический университет</w:t>
      </w:r>
    </w:p>
    <w:p w:rsidR="00E349BC" w:rsidRPr="00E349BC" w:rsidRDefault="00E349BC" w:rsidP="00E349BC">
      <w:pPr>
        <w:spacing w:after="0" w:line="240" w:lineRule="auto"/>
        <w:jc w:val="center"/>
        <w:rPr>
          <w:rFonts w:cs="Times New Roman"/>
          <w:b/>
        </w:rPr>
      </w:pPr>
      <w:r w:rsidRPr="00E349BC">
        <w:rPr>
          <w:rFonts w:cs="Times New Roman"/>
          <w:b/>
        </w:rPr>
        <w:t>ГИДРОЛОГ - ПРОФЕССИЯ БУДУЩЕГО</w:t>
      </w:r>
    </w:p>
    <w:p w:rsidR="00E349BC" w:rsidRPr="00E349BC" w:rsidRDefault="00E349BC" w:rsidP="00E349BC">
      <w:pPr>
        <w:spacing w:after="0" w:line="240" w:lineRule="auto"/>
        <w:jc w:val="right"/>
        <w:rPr>
          <w:rFonts w:cs="Times New Roman"/>
        </w:rPr>
      </w:pPr>
    </w:p>
    <w:p w:rsidR="00E349BC" w:rsidRPr="00E349BC" w:rsidRDefault="00E349BC" w:rsidP="00E349BC">
      <w:pPr>
        <w:spacing w:after="0" w:line="240" w:lineRule="auto"/>
        <w:ind w:firstLine="851"/>
        <w:jc w:val="both"/>
        <w:rPr>
          <w:rFonts w:cs="Times New Roman"/>
          <w:color w:val="000000"/>
          <w:shd w:val="clear" w:color="auto" w:fill="FFFFFF"/>
        </w:rPr>
      </w:pPr>
      <w:r w:rsidRPr="00E349BC">
        <w:rPr>
          <w:rFonts w:cs="Times New Roman"/>
          <w:color w:val="000000"/>
          <w:shd w:val="clear" w:color="auto" w:fill="FFFFFF"/>
        </w:rPr>
        <w:t>Какая же профессия, по моему мнению, будет самой востр</w:t>
      </w:r>
      <w:r w:rsidRPr="00E349BC">
        <w:rPr>
          <w:rFonts w:cs="Times New Roman"/>
          <w:color w:val="000000"/>
          <w:shd w:val="clear" w:color="auto" w:fill="FFFFFF"/>
        </w:rPr>
        <w:t>е</w:t>
      </w:r>
      <w:r w:rsidRPr="00E349BC">
        <w:rPr>
          <w:rFonts w:cs="Times New Roman"/>
          <w:color w:val="000000"/>
          <w:shd w:val="clear" w:color="auto" w:fill="FFFFFF"/>
        </w:rPr>
        <w:t>бованной в ближайшие двадцать лет в сфере гидрометеорологии? Ги</w:t>
      </w:r>
      <w:r w:rsidRPr="00E349BC">
        <w:rPr>
          <w:rFonts w:cs="Times New Roman"/>
          <w:color w:val="000000"/>
          <w:shd w:val="clear" w:color="auto" w:fill="FFFFFF"/>
        </w:rPr>
        <w:t>д</w:t>
      </w:r>
      <w:r w:rsidRPr="00E349BC">
        <w:rPr>
          <w:rFonts w:cs="Times New Roman"/>
          <w:color w:val="000000"/>
          <w:shd w:val="clear" w:color="auto" w:fill="FFFFFF"/>
        </w:rPr>
        <w:t>рометеорология включает в себя три больших направления: метеорол</w:t>
      </w:r>
      <w:r w:rsidRPr="00E349BC">
        <w:rPr>
          <w:rFonts w:cs="Times New Roman"/>
          <w:color w:val="000000"/>
          <w:shd w:val="clear" w:color="auto" w:fill="FFFFFF"/>
        </w:rPr>
        <w:t>о</w:t>
      </w:r>
      <w:r w:rsidRPr="00E349BC">
        <w:rPr>
          <w:rFonts w:cs="Times New Roman"/>
          <w:color w:val="000000"/>
          <w:shd w:val="clear" w:color="auto" w:fill="FFFFFF"/>
        </w:rPr>
        <w:t>гия, гидрология суши и океанология. Метеорология изучает атмосфе</w:t>
      </w:r>
      <w:r w:rsidRPr="00E349BC">
        <w:rPr>
          <w:rFonts w:cs="Times New Roman"/>
          <w:color w:val="000000"/>
          <w:shd w:val="clear" w:color="auto" w:fill="FFFFFF"/>
        </w:rPr>
        <w:t>р</w:t>
      </w:r>
      <w:r w:rsidRPr="00E349BC">
        <w:rPr>
          <w:rFonts w:cs="Times New Roman"/>
          <w:color w:val="000000"/>
          <w:shd w:val="clear" w:color="auto" w:fill="FFFFFF"/>
        </w:rPr>
        <w:t>ные явления [1], гидрология суши – водные объекты суши, а океанол</w:t>
      </w:r>
      <w:r w:rsidRPr="00E349BC">
        <w:rPr>
          <w:rFonts w:cs="Times New Roman"/>
          <w:color w:val="000000"/>
          <w:shd w:val="clear" w:color="auto" w:fill="FFFFFF"/>
        </w:rPr>
        <w:t>о</w:t>
      </w:r>
      <w:r w:rsidRPr="00E349BC">
        <w:rPr>
          <w:rFonts w:cs="Times New Roman"/>
          <w:color w:val="000000"/>
          <w:shd w:val="clear" w:color="auto" w:fill="FFFFFF"/>
        </w:rPr>
        <w:t>гия – моря и океаны. Все три направления очень тесно связаны между собой, но я, пожалуй, выделю гидрологию. Почему? Гидрология – наука о воде. Вода – источник жизни на Земле. Наша планета более чем на 70% состоит из воды. Исходя из этих трех тезисов, невозможно нед</w:t>
      </w:r>
      <w:r w:rsidRPr="00E349BC">
        <w:rPr>
          <w:rFonts w:cs="Times New Roman"/>
          <w:color w:val="000000"/>
          <w:shd w:val="clear" w:color="auto" w:fill="FFFFFF"/>
        </w:rPr>
        <w:t>о</w:t>
      </w:r>
      <w:r w:rsidRPr="00E349BC">
        <w:rPr>
          <w:rFonts w:cs="Times New Roman"/>
          <w:color w:val="000000"/>
          <w:shd w:val="clear" w:color="auto" w:fill="FFFFFF"/>
        </w:rPr>
        <w:t>оценить роль воды в жизни человека, да и вообще всех живых орг</w:t>
      </w:r>
      <w:r w:rsidRPr="00E349BC">
        <w:rPr>
          <w:rFonts w:cs="Times New Roman"/>
          <w:color w:val="000000"/>
          <w:shd w:val="clear" w:color="auto" w:fill="FFFFFF"/>
        </w:rPr>
        <w:t>а</w:t>
      </w:r>
      <w:r w:rsidRPr="00E349BC">
        <w:rPr>
          <w:rFonts w:cs="Times New Roman"/>
          <w:color w:val="000000"/>
          <w:shd w:val="clear" w:color="auto" w:fill="FFFFFF"/>
        </w:rPr>
        <w:t>низмов. Еще за много лет до нашей эры люди задумывались о ее ва</w:t>
      </w:r>
      <w:r w:rsidRPr="00E349BC">
        <w:rPr>
          <w:rFonts w:cs="Times New Roman"/>
          <w:color w:val="000000"/>
          <w:shd w:val="clear" w:color="auto" w:fill="FFFFFF"/>
        </w:rPr>
        <w:t>ж</w:t>
      </w:r>
      <w:r w:rsidRPr="00E349BC">
        <w:rPr>
          <w:rFonts w:cs="Times New Roman"/>
          <w:color w:val="000000"/>
          <w:shd w:val="clear" w:color="auto" w:fill="FFFFFF"/>
        </w:rPr>
        <w:t>ности и практическом применении. Именно поэтому, гидрология - одна из древнейших наук. Специалисты гидрологи необходимы были еще в Древнем Египте, необходимы сейчас, и будут необходимы в будущем!</w:t>
      </w:r>
    </w:p>
    <w:p w:rsidR="00E349BC" w:rsidRPr="00E349BC" w:rsidRDefault="00E349BC" w:rsidP="00E349BC">
      <w:pPr>
        <w:spacing w:after="0" w:line="240" w:lineRule="auto"/>
        <w:ind w:firstLine="851"/>
        <w:jc w:val="both"/>
        <w:rPr>
          <w:rFonts w:cs="Times New Roman"/>
          <w:color w:val="000000"/>
          <w:shd w:val="clear" w:color="auto" w:fill="FFFFFF"/>
        </w:rPr>
      </w:pPr>
      <w:r w:rsidRPr="00E349BC">
        <w:rPr>
          <w:rFonts w:cs="Times New Roman"/>
          <w:color w:val="000000"/>
          <w:shd w:val="clear" w:color="auto" w:fill="FFFFFF"/>
        </w:rPr>
        <w:t>Предлагаю разобраться, в том, что же такое гидрология и с чем ее едят? Гидрология суши – наука о поверхностных водах суши, таких как, реки, озера, болота, водохранилища и даже, в какой-то степени, подземные воды и ледники. Гидрологи занимаются изучением проце</w:t>
      </w:r>
      <w:r w:rsidRPr="00E349BC">
        <w:rPr>
          <w:rFonts w:cs="Times New Roman"/>
          <w:color w:val="000000"/>
          <w:shd w:val="clear" w:color="auto" w:fill="FFFFFF"/>
        </w:rPr>
        <w:t>с</w:t>
      </w:r>
      <w:r w:rsidRPr="00E349BC">
        <w:rPr>
          <w:rFonts w:cs="Times New Roman"/>
          <w:color w:val="000000"/>
          <w:shd w:val="clear" w:color="auto" w:fill="FFFFFF"/>
        </w:rPr>
        <w:t>сов водного баланса, прогнозированием гидрологического режима, изучением динамики русловых потоков, определением химического состава вод, разработкой гидрологических приборов и гидротехнич</w:t>
      </w:r>
      <w:r w:rsidRPr="00E349BC">
        <w:rPr>
          <w:rFonts w:cs="Times New Roman"/>
          <w:color w:val="000000"/>
          <w:shd w:val="clear" w:color="auto" w:fill="FFFFFF"/>
        </w:rPr>
        <w:t>е</w:t>
      </w:r>
      <w:r w:rsidRPr="00E349BC">
        <w:rPr>
          <w:rFonts w:cs="Times New Roman"/>
          <w:color w:val="000000"/>
          <w:shd w:val="clear" w:color="auto" w:fill="FFFFFF"/>
        </w:rPr>
        <w:t>ских сооружений, выявлением и устранением экологических проблем, связанных с водой.</w:t>
      </w:r>
    </w:p>
    <w:p w:rsidR="00E349BC" w:rsidRPr="00E349BC" w:rsidRDefault="00E349BC" w:rsidP="00E349BC">
      <w:pPr>
        <w:spacing w:after="0" w:line="240" w:lineRule="auto"/>
        <w:ind w:firstLine="851"/>
        <w:jc w:val="both"/>
        <w:rPr>
          <w:rFonts w:cs="Times New Roman"/>
          <w:color w:val="000000"/>
          <w:shd w:val="clear" w:color="auto" w:fill="FFFFFF"/>
        </w:rPr>
      </w:pPr>
      <w:r w:rsidRPr="00E349BC">
        <w:rPr>
          <w:rFonts w:cs="Times New Roman"/>
          <w:color w:val="000000"/>
          <w:shd w:val="clear" w:color="auto" w:fill="FFFFFF"/>
        </w:rPr>
        <w:t>Чтобы лучше понять зачем, все-таки, нужны гидрологи, обр</w:t>
      </w:r>
      <w:r w:rsidRPr="00E349BC">
        <w:rPr>
          <w:rFonts w:cs="Times New Roman"/>
          <w:color w:val="000000"/>
          <w:shd w:val="clear" w:color="auto" w:fill="FFFFFF"/>
        </w:rPr>
        <w:t>а</w:t>
      </w:r>
      <w:r w:rsidRPr="00E349BC">
        <w:rPr>
          <w:rFonts w:cs="Times New Roman"/>
          <w:color w:val="000000"/>
          <w:shd w:val="clear" w:color="auto" w:fill="FFFFFF"/>
        </w:rPr>
        <w:t>тимся к истокам науки. Кстати сам термин исток, самый что ни на есть гидрологический (Исток – место, где река берет свое начало). Как уже упоминалось, вопросами измерения и регулирования речного стока задавались еще в Древнем Египте. Только тогда были не гидрологи, а жрецы. И, наверное, одной из причин, по которой они были так ув</w:t>
      </w:r>
      <w:r w:rsidRPr="00E349BC">
        <w:rPr>
          <w:rFonts w:cs="Times New Roman"/>
          <w:color w:val="000000"/>
          <w:shd w:val="clear" w:color="auto" w:fill="FFFFFF"/>
        </w:rPr>
        <w:t>а</w:t>
      </w:r>
      <w:r w:rsidRPr="00E349BC">
        <w:rPr>
          <w:rFonts w:cs="Times New Roman"/>
          <w:color w:val="000000"/>
          <w:shd w:val="clear" w:color="auto" w:fill="FFFFFF"/>
        </w:rPr>
        <w:lastRenderedPageBreak/>
        <w:t>жаемы, является то, что только они могли пользоваться волшебной п</w:t>
      </w:r>
      <w:r w:rsidRPr="00E349BC">
        <w:rPr>
          <w:rFonts w:cs="Times New Roman"/>
          <w:color w:val="000000"/>
          <w:shd w:val="clear" w:color="auto" w:fill="FFFFFF"/>
        </w:rPr>
        <w:t>а</w:t>
      </w:r>
      <w:r w:rsidRPr="00E349BC">
        <w:rPr>
          <w:rFonts w:cs="Times New Roman"/>
          <w:color w:val="000000"/>
          <w:shd w:val="clear" w:color="auto" w:fill="FFFFFF"/>
        </w:rPr>
        <w:t xml:space="preserve">лочкой, </w:t>
      </w:r>
      <w:r w:rsidRPr="00E349BC">
        <w:rPr>
          <w:rFonts w:cs="Times New Roman"/>
          <w:color w:val="000000"/>
          <w:spacing w:val="-4"/>
          <w:shd w:val="clear" w:color="auto" w:fill="FFFFFF"/>
        </w:rPr>
        <w:t>ныне именуемой водомерной рейкой, которую можно опустить в воду и узнать полноводен Нил или нет, и даже спрогнозировать, когда же воды будет достаточно, чтобы производить мелиоративные работы [1].</w:t>
      </w:r>
      <w:r w:rsidRPr="00E349BC">
        <w:rPr>
          <w:rFonts w:cs="Times New Roman"/>
          <w:color w:val="000000"/>
          <w:shd w:val="clear" w:color="auto" w:fill="FFFFFF"/>
        </w:rPr>
        <w:t xml:space="preserve"> </w:t>
      </w:r>
    </w:p>
    <w:p w:rsidR="00E349BC" w:rsidRPr="00E349BC" w:rsidRDefault="00E349BC" w:rsidP="00E349BC">
      <w:pPr>
        <w:spacing w:after="0" w:line="240" w:lineRule="auto"/>
        <w:ind w:firstLine="851"/>
        <w:jc w:val="both"/>
        <w:rPr>
          <w:rFonts w:cs="Times New Roman"/>
          <w:color w:val="000000"/>
          <w:shd w:val="clear" w:color="auto" w:fill="FFFFFF"/>
        </w:rPr>
      </w:pPr>
      <w:r w:rsidRPr="00E349BC">
        <w:rPr>
          <w:rFonts w:cs="Times New Roman"/>
          <w:color w:val="000000"/>
          <w:shd w:val="clear" w:color="auto" w:fill="FFFFFF"/>
        </w:rPr>
        <w:t>В Древнем Китае гидролог даже был обожествлен. Как же так получилось? После одного из самых сильных наводнений в Китае, строителю, по имени Юй, было поручено решить проблему с разлив</w:t>
      </w:r>
      <w:r w:rsidRPr="00E349BC">
        <w:rPr>
          <w:rFonts w:cs="Times New Roman"/>
          <w:color w:val="000000"/>
          <w:shd w:val="clear" w:color="auto" w:fill="FFFFFF"/>
        </w:rPr>
        <w:t>а</w:t>
      </w:r>
      <w:r w:rsidRPr="00E349BC">
        <w:rPr>
          <w:rFonts w:cs="Times New Roman"/>
          <w:color w:val="000000"/>
          <w:shd w:val="clear" w:color="auto" w:fill="FFFFFF"/>
        </w:rPr>
        <w:t>нием рек Хуанхэ, Хуайхэ и Янцзы. Юй спроектировал целую сеть гидр</w:t>
      </w:r>
      <w:r w:rsidRPr="00E349BC">
        <w:rPr>
          <w:rFonts w:cs="Times New Roman"/>
          <w:color w:val="000000"/>
          <w:shd w:val="clear" w:color="auto" w:fill="FFFFFF"/>
        </w:rPr>
        <w:t>о</w:t>
      </w:r>
      <w:r w:rsidRPr="00E349BC">
        <w:rPr>
          <w:rFonts w:cs="Times New Roman"/>
          <w:color w:val="000000"/>
          <w:shd w:val="clear" w:color="auto" w:fill="FFFFFF"/>
        </w:rPr>
        <w:t>технических сооружений и сумел обуздать беспокойные реки. После этого народ выбрал его на роль императора, а позднее он стал божес</w:t>
      </w:r>
      <w:r w:rsidRPr="00E349BC">
        <w:rPr>
          <w:rFonts w:cs="Times New Roman"/>
          <w:color w:val="000000"/>
          <w:shd w:val="clear" w:color="auto" w:fill="FFFFFF"/>
        </w:rPr>
        <w:t>т</w:t>
      </w:r>
      <w:r w:rsidRPr="00E349BC">
        <w:rPr>
          <w:rFonts w:cs="Times New Roman"/>
          <w:color w:val="000000"/>
          <w:shd w:val="clear" w:color="auto" w:fill="FFFFFF"/>
        </w:rPr>
        <w:t xml:space="preserve">венным покровителем людей, изучающих гидрологию [2]. </w:t>
      </w:r>
    </w:p>
    <w:p w:rsidR="00E349BC" w:rsidRPr="00E349BC" w:rsidRDefault="00E349BC" w:rsidP="00E349BC">
      <w:pPr>
        <w:spacing w:after="0" w:line="240" w:lineRule="auto"/>
        <w:ind w:firstLine="851"/>
        <w:jc w:val="both"/>
        <w:rPr>
          <w:rFonts w:cs="Times New Roman"/>
          <w:color w:val="000000"/>
          <w:shd w:val="clear" w:color="auto" w:fill="FFFFFF"/>
        </w:rPr>
      </w:pPr>
      <w:r w:rsidRPr="00E349BC">
        <w:rPr>
          <w:rFonts w:cs="Times New Roman"/>
          <w:color w:val="000000"/>
          <w:shd w:val="clear" w:color="auto" w:fill="FFFFFF"/>
        </w:rPr>
        <w:t>Сейчас, гидрологи, конечно, не обожествляются, но без них все равно никуда. Несмотря на большую важность этой профессии, немн</w:t>
      </w:r>
      <w:r w:rsidRPr="00E349BC">
        <w:rPr>
          <w:rFonts w:cs="Times New Roman"/>
          <w:color w:val="000000"/>
          <w:shd w:val="clear" w:color="auto" w:fill="FFFFFF"/>
        </w:rPr>
        <w:t>о</w:t>
      </w:r>
      <w:r w:rsidRPr="00E349BC">
        <w:rPr>
          <w:rFonts w:cs="Times New Roman"/>
          <w:color w:val="000000"/>
          <w:shd w:val="clear" w:color="auto" w:fill="FFFFFF"/>
        </w:rPr>
        <w:t>гие о ней знают. В школах, на уроках профориентации, про нее не ра</w:t>
      </w:r>
      <w:r w:rsidRPr="00E349BC">
        <w:rPr>
          <w:rFonts w:cs="Times New Roman"/>
          <w:color w:val="000000"/>
          <w:shd w:val="clear" w:color="auto" w:fill="FFFFFF"/>
        </w:rPr>
        <w:t>с</w:t>
      </w:r>
      <w:r w:rsidRPr="00E349BC">
        <w:rPr>
          <w:rFonts w:cs="Times New Roman"/>
          <w:color w:val="000000"/>
          <w:shd w:val="clear" w:color="auto" w:fill="FFFFFF"/>
        </w:rPr>
        <w:t xml:space="preserve">сказывают, в СМИ она упоминается редко. Поэтому хороший гидролог на вес золота в современном мире. </w:t>
      </w:r>
    </w:p>
    <w:p w:rsidR="00E349BC" w:rsidRPr="00E349BC" w:rsidRDefault="00E349BC" w:rsidP="00E349BC">
      <w:pPr>
        <w:spacing w:after="0" w:line="240" w:lineRule="auto"/>
        <w:ind w:firstLine="851"/>
        <w:jc w:val="both"/>
        <w:rPr>
          <w:rFonts w:cs="Times New Roman"/>
          <w:color w:val="000000"/>
          <w:shd w:val="clear" w:color="auto" w:fill="FFFFFF"/>
        </w:rPr>
      </w:pPr>
      <w:r w:rsidRPr="00E349BC">
        <w:rPr>
          <w:rFonts w:cs="Times New Roman"/>
          <w:color w:val="000000"/>
          <w:shd w:val="clear" w:color="auto" w:fill="FFFFFF"/>
        </w:rPr>
        <w:t>Поговорим поподробнее о гидрологии. Гидрология изучает воды Земли и процессы, которые в них протекают. Все начинается с гидрометрии, то есть с наблюдения за водным объектом. Для этого с</w:t>
      </w:r>
      <w:r w:rsidRPr="00E349BC">
        <w:rPr>
          <w:rFonts w:cs="Times New Roman"/>
          <w:color w:val="000000"/>
          <w:shd w:val="clear" w:color="auto" w:fill="FFFFFF"/>
        </w:rPr>
        <w:t>у</w:t>
      </w:r>
      <w:r w:rsidRPr="00E349BC">
        <w:rPr>
          <w:rFonts w:cs="Times New Roman"/>
          <w:color w:val="000000"/>
          <w:shd w:val="clear" w:color="auto" w:fill="FFFFFF"/>
        </w:rPr>
        <w:t>ществуют специально оборудованные места – гидрологические посты. На них производятся наблюдение за уровнем воды, температурой в</w:t>
      </w:r>
      <w:r w:rsidRPr="00E349BC">
        <w:rPr>
          <w:rFonts w:cs="Times New Roman"/>
          <w:color w:val="000000"/>
          <w:shd w:val="clear" w:color="auto" w:fill="FFFFFF"/>
        </w:rPr>
        <w:t>о</w:t>
      </w:r>
      <w:r w:rsidRPr="00E349BC">
        <w:rPr>
          <w:rFonts w:cs="Times New Roman"/>
          <w:color w:val="000000"/>
          <w:shd w:val="clear" w:color="auto" w:fill="FFFFFF"/>
        </w:rPr>
        <w:t>ды, расходом воды, мутностью и рядом других гидрологических хара</w:t>
      </w:r>
      <w:r w:rsidRPr="00E349BC">
        <w:rPr>
          <w:rFonts w:cs="Times New Roman"/>
          <w:color w:val="000000"/>
          <w:shd w:val="clear" w:color="auto" w:fill="FFFFFF"/>
        </w:rPr>
        <w:t>к</w:t>
      </w:r>
      <w:r w:rsidRPr="00E349BC">
        <w:rPr>
          <w:rFonts w:cs="Times New Roman"/>
          <w:color w:val="000000"/>
          <w:shd w:val="clear" w:color="auto" w:fill="FFFFFF"/>
        </w:rPr>
        <w:t>теристик. Так же ведутся наблюдения за ледовым и снежным по</w:t>
      </w:r>
      <w:r w:rsidR="00C91DE4">
        <w:rPr>
          <w:rFonts w:cs="Times New Roman"/>
          <w:color w:val="000000"/>
          <w:shd w:val="clear" w:color="auto" w:fill="FFFFFF"/>
        </w:rPr>
        <w:t>-</w:t>
      </w:r>
      <w:r w:rsidRPr="00E349BC">
        <w:rPr>
          <w:rFonts w:cs="Times New Roman"/>
          <w:color w:val="000000"/>
          <w:shd w:val="clear" w:color="auto" w:fill="FFFFFF"/>
        </w:rPr>
        <w:t xml:space="preserve">кровом. </w:t>
      </w:r>
    </w:p>
    <w:p w:rsidR="00E349BC" w:rsidRPr="00E349BC" w:rsidRDefault="00E349BC" w:rsidP="00E349BC">
      <w:pPr>
        <w:spacing w:after="0" w:line="240" w:lineRule="auto"/>
        <w:ind w:firstLine="851"/>
        <w:jc w:val="both"/>
        <w:rPr>
          <w:rFonts w:cs="Times New Roman"/>
          <w:color w:val="000000"/>
          <w:shd w:val="clear" w:color="auto" w:fill="FFFFFF"/>
        </w:rPr>
      </w:pPr>
      <w:r w:rsidRPr="00E349BC">
        <w:rPr>
          <w:rFonts w:cs="Times New Roman"/>
          <w:color w:val="000000"/>
          <w:shd w:val="clear" w:color="auto" w:fill="FFFFFF"/>
        </w:rPr>
        <w:t>Одной из важнейших задач гидролога является гидрологич</w:t>
      </w:r>
      <w:r w:rsidRPr="00E349BC">
        <w:rPr>
          <w:rFonts w:cs="Times New Roman"/>
          <w:color w:val="000000"/>
          <w:shd w:val="clear" w:color="auto" w:fill="FFFFFF"/>
        </w:rPr>
        <w:t>е</w:t>
      </w:r>
      <w:r w:rsidRPr="00E349BC">
        <w:rPr>
          <w:rFonts w:cs="Times New Roman"/>
          <w:color w:val="000000"/>
          <w:shd w:val="clear" w:color="auto" w:fill="FFFFFF"/>
        </w:rPr>
        <w:t>ское прогнозирование. При помощи различных методов, на основе данных полученных с гидрологического поста, гидрологи могут спро</w:t>
      </w:r>
      <w:r w:rsidRPr="00E349BC">
        <w:rPr>
          <w:rFonts w:cs="Times New Roman"/>
          <w:color w:val="000000"/>
          <w:shd w:val="clear" w:color="auto" w:fill="FFFFFF"/>
        </w:rPr>
        <w:t>г</w:t>
      </w:r>
      <w:r w:rsidRPr="00E349BC">
        <w:rPr>
          <w:rFonts w:cs="Times New Roman"/>
          <w:color w:val="000000"/>
          <w:shd w:val="clear" w:color="auto" w:fill="FFFFFF"/>
        </w:rPr>
        <w:t>нозировать половодья и дождевые паводки, чтобы предотвратить н</w:t>
      </w:r>
      <w:r w:rsidRPr="00E349BC">
        <w:rPr>
          <w:rFonts w:cs="Times New Roman"/>
          <w:color w:val="000000"/>
          <w:shd w:val="clear" w:color="auto" w:fill="FFFFFF"/>
        </w:rPr>
        <w:t>а</w:t>
      </w:r>
      <w:r w:rsidRPr="00E349BC">
        <w:rPr>
          <w:rFonts w:cs="Times New Roman"/>
          <w:color w:val="000000"/>
          <w:shd w:val="clear" w:color="auto" w:fill="FFFFFF"/>
        </w:rPr>
        <w:t>воднения и сроки замерзания и вскрытия рек, чтобы предотвратить з</w:t>
      </w:r>
      <w:r w:rsidRPr="00E349BC">
        <w:rPr>
          <w:rFonts w:cs="Times New Roman"/>
          <w:color w:val="000000"/>
          <w:shd w:val="clear" w:color="auto" w:fill="FFFFFF"/>
        </w:rPr>
        <w:t>а</w:t>
      </w:r>
      <w:r w:rsidRPr="00E349BC">
        <w:rPr>
          <w:rFonts w:cs="Times New Roman"/>
          <w:color w:val="000000"/>
          <w:shd w:val="clear" w:color="auto" w:fill="FFFFFF"/>
        </w:rPr>
        <w:t xml:space="preserve">жоры и заторы. </w:t>
      </w:r>
    </w:p>
    <w:p w:rsidR="00E349BC" w:rsidRPr="00E349BC" w:rsidRDefault="00E349BC" w:rsidP="00E349BC">
      <w:pPr>
        <w:spacing w:after="0" w:line="240" w:lineRule="auto"/>
        <w:ind w:firstLine="851"/>
        <w:jc w:val="both"/>
        <w:rPr>
          <w:rFonts w:cs="Times New Roman"/>
          <w:color w:val="000000"/>
          <w:shd w:val="clear" w:color="auto" w:fill="FFFFFF"/>
        </w:rPr>
      </w:pPr>
      <w:r w:rsidRPr="00E349BC">
        <w:rPr>
          <w:rFonts w:cs="Times New Roman"/>
          <w:color w:val="000000"/>
          <w:shd w:val="clear" w:color="auto" w:fill="FFFFFF"/>
        </w:rPr>
        <w:t>Так же, в обязанности гидролога входят инженерные изыск</w:t>
      </w:r>
      <w:r w:rsidRPr="00E349BC">
        <w:rPr>
          <w:rFonts w:cs="Times New Roman"/>
          <w:color w:val="000000"/>
          <w:shd w:val="clear" w:color="auto" w:fill="FFFFFF"/>
        </w:rPr>
        <w:t>а</w:t>
      </w:r>
      <w:r w:rsidRPr="00E349BC">
        <w:rPr>
          <w:rFonts w:cs="Times New Roman"/>
          <w:color w:val="000000"/>
          <w:shd w:val="clear" w:color="auto" w:fill="FFFFFF"/>
        </w:rPr>
        <w:t>ния для строительства. Их целью является получение необходимых и достаточных материалов для принятия обоснованных проектных реш</w:t>
      </w:r>
      <w:r w:rsidRPr="00E349BC">
        <w:rPr>
          <w:rFonts w:cs="Times New Roman"/>
          <w:color w:val="000000"/>
          <w:shd w:val="clear" w:color="auto" w:fill="FFFFFF"/>
        </w:rPr>
        <w:t>е</w:t>
      </w:r>
      <w:r w:rsidRPr="00E349BC">
        <w:rPr>
          <w:rFonts w:cs="Times New Roman"/>
          <w:color w:val="000000"/>
          <w:shd w:val="clear" w:color="auto" w:fill="FFFFFF"/>
        </w:rPr>
        <w:t>ний. Это необходимо при прокладке дорог, мостов, ЛЭП, мелиорати</w:t>
      </w:r>
      <w:r w:rsidRPr="00E349BC">
        <w:rPr>
          <w:rFonts w:cs="Times New Roman"/>
          <w:color w:val="000000"/>
          <w:shd w:val="clear" w:color="auto" w:fill="FFFFFF"/>
        </w:rPr>
        <w:t>в</w:t>
      </w:r>
      <w:r w:rsidRPr="00E349BC">
        <w:rPr>
          <w:rFonts w:cs="Times New Roman"/>
          <w:color w:val="000000"/>
          <w:shd w:val="clear" w:color="auto" w:fill="FFFFFF"/>
        </w:rPr>
        <w:t>ных систем, при строительстве зданий, гидроэлектростанций и других строений. Инженерные изыскания делятся на две части. Полевые из</w:t>
      </w:r>
      <w:r w:rsidRPr="00E349BC">
        <w:rPr>
          <w:rFonts w:cs="Times New Roman"/>
          <w:color w:val="000000"/>
          <w:shd w:val="clear" w:color="auto" w:fill="FFFFFF"/>
        </w:rPr>
        <w:t>ы</w:t>
      </w:r>
      <w:r w:rsidRPr="00E349BC">
        <w:rPr>
          <w:rFonts w:cs="Times New Roman"/>
          <w:color w:val="000000"/>
          <w:shd w:val="clear" w:color="auto" w:fill="FFFFFF"/>
        </w:rPr>
        <w:t xml:space="preserve">скания и камеральные. В состав полевых работ входят обследование </w:t>
      </w:r>
      <w:r w:rsidRPr="00E349BC">
        <w:rPr>
          <w:rFonts w:cs="Times New Roman"/>
          <w:color w:val="000000"/>
          <w:shd w:val="clear" w:color="auto" w:fill="FFFFFF"/>
        </w:rPr>
        <w:lastRenderedPageBreak/>
        <w:t>водосбора реки, промеры глубин, измерение уровней воды и, в случае надобности, отбор проб. В состав камеральных работ входит обработка данных полученных в поле. Например, расчет максимальных и мин</w:t>
      </w:r>
      <w:r w:rsidRPr="00E349BC">
        <w:rPr>
          <w:rFonts w:cs="Times New Roman"/>
          <w:color w:val="000000"/>
          <w:shd w:val="clear" w:color="auto" w:fill="FFFFFF"/>
        </w:rPr>
        <w:t>и</w:t>
      </w:r>
      <w:r w:rsidRPr="00E349BC">
        <w:rPr>
          <w:rFonts w:cs="Times New Roman"/>
          <w:color w:val="000000"/>
          <w:shd w:val="clear" w:color="auto" w:fill="FFFFFF"/>
        </w:rPr>
        <w:t>мальных уровней или расходов воды, повторяющихся в определенное количество лет.</w:t>
      </w:r>
    </w:p>
    <w:p w:rsidR="00E349BC" w:rsidRDefault="00E349BC" w:rsidP="00E349BC">
      <w:pPr>
        <w:spacing w:after="0" w:line="240" w:lineRule="auto"/>
        <w:ind w:firstLine="851"/>
        <w:jc w:val="both"/>
        <w:rPr>
          <w:rFonts w:cs="Times New Roman"/>
          <w:color w:val="000000"/>
          <w:shd w:val="clear" w:color="auto" w:fill="FFFFFF"/>
        </w:rPr>
      </w:pPr>
      <w:r w:rsidRPr="00E349BC">
        <w:rPr>
          <w:rFonts w:cs="Times New Roman"/>
          <w:color w:val="000000"/>
          <w:shd w:val="clear" w:color="auto" w:fill="FFFFFF"/>
        </w:rPr>
        <w:t>Все то, о чем мы говорили выше, указывает на то, что специ</w:t>
      </w:r>
      <w:r w:rsidRPr="00E349BC">
        <w:rPr>
          <w:rFonts w:cs="Times New Roman"/>
          <w:color w:val="000000"/>
          <w:shd w:val="clear" w:color="auto" w:fill="FFFFFF"/>
        </w:rPr>
        <w:t>а</w:t>
      </w:r>
      <w:r w:rsidRPr="00E349BC">
        <w:rPr>
          <w:rFonts w:cs="Times New Roman"/>
          <w:color w:val="000000"/>
          <w:shd w:val="clear" w:color="auto" w:fill="FFFFFF"/>
        </w:rPr>
        <w:t>листы в области гидрологии востребованы сейчас. А почему же они б</w:t>
      </w:r>
      <w:r w:rsidRPr="00E349BC">
        <w:rPr>
          <w:rFonts w:cs="Times New Roman"/>
          <w:color w:val="000000"/>
          <w:shd w:val="clear" w:color="auto" w:fill="FFFFFF"/>
        </w:rPr>
        <w:t>у</w:t>
      </w:r>
      <w:r w:rsidRPr="00E349BC">
        <w:rPr>
          <w:rFonts w:cs="Times New Roman"/>
          <w:color w:val="000000"/>
          <w:shd w:val="clear" w:color="auto" w:fill="FFFFFF"/>
        </w:rPr>
        <w:t>дут востребованы в будущем? Дело в том, что уже сейчас очень заме</w:t>
      </w:r>
      <w:r w:rsidRPr="00E349BC">
        <w:rPr>
          <w:rFonts w:cs="Times New Roman"/>
          <w:color w:val="000000"/>
          <w:shd w:val="clear" w:color="auto" w:fill="FFFFFF"/>
        </w:rPr>
        <w:t>т</w:t>
      </w:r>
      <w:r w:rsidRPr="00E349BC">
        <w:rPr>
          <w:rFonts w:cs="Times New Roman"/>
          <w:color w:val="000000"/>
          <w:shd w:val="clear" w:color="auto" w:fill="FFFFFF"/>
        </w:rPr>
        <w:t xml:space="preserve">ны тенденции изменения климата [3]. А климат оказывает огромное влияние на максимальный сток. Вот именно с этим, гидролог и будет призван, разобраться. </w:t>
      </w:r>
    </w:p>
    <w:p w:rsidR="00E349BC" w:rsidRPr="00E349BC" w:rsidRDefault="00E349BC" w:rsidP="00E349BC">
      <w:pPr>
        <w:spacing w:after="0" w:line="240" w:lineRule="auto"/>
        <w:ind w:firstLine="851"/>
        <w:jc w:val="both"/>
        <w:rPr>
          <w:color w:val="000000"/>
          <w:shd w:val="clear" w:color="auto" w:fill="FFFFFF"/>
        </w:rPr>
      </w:pPr>
    </w:p>
    <w:p w:rsidR="00E349BC" w:rsidRPr="00E349BC" w:rsidRDefault="00E349BC" w:rsidP="00E349BC">
      <w:pPr>
        <w:spacing w:after="0" w:line="240" w:lineRule="auto"/>
        <w:jc w:val="center"/>
        <w:rPr>
          <w:rFonts w:cs="Times New Roman"/>
          <w:color w:val="000000"/>
          <w:shd w:val="clear" w:color="auto" w:fill="FFFFFF"/>
        </w:rPr>
      </w:pPr>
      <w:r w:rsidRPr="00E349BC">
        <w:rPr>
          <w:rFonts w:cs="Times New Roman"/>
          <w:color w:val="000000"/>
          <w:shd w:val="clear" w:color="auto" w:fill="FFFFFF"/>
        </w:rPr>
        <w:t>Список литературы</w:t>
      </w:r>
      <w:r>
        <w:rPr>
          <w:rFonts w:cs="Times New Roman"/>
          <w:color w:val="000000"/>
          <w:shd w:val="clear" w:color="auto" w:fill="FFFFFF"/>
        </w:rPr>
        <w:t>:</w:t>
      </w:r>
    </w:p>
    <w:p w:rsidR="00E349BC" w:rsidRPr="00E349BC" w:rsidRDefault="00E349BC" w:rsidP="00B71522">
      <w:pPr>
        <w:spacing w:after="0" w:line="240" w:lineRule="auto"/>
        <w:ind w:firstLine="709"/>
        <w:jc w:val="both"/>
        <w:rPr>
          <w:rFonts w:cs="Times New Roman"/>
          <w:color w:val="000000"/>
          <w:shd w:val="clear" w:color="auto" w:fill="FFFFFF"/>
        </w:rPr>
      </w:pPr>
      <w:r w:rsidRPr="00E349BC">
        <w:rPr>
          <w:rFonts w:cs="Times New Roman"/>
          <w:color w:val="000000"/>
          <w:shd w:val="clear" w:color="auto" w:fill="FFFFFF"/>
        </w:rPr>
        <w:t>1.</w:t>
      </w:r>
      <w:r>
        <w:rPr>
          <w:rFonts w:cs="Times New Roman"/>
          <w:color w:val="000000"/>
          <w:shd w:val="clear" w:color="auto" w:fill="FFFFFF"/>
        </w:rPr>
        <w:tab/>
      </w:r>
      <w:r w:rsidRPr="00E349BC">
        <w:rPr>
          <w:rFonts w:cs="Times New Roman"/>
          <w:color w:val="000000"/>
          <w:shd w:val="clear" w:color="auto" w:fill="FFFFFF"/>
        </w:rPr>
        <w:t>Грибановская С.В.Методика расчета скорости роста фронтальной облачности//Ученые записки Российского государственн</w:t>
      </w:r>
      <w:r w:rsidRPr="00E349BC">
        <w:rPr>
          <w:rFonts w:cs="Times New Roman"/>
          <w:color w:val="000000"/>
          <w:shd w:val="clear" w:color="auto" w:fill="FFFFFF"/>
        </w:rPr>
        <w:t>о</w:t>
      </w:r>
      <w:r w:rsidRPr="00E349BC">
        <w:rPr>
          <w:rFonts w:cs="Times New Roman"/>
          <w:color w:val="000000"/>
          <w:shd w:val="clear" w:color="auto" w:fill="FFFFFF"/>
        </w:rPr>
        <w:t>го гидрометеорологического университета. 2012. № 23. С. 59-66.</w:t>
      </w:r>
    </w:p>
    <w:p w:rsidR="00E349BC" w:rsidRPr="00E349BC" w:rsidRDefault="00E349BC" w:rsidP="00B71522">
      <w:pPr>
        <w:spacing w:after="0" w:line="240" w:lineRule="auto"/>
        <w:ind w:firstLine="709"/>
        <w:jc w:val="both"/>
        <w:rPr>
          <w:rFonts w:cs="Times New Roman"/>
          <w:color w:val="000000"/>
          <w:shd w:val="clear" w:color="auto" w:fill="FFFFFF"/>
        </w:rPr>
      </w:pPr>
      <w:r w:rsidRPr="00E349BC">
        <w:rPr>
          <w:rFonts w:cs="Times New Roman"/>
          <w:color w:val="000000"/>
          <w:shd w:val="clear" w:color="auto" w:fill="FFFFFF"/>
        </w:rPr>
        <w:t xml:space="preserve">2. </w:t>
      </w:r>
      <w:r>
        <w:rPr>
          <w:rFonts w:cs="Times New Roman"/>
          <w:color w:val="000000"/>
          <w:shd w:val="clear" w:color="auto" w:fill="FFFFFF"/>
        </w:rPr>
        <w:tab/>
      </w:r>
      <w:r w:rsidRPr="00E349BC">
        <w:rPr>
          <w:rFonts w:cs="Times New Roman"/>
          <w:color w:val="000000"/>
          <w:shd w:val="clear" w:color="auto" w:fill="FFFFFF"/>
        </w:rPr>
        <w:t>Гайдукова Е.В. Материаловедение.Учебное пособие. Специальность – Гидрология. СПб., изд. РГГМУ 2006. – 95 с.</w:t>
      </w:r>
    </w:p>
    <w:p w:rsidR="00E349BC" w:rsidRPr="00E6003F" w:rsidRDefault="00E349BC" w:rsidP="00B71522">
      <w:pPr>
        <w:spacing w:after="0" w:line="240" w:lineRule="auto"/>
        <w:ind w:firstLine="709"/>
        <w:jc w:val="both"/>
        <w:rPr>
          <w:rFonts w:cs="Times New Roman"/>
          <w:color w:val="000000"/>
          <w:shd w:val="clear" w:color="auto" w:fill="FFFFFF"/>
        </w:rPr>
      </w:pPr>
      <w:r w:rsidRPr="00E349BC">
        <w:rPr>
          <w:rFonts w:cs="Times New Roman"/>
          <w:color w:val="000000"/>
          <w:shd w:val="clear" w:color="auto" w:fill="FFFFFF"/>
        </w:rPr>
        <w:t>3.</w:t>
      </w:r>
      <w:r>
        <w:rPr>
          <w:rFonts w:cs="Times New Roman"/>
          <w:color w:val="000000"/>
          <w:shd w:val="clear" w:color="auto" w:fill="FFFFFF"/>
        </w:rPr>
        <w:tab/>
      </w:r>
      <w:r w:rsidRPr="00E349BC">
        <w:rPr>
          <w:rFonts w:cs="Times New Roman"/>
          <w:color w:val="000000"/>
          <w:shd w:val="clear" w:color="auto" w:fill="FFFFFF"/>
        </w:rPr>
        <w:t>Грибановская С.В.Потоки тепла и влаги в прибрежной зоне//В сборнике: Рациональное использование прибрежной зоны с</w:t>
      </w:r>
      <w:r w:rsidRPr="00E349BC">
        <w:rPr>
          <w:rFonts w:cs="Times New Roman"/>
          <w:color w:val="000000"/>
          <w:shd w:val="clear" w:color="auto" w:fill="FFFFFF"/>
        </w:rPr>
        <w:t>е</w:t>
      </w:r>
      <w:r w:rsidRPr="00E349BC">
        <w:rPr>
          <w:rFonts w:cs="Times New Roman"/>
          <w:color w:val="000000"/>
          <w:shd w:val="clear" w:color="auto" w:fill="FFFFFF"/>
        </w:rPr>
        <w:t>верных морей Материалы 3-й международного семинара. Российский государственный гидрометеорологический университет; Полярный н</w:t>
      </w:r>
      <w:r w:rsidRPr="00E349BC">
        <w:rPr>
          <w:rFonts w:cs="Times New Roman"/>
          <w:color w:val="000000"/>
          <w:shd w:val="clear" w:color="auto" w:fill="FFFFFF"/>
        </w:rPr>
        <w:t>а</w:t>
      </w:r>
      <w:r w:rsidRPr="00E349BC">
        <w:rPr>
          <w:rFonts w:cs="Times New Roman"/>
          <w:color w:val="000000"/>
          <w:shd w:val="clear" w:color="auto" w:fill="FFFFFF"/>
        </w:rPr>
        <w:t xml:space="preserve">учно-исследовательский институт рыбного хозяйства и океанографии; Кандалакшский государственный природный заповедник. 1999. </w:t>
      </w:r>
    </w:p>
    <w:p w:rsidR="00E349BC" w:rsidRPr="00164B0B" w:rsidRDefault="00E349BC" w:rsidP="00E349BC">
      <w:pPr>
        <w:autoSpaceDE w:val="0"/>
        <w:autoSpaceDN w:val="0"/>
        <w:adjustRightInd w:val="0"/>
        <w:spacing w:after="0" w:line="240" w:lineRule="auto"/>
        <w:ind w:firstLine="709"/>
        <w:jc w:val="both"/>
        <w:rPr>
          <w:rFonts w:eastAsia="Times New Roman" w:cs="Times New Roman"/>
          <w:i/>
          <w:color w:val="000000" w:themeColor="text1"/>
        </w:rPr>
      </w:pPr>
    </w:p>
    <w:p w:rsidR="00E349BC" w:rsidRPr="00E349BC" w:rsidRDefault="00E349BC" w:rsidP="00E349BC">
      <w:pPr>
        <w:autoSpaceDE w:val="0"/>
        <w:autoSpaceDN w:val="0"/>
        <w:adjustRightInd w:val="0"/>
        <w:spacing w:after="0" w:line="240" w:lineRule="auto"/>
        <w:ind w:firstLine="709"/>
        <w:jc w:val="both"/>
        <w:rPr>
          <w:rFonts w:eastAsia="Times New Roman" w:cs="Times New Roman"/>
          <w:b/>
          <w:color w:val="000000" w:themeColor="text1"/>
        </w:rPr>
      </w:pPr>
      <w:r w:rsidRPr="00E349BC">
        <w:rPr>
          <w:rFonts w:eastAsia="Times New Roman" w:cs="Times New Roman"/>
          <w:b/>
          <w:color w:val="000000" w:themeColor="text1"/>
        </w:rPr>
        <w:br w:type="page"/>
      </w:r>
    </w:p>
    <w:p w:rsidR="00E349BC" w:rsidRPr="00164B0B" w:rsidRDefault="00E349BC" w:rsidP="00E349BC">
      <w:pPr>
        <w:autoSpaceDE w:val="0"/>
        <w:autoSpaceDN w:val="0"/>
        <w:adjustRightInd w:val="0"/>
        <w:spacing w:after="0" w:line="240" w:lineRule="auto"/>
        <w:rPr>
          <w:rFonts w:eastAsia="Times New Roman" w:cstheme="minorHAnsi"/>
          <w:b/>
          <w:color w:val="000000" w:themeColor="text1"/>
        </w:rPr>
      </w:pPr>
      <w:r w:rsidRPr="00164B0B">
        <w:rPr>
          <w:rFonts w:eastAsia="Times New Roman" w:cstheme="minorHAnsi"/>
          <w:b/>
          <w:color w:val="000000" w:themeColor="text1"/>
        </w:rPr>
        <w:lastRenderedPageBreak/>
        <w:t xml:space="preserve">СЕКЦИЯ 5    </w:t>
      </w:r>
      <w:r w:rsidRPr="004403EF">
        <w:rPr>
          <w:b/>
          <w:caps/>
          <w:color w:val="000000" w:themeColor="text1"/>
        </w:rPr>
        <w:t>связи с общественностью</w:t>
      </w:r>
    </w:p>
    <w:p w:rsidR="00E349BC" w:rsidRPr="00164B0B" w:rsidRDefault="00021241" w:rsidP="00E349BC">
      <w:pPr>
        <w:autoSpaceDE w:val="0"/>
        <w:autoSpaceDN w:val="0"/>
        <w:adjustRightInd w:val="0"/>
        <w:spacing w:after="0" w:line="240" w:lineRule="auto"/>
        <w:ind w:firstLine="709"/>
        <w:jc w:val="both"/>
        <w:rPr>
          <w:rFonts w:eastAsia="Times New Roman" w:cs="Times New Roman"/>
          <w:i/>
          <w:color w:val="000000" w:themeColor="text1"/>
        </w:rPr>
      </w:pPr>
      <w:r w:rsidRPr="00021241">
        <w:rPr>
          <w:color w:val="000000" w:themeColor="text1"/>
        </w:rPr>
        <w:pict>
          <v:line id="_x0000_s81127" style="position:absolute;left:0;text-align:left;z-index:251821056" from="-1.3pt,1.55pt" to="341.75pt,1.55pt" strokeweight="3.5pt">
            <v:stroke linestyle="thinThin"/>
          </v:line>
        </w:pict>
      </w:r>
    </w:p>
    <w:p w:rsidR="00BE093D" w:rsidRPr="00164B0B" w:rsidRDefault="00BE093D" w:rsidP="006E7D88">
      <w:pPr>
        <w:spacing w:after="0" w:line="240" w:lineRule="auto"/>
        <w:ind w:firstLine="709"/>
        <w:jc w:val="both"/>
        <w:rPr>
          <w:rFonts w:cstheme="minorHAnsi"/>
          <w:color w:val="000000" w:themeColor="text1"/>
        </w:rPr>
      </w:pPr>
    </w:p>
    <w:p w:rsidR="004403EF" w:rsidRDefault="004403EF" w:rsidP="004403EF">
      <w:pPr>
        <w:spacing w:after="0" w:line="240" w:lineRule="auto"/>
        <w:jc w:val="both"/>
        <w:rPr>
          <w:rFonts w:eastAsia="Calibri" w:cs="Times New Roman"/>
          <w:color w:val="000000" w:themeColor="text1"/>
        </w:rPr>
      </w:pPr>
      <w:r>
        <w:rPr>
          <w:rFonts w:eastAsia="Calibri" w:cs="Times New Roman"/>
          <w:color w:val="000000" w:themeColor="text1"/>
        </w:rPr>
        <w:t>Жилина Д. С.</w:t>
      </w:r>
    </w:p>
    <w:p w:rsidR="009822A7" w:rsidRPr="00164B0B" w:rsidRDefault="009822A7" w:rsidP="004403EF">
      <w:pPr>
        <w:spacing w:after="0" w:line="240" w:lineRule="auto"/>
        <w:jc w:val="both"/>
        <w:rPr>
          <w:rFonts w:eastAsia="Calibri" w:cs="Times New Roman"/>
          <w:color w:val="000000" w:themeColor="text1"/>
        </w:rPr>
      </w:pPr>
      <w:r w:rsidRPr="00164B0B">
        <w:rPr>
          <w:rFonts w:eastAsia="Calibri" w:cs="Times New Roman"/>
          <w:color w:val="000000" w:themeColor="text1"/>
        </w:rPr>
        <w:t>Российский государственный гидрометеорологический университет</w:t>
      </w:r>
    </w:p>
    <w:p w:rsidR="009822A7" w:rsidRPr="00164B0B" w:rsidRDefault="009822A7" w:rsidP="004403EF">
      <w:pPr>
        <w:spacing w:after="0" w:line="240" w:lineRule="auto"/>
        <w:contextualSpacing/>
        <w:jc w:val="center"/>
        <w:rPr>
          <w:b/>
          <w:color w:val="000000" w:themeColor="text1"/>
        </w:rPr>
      </w:pPr>
      <w:r w:rsidRPr="00164B0B">
        <w:rPr>
          <w:b/>
          <w:color w:val="000000" w:themeColor="text1"/>
        </w:rPr>
        <w:t>РОЛЬ НЕВЕРБАЛЬНОЙ КОММУНИКАЦИИ В ДЕЛОВОМ ОБЩЕНИИ</w:t>
      </w:r>
    </w:p>
    <w:p w:rsidR="00B75BF9" w:rsidRDefault="00B75BF9" w:rsidP="006E7D88">
      <w:pPr>
        <w:spacing w:after="0" w:line="240" w:lineRule="auto"/>
        <w:ind w:firstLine="709"/>
        <w:contextualSpacing/>
        <w:jc w:val="both"/>
        <w:rPr>
          <w:color w:val="000000" w:themeColor="text1"/>
        </w:rPr>
      </w:pPr>
    </w:p>
    <w:p w:rsidR="009822A7" w:rsidRPr="00164B0B" w:rsidRDefault="009822A7" w:rsidP="006E7D88">
      <w:pPr>
        <w:spacing w:after="0" w:line="240" w:lineRule="auto"/>
        <w:ind w:firstLine="709"/>
        <w:contextualSpacing/>
        <w:jc w:val="both"/>
        <w:rPr>
          <w:color w:val="000000" w:themeColor="text1"/>
        </w:rPr>
      </w:pPr>
      <w:r w:rsidRPr="00164B0B">
        <w:rPr>
          <w:color w:val="000000" w:themeColor="text1"/>
        </w:rPr>
        <w:t>Невербальные средства общения являются дополнением реч</w:t>
      </w:r>
      <w:r w:rsidRPr="00164B0B">
        <w:rPr>
          <w:color w:val="000000" w:themeColor="text1"/>
        </w:rPr>
        <w:t>е</w:t>
      </w:r>
      <w:r w:rsidRPr="00164B0B">
        <w:rPr>
          <w:color w:val="000000" w:themeColor="text1"/>
        </w:rPr>
        <w:t>вого общения. Проблема невербального поведения в социологическом исследовании становится все более актуальной потому, что исследов</w:t>
      </w:r>
      <w:r w:rsidRPr="00164B0B">
        <w:rPr>
          <w:color w:val="000000" w:themeColor="text1"/>
        </w:rPr>
        <w:t>а</w:t>
      </w:r>
      <w:r w:rsidRPr="00164B0B">
        <w:rPr>
          <w:color w:val="000000" w:themeColor="text1"/>
        </w:rPr>
        <w:t>тели ставят перед собой все более сложные задачи в процессе изучения человека, пытаются все глубже проникнуть в его личностно-психологическую сферу, мотивацию, ценности [2]. Для успешного соб</w:t>
      </w:r>
      <w:r w:rsidRPr="00164B0B">
        <w:rPr>
          <w:color w:val="000000" w:themeColor="text1"/>
        </w:rPr>
        <w:t>е</w:t>
      </w:r>
      <w:r w:rsidRPr="00164B0B">
        <w:rPr>
          <w:color w:val="000000" w:themeColor="text1"/>
        </w:rPr>
        <w:t>седования наряду с вербальным этикетом необходимо учитывать н</w:t>
      </w:r>
      <w:r w:rsidRPr="00164B0B">
        <w:rPr>
          <w:color w:val="000000" w:themeColor="text1"/>
        </w:rPr>
        <w:t>е</w:t>
      </w:r>
      <w:r w:rsidRPr="00164B0B">
        <w:rPr>
          <w:color w:val="000000" w:themeColor="text1"/>
        </w:rPr>
        <w:t>вербальный (бессловесный) деловой язык. Особое значение приобр</w:t>
      </w:r>
      <w:r w:rsidRPr="00164B0B">
        <w:rPr>
          <w:color w:val="000000" w:themeColor="text1"/>
        </w:rPr>
        <w:t>е</w:t>
      </w:r>
      <w:r w:rsidRPr="00164B0B">
        <w:rPr>
          <w:color w:val="000000" w:themeColor="text1"/>
        </w:rPr>
        <w:t>тает знание приемов невербального общения в тех сферах деятельн</w:t>
      </w:r>
      <w:r w:rsidRPr="00164B0B">
        <w:rPr>
          <w:color w:val="000000" w:themeColor="text1"/>
        </w:rPr>
        <w:t>о</w:t>
      </w:r>
      <w:r w:rsidRPr="00164B0B">
        <w:rPr>
          <w:color w:val="000000" w:themeColor="text1"/>
        </w:rPr>
        <w:t xml:space="preserve">сти, где коммуникации занимают наибольшую часть рабочего времени, например, в торговле </w:t>
      </w:r>
      <w:r w:rsidRPr="00164B0B">
        <w:rPr>
          <w:rFonts w:cs="Times New Roman"/>
          <w:color w:val="000000" w:themeColor="text1"/>
        </w:rPr>
        <w:t>[1,с.65].</w:t>
      </w:r>
      <w:r w:rsidRPr="00164B0B">
        <w:rPr>
          <w:color w:val="000000" w:themeColor="text1"/>
        </w:rPr>
        <w:t xml:space="preserve"> Руководителю любого предприятия также необходимо это знание </w:t>
      </w:r>
      <w:r w:rsidRPr="00164B0B">
        <w:rPr>
          <w:rFonts w:cs="Times New Roman"/>
          <w:color w:val="000000" w:themeColor="text1"/>
        </w:rPr>
        <w:t>[4,с.174].</w:t>
      </w:r>
      <w:r w:rsidRPr="00164B0B">
        <w:rPr>
          <w:color w:val="000000" w:themeColor="text1"/>
        </w:rPr>
        <w:t xml:space="preserve"> Умение распознавать и интерпретир</w:t>
      </w:r>
      <w:r w:rsidRPr="00164B0B">
        <w:rPr>
          <w:color w:val="000000" w:themeColor="text1"/>
        </w:rPr>
        <w:t>о</w:t>
      </w:r>
      <w:r w:rsidRPr="00164B0B">
        <w:rPr>
          <w:color w:val="000000" w:themeColor="text1"/>
        </w:rPr>
        <w:t>вать мимику партнёра и его жесты является важным навыком всех пр</w:t>
      </w:r>
      <w:r w:rsidRPr="00164B0B">
        <w:rPr>
          <w:color w:val="000000" w:themeColor="text1"/>
        </w:rPr>
        <w:t>о</w:t>
      </w:r>
      <w:r w:rsidRPr="00164B0B">
        <w:rPr>
          <w:color w:val="000000" w:themeColor="text1"/>
        </w:rPr>
        <w:t xml:space="preserve">фессионалов в области журналистики, медицины, педагогики.   </w:t>
      </w:r>
    </w:p>
    <w:p w:rsidR="009822A7" w:rsidRPr="00164B0B" w:rsidRDefault="009822A7" w:rsidP="006E7D88">
      <w:pPr>
        <w:spacing w:after="0" w:line="240" w:lineRule="auto"/>
        <w:ind w:firstLine="709"/>
        <w:contextualSpacing/>
        <w:jc w:val="both"/>
        <w:rPr>
          <w:color w:val="000000" w:themeColor="text1"/>
        </w:rPr>
      </w:pPr>
      <w:r w:rsidRPr="00164B0B">
        <w:rPr>
          <w:color w:val="000000" w:themeColor="text1"/>
        </w:rPr>
        <w:t>Невербальное общение включает в себя такие подсистемы как: пространственная или проксемическая подсистема (межличностное пространство); тактильно-кинестетическая подсистема (рукопожатия; прикосновения); оптико-кинетическая подсистема (взгляд; внешний вид собеседника; мимика (выражение лица); пантомимика, т.е позы и же</w:t>
      </w:r>
      <w:r w:rsidRPr="00164B0B">
        <w:rPr>
          <w:color w:val="000000" w:themeColor="text1"/>
        </w:rPr>
        <w:t>с</w:t>
      </w:r>
      <w:r w:rsidRPr="00164B0B">
        <w:rPr>
          <w:color w:val="000000" w:themeColor="text1"/>
        </w:rPr>
        <w:t>ты собеседника); паралингвистическая (вокальные качества голоса; т</w:t>
      </w:r>
      <w:r w:rsidRPr="00164B0B">
        <w:rPr>
          <w:color w:val="000000" w:themeColor="text1"/>
        </w:rPr>
        <w:t>о</w:t>
      </w:r>
      <w:r w:rsidRPr="00164B0B">
        <w:rPr>
          <w:color w:val="000000" w:themeColor="text1"/>
        </w:rPr>
        <w:t>нальность; тембр); экстралингвистическая подсистема (ритм речи; смех; паузы).</w:t>
      </w:r>
    </w:p>
    <w:p w:rsidR="009822A7" w:rsidRPr="00164B0B" w:rsidRDefault="009822A7" w:rsidP="006E7D88">
      <w:pPr>
        <w:spacing w:after="0" w:line="240" w:lineRule="auto"/>
        <w:ind w:firstLine="709"/>
        <w:contextualSpacing/>
        <w:jc w:val="both"/>
        <w:rPr>
          <w:color w:val="000000" w:themeColor="text1"/>
        </w:rPr>
      </w:pPr>
      <w:r w:rsidRPr="00164B0B">
        <w:rPr>
          <w:color w:val="000000" w:themeColor="text1"/>
        </w:rPr>
        <w:t>Но как бы не были разнообразны невербальные «знаки» со ст</w:t>
      </w:r>
      <w:r w:rsidRPr="00164B0B">
        <w:rPr>
          <w:color w:val="000000" w:themeColor="text1"/>
        </w:rPr>
        <w:t>о</w:t>
      </w:r>
      <w:r w:rsidRPr="00164B0B">
        <w:rPr>
          <w:color w:val="000000" w:themeColor="text1"/>
        </w:rPr>
        <w:t>роны партнёра, они не всегда являются признаком его подлинных эм</w:t>
      </w:r>
      <w:r w:rsidRPr="00164B0B">
        <w:rPr>
          <w:color w:val="000000" w:themeColor="text1"/>
        </w:rPr>
        <w:t>о</w:t>
      </w:r>
      <w:r w:rsidRPr="00164B0B">
        <w:rPr>
          <w:color w:val="000000" w:themeColor="text1"/>
        </w:rPr>
        <w:t>ций. Этой фразой я хотела бы сказать, что стоит обращать внимание не на отдельные жесты собеседника, а на череду последовательных н</w:t>
      </w:r>
      <w:r w:rsidRPr="00164B0B">
        <w:rPr>
          <w:color w:val="000000" w:themeColor="text1"/>
        </w:rPr>
        <w:t>е</w:t>
      </w:r>
      <w:r w:rsidRPr="00164B0B">
        <w:rPr>
          <w:color w:val="000000" w:themeColor="text1"/>
        </w:rPr>
        <w:t>осознанных движений, которые проявляются во время диалога. Так, например, взгляд в левую сторону не всегда означает ложь человека, но если при этом Вы заметили чрезмерную жестикуляцию, сопровожда</w:t>
      </w:r>
      <w:r w:rsidRPr="00164B0B">
        <w:rPr>
          <w:color w:val="000000" w:themeColor="text1"/>
        </w:rPr>
        <w:t>ю</w:t>
      </w:r>
      <w:r w:rsidRPr="00164B0B">
        <w:rPr>
          <w:color w:val="000000" w:themeColor="text1"/>
        </w:rPr>
        <w:lastRenderedPageBreak/>
        <w:t>щуюся суетливостью и дрожью в голосе, то тогда уже стоит задуматься о неоднозначности его поведения.</w:t>
      </w:r>
    </w:p>
    <w:p w:rsidR="009822A7" w:rsidRPr="00164B0B" w:rsidRDefault="009822A7" w:rsidP="006E7D88">
      <w:pPr>
        <w:spacing w:after="0" w:line="240" w:lineRule="auto"/>
        <w:ind w:firstLine="709"/>
        <w:contextualSpacing/>
        <w:jc w:val="both"/>
        <w:rPr>
          <w:color w:val="000000" w:themeColor="text1"/>
        </w:rPr>
      </w:pPr>
      <w:r w:rsidRPr="00164B0B">
        <w:rPr>
          <w:color w:val="000000" w:themeColor="text1"/>
        </w:rPr>
        <w:t>Таким образом, можно сделать вывод, что роль невербальной коммуникации заключена в увеличении эффективности ведения пер</w:t>
      </w:r>
      <w:r w:rsidRPr="00164B0B">
        <w:rPr>
          <w:color w:val="000000" w:themeColor="text1"/>
        </w:rPr>
        <w:t>е</w:t>
      </w:r>
      <w:r w:rsidRPr="00164B0B">
        <w:rPr>
          <w:color w:val="000000" w:themeColor="text1"/>
        </w:rPr>
        <w:t>говоров, возможности правильно организовывать взаимодействие с партнёром. Это является важным условием работы любого современн</w:t>
      </w:r>
      <w:r w:rsidRPr="00164B0B">
        <w:rPr>
          <w:color w:val="000000" w:themeColor="text1"/>
        </w:rPr>
        <w:t>о</w:t>
      </w:r>
      <w:r w:rsidRPr="00164B0B">
        <w:rPr>
          <w:color w:val="000000" w:themeColor="text1"/>
        </w:rPr>
        <w:t xml:space="preserve">го руководителя </w:t>
      </w:r>
      <w:r w:rsidRPr="00164B0B">
        <w:rPr>
          <w:rFonts w:cs="Times New Roman"/>
          <w:color w:val="000000" w:themeColor="text1"/>
        </w:rPr>
        <w:t>[3,с.330].</w:t>
      </w:r>
      <w:r w:rsidRPr="00164B0B">
        <w:rPr>
          <w:color w:val="000000" w:themeColor="text1"/>
        </w:rPr>
        <w:t xml:space="preserve"> Невербальное общение позволяет уловить сигналы тревоги и недовольства со стороны собеседника. Правильная интерпретация невербальных сигналов помогают получить важную и</w:t>
      </w:r>
      <w:r w:rsidRPr="00164B0B">
        <w:rPr>
          <w:color w:val="000000" w:themeColor="text1"/>
        </w:rPr>
        <w:t>н</w:t>
      </w:r>
      <w:r w:rsidRPr="00164B0B">
        <w:rPr>
          <w:color w:val="000000" w:themeColor="text1"/>
        </w:rPr>
        <w:t>формацию и в случае опасности позволяют предотвратить конфликты.</w:t>
      </w:r>
    </w:p>
    <w:p w:rsidR="009822A7" w:rsidRPr="00164B0B" w:rsidRDefault="009822A7" w:rsidP="006E7D88">
      <w:pPr>
        <w:spacing w:after="0" w:line="240" w:lineRule="auto"/>
        <w:ind w:firstLine="709"/>
        <w:jc w:val="both"/>
        <w:rPr>
          <w:rFonts w:cs="Times New Roman"/>
          <w:color w:val="000000" w:themeColor="text1"/>
        </w:rPr>
      </w:pPr>
    </w:p>
    <w:p w:rsidR="009822A7" w:rsidRPr="00164B0B" w:rsidRDefault="009822A7" w:rsidP="004403EF">
      <w:pPr>
        <w:spacing w:after="0" w:line="240" w:lineRule="auto"/>
        <w:jc w:val="center"/>
        <w:rPr>
          <w:rFonts w:cs="Times New Roman"/>
          <w:color w:val="000000" w:themeColor="text1"/>
        </w:rPr>
      </w:pPr>
      <w:r w:rsidRPr="00164B0B">
        <w:rPr>
          <w:rFonts w:cs="Times New Roman"/>
          <w:color w:val="000000" w:themeColor="text1"/>
        </w:rPr>
        <w:t>Список использованной литературы:</w:t>
      </w:r>
    </w:p>
    <w:p w:rsidR="00C91DE4" w:rsidRPr="00C91DE4" w:rsidRDefault="009822A7" w:rsidP="00C91DE4">
      <w:pPr>
        <w:pStyle w:val="a8"/>
        <w:numPr>
          <w:ilvl w:val="0"/>
          <w:numId w:val="25"/>
        </w:numPr>
        <w:spacing w:after="0" w:line="240" w:lineRule="auto"/>
        <w:ind w:left="0" w:firstLine="709"/>
        <w:jc w:val="both"/>
        <w:rPr>
          <w:rFonts w:cstheme="minorHAnsi"/>
          <w:sz w:val="24"/>
          <w:szCs w:val="24"/>
        </w:rPr>
      </w:pPr>
      <w:r w:rsidRPr="00C91DE4">
        <w:rPr>
          <w:rFonts w:cs="Times New Roman"/>
          <w:color w:val="000000" w:themeColor="text1"/>
        </w:rPr>
        <w:t>Десфонтейнес Л.Г., Семенова Ю.Е. Совершенствование психологического климата на предприятиях торговли/</w:t>
      </w:r>
      <w:r w:rsidR="002C0D4C" w:rsidRPr="00C91DE4">
        <w:rPr>
          <w:rFonts w:cs="Times New Roman"/>
          <w:color w:val="000000" w:themeColor="text1"/>
        </w:rPr>
        <w:t>/</w:t>
      </w:r>
      <w:r w:rsidRPr="00C91DE4">
        <w:rPr>
          <w:rFonts w:cs="Times New Roman"/>
          <w:color w:val="000000" w:themeColor="text1"/>
        </w:rPr>
        <w:t xml:space="preserve"> В сборнике: </w:t>
      </w:r>
      <w:hyperlink r:id="rId121" w:history="1">
        <w:r w:rsidRPr="00C91DE4">
          <w:rPr>
            <w:rStyle w:val="af4"/>
            <w:rFonts w:cs="Times New Roman"/>
            <w:color w:val="000000" w:themeColor="text1"/>
            <w:u w:val="none"/>
          </w:rPr>
          <w:t>Противоречия и тенденции развития современного российского общ</w:t>
        </w:r>
        <w:r w:rsidRPr="00C91DE4">
          <w:rPr>
            <w:rStyle w:val="af4"/>
            <w:rFonts w:cs="Times New Roman"/>
            <w:color w:val="000000" w:themeColor="text1"/>
            <w:u w:val="none"/>
          </w:rPr>
          <w:t>е</w:t>
        </w:r>
        <w:r w:rsidRPr="00C91DE4">
          <w:rPr>
            <w:rStyle w:val="af4"/>
            <w:rFonts w:cs="Times New Roman"/>
            <w:color w:val="000000" w:themeColor="text1"/>
            <w:u w:val="none"/>
          </w:rPr>
          <w:t>ства</w:t>
        </w:r>
      </w:hyperlink>
      <w:r w:rsidRPr="00C91DE4">
        <w:rPr>
          <w:rFonts w:cs="Times New Roman"/>
          <w:color w:val="000000" w:themeColor="text1"/>
        </w:rPr>
        <w:t xml:space="preserve"> сборник научных статей Всероссийской научно-практической ко</w:t>
      </w:r>
      <w:r w:rsidRPr="00C91DE4">
        <w:rPr>
          <w:rFonts w:cs="Times New Roman"/>
          <w:color w:val="000000" w:themeColor="text1"/>
        </w:rPr>
        <w:t>н</w:t>
      </w:r>
      <w:r w:rsidRPr="00C91DE4">
        <w:rPr>
          <w:rFonts w:cs="Times New Roman"/>
          <w:color w:val="000000" w:themeColor="text1"/>
        </w:rPr>
        <w:t>ференции. Московский университет им. С.Ю. Витте, филиал в г. Серги</w:t>
      </w:r>
      <w:r w:rsidRPr="00C91DE4">
        <w:rPr>
          <w:rFonts w:cs="Times New Roman"/>
          <w:color w:val="000000" w:themeColor="text1"/>
        </w:rPr>
        <w:t>е</w:t>
      </w:r>
      <w:r w:rsidRPr="00C91DE4">
        <w:rPr>
          <w:rFonts w:cs="Times New Roman"/>
          <w:color w:val="000000" w:themeColor="text1"/>
        </w:rPr>
        <w:t>вом Посаде. 2018. С. 64-69.</w:t>
      </w:r>
    </w:p>
    <w:p w:rsidR="00C91DE4" w:rsidRPr="00B71522" w:rsidRDefault="00C91DE4" w:rsidP="00C91DE4">
      <w:pPr>
        <w:pStyle w:val="a8"/>
        <w:numPr>
          <w:ilvl w:val="0"/>
          <w:numId w:val="25"/>
        </w:numPr>
        <w:spacing w:after="0" w:line="240" w:lineRule="auto"/>
        <w:ind w:left="0" w:firstLine="709"/>
        <w:jc w:val="both"/>
        <w:rPr>
          <w:rFonts w:cstheme="minorHAnsi"/>
          <w:szCs w:val="24"/>
        </w:rPr>
      </w:pPr>
      <w:r w:rsidRPr="00B71522">
        <w:rPr>
          <w:rFonts w:cstheme="minorHAnsi"/>
          <w:szCs w:val="24"/>
        </w:rPr>
        <w:t>Воронкова О.В. Мотивация в управлении поведением потребителя \\ Перспективы науки. 2012. № 10 (37). С. 123-125.</w:t>
      </w:r>
    </w:p>
    <w:p w:rsidR="009822A7" w:rsidRPr="00164B0B" w:rsidRDefault="009822A7" w:rsidP="006E7D88">
      <w:pPr>
        <w:pStyle w:val="a8"/>
        <w:numPr>
          <w:ilvl w:val="0"/>
          <w:numId w:val="25"/>
        </w:numPr>
        <w:spacing w:after="0" w:line="240" w:lineRule="auto"/>
        <w:ind w:left="0" w:firstLine="709"/>
        <w:jc w:val="both"/>
        <w:rPr>
          <w:rFonts w:cs="Times New Roman"/>
          <w:color w:val="000000" w:themeColor="text1"/>
        </w:rPr>
      </w:pPr>
      <w:r w:rsidRPr="00164B0B">
        <w:rPr>
          <w:rFonts w:cs="Times New Roman"/>
          <w:color w:val="000000" w:themeColor="text1"/>
        </w:rPr>
        <w:t>Лагун А.Е. Невербальное поведение в процессе групп</w:t>
      </w:r>
      <w:r w:rsidRPr="00164B0B">
        <w:rPr>
          <w:rFonts w:cs="Times New Roman"/>
          <w:color w:val="000000" w:themeColor="text1"/>
        </w:rPr>
        <w:t>о</w:t>
      </w:r>
      <w:r w:rsidRPr="00164B0B">
        <w:rPr>
          <w:rFonts w:cs="Times New Roman"/>
          <w:color w:val="000000" w:themeColor="text1"/>
        </w:rPr>
        <w:t>вого фокусированного интервью [Электронный ресурс], сайт</w:t>
      </w:r>
      <w:r w:rsidRPr="00164B0B">
        <w:rPr>
          <w:color w:val="000000" w:themeColor="text1"/>
        </w:rPr>
        <w:t xml:space="preserve"> </w:t>
      </w:r>
      <w:r w:rsidRPr="00164B0B">
        <w:rPr>
          <w:rFonts w:cs="Times New Roman"/>
          <w:color w:val="000000" w:themeColor="text1"/>
          <w:lang w:val="en-US"/>
        </w:rPr>
        <w:t>S</w:t>
      </w:r>
      <w:r w:rsidRPr="00164B0B">
        <w:rPr>
          <w:rFonts w:cs="Times New Roman"/>
          <w:color w:val="000000" w:themeColor="text1"/>
        </w:rPr>
        <w:t>ocioline.</w:t>
      </w:r>
      <w:r w:rsidRPr="00164B0B">
        <w:rPr>
          <w:rFonts w:cs="Times New Roman"/>
          <w:color w:val="000000" w:themeColor="text1"/>
          <w:lang w:val="en-US"/>
        </w:rPr>
        <w:t>ru</w:t>
      </w:r>
      <w:r w:rsidRPr="00164B0B">
        <w:rPr>
          <w:rFonts w:cs="Times New Roman"/>
          <w:color w:val="000000" w:themeColor="text1"/>
        </w:rPr>
        <w:t xml:space="preserve">, </w:t>
      </w:r>
      <w:r w:rsidRPr="004403EF">
        <w:rPr>
          <w:rFonts w:cs="Times New Roman"/>
          <w:color w:val="000000" w:themeColor="text1"/>
          <w:spacing w:val="-2"/>
        </w:rPr>
        <w:t>режим доступа</w:t>
      </w:r>
      <w:r w:rsidRPr="002C0D4C">
        <w:rPr>
          <w:rFonts w:cs="Times New Roman"/>
          <w:color w:val="000000" w:themeColor="text1"/>
          <w:spacing w:val="-2"/>
        </w:rPr>
        <w:t xml:space="preserve">: </w:t>
      </w:r>
      <w:hyperlink r:id="rId122" w:history="1">
        <w:r w:rsidRPr="002C0D4C">
          <w:rPr>
            <w:rStyle w:val="af4"/>
            <w:rFonts w:cs="Times New Roman"/>
            <w:color w:val="000000" w:themeColor="text1"/>
            <w:spacing w:val="-2"/>
            <w:u w:val="none"/>
          </w:rPr>
          <w:t>http://socioline.ru/files/lagun.pdf</w:t>
        </w:r>
      </w:hyperlink>
      <w:r w:rsidRPr="004403EF">
        <w:rPr>
          <w:rFonts w:cs="Times New Roman"/>
          <w:color w:val="000000" w:themeColor="text1"/>
          <w:spacing w:val="-2"/>
        </w:rPr>
        <w:t xml:space="preserve"> , режим до</w:t>
      </w:r>
      <w:r w:rsidRPr="004403EF">
        <w:rPr>
          <w:rFonts w:cs="Times New Roman"/>
          <w:color w:val="000000" w:themeColor="text1"/>
          <w:spacing w:val="-2"/>
        </w:rPr>
        <w:t>с</w:t>
      </w:r>
      <w:r w:rsidRPr="004403EF">
        <w:rPr>
          <w:rFonts w:cs="Times New Roman"/>
          <w:color w:val="000000" w:themeColor="text1"/>
          <w:spacing w:val="-2"/>
        </w:rPr>
        <w:t>тупа - свободный, язык русский, последнее  обращение: 28.10.2018 г.</w:t>
      </w:r>
    </w:p>
    <w:p w:rsidR="009822A7" w:rsidRPr="00164B0B" w:rsidRDefault="009822A7" w:rsidP="006E7D88">
      <w:pPr>
        <w:pStyle w:val="a8"/>
        <w:numPr>
          <w:ilvl w:val="0"/>
          <w:numId w:val="25"/>
        </w:numPr>
        <w:spacing w:after="0" w:line="240" w:lineRule="auto"/>
        <w:ind w:left="0" w:firstLine="709"/>
        <w:jc w:val="both"/>
        <w:rPr>
          <w:rFonts w:cs="Times New Roman"/>
          <w:color w:val="000000" w:themeColor="text1"/>
        </w:rPr>
      </w:pPr>
      <w:r w:rsidRPr="00164B0B">
        <w:rPr>
          <w:rFonts w:cs="Times New Roman"/>
          <w:color w:val="000000" w:themeColor="text1"/>
        </w:rPr>
        <w:t>Семенова Ю.Е. О некоторых особенностях подбора рук</w:t>
      </w:r>
      <w:r w:rsidRPr="00164B0B">
        <w:rPr>
          <w:rFonts w:cs="Times New Roman"/>
          <w:color w:val="000000" w:themeColor="text1"/>
        </w:rPr>
        <w:t>о</w:t>
      </w:r>
      <w:r w:rsidRPr="00164B0B">
        <w:rPr>
          <w:rFonts w:cs="Times New Roman"/>
          <w:color w:val="000000" w:themeColor="text1"/>
        </w:rPr>
        <w:t>водителей высшего звена/</w:t>
      </w:r>
      <w:r w:rsidR="002C0D4C">
        <w:rPr>
          <w:rFonts w:cs="Times New Roman"/>
          <w:color w:val="000000" w:themeColor="text1"/>
        </w:rPr>
        <w:t>/</w:t>
      </w:r>
      <w:r w:rsidRPr="00164B0B">
        <w:rPr>
          <w:rFonts w:cs="Times New Roman"/>
          <w:color w:val="000000" w:themeColor="text1"/>
        </w:rPr>
        <w:t xml:space="preserve"> </w:t>
      </w:r>
      <w:r w:rsidRPr="00164B0B">
        <w:rPr>
          <w:rFonts w:cs="Times New Roman"/>
          <w:bCs/>
          <w:color w:val="000000" w:themeColor="text1"/>
        </w:rPr>
        <w:t>Актуальные проблемы развития хозяйс</w:t>
      </w:r>
      <w:r w:rsidRPr="00164B0B">
        <w:rPr>
          <w:rFonts w:cs="Times New Roman"/>
          <w:bCs/>
          <w:color w:val="000000" w:themeColor="text1"/>
        </w:rPr>
        <w:t>т</w:t>
      </w:r>
      <w:r w:rsidRPr="00164B0B">
        <w:rPr>
          <w:rFonts w:cs="Times New Roman"/>
          <w:bCs/>
          <w:color w:val="000000" w:themeColor="text1"/>
        </w:rPr>
        <w:t>вующих субъектов, территорий и систем регионального и муниципал</w:t>
      </w:r>
      <w:r w:rsidRPr="00164B0B">
        <w:rPr>
          <w:rFonts w:cs="Times New Roman"/>
          <w:bCs/>
          <w:color w:val="000000" w:themeColor="text1"/>
        </w:rPr>
        <w:t>ь</w:t>
      </w:r>
      <w:r w:rsidRPr="00164B0B">
        <w:rPr>
          <w:rFonts w:cs="Times New Roman"/>
          <w:bCs/>
          <w:color w:val="000000" w:themeColor="text1"/>
        </w:rPr>
        <w:t>ного управления</w:t>
      </w:r>
      <w:r w:rsidRPr="00164B0B">
        <w:rPr>
          <w:rFonts w:cs="Times New Roman"/>
          <w:color w:val="000000" w:themeColor="text1"/>
        </w:rPr>
        <w:t>: материалы ХI международной научно-практической конференции (25-27 мая 2017 года)/ под ред. Ю.В. Вертаковой. - Вып.2 – ЗАО «Университетская книга», Курск, 2017. - с. 329-332</w:t>
      </w:r>
      <w:r w:rsidR="008C6794">
        <w:rPr>
          <w:rFonts w:cs="Times New Roman"/>
          <w:color w:val="000000" w:themeColor="text1"/>
        </w:rPr>
        <w:t>.</w:t>
      </w:r>
    </w:p>
    <w:p w:rsidR="009822A7" w:rsidRDefault="009822A7" w:rsidP="006E7D88">
      <w:pPr>
        <w:pStyle w:val="a8"/>
        <w:numPr>
          <w:ilvl w:val="0"/>
          <w:numId w:val="25"/>
        </w:numPr>
        <w:spacing w:after="0" w:line="240" w:lineRule="auto"/>
        <w:ind w:left="0" w:firstLine="709"/>
        <w:jc w:val="both"/>
        <w:rPr>
          <w:rFonts w:cs="Times New Roman"/>
          <w:color w:val="000000" w:themeColor="text1"/>
        </w:rPr>
      </w:pPr>
      <w:r w:rsidRPr="00164B0B">
        <w:rPr>
          <w:rFonts w:cs="Times New Roman"/>
          <w:color w:val="000000" w:themeColor="text1"/>
        </w:rPr>
        <w:t xml:space="preserve">Семенова Ю.Е. </w:t>
      </w:r>
      <w:r w:rsidRPr="00164B0B">
        <w:rPr>
          <w:rFonts w:eastAsia="Calibri" w:cs="Times New Roman"/>
          <w:color w:val="000000" w:themeColor="text1"/>
        </w:rPr>
        <w:t>Процессно-ориентированное управление и особенности личности руководителя/</w:t>
      </w:r>
      <w:r w:rsidR="002C0D4C">
        <w:rPr>
          <w:rFonts w:eastAsia="Calibri" w:cs="Times New Roman"/>
          <w:color w:val="000000" w:themeColor="text1"/>
        </w:rPr>
        <w:t>/</w:t>
      </w:r>
      <w:r w:rsidRPr="00164B0B">
        <w:rPr>
          <w:rFonts w:eastAsia="Calibri" w:cs="Times New Roman"/>
          <w:color w:val="000000" w:themeColor="text1"/>
        </w:rPr>
        <w:t xml:space="preserve"> </w:t>
      </w:r>
      <w:r w:rsidRPr="00164B0B">
        <w:rPr>
          <w:rFonts w:cs="Times New Roman"/>
          <w:color w:val="000000" w:themeColor="text1"/>
        </w:rPr>
        <w:t>Сборник материалов 11-й М</w:t>
      </w:r>
      <w:r w:rsidRPr="00164B0B">
        <w:rPr>
          <w:rFonts w:cs="Times New Roman"/>
          <w:color w:val="000000" w:themeColor="text1"/>
        </w:rPr>
        <w:t>е</w:t>
      </w:r>
      <w:r w:rsidRPr="00164B0B">
        <w:rPr>
          <w:rFonts w:cs="Times New Roman"/>
          <w:color w:val="000000" w:themeColor="text1"/>
        </w:rPr>
        <w:t>ждународной научно-практической конференции: «Прогрессивные те</w:t>
      </w:r>
      <w:r w:rsidRPr="00164B0B">
        <w:rPr>
          <w:rFonts w:cs="Times New Roman"/>
          <w:color w:val="000000" w:themeColor="text1"/>
        </w:rPr>
        <w:t>х</w:t>
      </w:r>
      <w:r w:rsidRPr="00164B0B">
        <w:rPr>
          <w:rFonts w:cs="Times New Roman"/>
          <w:color w:val="000000" w:themeColor="text1"/>
        </w:rPr>
        <w:t>нологии развития» 16 ноября 2017 – Санкт-Петербург, изд. ТМБпринт, 2017, с.173-175</w:t>
      </w:r>
      <w:r w:rsidR="008C6794">
        <w:rPr>
          <w:rFonts w:cs="Times New Roman"/>
          <w:color w:val="000000" w:themeColor="text1"/>
        </w:rPr>
        <w:t>.</w:t>
      </w:r>
    </w:p>
    <w:p w:rsidR="00231BC4" w:rsidRDefault="00231BC4" w:rsidP="00231BC4">
      <w:pPr>
        <w:spacing w:after="0" w:line="240" w:lineRule="auto"/>
        <w:jc w:val="both"/>
        <w:rPr>
          <w:rFonts w:cs="Times New Roman"/>
          <w:color w:val="000000" w:themeColor="text1"/>
        </w:rPr>
      </w:pPr>
    </w:p>
    <w:p w:rsidR="00231BC4" w:rsidRPr="00231BC4" w:rsidRDefault="00231BC4" w:rsidP="00231BC4">
      <w:pPr>
        <w:spacing w:after="0" w:line="240" w:lineRule="auto"/>
        <w:jc w:val="both"/>
        <w:rPr>
          <w:rFonts w:cs="Times New Roman"/>
          <w:color w:val="000000" w:themeColor="text1"/>
        </w:rPr>
      </w:pPr>
    </w:p>
    <w:p w:rsidR="004403EF" w:rsidRDefault="004403EF" w:rsidP="004403EF">
      <w:pPr>
        <w:spacing w:after="0" w:line="240" w:lineRule="auto"/>
        <w:jc w:val="both"/>
        <w:rPr>
          <w:color w:val="000000" w:themeColor="text1"/>
          <w:shd w:val="clear" w:color="auto" w:fill="FFFFFF"/>
        </w:rPr>
      </w:pPr>
      <w:r>
        <w:rPr>
          <w:color w:val="000000" w:themeColor="text1"/>
          <w:shd w:val="clear" w:color="auto" w:fill="FFFFFF"/>
        </w:rPr>
        <w:lastRenderedPageBreak/>
        <w:t>Курбатова Е. В.</w:t>
      </w:r>
    </w:p>
    <w:p w:rsidR="004403EF" w:rsidRDefault="004403EF" w:rsidP="004403EF">
      <w:pPr>
        <w:spacing w:after="0" w:line="240" w:lineRule="auto"/>
        <w:jc w:val="both"/>
        <w:rPr>
          <w:color w:val="000000" w:themeColor="text1"/>
          <w:shd w:val="clear" w:color="auto" w:fill="FFFFFF"/>
        </w:rPr>
      </w:pPr>
      <w:r w:rsidRPr="00164B0B">
        <w:rPr>
          <w:color w:val="000000" w:themeColor="text1"/>
          <w:shd w:val="clear" w:color="auto" w:fill="FFFFFF"/>
        </w:rPr>
        <w:t xml:space="preserve">Научный руководитель: </w:t>
      </w:r>
      <w:r>
        <w:rPr>
          <w:color w:val="000000" w:themeColor="text1"/>
          <w:shd w:val="clear" w:color="auto" w:fill="FFFFFF"/>
        </w:rPr>
        <w:t>Семенова Ю. Е.</w:t>
      </w:r>
    </w:p>
    <w:p w:rsidR="009150DC" w:rsidRPr="00164B0B" w:rsidRDefault="009150DC" w:rsidP="004403EF">
      <w:pPr>
        <w:spacing w:after="0" w:line="240" w:lineRule="auto"/>
        <w:jc w:val="both"/>
        <w:rPr>
          <w:color w:val="000000" w:themeColor="text1"/>
          <w:shd w:val="clear" w:color="auto" w:fill="FFFFFF"/>
        </w:rPr>
      </w:pPr>
      <w:r w:rsidRPr="00164B0B">
        <w:rPr>
          <w:color w:val="000000" w:themeColor="text1"/>
          <w:shd w:val="clear" w:color="auto" w:fill="FFFFFF"/>
        </w:rPr>
        <w:t xml:space="preserve">Российский государственный гидрометеорологический университет </w:t>
      </w:r>
    </w:p>
    <w:p w:rsidR="004403EF" w:rsidRDefault="009150DC" w:rsidP="004403EF">
      <w:pPr>
        <w:spacing w:after="0" w:line="240" w:lineRule="auto"/>
        <w:jc w:val="center"/>
        <w:rPr>
          <w:b/>
          <w:color w:val="000000" w:themeColor="text1"/>
          <w:shd w:val="clear" w:color="auto" w:fill="FFFFFF"/>
        </w:rPr>
      </w:pPr>
      <w:r w:rsidRPr="00164B0B">
        <w:rPr>
          <w:b/>
          <w:color w:val="000000" w:themeColor="text1"/>
          <w:shd w:val="clear" w:color="auto" w:fill="FFFFFF"/>
        </w:rPr>
        <w:t xml:space="preserve">ВИРУСНАЯ РЕКЛАМА КАК СПОСОБ ПРОВЕДЕНИЯ РЕКЛАМНОЙ </w:t>
      </w:r>
    </w:p>
    <w:p w:rsidR="009150DC" w:rsidRPr="00164B0B" w:rsidRDefault="009150DC" w:rsidP="004403EF">
      <w:pPr>
        <w:spacing w:after="0" w:line="240" w:lineRule="auto"/>
        <w:jc w:val="center"/>
        <w:rPr>
          <w:b/>
          <w:color w:val="000000" w:themeColor="text1"/>
          <w:shd w:val="clear" w:color="auto" w:fill="FFFFFF"/>
        </w:rPr>
      </w:pPr>
      <w:r w:rsidRPr="00164B0B">
        <w:rPr>
          <w:b/>
          <w:color w:val="000000" w:themeColor="text1"/>
          <w:shd w:val="clear" w:color="auto" w:fill="FFFFFF"/>
        </w:rPr>
        <w:t>КАМПАНИИ СИЛАМИ ПОТЕНЦИАЛЬНЫХ ПОТРЕБИТЕЛЕЙ</w:t>
      </w:r>
    </w:p>
    <w:p w:rsidR="004403EF" w:rsidRDefault="004403EF" w:rsidP="006E7D88">
      <w:pPr>
        <w:spacing w:after="0" w:line="240" w:lineRule="auto"/>
        <w:ind w:firstLine="709"/>
        <w:jc w:val="both"/>
        <w:rPr>
          <w:color w:val="000000" w:themeColor="text1"/>
          <w:shd w:val="clear" w:color="auto" w:fill="FFFFFF"/>
        </w:rPr>
      </w:pPr>
    </w:p>
    <w:p w:rsidR="009150DC" w:rsidRPr="00164B0B" w:rsidRDefault="009150DC" w:rsidP="006E7D88">
      <w:pPr>
        <w:spacing w:after="0" w:line="240" w:lineRule="auto"/>
        <w:ind w:firstLine="709"/>
        <w:jc w:val="both"/>
        <w:rPr>
          <w:color w:val="000000" w:themeColor="text1"/>
          <w:shd w:val="clear" w:color="auto" w:fill="FFFFFF"/>
        </w:rPr>
      </w:pPr>
      <w:r w:rsidRPr="00164B0B">
        <w:rPr>
          <w:color w:val="000000" w:themeColor="text1"/>
          <w:shd w:val="clear" w:color="auto" w:fill="FFFFFF"/>
        </w:rPr>
        <w:t>Реклама оказывает значительное влияние на общество: прин</w:t>
      </w:r>
      <w:r w:rsidRPr="00164B0B">
        <w:rPr>
          <w:color w:val="000000" w:themeColor="text1"/>
          <w:shd w:val="clear" w:color="auto" w:fill="FFFFFF"/>
        </w:rPr>
        <w:t>и</w:t>
      </w:r>
      <w:r w:rsidRPr="00164B0B">
        <w:rPr>
          <w:color w:val="000000" w:themeColor="text1"/>
          <w:shd w:val="clear" w:color="auto" w:fill="FFFFFF"/>
        </w:rPr>
        <w:t>мает участие в формировании массового сознания и диктует потреб</w:t>
      </w:r>
      <w:r w:rsidRPr="00164B0B">
        <w:rPr>
          <w:color w:val="000000" w:themeColor="text1"/>
          <w:shd w:val="clear" w:color="auto" w:fill="FFFFFF"/>
        </w:rPr>
        <w:t>и</w:t>
      </w:r>
      <w:r w:rsidRPr="00164B0B">
        <w:rPr>
          <w:color w:val="000000" w:themeColor="text1"/>
          <w:shd w:val="clear" w:color="auto" w:fill="FFFFFF"/>
        </w:rPr>
        <w:t>телям стиль жизни.</w:t>
      </w:r>
      <w:r w:rsidRPr="00164B0B">
        <w:rPr>
          <w:color w:val="000000" w:themeColor="text1"/>
        </w:rPr>
        <w:t xml:space="preserve"> Нам</w:t>
      </w:r>
      <w:r w:rsidRPr="00164B0B">
        <w:rPr>
          <w:color w:val="000000" w:themeColor="text1"/>
          <w:shd w:val="clear" w:color="auto" w:fill="FFFFFF"/>
        </w:rPr>
        <w:t> указывают, чего мы должны хотеть и чем обл</w:t>
      </w:r>
      <w:r w:rsidRPr="00164B0B">
        <w:rPr>
          <w:color w:val="000000" w:themeColor="text1"/>
          <w:shd w:val="clear" w:color="auto" w:fill="FFFFFF"/>
        </w:rPr>
        <w:t>а</w:t>
      </w:r>
      <w:r w:rsidRPr="00164B0B">
        <w:rPr>
          <w:color w:val="000000" w:themeColor="text1"/>
          <w:shd w:val="clear" w:color="auto" w:fill="FFFFFF"/>
        </w:rPr>
        <w:t>дать. От перенасыщения рынка рекламы надоедливыми роликами, мы все чаще стараемся избегать какой – либо рекламы в целом. Однако, как бы мы не старались, так или иначе вирусная реклама заставляет о</w:t>
      </w:r>
      <w:r w:rsidRPr="00164B0B">
        <w:rPr>
          <w:color w:val="000000" w:themeColor="text1"/>
          <w:shd w:val="clear" w:color="auto" w:fill="FFFFFF"/>
        </w:rPr>
        <w:t>б</w:t>
      </w:r>
      <w:r w:rsidRPr="00164B0B">
        <w:rPr>
          <w:color w:val="000000" w:themeColor="text1"/>
          <w:shd w:val="clear" w:color="auto" w:fill="FFFFFF"/>
        </w:rPr>
        <w:t xml:space="preserve">ратить на себя наше внимание. </w:t>
      </w:r>
    </w:p>
    <w:p w:rsidR="009150DC" w:rsidRPr="00164B0B" w:rsidRDefault="009150DC" w:rsidP="006E7D88">
      <w:pPr>
        <w:spacing w:after="0" w:line="240" w:lineRule="auto"/>
        <w:ind w:firstLine="709"/>
        <w:jc w:val="both"/>
        <w:rPr>
          <w:bCs/>
          <w:color w:val="000000" w:themeColor="text1"/>
        </w:rPr>
      </w:pPr>
      <w:r w:rsidRPr="00164B0B">
        <w:rPr>
          <w:color w:val="000000" w:themeColor="text1"/>
          <w:shd w:val="clear" w:color="auto" w:fill="FFFFFF"/>
        </w:rPr>
        <w:t>Вирусная реклама в прямом смысле слова «заражает» аудит</w:t>
      </w:r>
      <w:r w:rsidRPr="00164B0B">
        <w:rPr>
          <w:color w:val="000000" w:themeColor="text1"/>
          <w:shd w:val="clear" w:color="auto" w:fill="FFFFFF"/>
        </w:rPr>
        <w:t>о</w:t>
      </w:r>
      <w:r w:rsidRPr="00164B0B">
        <w:rPr>
          <w:color w:val="000000" w:themeColor="text1"/>
          <w:shd w:val="clear" w:color="auto" w:fill="FFFFFF"/>
        </w:rPr>
        <w:t>рию своей идеей и распространяется со скоростью подобной насто</w:t>
      </w:r>
      <w:r w:rsidRPr="00164B0B">
        <w:rPr>
          <w:color w:val="000000" w:themeColor="text1"/>
          <w:shd w:val="clear" w:color="auto" w:fill="FFFFFF"/>
        </w:rPr>
        <w:t>я</w:t>
      </w:r>
      <w:r w:rsidRPr="00164B0B">
        <w:rPr>
          <w:color w:val="000000" w:themeColor="text1"/>
          <w:shd w:val="clear" w:color="auto" w:fill="FFFFFF"/>
        </w:rPr>
        <w:t>щему вирусу. Благодаря своей неординарности она хорошо запомин</w:t>
      </w:r>
      <w:r w:rsidRPr="00164B0B">
        <w:rPr>
          <w:color w:val="000000" w:themeColor="text1"/>
          <w:shd w:val="clear" w:color="auto" w:fill="FFFFFF"/>
        </w:rPr>
        <w:t>а</w:t>
      </w:r>
      <w:r w:rsidRPr="00164B0B">
        <w:rPr>
          <w:color w:val="000000" w:themeColor="text1"/>
          <w:shd w:val="clear" w:color="auto" w:fill="FFFFFF"/>
        </w:rPr>
        <w:t>ется и быстро передается от человека к человеку. Но такой успех во</w:t>
      </w:r>
      <w:r w:rsidRPr="00164B0B">
        <w:rPr>
          <w:color w:val="000000" w:themeColor="text1"/>
          <w:shd w:val="clear" w:color="auto" w:fill="FFFFFF"/>
        </w:rPr>
        <w:t>з</w:t>
      </w:r>
      <w:r w:rsidRPr="00164B0B">
        <w:rPr>
          <w:color w:val="000000" w:themeColor="text1"/>
          <w:shd w:val="clear" w:color="auto" w:fill="FFFFFF"/>
        </w:rPr>
        <w:t>можен при условии, что реклама будет способствовать решению пр</w:t>
      </w:r>
      <w:r w:rsidRPr="00164B0B">
        <w:rPr>
          <w:color w:val="000000" w:themeColor="text1"/>
          <w:shd w:val="clear" w:color="auto" w:fill="FFFFFF"/>
        </w:rPr>
        <w:t>о</w:t>
      </w:r>
      <w:r w:rsidRPr="00164B0B">
        <w:rPr>
          <w:color w:val="000000" w:themeColor="text1"/>
          <w:shd w:val="clear" w:color="auto" w:fill="FFFFFF"/>
        </w:rPr>
        <w:t xml:space="preserve">блем потребителей и сможет охватить максимальную аудиторию </w:t>
      </w:r>
      <w:r w:rsidRPr="00164B0B">
        <w:rPr>
          <w:bCs/>
          <w:color w:val="000000" w:themeColor="text1"/>
        </w:rPr>
        <w:t>[1].</w:t>
      </w:r>
    </w:p>
    <w:p w:rsidR="009150DC" w:rsidRPr="00164B0B" w:rsidRDefault="009150DC" w:rsidP="006E7D88">
      <w:pPr>
        <w:spacing w:after="0" w:line="240" w:lineRule="auto"/>
        <w:ind w:firstLine="709"/>
        <w:jc w:val="both"/>
        <w:rPr>
          <w:bCs/>
          <w:color w:val="000000" w:themeColor="text1"/>
        </w:rPr>
      </w:pPr>
      <w:r w:rsidRPr="00164B0B">
        <w:rPr>
          <w:bCs/>
          <w:color w:val="000000" w:themeColor="text1"/>
        </w:rPr>
        <w:t>В рамках рекламной кампании вирусная реклама подразумев</w:t>
      </w:r>
      <w:r w:rsidRPr="00164B0B">
        <w:rPr>
          <w:bCs/>
          <w:color w:val="000000" w:themeColor="text1"/>
        </w:rPr>
        <w:t>а</w:t>
      </w:r>
      <w:r w:rsidRPr="00164B0B">
        <w:rPr>
          <w:bCs/>
          <w:color w:val="000000" w:themeColor="text1"/>
        </w:rPr>
        <w:t xml:space="preserve">ет под собой продвижение товаров и услуг за счет силы самой целевой аудитории [4, с 146]. </w:t>
      </w:r>
    </w:p>
    <w:p w:rsidR="009150DC" w:rsidRPr="00164B0B" w:rsidRDefault="009150DC" w:rsidP="006E7D88">
      <w:pPr>
        <w:spacing w:after="0" w:line="240" w:lineRule="auto"/>
        <w:ind w:firstLine="709"/>
        <w:jc w:val="both"/>
        <w:rPr>
          <w:bCs/>
          <w:color w:val="000000" w:themeColor="text1"/>
        </w:rPr>
      </w:pPr>
      <w:r w:rsidRPr="00164B0B">
        <w:rPr>
          <w:bCs/>
          <w:color w:val="000000" w:themeColor="text1"/>
        </w:rPr>
        <w:t>Можно выделить круг компаний, для которых данный вид ре</w:t>
      </w:r>
      <w:r w:rsidRPr="00164B0B">
        <w:rPr>
          <w:bCs/>
          <w:color w:val="000000" w:themeColor="text1"/>
        </w:rPr>
        <w:t>к</w:t>
      </w:r>
      <w:r w:rsidRPr="00164B0B">
        <w:rPr>
          <w:bCs/>
          <w:color w:val="000000" w:themeColor="text1"/>
        </w:rPr>
        <w:t>ламы является целесообразным:</w:t>
      </w:r>
    </w:p>
    <w:p w:rsidR="009150DC" w:rsidRPr="00164B0B" w:rsidRDefault="009150DC" w:rsidP="006E7D88">
      <w:pPr>
        <w:spacing w:after="0" w:line="240" w:lineRule="auto"/>
        <w:ind w:firstLine="709"/>
        <w:jc w:val="both"/>
        <w:rPr>
          <w:bCs/>
          <w:color w:val="000000" w:themeColor="text1"/>
        </w:rPr>
      </w:pPr>
      <w:r w:rsidRPr="00164B0B">
        <w:rPr>
          <w:bCs/>
          <w:color w:val="000000" w:themeColor="text1"/>
        </w:rPr>
        <w:t>Производители и дистрибьюторы продуктов немедленного п</w:t>
      </w:r>
      <w:r w:rsidRPr="00164B0B">
        <w:rPr>
          <w:bCs/>
          <w:color w:val="000000" w:themeColor="text1"/>
        </w:rPr>
        <w:t>о</w:t>
      </w:r>
      <w:r w:rsidRPr="00164B0B">
        <w:rPr>
          <w:bCs/>
          <w:color w:val="000000" w:themeColor="text1"/>
        </w:rPr>
        <w:t>требления, а также всего, что связанно с техникой и компьютерами;</w:t>
      </w:r>
    </w:p>
    <w:p w:rsidR="009150DC" w:rsidRPr="00164B0B" w:rsidRDefault="009150DC" w:rsidP="006E7D88">
      <w:pPr>
        <w:spacing w:after="0" w:line="240" w:lineRule="auto"/>
        <w:ind w:firstLine="709"/>
        <w:jc w:val="both"/>
        <w:rPr>
          <w:bCs/>
          <w:color w:val="000000" w:themeColor="text1"/>
        </w:rPr>
      </w:pPr>
      <w:r w:rsidRPr="00164B0B">
        <w:rPr>
          <w:bCs/>
          <w:color w:val="000000" w:themeColor="text1"/>
        </w:rPr>
        <w:t>Компании, специализирующиеся на эксклюзивных или очень специфических товарах (одежда для катания верхом) [5,с 270].</w:t>
      </w:r>
    </w:p>
    <w:p w:rsidR="009150DC" w:rsidRPr="00164B0B" w:rsidRDefault="009150DC" w:rsidP="006E7D88">
      <w:pPr>
        <w:spacing w:after="0" w:line="240" w:lineRule="auto"/>
        <w:ind w:firstLine="709"/>
        <w:jc w:val="both"/>
        <w:rPr>
          <w:bCs/>
          <w:color w:val="000000" w:themeColor="text1"/>
        </w:rPr>
      </w:pPr>
      <w:r w:rsidRPr="00164B0B">
        <w:rPr>
          <w:bCs/>
          <w:color w:val="000000" w:themeColor="text1"/>
        </w:rPr>
        <w:t xml:space="preserve">Использовать вирусную рекламу имеет смысл тем компаниям, целевая аудитория которых пользуется Интернетом. </w:t>
      </w:r>
    </w:p>
    <w:p w:rsidR="009150DC" w:rsidRPr="00164B0B" w:rsidRDefault="009150DC" w:rsidP="006E7D88">
      <w:pPr>
        <w:spacing w:after="0" w:line="240" w:lineRule="auto"/>
        <w:ind w:firstLine="709"/>
        <w:jc w:val="both"/>
        <w:rPr>
          <w:color w:val="000000" w:themeColor="text1"/>
          <w:shd w:val="clear" w:color="auto" w:fill="FFFFFF"/>
        </w:rPr>
      </w:pPr>
      <w:r w:rsidRPr="00164B0B">
        <w:rPr>
          <w:bCs/>
          <w:color w:val="000000" w:themeColor="text1"/>
        </w:rPr>
        <w:t>Одним из примеров такой вирусной рекламы является рекла</w:t>
      </w:r>
      <w:r w:rsidRPr="00164B0B">
        <w:rPr>
          <w:bCs/>
          <w:color w:val="000000" w:themeColor="text1"/>
        </w:rPr>
        <w:t>м</w:t>
      </w:r>
      <w:r w:rsidRPr="00164B0B">
        <w:rPr>
          <w:bCs/>
          <w:color w:val="000000" w:themeColor="text1"/>
        </w:rPr>
        <w:t xml:space="preserve">ная кампания </w:t>
      </w:r>
      <w:r w:rsidRPr="00164B0B">
        <w:rPr>
          <w:color w:val="000000" w:themeColor="text1"/>
          <w:shd w:val="clear" w:color="auto" w:fill="FFFFFF"/>
        </w:rPr>
        <w:t>мобильного оператора Yota, который выпустил крайне лаконичную рекламу на телевидении. В ней в течение 30 секунд на г</w:t>
      </w:r>
      <w:r w:rsidRPr="00164B0B">
        <w:rPr>
          <w:color w:val="000000" w:themeColor="text1"/>
          <w:shd w:val="clear" w:color="auto" w:fill="FFFFFF"/>
        </w:rPr>
        <w:t>о</w:t>
      </w:r>
      <w:r w:rsidRPr="00164B0B">
        <w:rPr>
          <w:color w:val="000000" w:themeColor="text1"/>
          <w:shd w:val="clear" w:color="auto" w:fill="FFFFFF"/>
        </w:rPr>
        <w:t>лубом фоне в полнейшей тишине показали надпись «Длинная рекл</w:t>
      </w:r>
      <w:r w:rsidRPr="00164B0B">
        <w:rPr>
          <w:color w:val="000000" w:themeColor="text1"/>
          <w:shd w:val="clear" w:color="auto" w:fill="FFFFFF"/>
        </w:rPr>
        <w:t>а</w:t>
      </w:r>
      <w:r w:rsidRPr="00164B0B">
        <w:rPr>
          <w:color w:val="000000" w:themeColor="text1"/>
          <w:shd w:val="clear" w:color="auto" w:fill="FFFFFF"/>
        </w:rPr>
        <w:t xml:space="preserve">ма Yota по телевизору». </w:t>
      </w:r>
    </w:p>
    <w:p w:rsidR="009150DC" w:rsidRPr="00164B0B" w:rsidRDefault="009150DC" w:rsidP="006E7D88">
      <w:pPr>
        <w:spacing w:after="0" w:line="240" w:lineRule="auto"/>
        <w:ind w:firstLine="709"/>
        <w:jc w:val="both"/>
        <w:rPr>
          <w:color w:val="000000" w:themeColor="text1"/>
          <w:shd w:val="clear" w:color="auto" w:fill="FFFFFF"/>
        </w:rPr>
      </w:pPr>
      <w:r w:rsidRPr="00164B0B">
        <w:rPr>
          <w:color w:val="000000" w:themeColor="text1"/>
          <w:shd w:val="clear" w:color="auto" w:fill="FFFFFF"/>
        </w:rPr>
        <w:t>Такое необычное решение стало неожиданностью для телезр</w:t>
      </w:r>
      <w:r w:rsidRPr="00164B0B">
        <w:rPr>
          <w:color w:val="000000" w:themeColor="text1"/>
          <w:shd w:val="clear" w:color="auto" w:fill="FFFFFF"/>
        </w:rPr>
        <w:t>и</w:t>
      </w:r>
      <w:r w:rsidRPr="00164B0B">
        <w:rPr>
          <w:color w:val="000000" w:themeColor="text1"/>
          <w:shd w:val="clear" w:color="auto" w:fill="FFFFFF"/>
        </w:rPr>
        <w:t>телей. На контрасте с шумной рекламой, где каждый старается пр</w:t>
      </w:r>
      <w:r w:rsidRPr="00164B0B">
        <w:rPr>
          <w:color w:val="000000" w:themeColor="text1"/>
          <w:shd w:val="clear" w:color="auto" w:fill="FFFFFF"/>
        </w:rPr>
        <w:t>и</w:t>
      </w:r>
      <w:r w:rsidRPr="00164B0B">
        <w:rPr>
          <w:color w:val="000000" w:themeColor="text1"/>
          <w:shd w:val="clear" w:color="auto" w:fill="FFFFFF"/>
        </w:rPr>
        <w:lastRenderedPageBreak/>
        <w:t>влечь аудиторию самыми разнообразными эффектами и звуками, бе</w:t>
      </w:r>
      <w:r w:rsidRPr="00164B0B">
        <w:rPr>
          <w:color w:val="000000" w:themeColor="text1"/>
          <w:shd w:val="clear" w:color="auto" w:fill="FFFFFF"/>
        </w:rPr>
        <w:t>з</w:t>
      </w:r>
      <w:r w:rsidRPr="00164B0B">
        <w:rPr>
          <w:color w:val="000000" w:themeColor="text1"/>
          <w:shd w:val="clear" w:color="auto" w:fill="FFFFFF"/>
        </w:rPr>
        <w:t xml:space="preserve">звучная реклама </w:t>
      </w:r>
      <w:r w:rsidRPr="00164B0B">
        <w:rPr>
          <w:color w:val="000000" w:themeColor="text1"/>
          <w:shd w:val="clear" w:color="auto" w:fill="FFFFFF"/>
          <w:lang w:val="en-US"/>
        </w:rPr>
        <w:t>Yota</w:t>
      </w:r>
      <w:r w:rsidRPr="00164B0B">
        <w:rPr>
          <w:color w:val="000000" w:themeColor="text1"/>
          <w:shd w:val="clear" w:color="auto" w:fill="FFFFFF"/>
        </w:rPr>
        <w:t xml:space="preserve"> привлекает тишиной и заставляет телезрителя посмотреть на свой экран, захватывая его внимание. </w:t>
      </w:r>
    </w:p>
    <w:p w:rsidR="009150DC" w:rsidRPr="00164B0B" w:rsidRDefault="009150DC" w:rsidP="006E7D88">
      <w:pPr>
        <w:spacing w:after="0" w:line="240" w:lineRule="auto"/>
        <w:ind w:firstLine="709"/>
        <w:jc w:val="both"/>
        <w:rPr>
          <w:color w:val="000000" w:themeColor="text1"/>
          <w:shd w:val="clear" w:color="auto" w:fill="FFFFFF"/>
        </w:rPr>
      </w:pPr>
      <w:r w:rsidRPr="00164B0B">
        <w:rPr>
          <w:color w:val="000000" w:themeColor="text1"/>
          <w:shd w:val="clear" w:color="auto" w:fill="FFFFFF"/>
        </w:rPr>
        <w:t xml:space="preserve">Подобный креатив очень понравился пользователям соцсетей, и они стали придумывать свои варианты рекламы мобильного оператора. Реклама </w:t>
      </w:r>
      <w:r w:rsidRPr="00164B0B">
        <w:rPr>
          <w:color w:val="000000" w:themeColor="text1"/>
          <w:shd w:val="clear" w:color="auto" w:fill="FFFFFF"/>
          <w:lang w:val="en-US"/>
        </w:rPr>
        <w:t>Yota</w:t>
      </w:r>
      <w:r w:rsidRPr="00164B0B">
        <w:rPr>
          <w:color w:val="000000" w:themeColor="text1"/>
          <w:shd w:val="clear" w:color="auto" w:fill="FFFFFF"/>
        </w:rPr>
        <w:t xml:space="preserve"> приобрела вирусный характер и разлетелась по всему И</w:t>
      </w:r>
      <w:r w:rsidRPr="00164B0B">
        <w:rPr>
          <w:color w:val="000000" w:themeColor="text1"/>
          <w:shd w:val="clear" w:color="auto" w:fill="FFFFFF"/>
        </w:rPr>
        <w:t>н</w:t>
      </w:r>
      <w:r w:rsidRPr="00164B0B">
        <w:rPr>
          <w:color w:val="000000" w:themeColor="text1"/>
          <w:shd w:val="clear" w:color="auto" w:fill="FFFFFF"/>
        </w:rPr>
        <w:t>тернету.</w:t>
      </w:r>
    </w:p>
    <w:p w:rsidR="009150DC" w:rsidRPr="00164B0B" w:rsidRDefault="009150DC" w:rsidP="006E7D88">
      <w:pPr>
        <w:spacing w:after="0" w:line="240" w:lineRule="auto"/>
        <w:ind w:firstLine="709"/>
        <w:jc w:val="both"/>
        <w:rPr>
          <w:color w:val="000000" w:themeColor="text1"/>
          <w:shd w:val="clear" w:color="auto" w:fill="FFFFFF"/>
        </w:rPr>
      </w:pPr>
      <w:r w:rsidRPr="00164B0B">
        <w:rPr>
          <w:color w:val="000000" w:themeColor="text1"/>
          <w:shd w:val="clear" w:color="auto" w:fill="FFFFFF"/>
        </w:rPr>
        <w:t>Подогрела интерес к распространению рекламы в Интернете и сам мобильный оператор, предложив вознаграждение за рекламу на страницах во «ВКонтакте» и Facebook.</w:t>
      </w:r>
    </w:p>
    <w:p w:rsidR="009150DC" w:rsidRPr="00164B0B" w:rsidRDefault="009150DC" w:rsidP="006E7D88">
      <w:pPr>
        <w:spacing w:after="0" w:line="240" w:lineRule="auto"/>
        <w:ind w:firstLine="709"/>
        <w:jc w:val="both"/>
        <w:rPr>
          <w:color w:val="000000" w:themeColor="text1"/>
          <w:shd w:val="clear" w:color="auto" w:fill="FFFFFF"/>
        </w:rPr>
      </w:pPr>
      <w:r w:rsidRPr="00164B0B">
        <w:rPr>
          <w:color w:val="000000" w:themeColor="text1"/>
          <w:shd w:val="clear" w:color="auto" w:fill="FFFFFF"/>
        </w:rPr>
        <w:t>Участнику было необходимо указать свой номер телефона и скачать </w:t>
      </w:r>
      <w:hyperlink r:id="rId123" w:tgtFrame="_blank" w:history="1">
        <w:r w:rsidRPr="00164B0B">
          <w:rPr>
            <w:color w:val="000000" w:themeColor="text1"/>
            <w:shd w:val="clear" w:color="auto" w:fill="FFFFFF"/>
          </w:rPr>
          <w:t>сгенерированную</w:t>
        </w:r>
      </w:hyperlink>
      <w:r w:rsidRPr="00164B0B">
        <w:rPr>
          <w:color w:val="000000" w:themeColor="text1"/>
          <w:shd w:val="clear" w:color="auto" w:fill="FFFFFF"/>
        </w:rPr>
        <w:t xml:space="preserve"> картинку с логотипом оператора, после чего он получал один рубль на счёт мобильного телефона, что следовало из </w:t>
      </w:r>
      <w:hyperlink r:id="rId124" w:tgtFrame="_blank" w:history="1">
        <w:r w:rsidRPr="00164B0B">
          <w:rPr>
            <w:color w:val="000000" w:themeColor="text1"/>
            <w:shd w:val="clear" w:color="auto" w:fill="FFFFFF"/>
          </w:rPr>
          <w:t>публичной оферты</w:t>
        </w:r>
      </w:hyperlink>
      <w:r w:rsidRPr="00164B0B">
        <w:rPr>
          <w:color w:val="000000" w:themeColor="text1"/>
          <w:shd w:val="clear" w:color="auto" w:fill="FFFFFF"/>
        </w:rPr>
        <w:t> акции. На всю пиар-кампанию оператор потратил около 150 тысяч рублей [2].</w:t>
      </w:r>
    </w:p>
    <w:p w:rsidR="009150DC" w:rsidRPr="00164B0B" w:rsidRDefault="009150DC" w:rsidP="006E7D88">
      <w:pPr>
        <w:spacing w:after="0" w:line="240" w:lineRule="auto"/>
        <w:ind w:firstLine="709"/>
        <w:jc w:val="both"/>
        <w:rPr>
          <w:color w:val="000000" w:themeColor="text1"/>
          <w:shd w:val="clear" w:color="auto" w:fill="FFFFFF"/>
        </w:rPr>
      </w:pPr>
      <w:r w:rsidRPr="00164B0B">
        <w:rPr>
          <w:color w:val="000000" w:themeColor="text1"/>
          <w:shd w:val="clear" w:color="auto" w:fill="FFFFFF"/>
        </w:rPr>
        <w:t>Резюмируя, можно еще раз отметить, что сегодня, когда трад</w:t>
      </w:r>
      <w:r w:rsidRPr="00164B0B">
        <w:rPr>
          <w:color w:val="000000" w:themeColor="text1"/>
          <w:shd w:val="clear" w:color="auto" w:fill="FFFFFF"/>
        </w:rPr>
        <w:t>и</w:t>
      </w:r>
      <w:r w:rsidRPr="00164B0B">
        <w:rPr>
          <w:color w:val="000000" w:themeColor="text1"/>
          <w:shd w:val="clear" w:color="auto" w:fill="FFFFFF"/>
        </w:rPr>
        <w:t>ционная реклама не способна пробиться к сознанию потребителя, не пользуется доверием и теряет свою эффективность, в стремительно ра</w:t>
      </w:r>
      <w:r w:rsidRPr="00164B0B">
        <w:rPr>
          <w:color w:val="000000" w:themeColor="text1"/>
          <w:shd w:val="clear" w:color="auto" w:fill="FFFFFF"/>
        </w:rPr>
        <w:t>с</w:t>
      </w:r>
      <w:r w:rsidRPr="00164B0B">
        <w:rPr>
          <w:color w:val="000000" w:themeColor="text1"/>
          <w:shd w:val="clear" w:color="auto" w:fill="FFFFFF"/>
        </w:rPr>
        <w:t>тущем цифровом медиа пространстве появляются новые формы ко</w:t>
      </w:r>
      <w:r w:rsidRPr="00164B0B">
        <w:rPr>
          <w:color w:val="000000" w:themeColor="text1"/>
          <w:shd w:val="clear" w:color="auto" w:fill="FFFFFF"/>
        </w:rPr>
        <w:t>м</w:t>
      </w:r>
      <w:r w:rsidRPr="00164B0B">
        <w:rPr>
          <w:color w:val="000000" w:themeColor="text1"/>
          <w:shd w:val="clear" w:color="auto" w:fill="FFFFFF"/>
        </w:rPr>
        <w:t>муникации. В умелых руках корпораций они трансформируются в инс</w:t>
      </w:r>
      <w:r w:rsidRPr="00164B0B">
        <w:rPr>
          <w:color w:val="000000" w:themeColor="text1"/>
          <w:shd w:val="clear" w:color="auto" w:fill="FFFFFF"/>
        </w:rPr>
        <w:t>т</w:t>
      </w:r>
      <w:r w:rsidRPr="00164B0B">
        <w:rPr>
          <w:color w:val="000000" w:themeColor="text1"/>
          <w:shd w:val="clear" w:color="auto" w:fill="FFFFFF"/>
        </w:rPr>
        <w:t>рументы воздействия на покупательский выбор [3,с 388]. Одним из т</w:t>
      </w:r>
      <w:r w:rsidRPr="00164B0B">
        <w:rPr>
          <w:color w:val="000000" w:themeColor="text1"/>
          <w:shd w:val="clear" w:color="auto" w:fill="FFFFFF"/>
        </w:rPr>
        <w:t>а</w:t>
      </w:r>
      <w:r w:rsidRPr="00164B0B">
        <w:rPr>
          <w:color w:val="000000" w:themeColor="text1"/>
          <w:shd w:val="clear" w:color="auto" w:fill="FFFFFF"/>
        </w:rPr>
        <w:t xml:space="preserve">ких инструментов является вирусная реклама. Пример рекламы </w:t>
      </w:r>
      <w:r w:rsidRPr="00164B0B">
        <w:rPr>
          <w:color w:val="000000" w:themeColor="text1"/>
          <w:shd w:val="clear" w:color="auto" w:fill="FFFFFF"/>
          <w:lang w:val="en-US"/>
        </w:rPr>
        <w:t>Yota</w:t>
      </w:r>
      <w:r w:rsidRPr="00164B0B">
        <w:rPr>
          <w:color w:val="000000" w:themeColor="text1"/>
          <w:shd w:val="clear" w:color="auto" w:fill="FFFFFF"/>
        </w:rPr>
        <w:t xml:space="preserve"> нам показывает как с небольшими затратами для производителя мо</w:t>
      </w:r>
      <w:r w:rsidRPr="00164B0B">
        <w:rPr>
          <w:color w:val="000000" w:themeColor="text1"/>
          <w:shd w:val="clear" w:color="auto" w:fill="FFFFFF"/>
        </w:rPr>
        <w:t>ж</w:t>
      </w:r>
      <w:r w:rsidRPr="00164B0B">
        <w:rPr>
          <w:color w:val="000000" w:themeColor="text1"/>
          <w:shd w:val="clear" w:color="auto" w:fill="FFFFFF"/>
        </w:rPr>
        <w:t>но разрекламировать свой продукт, привлекая максимальную аудит</w:t>
      </w:r>
      <w:r w:rsidRPr="00164B0B">
        <w:rPr>
          <w:color w:val="000000" w:themeColor="text1"/>
          <w:shd w:val="clear" w:color="auto" w:fill="FFFFFF"/>
        </w:rPr>
        <w:t>о</w:t>
      </w:r>
      <w:r w:rsidRPr="00164B0B">
        <w:rPr>
          <w:color w:val="000000" w:themeColor="text1"/>
          <w:shd w:val="clear" w:color="auto" w:fill="FFFFFF"/>
        </w:rPr>
        <w:t>рию, посредством вовлечения потенциальных потребителей в распр</w:t>
      </w:r>
      <w:r w:rsidRPr="00164B0B">
        <w:rPr>
          <w:color w:val="000000" w:themeColor="text1"/>
          <w:shd w:val="clear" w:color="auto" w:fill="FFFFFF"/>
        </w:rPr>
        <w:t>о</w:t>
      </w:r>
      <w:r w:rsidRPr="00164B0B">
        <w:rPr>
          <w:color w:val="000000" w:themeColor="text1"/>
          <w:shd w:val="clear" w:color="auto" w:fill="FFFFFF"/>
        </w:rPr>
        <w:t xml:space="preserve">странении вирусной рекламы. </w:t>
      </w:r>
    </w:p>
    <w:p w:rsidR="009150DC" w:rsidRPr="00164B0B" w:rsidRDefault="009150DC" w:rsidP="006E7D88">
      <w:pPr>
        <w:spacing w:after="0" w:line="240" w:lineRule="auto"/>
        <w:ind w:firstLine="709"/>
        <w:jc w:val="both"/>
        <w:rPr>
          <w:color w:val="000000" w:themeColor="text1"/>
          <w:shd w:val="clear" w:color="auto" w:fill="FFFFFF"/>
        </w:rPr>
      </w:pPr>
    </w:p>
    <w:p w:rsidR="009150DC" w:rsidRPr="00164B0B" w:rsidRDefault="009150DC" w:rsidP="004403EF">
      <w:pPr>
        <w:spacing w:after="0" w:line="240" w:lineRule="auto"/>
        <w:jc w:val="center"/>
        <w:rPr>
          <w:color w:val="000000" w:themeColor="text1"/>
          <w:shd w:val="clear" w:color="auto" w:fill="FFFFFF"/>
        </w:rPr>
      </w:pPr>
      <w:r w:rsidRPr="00164B0B">
        <w:rPr>
          <w:color w:val="000000" w:themeColor="text1"/>
          <w:shd w:val="clear" w:color="auto" w:fill="FFFFFF"/>
        </w:rPr>
        <w:t>Список использованной литературы:</w:t>
      </w:r>
    </w:p>
    <w:p w:rsidR="009150DC" w:rsidRPr="00C91DE4" w:rsidRDefault="009150DC" w:rsidP="00B71522">
      <w:pPr>
        <w:pStyle w:val="a8"/>
        <w:numPr>
          <w:ilvl w:val="0"/>
          <w:numId w:val="76"/>
        </w:numPr>
        <w:spacing w:after="0" w:line="240" w:lineRule="auto"/>
        <w:ind w:left="0" w:firstLine="709"/>
        <w:jc w:val="both"/>
        <w:rPr>
          <w:bCs/>
          <w:color w:val="000000" w:themeColor="text1"/>
        </w:rPr>
      </w:pPr>
      <w:r w:rsidRPr="00C91DE4">
        <w:rPr>
          <w:bCs/>
          <w:color w:val="000000" w:themeColor="text1"/>
        </w:rPr>
        <w:t xml:space="preserve">Вирусная реклама [Электронный ресурс], режим доступа: </w:t>
      </w:r>
      <w:hyperlink r:id="rId125" w:history="1">
        <w:r w:rsidRPr="00C91DE4">
          <w:rPr>
            <w:rStyle w:val="af4"/>
            <w:bCs/>
            <w:color w:val="000000" w:themeColor="text1"/>
            <w:u w:val="none"/>
          </w:rPr>
          <w:t>https://www.demis.ru/articles/kak-sozdat-virusnuyu-reklamu/</w:t>
        </w:r>
      </w:hyperlink>
      <w:r w:rsidRPr="00C91DE4">
        <w:rPr>
          <w:bCs/>
          <w:color w:val="000000" w:themeColor="text1"/>
        </w:rPr>
        <w:t>, режим до</w:t>
      </w:r>
      <w:r w:rsidRPr="00C91DE4">
        <w:rPr>
          <w:bCs/>
          <w:color w:val="000000" w:themeColor="text1"/>
        </w:rPr>
        <w:t>с</w:t>
      </w:r>
      <w:r w:rsidRPr="00C91DE4">
        <w:rPr>
          <w:bCs/>
          <w:color w:val="000000" w:themeColor="text1"/>
        </w:rPr>
        <w:t>тупа – свободный, язык русский, последнее обращение: 29.10.18 г.</w:t>
      </w:r>
    </w:p>
    <w:p w:rsidR="009150DC" w:rsidRPr="00C91DE4" w:rsidRDefault="009150DC" w:rsidP="00B71522">
      <w:pPr>
        <w:pStyle w:val="a8"/>
        <w:numPr>
          <w:ilvl w:val="0"/>
          <w:numId w:val="76"/>
        </w:numPr>
        <w:spacing w:after="0" w:line="240" w:lineRule="auto"/>
        <w:ind w:left="0" w:firstLine="709"/>
        <w:jc w:val="both"/>
        <w:rPr>
          <w:bCs/>
          <w:color w:val="000000" w:themeColor="text1"/>
        </w:rPr>
      </w:pPr>
      <w:r w:rsidRPr="00C91DE4">
        <w:rPr>
          <w:bCs/>
          <w:color w:val="000000" w:themeColor="text1"/>
        </w:rPr>
        <w:t xml:space="preserve">Официальный сайт мобильного оператора </w:t>
      </w:r>
      <w:r w:rsidRPr="00C91DE4">
        <w:rPr>
          <w:bCs/>
          <w:color w:val="000000" w:themeColor="text1"/>
          <w:lang w:val="en-US"/>
        </w:rPr>
        <w:t>Yota</w:t>
      </w:r>
      <w:r w:rsidRPr="00C91DE4">
        <w:rPr>
          <w:bCs/>
          <w:color w:val="000000" w:themeColor="text1"/>
        </w:rPr>
        <w:t xml:space="preserve"> [Эле</w:t>
      </w:r>
      <w:r w:rsidRPr="00C91DE4">
        <w:rPr>
          <w:bCs/>
          <w:color w:val="000000" w:themeColor="text1"/>
        </w:rPr>
        <w:t>к</w:t>
      </w:r>
      <w:r w:rsidRPr="00C91DE4">
        <w:rPr>
          <w:bCs/>
          <w:color w:val="000000" w:themeColor="text1"/>
        </w:rPr>
        <w:t xml:space="preserve">тронный ресурс], режим доступа: </w:t>
      </w:r>
      <w:hyperlink r:id="rId126" w:history="1">
        <w:r w:rsidRPr="00C91DE4">
          <w:rPr>
            <w:rStyle w:val="af4"/>
            <w:bCs/>
            <w:color w:val="000000" w:themeColor="text1"/>
            <w:u w:val="none"/>
          </w:rPr>
          <w:t>https://arenda.yota.ru/</w:t>
        </w:r>
      </w:hyperlink>
      <w:r w:rsidRPr="00C91DE4">
        <w:rPr>
          <w:bCs/>
          <w:color w:val="000000" w:themeColor="text1"/>
        </w:rPr>
        <w:t>, режим доступа – свободный, язык русский, последнее обращение: 29.10.18г.</w:t>
      </w:r>
    </w:p>
    <w:p w:rsidR="009150DC" w:rsidRPr="00C91DE4" w:rsidRDefault="009150DC" w:rsidP="00B71522">
      <w:pPr>
        <w:pStyle w:val="a8"/>
        <w:numPr>
          <w:ilvl w:val="0"/>
          <w:numId w:val="76"/>
        </w:numPr>
        <w:spacing w:after="0" w:line="240" w:lineRule="auto"/>
        <w:ind w:left="0" w:firstLine="709"/>
        <w:jc w:val="both"/>
        <w:rPr>
          <w:bCs/>
          <w:color w:val="000000" w:themeColor="text1"/>
        </w:rPr>
      </w:pPr>
      <w:r w:rsidRPr="00C91DE4">
        <w:rPr>
          <w:bCs/>
          <w:color w:val="000000" w:themeColor="text1"/>
        </w:rPr>
        <w:t>Современные исследования социальных проблем [Эле</w:t>
      </w:r>
      <w:r w:rsidRPr="00C91DE4">
        <w:rPr>
          <w:bCs/>
          <w:color w:val="000000" w:themeColor="text1"/>
        </w:rPr>
        <w:t>к</w:t>
      </w:r>
      <w:r w:rsidRPr="00C91DE4">
        <w:rPr>
          <w:bCs/>
          <w:color w:val="000000" w:themeColor="text1"/>
        </w:rPr>
        <w:t>тронный научный журнал], Влияние индивидуально-личностных хара</w:t>
      </w:r>
      <w:r w:rsidRPr="00C91DE4">
        <w:rPr>
          <w:bCs/>
          <w:color w:val="000000" w:themeColor="text1"/>
        </w:rPr>
        <w:t>к</w:t>
      </w:r>
      <w:r w:rsidRPr="00C91DE4">
        <w:rPr>
          <w:bCs/>
          <w:color w:val="000000" w:themeColor="text1"/>
        </w:rPr>
        <w:t xml:space="preserve">теристик на восприятие вирусной рекламы, Старовойтов М.В., режим </w:t>
      </w:r>
      <w:r w:rsidRPr="00C91DE4">
        <w:rPr>
          <w:bCs/>
          <w:color w:val="000000" w:themeColor="text1"/>
        </w:rPr>
        <w:lastRenderedPageBreak/>
        <w:t>доступа:</w:t>
      </w:r>
      <w:r w:rsidRPr="00C91DE4">
        <w:rPr>
          <w:color w:val="000000" w:themeColor="text1"/>
        </w:rPr>
        <w:t xml:space="preserve"> </w:t>
      </w:r>
      <w:hyperlink r:id="rId127" w:history="1">
        <w:r w:rsidRPr="00C91DE4">
          <w:rPr>
            <w:rStyle w:val="af4"/>
            <w:bCs/>
            <w:color w:val="000000" w:themeColor="text1"/>
            <w:u w:val="none"/>
          </w:rPr>
          <w:t>https://cyberleninka.ru/article/v/vliyanie-individualno-lichnostnyh-harakteristik-na-vospriyatie-virusnoy-reklamy</w:t>
        </w:r>
      </w:hyperlink>
      <w:r w:rsidRPr="00C91DE4">
        <w:rPr>
          <w:bCs/>
          <w:color w:val="000000" w:themeColor="text1"/>
        </w:rPr>
        <w:t>, режим доступа – свобо</w:t>
      </w:r>
      <w:r w:rsidRPr="00C91DE4">
        <w:rPr>
          <w:bCs/>
          <w:color w:val="000000" w:themeColor="text1"/>
        </w:rPr>
        <w:t>д</w:t>
      </w:r>
      <w:r w:rsidRPr="00C91DE4">
        <w:rPr>
          <w:bCs/>
          <w:color w:val="000000" w:themeColor="text1"/>
        </w:rPr>
        <w:t>ный, язык русский, последнее обращение 29.10.18г.</w:t>
      </w:r>
    </w:p>
    <w:p w:rsidR="009150DC" w:rsidRPr="00C91DE4" w:rsidRDefault="009150DC" w:rsidP="00B71522">
      <w:pPr>
        <w:pStyle w:val="a8"/>
        <w:numPr>
          <w:ilvl w:val="0"/>
          <w:numId w:val="76"/>
        </w:numPr>
        <w:spacing w:after="0" w:line="240" w:lineRule="auto"/>
        <w:ind w:left="0" w:firstLine="709"/>
        <w:jc w:val="both"/>
        <w:rPr>
          <w:bCs/>
          <w:color w:val="000000" w:themeColor="text1"/>
        </w:rPr>
      </w:pPr>
      <w:r w:rsidRPr="00C91DE4">
        <w:rPr>
          <w:color w:val="000000" w:themeColor="text1"/>
          <w:shd w:val="clear" w:color="auto" w:fill="FFFFFF"/>
        </w:rPr>
        <w:t>Шпаковский В., Розенберг Н., Егорова Е., Интернет-журналистика и интернет-реклама [Учебное пособие], 2018г – 360 с</w:t>
      </w:r>
    </w:p>
    <w:p w:rsidR="009150DC" w:rsidRPr="00C91DE4" w:rsidRDefault="009150DC" w:rsidP="00B71522">
      <w:pPr>
        <w:pStyle w:val="a8"/>
        <w:numPr>
          <w:ilvl w:val="0"/>
          <w:numId w:val="76"/>
        </w:numPr>
        <w:spacing w:after="0" w:line="240" w:lineRule="auto"/>
        <w:ind w:left="0" w:firstLine="709"/>
        <w:jc w:val="both"/>
        <w:rPr>
          <w:bCs/>
          <w:color w:val="000000" w:themeColor="text1"/>
        </w:rPr>
      </w:pPr>
      <w:r w:rsidRPr="00C91DE4">
        <w:rPr>
          <w:color w:val="000000" w:themeColor="text1"/>
          <w:shd w:val="clear" w:color="auto" w:fill="FFFFFF"/>
        </w:rPr>
        <w:t>Ягодкина М.В., Иванова А.П., Шёнлебен М.М., Реклама в коммуникационном процессе [Учебное пособие],  Издательский дом "Питер", 2013г – 304 с.</w:t>
      </w:r>
    </w:p>
    <w:p w:rsidR="001174F6" w:rsidRPr="00164B0B" w:rsidRDefault="001174F6" w:rsidP="006E7D88">
      <w:pPr>
        <w:spacing w:after="0" w:line="240" w:lineRule="auto"/>
        <w:ind w:firstLine="709"/>
        <w:jc w:val="both"/>
        <w:rPr>
          <w:rFonts w:eastAsia="Times New Roman" w:cs="Times New Roman"/>
          <w:b/>
          <w:color w:val="000000" w:themeColor="text1"/>
        </w:rPr>
      </w:pPr>
      <w:r w:rsidRPr="00164B0B">
        <w:rPr>
          <w:rFonts w:eastAsia="Times New Roman" w:cs="Times New Roman"/>
          <w:b/>
          <w:color w:val="000000" w:themeColor="text1"/>
        </w:rPr>
        <w:br w:type="page"/>
      </w:r>
    </w:p>
    <w:p w:rsidR="00991326" w:rsidRPr="00164B0B" w:rsidRDefault="00991326" w:rsidP="004403EF">
      <w:pPr>
        <w:spacing w:after="0" w:line="240" w:lineRule="auto"/>
        <w:jc w:val="both"/>
        <w:rPr>
          <w:color w:val="000000" w:themeColor="text1"/>
        </w:rPr>
      </w:pPr>
      <w:r w:rsidRPr="00164B0B">
        <w:rPr>
          <w:rFonts w:eastAsia="Times New Roman" w:cstheme="minorHAnsi"/>
          <w:b/>
          <w:color w:val="000000" w:themeColor="text1"/>
        </w:rPr>
        <w:lastRenderedPageBreak/>
        <w:t xml:space="preserve">СЕКЦИЯ 6    </w:t>
      </w:r>
      <w:r w:rsidR="000B6E74" w:rsidRPr="004403EF">
        <w:rPr>
          <w:b/>
          <w:caps/>
          <w:color w:val="000000" w:themeColor="text1"/>
        </w:rPr>
        <w:t>развитие информационных технологий</w:t>
      </w:r>
    </w:p>
    <w:p w:rsidR="00991326" w:rsidRPr="00164B0B" w:rsidRDefault="00021241" w:rsidP="006E7D88">
      <w:pPr>
        <w:autoSpaceDE w:val="0"/>
        <w:autoSpaceDN w:val="0"/>
        <w:adjustRightInd w:val="0"/>
        <w:spacing w:after="0" w:line="240" w:lineRule="auto"/>
        <w:ind w:firstLine="709"/>
        <w:jc w:val="both"/>
        <w:rPr>
          <w:rFonts w:eastAsia="Times New Roman" w:cs="Times New Roman"/>
          <w:i/>
          <w:color w:val="000000" w:themeColor="text1"/>
        </w:rPr>
      </w:pPr>
      <w:r w:rsidRPr="00021241">
        <w:rPr>
          <w:color w:val="000000" w:themeColor="text1"/>
        </w:rPr>
        <w:pict>
          <v:line id="_x0000_s1717" style="position:absolute;left:0;text-align:left;z-index:251788288" from="-1.3pt,1.55pt" to="341.75pt,1.55pt" strokeweight="3.5pt">
            <v:stroke linestyle="thinThin"/>
          </v:line>
        </w:pict>
      </w:r>
    </w:p>
    <w:p w:rsidR="00991326" w:rsidRPr="00164B0B" w:rsidRDefault="00991326" w:rsidP="006E7D88">
      <w:pPr>
        <w:spacing w:after="0" w:line="240" w:lineRule="auto"/>
        <w:ind w:firstLine="709"/>
        <w:jc w:val="both"/>
        <w:rPr>
          <w:rFonts w:eastAsia="Calibri" w:cs="Times New Roman"/>
          <w:color w:val="000000" w:themeColor="text1"/>
          <w:lang w:eastAsia="en-US"/>
        </w:rPr>
      </w:pPr>
    </w:p>
    <w:p w:rsidR="009822A7" w:rsidRPr="00164B0B" w:rsidRDefault="009822A7" w:rsidP="004403EF">
      <w:pPr>
        <w:spacing w:after="0" w:line="240" w:lineRule="auto"/>
        <w:jc w:val="both"/>
        <w:rPr>
          <w:rFonts w:cs="Times New Roman"/>
          <w:color w:val="000000" w:themeColor="text1"/>
        </w:rPr>
      </w:pPr>
      <w:r w:rsidRPr="00164B0B">
        <w:rPr>
          <w:rFonts w:cs="Times New Roman"/>
          <w:color w:val="000000" w:themeColor="text1"/>
        </w:rPr>
        <w:t>Долицкий А. С.</w:t>
      </w:r>
    </w:p>
    <w:p w:rsidR="004403EF" w:rsidRPr="00164B0B" w:rsidRDefault="004403EF" w:rsidP="004403EF">
      <w:pPr>
        <w:spacing w:after="0" w:line="240" w:lineRule="auto"/>
        <w:jc w:val="both"/>
        <w:rPr>
          <w:rFonts w:cs="Times New Roman"/>
          <w:color w:val="000000" w:themeColor="text1"/>
        </w:rPr>
      </w:pPr>
      <w:r w:rsidRPr="00164B0B">
        <w:rPr>
          <w:rFonts w:cs="Times New Roman"/>
          <w:color w:val="000000" w:themeColor="text1"/>
        </w:rPr>
        <w:t>Научный руководитель: Курочкина А. А.</w:t>
      </w:r>
    </w:p>
    <w:p w:rsidR="009822A7" w:rsidRPr="00164B0B" w:rsidRDefault="009822A7" w:rsidP="004403EF">
      <w:pPr>
        <w:spacing w:after="0" w:line="240" w:lineRule="auto"/>
        <w:jc w:val="both"/>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университет</w:t>
      </w:r>
    </w:p>
    <w:p w:rsidR="009822A7" w:rsidRPr="00164B0B" w:rsidRDefault="009822A7" w:rsidP="004403EF">
      <w:pPr>
        <w:spacing w:after="0" w:line="240" w:lineRule="auto"/>
        <w:jc w:val="center"/>
        <w:rPr>
          <w:rFonts w:cs="Times New Roman"/>
          <w:b/>
          <w:bCs/>
          <w:caps/>
          <w:color w:val="000000" w:themeColor="text1"/>
        </w:rPr>
      </w:pPr>
      <w:r w:rsidRPr="00164B0B">
        <w:rPr>
          <w:rFonts w:cs="Times New Roman"/>
          <w:b/>
          <w:bCs/>
          <w:caps/>
          <w:color w:val="000000" w:themeColor="text1"/>
        </w:rPr>
        <w:t>Информационные системы и технологии в бизнесе</w:t>
      </w:r>
    </w:p>
    <w:p w:rsidR="004403EF" w:rsidRDefault="004403EF" w:rsidP="006E7D88">
      <w:pPr>
        <w:spacing w:after="0" w:line="240" w:lineRule="auto"/>
        <w:ind w:firstLine="709"/>
        <w:jc w:val="both"/>
        <w:rPr>
          <w:rFonts w:cs="Times New Roman"/>
          <w:color w:val="000000" w:themeColor="text1"/>
        </w:rPr>
      </w:pP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В последние десятилетия резко увеличился объём информации в обществе вообще и информации, используемой в бизнесе в частности. Это связано с растущими темпами развития науки и техники, появлен</w:t>
      </w:r>
      <w:r w:rsidRPr="00164B0B">
        <w:rPr>
          <w:rFonts w:cs="Times New Roman"/>
          <w:color w:val="000000" w:themeColor="text1"/>
        </w:rPr>
        <w:t>и</w:t>
      </w:r>
      <w:r w:rsidRPr="00164B0B">
        <w:rPr>
          <w:rFonts w:cs="Times New Roman"/>
          <w:color w:val="000000" w:themeColor="text1"/>
        </w:rPr>
        <w:t>ем новых технологий, быстрой их сменяемостью. На рынках сырья и продукции сложились условия, требующие постоянного наблюдения за состоянием рынка, его изменениями, тенденциями его развития, нео</w:t>
      </w:r>
      <w:r w:rsidRPr="00164B0B">
        <w:rPr>
          <w:rFonts w:cs="Times New Roman"/>
          <w:color w:val="000000" w:themeColor="text1"/>
        </w:rPr>
        <w:t>б</w:t>
      </w:r>
      <w:r w:rsidRPr="00164B0B">
        <w:rPr>
          <w:rFonts w:cs="Times New Roman"/>
          <w:color w:val="000000" w:themeColor="text1"/>
        </w:rPr>
        <w:t>ходимо уметь предвидеть дальнейшее развитие ситуации и быть гот</w:t>
      </w:r>
      <w:r w:rsidRPr="00164B0B">
        <w:rPr>
          <w:rFonts w:cs="Times New Roman"/>
          <w:color w:val="000000" w:themeColor="text1"/>
        </w:rPr>
        <w:t>о</w:t>
      </w:r>
      <w:r w:rsidRPr="00164B0B">
        <w:rPr>
          <w:rFonts w:cs="Times New Roman"/>
          <w:color w:val="000000" w:themeColor="text1"/>
        </w:rPr>
        <w:t>вым к смене стратегии, стиля деятельности, технологии производства для быстрейшего приспособления к новым внешним условиям [2].</w:t>
      </w:r>
    </w:p>
    <w:p w:rsidR="009822A7" w:rsidRPr="00164B0B" w:rsidRDefault="009822A7" w:rsidP="006E7D88">
      <w:pPr>
        <w:pStyle w:val="a6"/>
        <w:shd w:val="clear" w:color="auto" w:fill="FFFFFF"/>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В период формирования информационного общества одной из основных задач является создание единого информационного пр</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странства, базовыми компонентами которого принято считать инфо</w:t>
      </w:r>
      <w:r w:rsidRPr="00164B0B">
        <w:rPr>
          <w:rFonts w:asciiTheme="minorHAnsi" w:hAnsiTheme="minorHAnsi"/>
          <w:color w:val="000000" w:themeColor="text1"/>
          <w:sz w:val="22"/>
          <w:szCs w:val="22"/>
        </w:rPr>
        <w:t>р</w:t>
      </w:r>
      <w:r w:rsidRPr="00164B0B">
        <w:rPr>
          <w:rFonts w:asciiTheme="minorHAnsi" w:hAnsiTheme="minorHAnsi"/>
          <w:color w:val="000000" w:themeColor="text1"/>
          <w:sz w:val="22"/>
          <w:szCs w:val="22"/>
        </w:rPr>
        <w:t>мационные системы и технологии. Именно они становятся тем необх</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димым инструментом, который позволит эффективно управлять пр</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цессами в различных сферах деятельности человека. Этот фактор об</w:t>
      </w:r>
      <w:r w:rsidRPr="00164B0B">
        <w:rPr>
          <w:rFonts w:asciiTheme="minorHAnsi" w:hAnsiTheme="minorHAnsi"/>
          <w:color w:val="000000" w:themeColor="text1"/>
          <w:sz w:val="22"/>
          <w:szCs w:val="22"/>
        </w:rPr>
        <w:t>у</w:t>
      </w:r>
      <w:r w:rsidRPr="00164B0B">
        <w:rPr>
          <w:rFonts w:asciiTheme="minorHAnsi" w:hAnsiTheme="minorHAnsi"/>
          <w:color w:val="000000" w:themeColor="text1"/>
          <w:sz w:val="22"/>
          <w:szCs w:val="22"/>
        </w:rPr>
        <w:t>славливает необходимость подготовки специалистов, способных у</w:t>
      </w:r>
      <w:r w:rsidRPr="00164B0B">
        <w:rPr>
          <w:rFonts w:asciiTheme="minorHAnsi" w:hAnsiTheme="minorHAnsi"/>
          <w:color w:val="000000" w:themeColor="text1"/>
          <w:sz w:val="22"/>
          <w:szCs w:val="22"/>
        </w:rPr>
        <w:t>с</w:t>
      </w:r>
      <w:r w:rsidRPr="00164B0B">
        <w:rPr>
          <w:rFonts w:asciiTheme="minorHAnsi" w:hAnsiTheme="minorHAnsi"/>
          <w:color w:val="000000" w:themeColor="text1"/>
          <w:sz w:val="22"/>
          <w:szCs w:val="22"/>
        </w:rPr>
        <w:t>пешно решать технические задачи, связанные с проектированием и</w:t>
      </w:r>
      <w:r w:rsidRPr="00164B0B">
        <w:rPr>
          <w:rFonts w:asciiTheme="minorHAnsi" w:hAnsiTheme="minorHAnsi"/>
          <w:color w:val="000000" w:themeColor="text1"/>
          <w:sz w:val="22"/>
          <w:szCs w:val="22"/>
        </w:rPr>
        <w:t>н</w:t>
      </w:r>
      <w:r w:rsidRPr="00164B0B">
        <w:rPr>
          <w:rFonts w:asciiTheme="minorHAnsi" w:hAnsiTheme="minorHAnsi"/>
          <w:color w:val="000000" w:themeColor="text1"/>
          <w:sz w:val="22"/>
          <w:szCs w:val="22"/>
        </w:rPr>
        <w:t>формационной среды, разработкой, внедрением и эксплуатацией и</w:t>
      </w:r>
      <w:r w:rsidRPr="00164B0B">
        <w:rPr>
          <w:rFonts w:asciiTheme="minorHAnsi" w:hAnsiTheme="minorHAnsi"/>
          <w:color w:val="000000" w:themeColor="text1"/>
          <w:sz w:val="22"/>
          <w:szCs w:val="22"/>
        </w:rPr>
        <w:t>н</w:t>
      </w:r>
      <w:r w:rsidRPr="00164B0B">
        <w:rPr>
          <w:rFonts w:asciiTheme="minorHAnsi" w:hAnsiTheme="minorHAnsi"/>
          <w:color w:val="000000" w:themeColor="text1"/>
          <w:sz w:val="22"/>
          <w:szCs w:val="22"/>
        </w:rPr>
        <w:t>формационных систем. Современная система бизнеса нуждается в сп</w:t>
      </w:r>
      <w:r w:rsidRPr="00164B0B">
        <w:rPr>
          <w:rFonts w:asciiTheme="minorHAnsi" w:hAnsiTheme="minorHAnsi"/>
          <w:color w:val="000000" w:themeColor="text1"/>
          <w:sz w:val="22"/>
          <w:szCs w:val="22"/>
        </w:rPr>
        <w:t>е</w:t>
      </w:r>
      <w:r w:rsidRPr="00164B0B">
        <w:rPr>
          <w:rFonts w:asciiTheme="minorHAnsi" w:hAnsiTheme="minorHAnsi"/>
          <w:color w:val="000000" w:themeColor="text1"/>
          <w:sz w:val="22"/>
          <w:szCs w:val="22"/>
        </w:rPr>
        <w:t xml:space="preserve">циалистах, способных профессионально работать с информационными системами и технологиями. Профиль «Информационные системы и технологии в бизнесе» позволяет дать современному бизнесу </w:t>
      </w:r>
      <w:r w:rsidRPr="00164B0B">
        <w:rPr>
          <w:rFonts w:asciiTheme="minorHAnsi" w:hAnsiTheme="minorHAnsi"/>
          <w:color w:val="000000" w:themeColor="text1"/>
          <w:sz w:val="22"/>
          <w:szCs w:val="22"/>
          <w:lang w:val="en-US"/>
        </w:rPr>
        <w:t>I</w:t>
      </w:r>
      <w:r w:rsidRPr="00164B0B">
        <w:rPr>
          <w:rFonts w:asciiTheme="minorHAnsi" w:hAnsiTheme="minorHAnsi"/>
          <w:color w:val="000000" w:themeColor="text1"/>
          <w:sz w:val="22"/>
          <w:szCs w:val="22"/>
        </w:rPr>
        <w:t>Т-специалистов, которые, помимо знаний и навыков в области информ</w:t>
      </w:r>
      <w:r w:rsidRPr="00164B0B">
        <w:rPr>
          <w:rFonts w:asciiTheme="minorHAnsi" w:hAnsiTheme="minorHAnsi"/>
          <w:color w:val="000000" w:themeColor="text1"/>
          <w:sz w:val="22"/>
          <w:szCs w:val="22"/>
        </w:rPr>
        <w:t>а</w:t>
      </w:r>
      <w:r w:rsidRPr="00164B0B">
        <w:rPr>
          <w:rFonts w:asciiTheme="minorHAnsi" w:hAnsiTheme="minorHAnsi"/>
          <w:color w:val="000000" w:themeColor="text1"/>
          <w:sz w:val="22"/>
          <w:szCs w:val="22"/>
        </w:rPr>
        <w:t>ционных систем и технологий, способны провести системный анализ информационно-аналитического уровня бизнеса; разработать страт</w:t>
      </w:r>
      <w:r w:rsidRPr="00164B0B">
        <w:rPr>
          <w:rFonts w:asciiTheme="minorHAnsi" w:hAnsiTheme="minorHAnsi"/>
          <w:color w:val="000000" w:themeColor="text1"/>
          <w:sz w:val="22"/>
          <w:szCs w:val="22"/>
        </w:rPr>
        <w:t>е</w:t>
      </w:r>
      <w:r w:rsidRPr="00164B0B">
        <w:rPr>
          <w:rFonts w:asciiTheme="minorHAnsi" w:hAnsiTheme="minorHAnsi"/>
          <w:color w:val="000000" w:themeColor="text1"/>
          <w:sz w:val="22"/>
          <w:szCs w:val="22"/>
        </w:rPr>
        <w:t>гию развития информационных систем и технологий, адекватно отр</w:t>
      </w:r>
      <w:r w:rsidRPr="00164B0B">
        <w:rPr>
          <w:rFonts w:asciiTheme="minorHAnsi" w:hAnsiTheme="minorHAnsi"/>
          <w:color w:val="000000" w:themeColor="text1"/>
          <w:sz w:val="22"/>
          <w:szCs w:val="22"/>
        </w:rPr>
        <w:t>а</w:t>
      </w:r>
      <w:r w:rsidRPr="00164B0B">
        <w:rPr>
          <w:rFonts w:asciiTheme="minorHAnsi" w:hAnsiTheme="minorHAnsi"/>
          <w:color w:val="000000" w:themeColor="text1"/>
          <w:sz w:val="22"/>
          <w:szCs w:val="22"/>
        </w:rPr>
        <w:t xml:space="preserve">жающую потребности бизнеса; создать </w:t>
      </w:r>
      <w:r w:rsidRPr="00164B0B">
        <w:rPr>
          <w:rFonts w:asciiTheme="minorHAnsi" w:hAnsiTheme="minorHAnsi"/>
          <w:color w:val="000000" w:themeColor="text1"/>
          <w:sz w:val="22"/>
          <w:szCs w:val="22"/>
          <w:lang w:val="en-US"/>
        </w:rPr>
        <w:t>I</w:t>
      </w:r>
      <w:r w:rsidRPr="00164B0B">
        <w:rPr>
          <w:rFonts w:asciiTheme="minorHAnsi" w:hAnsiTheme="minorHAnsi"/>
          <w:color w:val="000000" w:themeColor="text1"/>
          <w:sz w:val="22"/>
          <w:szCs w:val="22"/>
        </w:rPr>
        <w:t>Т-инфраструктуру, соответс</w:t>
      </w:r>
      <w:r w:rsidRPr="00164B0B">
        <w:rPr>
          <w:rFonts w:asciiTheme="minorHAnsi" w:hAnsiTheme="minorHAnsi"/>
          <w:color w:val="000000" w:themeColor="text1"/>
          <w:sz w:val="22"/>
          <w:szCs w:val="22"/>
        </w:rPr>
        <w:t>т</w:t>
      </w:r>
      <w:r w:rsidRPr="00164B0B">
        <w:rPr>
          <w:rFonts w:asciiTheme="minorHAnsi" w:hAnsiTheme="minorHAnsi"/>
          <w:color w:val="000000" w:themeColor="text1"/>
          <w:sz w:val="22"/>
          <w:szCs w:val="22"/>
        </w:rPr>
        <w:t>вующую стратегии организации, и оценить эффективность ее работы.</w:t>
      </w:r>
      <w:r w:rsidRPr="00164B0B">
        <w:rPr>
          <w:rFonts w:asciiTheme="minorHAnsi" w:hAnsiTheme="minorHAnsi"/>
          <w:color w:val="000000" w:themeColor="text1"/>
          <w:sz w:val="22"/>
          <w:szCs w:val="22"/>
          <w:shd w:val="clear" w:color="auto" w:fill="FFFFFF"/>
        </w:rPr>
        <w:t xml:space="preserve"> </w:t>
      </w:r>
      <w:r w:rsidRPr="00164B0B">
        <w:rPr>
          <w:rFonts w:asciiTheme="minorHAnsi" w:hAnsiTheme="minorHAnsi"/>
          <w:color w:val="000000" w:themeColor="text1"/>
          <w:sz w:val="22"/>
          <w:szCs w:val="22"/>
        </w:rPr>
        <w:t>Основными требованиями к навыкам, необходимым для сбора и пол</w:t>
      </w:r>
      <w:r w:rsidRPr="00164B0B">
        <w:rPr>
          <w:rFonts w:asciiTheme="minorHAnsi" w:hAnsiTheme="minorHAnsi"/>
          <w:color w:val="000000" w:themeColor="text1"/>
          <w:sz w:val="22"/>
          <w:szCs w:val="22"/>
        </w:rPr>
        <w:t>у</w:t>
      </w:r>
      <w:r w:rsidRPr="00164B0B">
        <w:rPr>
          <w:rFonts w:asciiTheme="minorHAnsi" w:hAnsiTheme="minorHAnsi"/>
          <w:color w:val="000000" w:themeColor="text1"/>
          <w:sz w:val="22"/>
          <w:szCs w:val="22"/>
        </w:rPr>
        <w:lastRenderedPageBreak/>
        <w:t>чения информации относятся: поиск, анализ, структурирование, хран</w:t>
      </w:r>
      <w:r w:rsidRPr="00164B0B">
        <w:rPr>
          <w:rFonts w:asciiTheme="minorHAnsi" w:hAnsiTheme="minorHAnsi"/>
          <w:color w:val="000000" w:themeColor="text1"/>
          <w:sz w:val="22"/>
          <w:szCs w:val="22"/>
        </w:rPr>
        <w:t>е</w:t>
      </w:r>
      <w:r w:rsidRPr="00164B0B">
        <w:rPr>
          <w:rFonts w:asciiTheme="minorHAnsi" w:hAnsiTheme="minorHAnsi"/>
          <w:color w:val="000000" w:themeColor="text1"/>
          <w:sz w:val="22"/>
          <w:szCs w:val="22"/>
        </w:rPr>
        <w:t>ния и манипуляция [4]. Основною целью, движущей организациями в процессе сбора и анализа бизнес - информации является повышение своей конкурентоспособности. Предприятия зачастую используют ко</w:t>
      </w:r>
      <w:r w:rsidRPr="00164B0B">
        <w:rPr>
          <w:rFonts w:asciiTheme="minorHAnsi" w:hAnsiTheme="minorHAnsi"/>
          <w:color w:val="000000" w:themeColor="text1"/>
          <w:sz w:val="22"/>
          <w:szCs w:val="22"/>
        </w:rPr>
        <w:t>м</w:t>
      </w:r>
      <w:r w:rsidRPr="00164B0B">
        <w:rPr>
          <w:rFonts w:asciiTheme="minorHAnsi" w:hAnsiTheme="minorHAnsi"/>
          <w:color w:val="000000" w:themeColor="text1"/>
          <w:sz w:val="22"/>
          <w:szCs w:val="22"/>
        </w:rPr>
        <w:t>пьютер и телекоммуникационные технологии. Пользу от улучшения процесса обмена информацией можно описать как улучшение взаим</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отношений с клиентами и поставщиками, оптимизацию операций в бизнесе, а также более быстрый доступ к ресурсам и услугам экспертов. Но все чаще признается тот факт, что одной информации недостаточно. Для ее эффективного использования предприятиям необходимо обл</w:t>
      </w:r>
      <w:r w:rsidRPr="00164B0B">
        <w:rPr>
          <w:rFonts w:asciiTheme="minorHAnsi" w:hAnsiTheme="minorHAnsi"/>
          <w:color w:val="000000" w:themeColor="text1"/>
          <w:sz w:val="22"/>
          <w:szCs w:val="22"/>
        </w:rPr>
        <w:t>а</w:t>
      </w:r>
      <w:r w:rsidRPr="00164B0B">
        <w:rPr>
          <w:rFonts w:asciiTheme="minorHAnsi" w:hAnsiTheme="minorHAnsi"/>
          <w:color w:val="000000" w:themeColor="text1"/>
          <w:sz w:val="22"/>
          <w:szCs w:val="22"/>
        </w:rPr>
        <w:t>дать механизмами трансформации необходимой информации в знания и в последующем использования этих знаний как имущества [1, 5].</w:t>
      </w:r>
    </w:p>
    <w:p w:rsidR="009822A7" w:rsidRPr="00164B0B" w:rsidRDefault="009822A7" w:rsidP="006E7D88">
      <w:pPr>
        <w:shd w:val="clear" w:color="auto" w:fill="FFFFFF"/>
        <w:spacing w:after="0" w:line="240" w:lineRule="auto"/>
        <w:ind w:firstLine="709"/>
        <w:jc w:val="both"/>
        <w:rPr>
          <w:rFonts w:cs="Times New Roman"/>
          <w:color w:val="000000" w:themeColor="text1"/>
        </w:rPr>
      </w:pPr>
      <w:r w:rsidRPr="00164B0B">
        <w:rPr>
          <w:rFonts w:cs="Times New Roman"/>
          <w:color w:val="000000" w:themeColor="text1"/>
          <w:shd w:val="clear" w:color="auto" w:fill="FFFFFF"/>
        </w:rPr>
        <w:t>Основные цели, для которых компании используют информ</w:t>
      </w:r>
      <w:r w:rsidRPr="00164B0B">
        <w:rPr>
          <w:rFonts w:cs="Times New Roman"/>
          <w:color w:val="000000" w:themeColor="text1"/>
          <w:shd w:val="clear" w:color="auto" w:fill="FFFFFF"/>
        </w:rPr>
        <w:t>а</w:t>
      </w:r>
      <w:r w:rsidRPr="00164B0B">
        <w:rPr>
          <w:rFonts w:cs="Times New Roman"/>
          <w:color w:val="000000" w:themeColor="text1"/>
          <w:shd w:val="clear" w:color="auto" w:fill="FFFFFF"/>
        </w:rPr>
        <w:t>цию [3]:</w:t>
      </w:r>
      <w:r w:rsidRPr="00164B0B">
        <w:rPr>
          <w:rFonts w:cs="Times New Roman"/>
          <w:color w:val="000000" w:themeColor="text1"/>
        </w:rPr>
        <w:t xml:space="preserve"> </w:t>
      </w:r>
    </w:p>
    <w:p w:rsidR="009822A7" w:rsidRPr="00164B0B" w:rsidRDefault="009822A7" w:rsidP="006E7D88">
      <w:pPr>
        <w:shd w:val="clear" w:color="auto" w:fill="FFFFFF"/>
        <w:spacing w:after="0" w:line="240" w:lineRule="auto"/>
        <w:ind w:firstLine="709"/>
        <w:jc w:val="both"/>
        <w:rPr>
          <w:rFonts w:cs="Times New Roman"/>
          <w:color w:val="000000" w:themeColor="text1"/>
        </w:rPr>
      </w:pPr>
      <w:r w:rsidRPr="00164B0B">
        <w:rPr>
          <w:rFonts w:cs="Times New Roman"/>
          <w:color w:val="000000" w:themeColor="text1"/>
        </w:rPr>
        <w:t>-Снижение риска и сведение неопределенности до минимума;</w:t>
      </w:r>
    </w:p>
    <w:p w:rsidR="009822A7" w:rsidRPr="00164B0B" w:rsidRDefault="009822A7" w:rsidP="006E7D88">
      <w:pPr>
        <w:shd w:val="clear" w:color="auto" w:fill="FFFFFF"/>
        <w:spacing w:after="0" w:line="240" w:lineRule="auto"/>
        <w:ind w:firstLine="709"/>
        <w:jc w:val="both"/>
        <w:rPr>
          <w:rFonts w:cs="Times New Roman"/>
          <w:color w:val="000000" w:themeColor="text1"/>
        </w:rPr>
      </w:pPr>
      <w:r w:rsidRPr="00164B0B">
        <w:rPr>
          <w:rFonts w:cs="Times New Roman"/>
          <w:color w:val="000000" w:themeColor="text1"/>
        </w:rPr>
        <w:t>-Получение власти и возможности воздействовать на других;</w:t>
      </w:r>
    </w:p>
    <w:p w:rsidR="009822A7" w:rsidRPr="00164B0B" w:rsidRDefault="009822A7" w:rsidP="006E7D88">
      <w:pPr>
        <w:shd w:val="clear" w:color="auto" w:fill="FFFFFF"/>
        <w:spacing w:after="0" w:line="240" w:lineRule="auto"/>
        <w:ind w:firstLine="709"/>
        <w:jc w:val="both"/>
        <w:rPr>
          <w:rFonts w:cs="Times New Roman"/>
          <w:color w:val="000000" w:themeColor="text1"/>
        </w:rPr>
      </w:pPr>
      <w:r w:rsidRPr="00164B0B">
        <w:rPr>
          <w:rFonts w:cs="Times New Roman"/>
          <w:color w:val="000000" w:themeColor="text1"/>
        </w:rPr>
        <w:t>-Контроль и оценка производительности и эффективности де</w:t>
      </w:r>
      <w:r w:rsidRPr="00164B0B">
        <w:rPr>
          <w:rFonts w:cs="Times New Roman"/>
          <w:color w:val="000000" w:themeColor="text1"/>
        </w:rPr>
        <w:t>я</w:t>
      </w:r>
      <w:r w:rsidRPr="00164B0B">
        <w:rPr>
          <w:rFonts w:cs="Times New Roman"/>
          <w:color w:val="000000" w:themeColor="text1"/>
        </w:rPr>
        <w:t>тельности своей компании;</w:t>
      </w:r>
    </w:p>
    <w:p w:rsidR="009822A7" w:rsidRPr="00164B0B" w:rsidRDefault="009822A7" w:rsidP="006E7D88">
      <w:pPr>
        <w:shd w:val="clear" w:color="auto" w:fill="FFFFFF"/>
        <w:spacing w:after="0" w:line="240" w:lineRule="auto"/>
        <w:ind w:firstLine="709"/>
        <w:jc w:val="both"/>
        <w:rPr>
          <w:rFonts w:cs="Times New Roman"/>
          <w:color w:val="000000" w:themeColor="text1"/>
        </w:rPr>
      </w:pPr>
      <w:r w:rsidRPr="00164B0B">
        <w:rPr>
          <w:rFonts w:cs="Times New Roman"/>
          <w:color w:val="000000" w:themeColor="text1"/>
        </w:rPr>
        <w:t>-Для роста прибыли и расширения рынков</w:t>
      </w:r>
    </w:p>
    <w:p w:rsidR="009822A7" w:rsidRDefault="009822A7" w:rsidP="006E7D88">
      <w:pPr>
        <w:shd w:val="clear" w:color="auto" w:fill="FFFFFF"/>
        <w:spacing w:after="0" w:line="240" w:lineRule="auto"/>
        <w:ind w:firstLine="709"/>
        <w:jc w:val="both"/>
        <w:rPr>
          <w:rFonts w:cs="Times New Roman"/>
          <w:color w:val="000000" w:themeColor="text1"/>
        </w:rPr>
      </w:pPr>
      <w:r w:rsidRPr="00164B0B">
        <w:rPr>
          <w:rFonts w:cs="Times New Roman"/>
          <w:color w:val="000000" w:themeColor="text1"/>
        </w:rPr>
        <w:t>На сегодняшний день информационные системы и технологии позволили сделать большой шаг вперёд в сфере бизнеса. У людей, р</w:t>
      </w:r>
      <w:r w:rsidRPr="00164B0B">
        <w:rPr>
          <w:rFonts w:cs="Times New Roman"/>
          <w:color w:val="000000" w:themeColor="text1"/>
        </w:rPr>
        <w:t>а</w:t>
      </w:r>
      <w:r w:rsidRPr="00164B0B">
        <w:rPr>
          <w:rFonts w:cs="Times New Roman"/>
          <w:color w:val="000000" w:themeColor="text1"/>
        </w:rPr>
        <w:t>ботающих в этой области имеются: глубокие знания по современным методам и средствам проектирования информационных систем и те</w:t>
      </w:r>
      <w:r w:rsidRPr="00164B0B">
        <w:rPr>
          <w:rFonts w:cs="Times New Roman"/>
          <w:color w:val="000000" w:themeColor="text1"/>
        </w:rPr>
        <w:t>х</w:t>
      </w:r>
      <w:r w:rsidRPr="00164B0B">
        <w:rPr>
          <w:rFonts w:cs="Times New Roman"/>
          <w:color w:val="000000" w:themeColor="text1"/>
        </w:rPr>
        <w:t>нологий различного назначения в бизнесе; умение работать в качестве программистов, менеджеров интернет-проектов, администраторов баз данных и сайтов, системных аналитиков, специалистов по информац</w:t>
      </w:r>
      <w:r w:rsidRPr="00164B0B">
        <w:rPr>
          <w:rFonts w:cs="Times New Roman"/>
          <w:color w:val="000000" w:themeColor="text1"/>
        </w:rPr>
        <w:t>и</w:t>
      </w:r>
      <w:r w:rsidRPr="00164B0B">
        <w:rPr>
          <w:rFonts w:cs="Times New Roman"/>
          <w:color w:val="000000" w:themeColor="text1"/>
        </w:rPr>
        <w:t>онной безопасности; профессиональное владение программными пр</w:t>
      </w:r>
      <w:r w:rsidRPr="00164B0B">
        <w:rPr>
          <w:rFonts w:cs="Times New Roman"/>
          <w:color w:val="000000" w:themeColor="text1"/>
        </w:rPr>
        <w:t>о</w:t>
      </w:r>
      <w:r w:rsidRPr="00164B0B">
        <w:rPr>
          <w:rFonts w:cs="Times New Roman"/>
          <w:color w:val="000000" w:themeColor="text1"/>
        </w:rPr>
        <w:t>дуктами и технологиями ведущих мировых производителей, что свид</w:t>
      </w:r>
      <w:r w:rsidRPr="00164B0B">
        <w:rPr>
          <w:rFonts w:cs="Times New Roman"/>
          <w:color w:val="000000" w:themeColor="text1"/>
        </w:rPr>
        <w:t>е</w:t>
      </w:r>
      <w:r w:rsidRPr="00164B0B">
        <w:rPr>
          <w:rFonts w:cs="Times New Roman"/>
          <w:color w:val="000000" w:themeColor="text1"/>
        </w:rPr>
        <w:t>тельствует перспективам роста бизнес-проектов, усовершенствованию получения прибыли, ведение отчётностей.</w:t>
      </w:r>
    </w:p>
    <w:p w:rsidR="004403EF" w:rsidRDefault="004403EF" w:rsidP="006E7D88">
      <w:pPr>
        <w:shd w:val="clear" w:color="auto" w:fill="FFFFFF"/>
        <w:spacing w:after="0" w:line="240" w:lineRule="auto"/>
        <w:ind w:firstLine="709"/>
        <w:jc w:val="both"/>
        <w:rPr>
          <w:rFonts w:cs="Times New Roman"/>
          <w:color w:val="000000" w:themeColor="text1"/>
        </w:rPr>
      </w:pPr>
    </w:p>
    <w:p w:rsidR="009822A7" w:rsidRPr="00164B0B" w:rsidRDefault="009822A7" w:rsidP="004403EF">
      <w:pPr>
        <w:spacing w:after="0" w:line="240" w:lineRule="auto"/>
        <w:jc w:val="center"/>
        <w:rPr>
          <w:rFonts w:cs="Times New Roman"/>
          <w:color w:val="000000" w:themeColor="text1"/>
        </w:rPr>
      </w:pPr>
      <w:r w:rsidRPr="00164B0B">
        <w:rPr>
          <w:rFonts w:cs="Times New Roman"/>
          <w:color w:val="000000" w:themeColor="text1"/>
        </w:rPr>
        <w:t>Список литературы:</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1.</w:t>
      </w:r>
      <w:r w:rsidR="004403EF">
        <w:rPr>
          <w:rFonts w:cs="Times New Roman"/>
          <w:color w:val="000000" w:themeColor="text1"/>
        </w:rPr>
        <w:tab/>
      </w:r>
      <w:r w:rsidRPr="00164B0B">
        <w:rPr>
          <w:rFonts w:cs="Times New Roman"/>
          <w:color w:val="000000" w:themeColor="text1"/>
        </w:rPr>
        <w:t>Курочкина А.А., Буравцова Д.Д. Теоретические аспекты понятий "инноваций" в современной науке// Наука и бизнес: пути ра</w:t>
      </w:r>
      <w:r w:rsidRPr="00164B0B">
        <w:rPr>
          <w:rFonts w:cs="Times New Roman"/>
          <w:color w:val="000000" w:themeColor="text1"/>
        </w:rPr>
        <w:t>з</w:t>
      </w:r>
      <w:r w:rsidRPr="00164B0B">
        <w:rPr>
          <w:rFonts w:cs="Times New Roman"/>
          <w:color w:val="000000" w:themeColor="text1"/>
        </w:rPr>
        <w:t>вития - №5(71). - 2017. - С.61-65.</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 xml:space="preserve">2. </w:t>
      </w:r>
      <w:r w:rsidRPr="00164B0B">
        <w:rPr>
          <w:rFonts w:cs="Times New Roman"/>
          <w:color w:val="000000" w:themeColor="text1"/>
        </w:rPr>
        <w:tab/>
        <w:t>Воронкова О.В. Наука как важнейший социальный инст</w:t>
      </w:r>
      <w:r w:rsidRPr="00164B0B">
        <w:rPr>
          <w:rFonts w:cs="Times New Roman"/>
          <w:color w:val="000000" w:themeColor="text1"/>
        </w:rPr>
        <w:t>и</w:t>
      </w:r>
      <w:r w:rsidRPr="00164B0B">
        <w:rPr>
          <w:rFonts w:cs="Times New Roman"/>
          <w:color w:val="000000" w:themeColor="text1"/>
        </w:rPr>
        <w:t>тут \\Перспективы науки. 2010. № 12 (14). С. 5-7.</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lastRenderedPageBreak/>
        <w:t>3.</w:t>
      </w:r>
      <w:r w:rsidR="004403EF">
        <w:rPr>
          <w:rFonts w:cs="Times New Roman"/>
          <w:color w:val="000000" w:themeColor="text1"/>
        </w:rPr>
        <w:tab/>
      </w:r>
      <w:r w:rsidRPr="00164B0B">
        <w:rPr>
          <w:rFonts w:cs="Times New Roman"/>
          <w:color w:val="000000" w:themeColor="text1"/>
        </w:rPr>
        <w:t>Курочкина А.А., Крутякова А.С. Управление инновацио</w:t>
      </w:r>
      <w:r w:rsidRPr="00164B0B">
        <w:rPr>
          <w:rFonts w:cs="Times New Roman"/>
          <w:color w:val="000000" w:themeColor="text1"/>
        </w:rPr>
        <w:t>н</w:t>
      </w:r>
      <w:r w:rsidRPr="00164B0B">
        <w:rPr>
          <w:rFonts w:cs="Times New Roman"/>
          <w:color w:val="000000" w:themeColor="text1"/>
        </w:rPr>
        <w:t xml:space="preserve">ным потенциалом предприятий торговли и общественного питания// Экономика и управление (Санкт-Петербург). – 2010. - № 9. – с. 21-26. </w:t>
      </w:r>
    </w:p>
    <w:p w:rsidR="009822A7" w:rsidRPr="00164B0B" w:rsidRDefault="009822A7" w:rsidP="006E7D88">
      <w:pPr>
        <w:tabs>
          <w:tab w:val="left" w:pos="1190"/>
        </w:tabs>
        <w:spacing w:after="0" w:line="240" w:lineRule="auto"/>
        <w:ind w:firstLine="709"/>
        <w:jc w:val="both"/>
        <w:rPr>
          <w:rFonts w:cs="Times New Roman"/>
          <w:color w:val="000000" w:themeColor="text1"/>
        </w:rPr>
      </w:pPr>
      <w:r w:rsidRPr="00164B0B">
        <w:rPr>
          <w:rFonts w:cs="Times New Roman"/>
          <w:color w:val="000000" w:themeColor="text1"/>
        </w:rPr>
        <w:t>4.</w:t>
      </w:r>
      <w:r w:rsidR="004403EF">
        <w:rPr>
          <w:rFonts w:cs="Times New Roman"/>
          <w:color w:val="000000" w:themeColor="text1"/>
        </w:rPr>
        <w:tab/>
      </w:r>
      <w:r w:rsidR="00B71522">
        <w:rPr>
          <w:rFonts w:cs="Times New Roman"/>
          <w:color w:val="000000" w:themeColor="text1"/>
        </w:rPr>
        <w:tab/>
      </w:r>
      <w:r w:rsidRPr="00164B0B">
        <w:rPr>
          <w:rFonts w:cs="Times New Roman"/>
          <w:color w:val="000000" w:themeColor="text1"/>
        </w:rPr>
        <w:t>Курочкина А.А., Островская Е.Н. Основные направления регулирования интеграционных преобразований в промышленности//  Инновационная экономика и промышленная политика региона (ЭК</w:t>
      </w:r>
      <w:r w:rsidRPr="00164B0B">
        <w:rPr>
          <w:rFonts w:cs="Times New Roman"/>
          <w:color w:val="000000" w:themeColor="text1"/>
        </w:rPr>
        <w:t>О</w:t>
      </w:r>
      <w:r w:rsidRPr="00164B0B">
        <w:rPr>
          <w:rFonts w:cs="Times New Roman"/>
          <w:color w:val="000000" w:themeColor="text1"/>
        </w:rPr>
        <w:t>ПРОМ-2014). Труды международной научно-практической конфере</w:t>
      </w:r>
      <w:r w:rsidRPr="00164B0B">
        <w:rPr>
          <w:rFonts w:cs="Times New Roman"/>
          <w:color w:val="000000" w:themeColor="text1"/>
        </w:rPr>
        <w:t>н</w:t>
      </w:r>
      <w:r w:rsidRPr="00164B0B">
        <w:rPr>
          <w:rFonts w:cs="Times New Roman"/>
          <w:color w:val="000000" w:themeColor="text1"/>
        </w:rPr>
        <w:t>ции 15-23 сентября 2014 года. – СПб.: Изд-во Политехнического ун-та, 2014. – 0,4 п.л. – С. 225-230</w:t>
      </w:r>
    </w:p>
    <w:p w:rsidR="009822A7" w:rsidRPr="00164B0B" w:rsidRDefault="009822A7" w:rsidP="006E7D88">
      <w:pPr>
        <w:tabs>
          <w:tab w:val="left" w:pos="1190"/>
        </w:tabs>
        <w:spacing w:after="0" w:line="240" w:lineRule="auto"/>
        <w:ind w:firstLine="709"/>
        <w:jc w:val="both"/>
        <w:rPr>
          <w:rFonts w:cs="Times New Roman"/>
          <w:color w:val="000000" w:themeColor="text1"/>
        </w:rPr>
      </w:pPr>
      <w:r w:rsidRPr="00164B0B">
        <w:rPr>
          <w:rFonts w:cs="Times New Roman"/>
          <w:color w:val="000000" w:themeColor="text1"/>
        </w:rPr>
        <w:t>5.</w:t>
      </w:r>
      <w:r w:rsidR="004403EF">
        <w:rPr>
          <w:rFonts w:cs="Times New Roman"/>
          <w:color w:val="000000" w:themeColor="text1"/>
        </w:rPr>
        <w:tab/>
      </w:r>
      <w:r w:rsidR="00B71522">
        <w:rPr>
          <w:rFonts w:cs="Times New Roman"/>
          <w:color w:val="000000" w:themeColor="text1"/>
        </w:rPr>
        <w:tab/>
      </w:r>
      <w:r w:rsidRPr="00164B0B">
        <w:rPr>
          <w:rFonts w:cs="Times New Roman"/>
          <w:color w:val="000000" w:themeColor="text1"/>
        </w:rPr>
        <w:t>Курочкина А.А.,  Островская Е.Н. Условия и процесс фо</w:t>
      </w:r>
      <w:r w:rsidRPr="00164B0B">
        <w:rPr>
          <w:rFonts w:cs="Times New Roman"/>
          <w:color w:val="000000" w:themeColor="text1"/>
        </w:rPr>
        <w:t>р</w:t>
      </w:r>
      <w:r w:rsidRPr="00164B0B">
        <w:rPr>
          <w:rFonts w:cs="Times New Roman"/>
          <w:color w:val="000000" w:themeColor="text1"/>
        </w:rPr>
        <w:t xml:space="preserve">мирования вертикально интегрированных объединений предприятий / А.А. Курочкина, Е.Н. Островская, // Известия СПбУЭФ, – 2014. –  № 6. – С. 84-92. </w:t>
      </w:r>
    </w:p>
    <w:p w:rsidR="009822A7" w:rsidRPr="00164B0B" w:rsidRDefault="009822A7" w:rsidP="006E7D88">
      <w:pPr>
        <w:tabs>
          <w:tab w:val="left" w:pos="1190"/>
        </w:tabs>
        <w:spacing w:after="0" w:line="240" w:lineRule="auto"/>
        <w:ind w:firstLine="709"/>
        <w:jc w:val="both"/>
        <w:rPr>
          <w:rFonts w:cs="Times New Roman"/>
          <w:color w:val="000000" w:themeColor="text1"/>
        </w:rPr>
      </w:pPr>
      <w:r w:rsidRPr="00164B0B">
        <w:rPr>
          <w:rFonts w:cs="Times New Roman"/>
          <w:color w:val="000000" w:themeColor="text1"/>
        </w:rPr>
        <w:t>6.</w:t>
      </w:r>
      <w:r w:rsidR="004403EF">
        <w:rPr>
          <w:rFonts w:cs="Times New Roman"/>
          <w:color w:val="000000" w:themeColor="text1"/>
        </w:rPr>
        <w:tab/>
      </w:r>
      <w:r w:rsidR="00B71522">
        <w:rPr>
          <w:rFonts w:cs="Times New Roman"/>
          <w:color w:val="000000" w:themeColor="text1"/>
        </w:rPr>
        <w:tab/>
      </w:r>
      <w:r w:rsidRPr="00164B0B">
        <w:rPr>
          <w:rFonts w:cs="Times New Roman"/>
          <w:color w:val="000000" w:themeColor="text1"/>
        </w:rPr>
        <w:t>Курочкина А.А., Хныкина Т.С. Подходы к формированию стратегии государственного регулирования малого предпринимательс</w:t>
      </w:r>
      <w:r w:rsidRPr="00164B0B">
        <w:rPr>
          <w:rFonts w:cs="Times New Roman"/>
          <w:color w:val="000000" w:themeColor="text1"/>
        </w:rPr>
        <w:t>т</w:t>
      </w:r>
      <w:r w:rsidRPr="00164B0B">
        <w:rPr>
          <w:rFonts w:cs="Times New Roman"/>
          <w:color w:val="000000" w:themeColor="text1"/>
        </w:rPr>
        <w:t xml:space="preserve">ва// Научно-технические ведомости СПбГПУ. Сер. Экономические науки. - №3 (99). – 2010. – 0,8 п.л. – с.7-12. </w:t>
      </w:r>
    </w:p>
    <w:p w:rsidR="009822A7" w:rsidRPr="00164B0B" w:rsidRDefault="009822A7" w:rsidP="006E7D88">
      <w:pPr>
        <w:shd w:val="clear" w:color="auto" w:fill="FFFFFF"/>
        <w:spacing w:after="0" w:line="240" w:lineRule="auto"/>
        <w:ind w:firstLine="709"/>
        <w:jc w:val="both"/>
        <w:rPr>
          <w:rFonts w:cs="Times New Roman"/>
          <w:color w:val="000000" w:themeColor="text1"/>
        </w:rPr>
      </w:pPr>
    </w:p>
    <w:p w:rsidR="00991326" w:rsidRPr="00164B0B" w:rsidRDefault="00991326" w:rsidP="006E7D88">
      <w:pPr>
        <w:spacing w:after="0" w:line="240" w:lineRule="auto"/>
        <w:ind w:firstLine="709"/>
        <w:jc w:val="both"/>
        <w:rPr>
          <w:rFonts w:eastAsia="Times New Roman" w:cs="Times New Roman"/>
          <w:b/>
          <w:color w:val="000000" w:themeColor="text1"/>
        </w:rPr>
      </w:pPr>
    </w:p>
    <w:p w:rsidR="009822A7" w:rsidRPr="00164B0B" w:rsidRDefault="009822A7" w:rsidP="006E7D88">
      <w:pPr>
        <w:spacing w:after="0" w:line="240" w:lineRule="auto"/>
        <w:ind w:firstLine="709"/>
        <w:jc w:val="both"/>
        <w:rPr>
          <w:rFonts w:eastAsia="Times New Roman" w:cs="Times New Roman"/>
          <w:b/>
          <w:color w:val="000000" w:themeColor="text1"/>
        </w:rPr>
      </w:pPr>
    </w:p>
    <w:p w:rsidR="00AF0D06" w:rsidRPr="00164B0B" w:rsidRDefault="00AF0D06" w:rsidP="004403EF">
      <w:pPr>
        <w:spacing w:after="0" w:line="240" w:lineRule="auto"/>
        <w:jc w:val="both"/>
        <w:rPr>
          <w:rFonts w:cs="Times New Roman"/>
          <w:color w:val="000000" w:themeColor="text1"/>
        </w:rPr>
      </w:pPr>
      <w:r w:rsidRPr="00164B0B">
        <w:rPr>
          <w:rFonts w:cs="Times New Roman"/>
          <w:color w:val="000000" w:themeColor="text1"/>
        </w:rPr>
        <w:t>Поляков М. Н.</w:t>
      </w:r>
    </w:p>
    <w:p w:rsidR="004403EF" w:rsidRPr="00164B0B" w:rsidRDefault="004403EF" w:rsidP="004403EF">
      <w:pPr>
        <w:spacing w:after="0" w:line="240" w:lineRule="auto"/>
        <w:jc w:val="both"/>
        <w:rPr>
          <w:rFonts w:cs="Times New Roman"/>
          <w:color w:val="000000" w:themeColor="text1"/>
        </w:rPr>
      </w:pPr>
      <w:r w:rsidRPr="00164B0B">
        <w:rPr>
          <w:rFonts w:cs="Times New Roman"/>
          <w:color w:val="000000" w:themeColor="text1"/>
        </w:rPr>
        <w:t>Научный руководитель: Курочкина А. А.</w:t>
      </w:r>
    </w:p>
    <w:p w:rsidR="00AF0D06" w:rsidRPr="00164B0B" w:rsidRDefault="00AF0D06" w:rsidP="004403EF">
      <w:pPr>
        <w:spacing w:after="0" w:line="240" w:lineRule="auto"/>
        <w:jc w:val="both"/>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университет</w:t>
      </w:r>
    </w:p>
    <w:p w:rsidR="004403EF" w:rsidRDefault="00AF0D06" w:rsidP="004403EF">
      <w:pPr>
        <w:spacing w:after="0" w:line="240" w:lineRule="auto"/>
        <w:jc w:val="center"/>
        <w:rPr>
          <w:rFonts w:cs="Times New Roman"/>
          <w:b/>
          <w:bCs/>
          <w:caps/>
          <w:color w:val="000000" w:themeColor="text1"/>
        </w:rPr>
      </w:pPr>
      <w:r w:rsidRPr="00164B0B">
        <w:rPr>
          <w:rFonts w:cs="Times New Roman"/>
          <w:b/>
          <w:bCs/>
          <w:caps/>
          <w:color w:val="000000" w:themeColor="text1"/>
        </w:rPr>
        <w:t>Информационные технологии как</w:t>
      </w:r>
      <w:r w:rsidR="004403EF">
        <w:rPr>
          <w:rFonts w:cs="Times New Roman"/>
          <w:b/>
          <w:bCs/>
          <w:caps/>
          <w:color w:val="000000" w:themeColor="text1"/>
        </w:rPr>
        <w:t xml:space="preserve"> </w:t>
      </w:r>
      <w:r w:rsidRPr="00164B0B">
        <w:rPr>
          <w:rFonts w:cs="Times New Roman"/>
          <w:b/>
          <w:bCs/>
          <w:caps/>
          <w:color w:val="000000" w:themeColor="text1"/>
        </w:rPr>
        <w:t xml:space="preserve">составляющая </w:t>
      </w:r>
    </w:p>
    <w:p w:rsidR="00AF0D06" w:rsidRPr="00164B0B" w:rsidRDefault="00AF0D06" w:rsidP="004403EF">
      <w:pPr>
        <w:spacing w:after="0" w:line="240" w:lineRule="auto"/>
        <w:jc w:val="center"/>
        <w:rPr>
          <w:rFonts w:cs="Times New Roman"/>
          <w:b/>
          <w:bCs/>
          <w:caps/>
          <w:color w:val="000000" w:themeColor="text1"/>
        </w:rPr>
      </w:pPr>
      <w:r w:rsidRPr="00164B0B">
        <w:rPr>
          <w:rFonts w:cs="Times New Roman"/>
          <w:b/>
          <w:bCs/>
          <w:caps/>
          <w:color w:val="000000" w:themeColor="text1"/>
        </w:rPr>
        <w:t>часть</w:t>
      </w:r>
      <w:r w:rsidR="004403EF">
        <w:rPr>
          <w:rFonts w:cs="Times New Roman"/>
          <w:b/>
          <w:bCs/>
          <w:caps/>
          <w:color w:val="000000" w:themeColor="text1"/>
        </w:rPr>
        <w:t xml:space="preserve"> </w:t>
      </w:r>
      <w:r w:rsidRPr="00164B0B">
        <w:rPr>
          <w:rFonts w:cs="Times New Roman"/>
          <w:b/>
          <w:bCs/>
          <w:caps/>
          <w:color w:val="000000" w:themeColor="text1"/>
        </w:rPr>
        <w:t>инновационной деятельности в сфере образования</w:t>
      </w:r>
    </w:p>
    <w:p w:rsidR="004403EF" w:rsidRDefault="004403EF" w:rsidP="006E7D88">
      <w:pPr>
        <w:spacing w:after="0" w:line="240" w:lineRule="auto"/>
        <w:ind w:firstLine="709"/>
        <w:jc w:val="both"/>
        <w:rPr>
          <w:rFonts w:cs="Times New Roman"/>
          <w:color w:val="000000" w:themeColor="text1"/>
        </w:rPr>
      </w:pP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В связи со стремительным развитием общества, происходит развитие и таких важных сфер деятельности, как медицина, наука, пр</w:t>
      </w:r>
      <w:r w:rsidRPr="00164B0B">
        <w:rPr>
          <w:rFonts w:cs="Times New Roman"/>
          <w:color w:val="000000" w:themeColor="text1"/>
        </w:rPr>
        <w:t>о</w:t>
      </w:r>
      <w:r w:rsidRPr="00164B0B">
        <w:rPr>
          <w:rFonts w:cs="Times New Roman"/>
          <w:color w:val="000000" w:themeColor="text1"/>
        </w:rPr>
        <w:t>мышленность и т.д.</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Быстро развивающееся общество нуждается в образованных и квалифицированных специалистах. Для того, чтобы подготовить гр</w:t>
      </w:r>
      <w:r w:rsidRPr="00164B0B">
        <w:rPr>
          <w:rFonts w:cs="Times New Roman"/>
          <w:color w:val="000000" w:themeColor="text1"/>
        </w:rPr>
        <w:t>а</w:t>
      </w:r>
      <w:r w:rsidRPr="00164B0B">
        <w:rPr>
          <w:rFonts w:cs="Times New Roman"/>
          <w:color w:val="000000" w:themeColor="text1"/>
        </w:rPr>
        <w:t>мотных специалистов, для начала им необходимо пройти обучение в заведениях профессионального образования. Очевидно, что образов</w:t>
      </w:r>
      <w:r w:rsidRPr="00164B0B">
        <w:rPr>
          <w:rFonts w:cs="Times New Roman"/>
          <w:color w:val="000000" w:themeColor="text1"/>
        </w:rPr>
        <w:t>а</w:t>
      </w:r>
      <w:r w:rsidRPr="00164B0B">
        <w:rPr>
          <w:rFonts w:cs="Times New Roman"/>
          <w:color w:val="000000" w:themeColor="text1"/>
        </w:rPr>
        <w:t>ние - это трудоемкий и тернистый путь становления личности. Развитие способностей человека, приобретение им необходимых навыков и зн</w:t>
      </w:r>
      <w:r w:rsidRPr="00164B0B">
        <w:rPr>
          <w:rFonts w:cs="Times New Roman"/>
          <w:color w:val="000000" w:themeColor="text1"/>
        </w:rPr>
        <w:t>а</w:t>
      </w:r>
      <w:r w:rsidRPr="00164B0B">
        <w:rPr>
          <w:rFonts w:cs="Times New Roman"/>
          <w:color w:val="000000" w:themeColor="text1"/>
        </w:rPr>
        <w:t>ний являются значимой частью образования [1, 6].</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lastRenderedPageBreak/>
        <w:t>Использование информации в качестве основного постулата я</w:t>
      </w:r>
      <w:r w:rsidRPr="00164B0B">
        <w:rPr>
          <w:rFonts w:cs="Times New Roman"/>
          <w:color w:val="000000" w:themeColor="text1"/>
        </w:rPr>
        <w:t>в</w:t>
      </w:r>
      <w:r w:rsidRPr="00164B0B">
        <w:rPr>
          <w:rFonts w:cs="Times New Roman"/>
          <w:color w:val="000000" w:themeColor="text1"/>
        </w:rPr>
        <w:t>ляется отличительной чертой современного общества. Из этого следует, что происходит формирование информационной среды, которая явл</w:t>
      </w:r>
      <w:r w:rsidRPr="00164B0B">
        <w:rPr>
          <w:rFonts w:cs="Times New Roman"/>
          <w:color w:val="000000" w:themeColor="text1"/>
        </w:rPr>
        <w:t>я</w:t>
      </w:r>
      <w:r w:rsidRPr="00164B0B">
        <w:rPr>
          <w:rFonts w:cs="Times New Roman"/>
          <w:color w:val="000000" w:themeColor="text1"/>
        </w:rPr>
        <w:t>ется составной частью общественных отношений и экономики. Инфо</w:t>
      </w:r>
      <w:r w:rsidRPr="00164B0B">
        <w:rPr>
          <w:rFonts w:cs="Times New Roman"/>
          <w:color w:val="000000" w:themeColor="text1"/>
        </w:rPr>
        <w:t>р</w:t>
      </w:r>
      <w:r w:rsidRPr="00164B0B">
        <w:rPr>
          <w:rFonts w:cs="Times New Roman"/>
          <w:color w:val="000000" w:themeColor="text1"/>
        </w:rPr>
        <w:t>мационные технологии занимают первостепенную роль в осуществл</w:t>
      </w:r>
      <w:r w:rsidRPr="00164B0B">
        <w:rPr>
          <w:rFonts w:cs="Times New Roman"/>
          <w:color w:val="000000" w:themeColor="text1"/>
        </w:rPr>
        <w:t>е</w:t>
      </w:r>
      <w:r w:rsidRPr="00164B0B">
        <w:rPr>
          <w:rFonts w:cs="Times New Roman"/>
          <w:color w:val="000000" w:themeColor="text1"/>
        </w:rPr>
        <w:t>нии этого процесса.</w:t>
      </w:r>
    </w:p>
    <w:p w:rsidR="00AF0D06" w:rsidRPr="00164B0B" w:rsidRDefault="00AF0D06" w:rsidP="006E7D88">
      <w:pPr>
        <w:spacing w:after="0" w:line="240" w:lineRule="auto"/>
        <w:ind w:firstLine="709"/>
        <w:jc w:val="both"/>
        <w:rPr>
          <w:rFonts w:cs="Arial"/>
          <w:color w:val="000000" w:themeColor="text1"/>
        </w:rPr>
      </w:pPr>
      <w:r w:rsidRPr="00164B0B">
        <w:rPr>
          <w:rFonts w:cs="Times New Roman"/>
          <w:color w:val="000000" w:themeColor="text1"/>
        </w:rPr>
        <w:t>Совместно с остальными сферами деятельности, сфера образ</w:t>
      </w:r>
      <w:r w:rsidRPr="00164B0B">
        <w:rPr>
          <w:rFonts w:cs="Times New Roman"/>
          <w:color w:val="000000" w:themeColor="text1"/>
        </w:rPr>
        <w:t>о</w:t>
      </w:r>
      <w:r w:rsidRPr="00164B0B">
        <w:rPr>
          <w:rFonts w:cs="Times New Roman"/>
          <w:color w:val="000000" w:themeColor="text1"/>
        </w:rPr>
        <w:t>вания не стоит на месте, а развивается вместе с обществом. Примен</w:t>
      </w:r>
      <w:r w:rsidRPr="00164B0B">
        <w:rPr>
          <w:rFonts w:cs="Times New Roman"/>
          <w:color w:val="000000" w:themeColor="text1"/>
        </w:rPr>
        <w:t>е</w:t>
      </w:r>
      <w:r w:rsidRPr="00164B0B">
        <w:rPr>
          <w:rFonts w:cs="Times New Roman"/>
          <w:color w:val="000000" w:themeColor="text1"/>
        </w:rPr>
        <w:t>ние современных информационных технологий, как и совокупность применения традиционных форм и методов обучения является залогом успеха в процессе образования [2, 5].</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Инновационная деятельность в сфере образования нацелена на совершенствование организационного, научно-педагогического, учебно-методического, правового, финансово-экономического, кадрового, материально-технического обеспечения системы образования и проходит в форме реализации проектов и пр</w:t>
      </w:r>
      <w:r w:rsidRPr="00164B0B">
        <w:rPr>
          <w:rFonts w:cs="Times New Roman"/>
          <w:color w:val="000000" w:themeColor="text1"/>
        </w:rPr>
        <w:t>о</w:t>
      </w:r>
      <w:r w:rsidRPr="00164B0B">
        <w:rPr>
          <w:rFonts w:cs="Times New Roman"/>
          <w:color w:val="000000" w:themeColor="text1"/>
        </w:rPr>
        <w:t>грамм организациями, которые осуществляют образовательную де</w:t>
      </w:r>
      <w:r w:rsidRPr="00164B0B">
        <w:rPr>
          <w:rFonts w:cs="Times New Roman"/>
          <w:color w:val="000000" w:themeColor="text1"/>
        </w:rPr>
        <w:t>я</w:t>
      </w:r>
      <w:r w:rsidRPr="00164B0B">
        <w:rPr>
          <w:rFonts w:cs="Times New Roman"/>
          <w:color w:val="000000" w:themeColor="text1"/>
        </w:rPr>
        <w:t>тельность, и иными действующими в сфере образования организаци</w:t>
      </w:r>
      <w:r w:rsidRPr="00164B0B">
        <w:rPr>
          <w:rFonts w:cs="Times New Roman"/>
          <w:color w:val="000000" w:themeColor="text1"/>
        </w:rPr>
        <w:t>я</w:t>
      </w:r>
      <w:r w:rsidRPr="00164B0B">
        <w:rPr>
          <w:rFonts w:cs="Times New Roman"/>
          <w:color w:val="000000" w:themeColor="text1"/>
        </w:rPr>
        <w:t>ми, а также их объединениями. При реализации инновационного пр</w:t>
      </w:r>
      <w:r w:rsidRPr="00164B0B">
        <w:rPr>
          <w:rFonts w:cs="Times New Roman"/>
          <w:color w:val="000000" w:themeColor="text1"/>
        </w:rPr>
        <w:t>о</w:t>
      </w:r>
      <w:r w:rsidRPr="00164B0B">
        <w:rPr>
          <w:rFonts w:cs="Times New Roman"/>
          <w:color w:val="000000" w:themeColor="text1"/>
        </w:rPr>
        <w:t>екта, программы должны быть обеспечены соблюдением прав и зако</w:t>
      </w:r>
      <w:r w:rsidRPr="00164B0B">
        <w:rPr>
          <w:rFonts w:cs="Times New Roman"/>
          <w:color w:val="000000" w:themeColor="text1"/>
        </w:rPr>
        <w:t>н</w:t>
      </w:r>
      <w:r w:rsidRPr="00164B0B">
        <w:rPr>
          <w:rFonts w:cs="Times New Roman"/>
          <w:color w:val="000000" w:themeColor="text1"/>
        </w:rPr>
        <w:t>ных интересов участников образовательных отношений, предоставл</w:t>
      </w:r>
      <w:r w:rsidRPr="00164B0B">
        <w:rPr>
          <w:rFonts w:cs="Times New Roman"/>
          <w:color w:val="000000" w:themeColor="text1"/>
        </w:rPr>
        <w:t>е</w:t>
      </w:r>
      <w:r w:rsidRPr="00164B0B">
        <w:rPr>
          <w:rFonts w:cs="Times New Roman"/>
          <w:color w:val="000000" w:themeColor="text1"/>
        </w:rPr>
        <w:t>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w:t>
      </w:r>
      <w:r w:rsidRPr="00164B0B">
        <w:rPr>
          <w:rFonts w:cs="Times New Roman"/>
          <w:color w:val="000000" w:themeColor="text1"/>
        </w:rPr>
        <w:t>е</w:t>
      </w:r>
      <w:r w:rsidRPr="00164B0B">
        <w:rPr>
          <w:rFonts w:cs="Times New Roman"/>
          <w:color w:val="000000" w:themeColor="text1"/>
        </w:rPr>
        <w:t>бованиями, образовательным стандартом [3, 4].</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Данные обстоятельства требуют внедрения новых методик пр</w:t>
      </w:r>
      <w:r w:rsidRPr="00164B0B">
        <w:rPr>
          <w:rFonts w:cs="Times New Roman"/>
          <w:color w:val="000000" w:themeColor="text1"/>
        </w:rPr>
        <w:t>е</w:t>
      </w:r>
      <w:r w:rsidRPr="00164B0B">
        <w:rPr>
          <w:rFonts w:cs="Times New Roman"/>
          <w:color w:val="000000" w:themeColor="text1"/>
        </w:rPr>
        <w:t>подавания, усовершенствование методов и форм обучения, связанных с внедрением в образовательный процесс информационных технологий. Внедрение информационных технологий является важной составля</w:t>
      </w:r>
      <w:r w:rsidRPr="00164B0B">
        <w:rPr>
          <w:rFonts w:cs="Times New Roman"/>
          <w:color w:val="000000" w:themeColor="text1"/>
        </w:rPr>
        <w:t>ю</w:t>
      </w:r>
      <w:r w:rsidRPr="00164B0B">
        <w:rPr>
          <w:rFonts w:cs="Times New Roman"/>
          <w:color w:val="000000" w:themeColor="text1"/>
        </w:rPr>
        <w:t>щей процесса образования.  Информационные технологии входят в п</w:t>
      </w:r>
      <w:r w:rsidRPr="00164B0B">
        <w:rPr>
          <w:rFonts w:cs="Times New Roman"/>
          <w:color w:val="000000" w:themeColor="text1"/>
        </w:rPr>
        <w:t>е</w:t>
      </w:r>
      <w:r w:rsidRPr="00164B0B">
        <w:rPr>
          <w:rFonts w:cs="Times New Roman"/>
          <w:color w:val="000000" w:themeColor="text1"/>
        </w:rPr>
        <w:t>речень дисциплин и областей деятельности образования. В настоящее время, информационные технологии являются неотъемлемой соста</w:t>
      </w:r>
      <w:r w:rsidRPr="00164B0B">
        <w:rPr>
          <w:rFonts w:cs="Times New Roman"/>
          <w:color w:val="000000" w:themeColor="text1"/>
        </w:rPr>
        <w:t>в</w:t>
      </w:r>
      <w:r w:rsidRPr="00164B0B">
        <w:rPr>
          <w:rFonts w:cs="Times New Roman"/>
          <w:color w:val="000000" w:themeColor="text1"/>
        </w:rPr>
        <w:t>ляющей всех образовательных учреждений. Данные технологии позв</w:t>
      </w:r>
      <w:r w:rsidRPr="00164B0B">
        <w:rPr>
          <w:rFonts w:cs="Times New Roman"/>
          <w:color w:val="000000" w:themeColor="text1"/>
        </w:rPr>
        <w:t>о</w:t>
      </w:r>
      <w:r w:rsidRPr="00164B0B">
        <w:rPr>
          <w:rFonts w:cs="Times New Roman"/>
          <w:color w:val="000000" w:themeColor="text1"/>
        </w:rPr>
        <w:t>ляют:</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  использовать электронные учебники в качестве средства об</w:t>
      </w:r>
      <w:r w:rsidRPr="00164B0B">
        <w:rPr>
          <w:rFonts w:cs="Times New Roman"/>
          <w:color w:val="000000" w:themeColor="text1"/>
        </w:rPr>
        <w:t>у</w:t>
      </w:r>
      <w:r w:rsidRPr="00164B0B">
        <w:rPr>
          <w:rFonts w:cs="Times New Roman"/>
          <w:color w:val="000000" w:themeColor="text1"/>
        </w:rPr>
        <w:t>чения;</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 создавать автоматизированные банки данных;</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lastRenderedPageBreak/>
        <w:t>- совершенствовать методы и формы обучения;</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 совершенствовать управление системой образования;</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Современным студентам требуется владеть комплексом инфо</w:t>
      </w:r>
      <w:r w:rsidRPr="00164B0B">
        <w:rPr>
          <w:rFonts w:cs="Times New Roman"/>
          <w:color w:val="000000" w:themeColor="text1"/>
        </w:rPr>
        <w:t>р</w:t>
      </w:r>
      <w:r w:rsidRPr="00164B0B">
        <w:rPr>
          <w:rFonts w:cs="Times New Roman"/>
          <w:color w:val="000000" w:themeColor="text1"/>
        </w:rPr>
        <w:t>мационных умений, которые дают ему право успешно трудиться в и</w:t>
      </w:r>
      <w:r w:rsidRPr="00164B0B">
        <w:rPr>
          <w:rFonts w:cs="Times New Roman"/>
          <w:color w:val="000000" w:themeColor="text1"/>
        </w:rPr>
        <w:t>н</w:t>
      </w:r>
      <w:r w:rsidRPr="00164B0B">
        <w:rPr>
          <w:rFonts w:cs="Times New Roman"/>
          <w:color w:val="000000" w:themeColor="text1"/>
        </w:rPr>
        <w:t>формационном обществе. Для того, чтобы выпускник в будущем отли</w:t>
      </w:r>
      <w:r w:rsidRPr="00164B0B">
        <w:rPr>
          <w:rFonts w:cs="Times New Roman"/>
          <w:color w:val="000000" w:themeColor="text1"/>
        </w:rPr>
        <w:t>ч</w:t>
      </w:r>
      <w:r w:rsidRPr="00164B0B">
        <w:rPr>
          <w:rFonts w:cs="Times New Roman"/>
          <w:color w:val="000000" w:themeColor="text1"/>
        </w:rPr>
        <w:t>но проявил себя в профессиональной деятельности, он в период своего обучения должен обзавестись большим багажом знаний, в том числе и в области информационных технологий.</w:t>
      </w:r>
    </w:p>
    <w:p w:rsidR="00AF0D06"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Таким образом, студентам необходимо уметь пользоваться и</w:t>
      </w:r>
      <w:r w:rsidRPr="00164B0B">
        <w:rPr>
          <w:rFonts w:cs="Times New Roman"/>
          <w:color w:val="000000" w:themeColor="text1"/>
        </w:rPr>
        <w:t>н</w:t>
      </w:r>
      <w:r w:rsidRPr="00164B0B">
        <w:rPr>
          <w:rFonts w:cs="Times New Roman"/>
          <w:color w:val="000000" w:themeColor="text1"/>
        </w:rPr>
        <w:t>формационными технологиями для поиска нужной информации, пл</w:t>
      </w:r>
      <w:r w:rsidRPr="00164B0B">
        <w:rPr>
          <w:rFonts w:cs="Times New Roman"/>
          <w:color w:val="000000" w:themeColor="text1"/>
        </w:rPr>
        <w:t>а</w:t>
      </w:r>
      <w:r w:rsidRPr="00164B0B">
        <w:rPr>
          <w:rFonts w:cs="Times New Roman"/>
          <w:color w:val="000000" w:themeColor="text1"/>
        </w:rPr>
        <w:t>нирования и организации своей деятельности.</w:t>
      </w:r>
    </w:p>
    <w:p w:rsidR="004403EF" w:rsidRPr="00164B0B" w:rsidRDefault="004403EF" w:rsidP="006E7D88">
      <w:pPr>
        <w:spacing w:after="0" w:line="240" w:lineRule="auto"/>
        <w:ind w:firstLine="709"/>
        <w:jc w:val="both"/>
        <w:rPr>
          <w:rFonts w:cs="Times New Roman"/>
          <w:color w:val="000000" w:themeColor="text1"/>
        </w:rPr>
      </w:pPr>
    </w:p>
    <w:p w:rsidR="00AF0D06" w:rsidRPr="00164B0B" w:rsidRDefault="00AF0D06" w:rsidP="004403EF">
      <w:pPr>
        <w:spacing w:after="0" w:line="240" w:lineRule="auto"/>
        <w:jc w:val="center"/>
        <w:rPr>
          <w:rFonts w:cs="Times New Roman"/>
          <w:color w:val="000000" w:themeColor="text1"/>
        </w:rPr>
      </w:pPr>
      <w:r w:rsidRPr="00164B0B">
        <w:rPr>
          <w:rFonts w:cs="Times New Roman"/>
          <w:color w:val="000000" w:themeColor="text1"/>
        </w:rPr>
        <w:t>Список литературы:</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1.</w:t>
      </w:r>
      <w:r w:rsidR="004403EF">
        <w:rPr>
          <w:rFonts w:cs="Times New Roman"/>
          <w:color w:val="000000" w:themeColor="text1"/>
        </w:rPr>
        <w:tab/>
      </w:r>
      <w:r w:rsidRPr="00164B0B">
        <w:rPr>
          <w:rFonts w:cs="Times New Roman"/>
          <w:color w:val="000000" w:themeColor="text1"/>
        </w:rPr>
        <w:t>Курочкина О.В.   Создание интегрированных образов</w:t>
      </w:r>
      <w:r w:rsidRPr="00164B0B">
        <w:rPr>
          <w:rFonts w:cs="Times New Roman"/>
          <w:color w:val="000000" w:themeColor="text1"/>
        </w:rPr>
        <w:t>а</w:t>
      </w:r>
      <w:r w:rsidRPr="00164B0B">
        <w:rPr>
          <w:rFonts w:cs="Times New Roman"/>
          <w:color w:val="000000" w:themeColor="text1"/>
        </w:rPr>
        <w:t>тельных структур кластерного типа //</w:t>
      </w:r>
      <w:hyperlink r:id="rId128" w:history="1">
        <w:r w:rsidRPr="00164B0B">
          <w:rPr>
            <w:rFonts w:cs="Times New Roman"/>
            <w:color w:val="000000" w:themeColor="text1"/>
          </w:rPr>
          <w:t>Научно-технические ведомости Санкт-Петербургского государственного политехнического университ</w:t>
        </w:r>
        <w:r w:rsidRPr="00164B0B">
          <w:rPr>
            <w:rFonts w:cs="Times New Roman"/>
            <w:color w:val="000000" w:themeColor="text1"/>
          </w:rPr>
          <w:t>е</w:t>
        </w:r>
        <w:r w:rsidRPr="00164B0B">
          <w:rPr>
            <w:rFonts w:cs="Times New Roman"/>
            <w:color w:val="000000" w:themeColor="text1"/>
          </w:rPr>
          <w:t>та. Экономические науки</w:t>
        </w:r>
      </w:hyperlink>
      <w:r w:rsidRPr="00164B0B">
        <w:rPr>
          <w:rFonts w:cs="Times New Roman"/>
          <w:color w:val="000000" w:themeColor="text1"/>
        </w:rPr>
        <w:t>. 2011. </w:t>
      </w:r>
      <w:hyperlink r:id="rId129" w:history="1">
        <w:r w:rsidRPr="00164B0B">
          <w:rPr>
            <w:rFonts w:cs="Times New Roman"/>
            <w:color w:val="000000" w:themeColor="text1"/>
          </w:rPr>
          <w:t>№ 6 (137)</w:t>
        </w:r>
      </w:hyperlink>
      <w:r w:rsidRPr="00164B0B">
        <w:rPr>
          <w:rFonts w:cs="Times New Roman"/>
          <w:color w:val="000000" w:themeColor="text1"/>
        </w:rPr>
        <w:t>. С. 265-270.</w:t>
      </w: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rPr>
        <w:t>2.</w:t>
      </w:r>
      <w:r w:rsidR="004403EF">
        <w:rPr>
          <w:rFonts w:cs="Times New Roman"/>
          <w:color w:val="000000" w:themeColor="text1"/>
        </w:rPr>
        <w:tab/>
      </w:r>
      <w:r w:rsidRPr="00164B0B">
        <w:rPr>
          <w:rFonts w:cs="Times New Roman"/>
          <w:color w:val="000000" w:themeColor="text1"/>
        </w:rPr>
        <w:t xml:space="preserve">Курочкина О.В. </w:t>
      </w:r>
      <w:r w:rsidRPr="00164B0B">
        <w:rPr>
          <w:rFonts w:cs="Times New Roman"/>
          <w:color w:val="000000" w:themeColor="text1"/>
          <w:shd w:val="clear" w:color="auto" w:fill="FFFFFF"/>
        </w:rPr>
        <w:t>Организационно-экономические условия формирования интегрированных структур кластерного типа в сфере профессиональных образовательных услуг// Известия Санкт-Петербургского университета экономики и финансов. - №6(84) . – 2013. – С. 97-104</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3.</w:t>
      </w:r>
      <w:r w:rsidR="004403EF">
        <w:rPr>
          <w:rFonts w:cs="Times New Roman"/>
          <w:color w:val="000000" w:themeColor="text1"/>
        </w:rPr>
        <w:tab/>
      </w:r>
      <w:r w:rsidRPr="00164B0B">
        <w:rPr>
          <w:rFonts w:cs="Times New Roman"/>
          <w:color w:val="000000" w:themeColor="text1"/>
        </w:rPr>
        <w:t>Курочкина А.А., Лукина О.В. Интернационализация вы</w:t>
      </w:r>
      <w:r w:rsidRPr="00164B0B">
        <w:rPr>
          <w:rFonts w:cs="Times New Roman"/>
          <w:color w:val="000000" w:themeColor="text1"/>
        </w:rPr>
        <w:t>с</w:t>
      </w:r>
      <w:r w:rsidRPr="00164B0B">
        <w:rPr>
          <w:rFonts w:cs="Times New Roman"/>
          <w:color w:val="000000" w:themeColor="text1"/>
        </w:rPr>
        <w:t xml:space="preserve">шего образования как основа международного сотрудничества стран ОЭСР// Актуальные проблемы бизнес-образования. Материалы </w:t>
      </w:r>
      <w:r w:rsidRPr="00164B0B">
        <w:rPr>
          <w:rFonts w:cs="Times New Roman"/>
          <w:color w:val="000000" w:themeColor="text1"/>
          <w:lang w:val="en-US"/>
        </w:rPr>
        <w:t>XVI</w:t>
      </w:r>
      <w:r w:rsidRPr="00164B0B">
        <w:rPr>
          <w:rFonts w:cs="Times New Roman"/>
          <w:color w:val="000000" w:themeColor="text1"/>
        </w:rPr>
        <w:t xml:space="preserve"> Международной науч.-практич. конф., 20-21 апр. 2017 г., Минск/ Бел. гос. ун-т, Ин-т бизнеса и менеджмента технологий// </w:t>
      </w:r>
      <w:r w:rsidRPr="00164B0B">
        <w:rPr>
          <w:rFonts w:cs="Times New Roman"/>
          <w:color w:val="000000" w:themeColor="text1"/>
          <w:lang w:val="en-US"/>
        </w:rPr>
        <w:t>c</w:t>
      </w:r>
      <w:r w:rsidRPr="00164B0B">
        <w:rPr>
          <w:rFonts w:cs="Times New Roman"/>
          <w:color w:val="000000" w:themeColor="text1"/>
        </w:rPr>
        <w:t xml:space="preserve">б. науч.ст. - Минск: Национальная библиотека Беларуси, 2017. - С. 109-111. </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4.</w:t>
      </w:r>
      <w:r w:rsidR="004403EF">
        <w:rPr>
          <w:rFonts w:cs="Times New Roman"/>
          <w:color w:val="000000" w:themeColor="text1"/>
        </w:rPr>
        <w:tab/>
      </w:r>
      <w:r w:rsidRPr="00164B0B">
        <w:rPr>
          <w:rFonts w:cs="Times New Roman"/>
          <w:color w:val="000000" w:themeColor="text1"/>
        </w:rPr>
        <w:t xml:space="preserve">Курочкина А.А., Лукина О.В. </w:t>
      </w:r>
      <w:r w:rsidRPr="00164B0B">
        <w:rPr>
          <w:rFonts w:cs="Times New Roman"/>
          <w:color w:val="000000" w:themeColor="text1"/>
          <w:shd w:val="clear" w:color="auto" w:fill="FFFFFF"/>
        </w:rPr>
        <w:t>Предварительные результ</w:t>
      </w:r>
      <w:r w:rsidRPr="00164B0B">
        <w:rPr>
          <w:rFonts w:cs="Times New Roman"/>
          <w:color w:val="000000" w:themeColor="text1"/>
          <w:shd w:val="clear" w:color="auto" w:fill="FFFFFF"/>
        </w:rPr>
        <w:t>а</w:t>
      </w:r>
      <w:r w:rsidRPr="00164B0B">
        <w:rPr>
          <w:rFonts w:cs="Times New Roman"/>
          <w:color w:val="000000" w:themeColor="text1"/>
          <w:shd w:val="clear" w:color="auto" w:fill="FFFFFF"/>
        </w:rPr>
        <w:t>ты перехода на  новые образовательные стандарты и систему зачетных единиц в образовательных учреждениях</w:t>
      </w:r>
      <w:r w:rsidRPr="00164B0B">
        <w:rPr>
          <w:rFonts w:cs="Times New Roman"/>
          <w:color w:val="000000" w:themeColor="text1"/>
        </w:rPr>
        <w:t xml:space="preserve">// Проблемы современной экономики. - №1 (57). – 2016. –- С. 182-185. </w:t>
      </w:r>
    </w:p>
    <w:p w:rsidR="00AF0D06" w:rsidRPr="00164B0B" w:rsidRDefault="00AF0D06" w:rsidP="006E7D88">
      <w:pPr>
        <w:spacing w:after="0" w:line="240" w:lineRule="auto"/>
        <w:ind w:firstLine="709"/>
        <w:jc w:val="both"/>
        <w:rPr>
          <w:rFonts w:cs="Times New Roman"/>
          <w:color w:val="000000" w:themeColor="text1"/>
          <w:shd w:val="clear" w:color="auto" w:fill="F5F5F5"/>
        </w:rPr>
      </w:pPr>
      <w:r w:rsidRPr="00164B0B">
        <w:rPr>
          <w:rFonts w:cs="Times New Roman"/>
          <w:color w:val="000000" w:themeColor="text1"/>
        </w:rPr>
        <w:t>5.</w:t>
      </w:r>
      <w:r w:rsidR="004403EF">
        <w:rPr>
          <w:rFonts w:cs="Times New Roman"/>
          <w:color w:val="000000" w:themeColor="text1"/>
        </w:rPr>
        <w:tab/>
      </w:r>
      <w:r w:rsidRPr="00164B0B">
        <w:rPr>
          <w:rFonts w:cs="Times New Roman"/>
          <w:color w:val="000000" w:themeColor="text1"/>
        </w:rPr>
        <w:t>Панкова Н.В., Курочкина О.В. Исследование результатов управленческих реформ системы высшего образования в Евр</w:t>
      </w:r>
      <w:r w:rsidRPr="00164B0B">
        <w:rPr>
          <w:rFonts w:cs="Times New Roman"/>
          <w:color w:val="000000" w:themeColor="text1"/>
        </w:rPr>
        <w:t>о</w:t>
      </w:r>
      <w:r w:rsidRPr="00164B0B">
        <w:rPr>
          <w:rFonts w:cs="Times New Roman"/>
          <w:color w:val="000000" w:themeColor="text1"/>
        </w:rPr>
        <w:t>пе</w:t>
      </w:r>
      <w:r w:rsidRPr="002C0D4C">
        <w:rPr>
          <w:rFonts w:cs="Times New Roman"/>
          <w:color w:val="000000" w:themeColor="text1"/>
        </w:rPr>
        <w:t>//</w:t>
      </w:r>
      <w:hyperlink r:id="rId130" w:history="1">
        <w:r w:rsidRPr="002C0D4C">
          <w:rPr>
            <w:rStyle w:val="af4"/>
            <w:rFonts w:cs="Times New Roman"/>
            <w:color w:val="000000" w:themeColor="text1"/>
            <w:u w:val="none"/>
            <w:shd w:val="clear" w:color="auto" w:fill="F5F5F5"/>
          </w:rPr>
          <w:t>Научно-технические ведомости Санкт-Петербургского государс</w:t>
        </w:r>
        <w:r w:rsidRPr="002C0D4C">
          <w:rPr>
            <w:rStyle w:val="af4"/>
            <w:rFonts w:cs="Times New Roman"/>
            <w:color w:val="000000" w:themeColor="text1"/>
            <w:u w:val="none"/>
            <w:shd w:val="clear" w:color="auto" w:fill="F5F5F5"/>
          </w:rPr>
          <w:t>т</w:t>
        </w:r>
        <w:r w:rsidRPr="002C0D4C">
          <w:rPr>
            <w:rStyle w:val="af4"/>
            <w:rFonts w:cs="Times New Roman"/>
            <w:color w:val="000000" w:themeColor="text1"/>
            <w:u w:val="none"/>
            <w:shd w:val="clear" w:color="auto" w:fill="F5F5F5"/>
          </w:rPr>
          <w:t>венного политехнического университета. Экономические науки</w:t>
        </w:r>
      </w:hyperlink>
      <w:r w:rsidRPr="002C0D4C">
        <w:rPr>
          <w:rFonts w:cs="Times New Roman"/>
          <w:color w:val="000000" w:themeColor="text1"/>
          <w:shd w:val="clear" w:color="auto" w:fill="F5F5F5"/>
        </w:rPr>
        <w:t>. 2012. </w:t>
      </w:r>
      <w:hyperlink r:id="rId131" w:history="1">
        <w:r w:rsidRPr="002C0D4C">
          <w:rPr>
            <w:rStyle w:val="af4"/>
            <w:rFonts w:cs="Times New Roman"/>
            <w:color w:val="000000" w:themeColor="text1"/>
            <w:u w:val="none"/>
            <w:shd w:val="clear" w:color="auto" w:fill="F5F5F5"/>
          </w:rPr>
          <w:t>№ 3 (149)</w:t>
        </w:r>
      </w:hyperlink>
      <w:r w:rsidRPr="002C0D4C">
        <w:rPr>
          <w:rFonts w:cs="Times New Roman"/>
          <w:color w:val="000000" w:themeColor="text1"/>
          <w:shd w:val="clear" w:color="auto" w:fill="F5F5F5"/>
        </w:rPr>
        <w:t>. С. 180</w:t>
      </w:r>
      <w:r w:rsidRPr="00164B0B">
        <w:rPr>
          <w:rFonts w:cs="Times New Roman"/>
          <w:color w:val="000000" w:themeColor="text1"/>
          <w:shd w:val="clear" w:color="auto" w:fill="F5F5F5"/>
        </w:rPr>
        <w:t>-188.</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lastRenderedPageBreak/>
        <w:t>6.</w:t>
      </w:r>
      <w:r w:rsidR="004403EF">
        <w:rPr>
          <w:rFonts w:cs="Times New Roman"/>
          <w:color w:val="000000" w:themeColor="text1"/>
        </w:rPr>
        <w:tab/>
      </w:r>
      <w:r w:rsidRPr="00164B0B">
        <w:rPr>
          <w:rFonts w:cs="Times New Roman"/>
          <w:color w:val="000000" w:themeColor="text1"/>
        </w:rPr>
        <w:t>Симушина Л.Г. Содержание и технологии обучения: учебное пособие для преподавателей СПО.М.: Мастерство,2001.-272с.</w:t>
      </w:r>
    </w:p>
    <w:p w:rsidR="00AF0D06" w:rsidRPr="00164B0B" w:rsidRDefault="00AF0D06" w:rsidP="006E7D88">
      <w:pPr>
        <w:spacing w:after="0" w:line="240" w:lineRule="auto"/>
        <w:ind w:firstLine="709"/>
        <w:jc w:val="both"/>
        <w:rPr>
          <w:rFonts w:cs="Times New Roman"/>
          <w:color w:val="000000" w:themeColor="text1"/>
        </w:rPr>
      </w:pPr>
    </w:p>
    <w:p w:rsidR="00AF0D06" w:rsidRPr="00164B0B" w:rsidRDefault="00AF0D06" w:rsidP="006E7D88">
      <w:pPr>
        <w:spacing w:after="0" w:line="240" w:lineRule="auto"/>
        <w:ind w:firstLine="709"/>
        <w:jc w:val="both"/>
        <w:rPr>
          <w:rFonts w:eastAsia="Times New Roman" w:cs="Times New Roman"/>
          <w:b/>
          <w:color w:val="000000" w:themeColor="text1"/>
        </w:rPr>
      </w:pPr>
    </w:p>
    <w:p w:rsidR="00AF0D06" w:rsidRPr="00164B0B" w:rsidRDefault="00AF0D06" w:rsidP="006E7D88">
      <w:pPr>
        <w:spacing w:after="0" w:line="240" w:lineRule="auto"/>
        <w:ind w:firstLine="709"/>
        <w:jc w:val="both"/>
        <w:rPr>
          <w:rFonts w:eastAsia="Times New Roman" w:cs="Times New Roman"/>
          <w:b/>
          <w:color w:val="000000" w:themeColor="text1"/>
        </w:rPr>
      </w:pPr>
    </w:p>
    <w:p w:rsidR="00AF0D06" w:rsidRPr="00164B0B" w:rsidRDefault="00AF0D06" w:rsidP="00717B68">
      <w:pPr>
        <w:spacing w:after="0" w:line="240" w:lineRule="auto"/>
        <w:jc w:val="both"/>
        <w:rPr>
          <w:rFonts w:cs="Times New Roman"/>
          <w:color w:val="000000" w:themeColor="text1"/>
        </w:rPr>
      </w:pPr>
      <w:r w:rsidRPr="00164B0B">
        <w:rPr>
          <w:rFonts w:cs="Times New Roman"/>
          <w:color w:val="000000" w:themeColor="text1"/>
        </w:rPr>
        <w:t>Поляков М. Н.</w:t>
      </w:r>
    </w:p>
    <w:p w:rsidR="00717B68" w:rsidRPr="00164B0B" w:rsidRDefault="00717B68" w:rsidP="00717B68">
      <w:pPr>
        <w:spacing w:after="0" w:line="240" w:lineRule="auto"/>
        <w:jc w:val="both"/>
        <w:rPr>
          <w:rFonts w:cs="Times New Roman"/>
          <w:color w:val="000000" w:themeColor="text1"/>
        </w:rPr>
      </w:pPr>
      <w:r w:rsidRPr="00164B0B">
        <w:rPr>
          <w:rFonts w:cs="Times New Roman"/>
          <w:color w:val="000000" w:themeColor="text1"/>
        </w:rPr>
        <w:t>Научный руководитель: Курочкина А. А.</w:t>
      </w:r>
    </w:p>
    <w:p w:rsidR="00AF0D06" w:rsidRPr="00164B0B" w:rsidRDefault="00AF0D06" w:rsidP="00717B68">
      <w:pPr>
        <w:spacing w:after="0" w:line="240" w:lineRule="auto"/>
        <w:jc w:val="both"/>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университет</w:t>
      </w:r>
    </w:p>
    <w:p w:rsidR="00717B68" w:rsidRDefault="00AF0D06" w:rsidP="00717B68">
      <w:pPr>
        <w:spacing w:after="0" w:line="240" w:lineRule="auto"/>
        <w:jc w:val="center"/>
        <w:rPr>
          <w:rFonts w:cs="Times New Roman"/>
          <w:b/>
          <w:bCs/>
          <w:caps/>
          <w:color w:val="000000" w:themeColor="text1"/>
        </w:rPr>
      </w:pPr>
      <w:r w:rsidRPr="00164B0B">
        <w:rPr>
          <w:rFonts w:cs="Times New Roman"/>
          <w:b/>
          <w:bCs/>
          <w:caps/>
          <w:color w:val="000000" w:themeColor="text1"/>
        </w:rPr>
        <w:t>Совершенствование</w:t>
      </w:r>
      <w:r w:rsidR="00717B68">
        <w:rPr>
          <w:rFonts w:cs="Times New Roman"/>
          <w:b/>
          <w:bCs/>
          <w:caps/>
          <w:color w:val="000000" w:themeColor="text1"/>
        </w:rPr>
        <w:t xml:space="preserve"> </w:t>
      </w:r>
      <w:r w:rsidRPr="00164B0B">
        <w:rPr>
          <w:rFonts w:cs="Times New Roman"/>
          <w:b/>
          <w:bCs/>
          <w:caps/>
          <w:color w:val="000000" w:themeColor="text1"/>
        </w:rPr>
        <w:t xml:space="preserve">инновационно - инвестиционной </w:t>
      </w:r>
    </w:p>
    <w:p w:rsidR="00AF0D06" w:rsidRPr="00164B0B" w:rsidRDefault="00AF0D06" w:rsidP="00717B68">
      <w:pPr>
        <w:spacing w:after="0" w:line="240" w:lineRule="auto"/>
        <w:jc w:val="center"/>
        <w:rPr>
          <w:rFonts w:cs="Times New Roman"/>
          <w:b/>
          <w:bCs/>
          <w:caps/>
          <w:color w:val="000000" w:themeColor="text1"/>
        </w:rPr>
      </w:pPr>
      <w:r w:rsidRPr="00164B0B">
        <w:rPr>
          <w:rFonts w:cs="Times New Roman"/>
          <w:b/>
          <w:bCs/>
          <w:caps/>
          <w:color w:val="000000" w:themeColor="text1"/>
        </w:rPr>
        <w:t>деятельности организаций</w:t>
      </w:r>
    </w:p>
    <w:p w:rsidR="00717B68" w:rsidRDefault="00717B68" w:rsidP="006E7D88">
      <w:pPr>
        <w:spacing w:after="0" w:line="240" w:lineRule="auto"/>
        <w:ind w:firstLine="709"/>
        <w:jc w:val="both"/>
        <w:rPr>
          <w:rFonts w:cs="Times New Roman"/>
          <w:color w:val="000000" w:themeColor="text1"/>
          <w:shd w:val="clear" w:color="auto" w:fill="FFFFFF"/>
        </w:rPr>
      </w:pP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shd w:val="clear" w:color="auto" w:fill="FFFFFF"/>
        </w:rPr>
        <w:t xml:space="preserve">В современной экономике инновации и инвестиции играют важную роль в развитии организаций. </w:t>
      </w:r>
      <w:r w:rsidRPr="00164B0B">
        <w:rPr>
          <w:rFonts w:cs="Times New Roman"/>
          <w:color w:val="000000" w:themeColor="text1"/>
        </w:rPr>
        <w:t>Первостепенной задачей орган</w:t>
      </w:r>
      <w:r w:rsidRPr="00164B0B">
        <w:rPr>
          <w:rFonts w:cs="Times New Roman"/>
          <w:color w:val="000000" w:themeColor="text1"/>
        </w:rPr>
        <w:t>и</w:t>
      </w:r>
      <w:r w:rsidRPr="00164B0B">
        <w:rPr>
          <w:rFonts w:cs="Times New Roman"/>
          <w:color w:val="000000" w:themeColor="text1"/>
        </w:rPr>
        <w:t>заций является сохранение и усиление своих позиций на рынке, так как конкуренция встает на пути успешного ведения бизнеса. Инвестиции и инновации становятся движущей силой управления в организации, так как, при использовании новейших достижений науки и техники реш</w:t>
      </w:r>
      <w:r w:rsidRPr="00164B0B">
        <w:rPr>
          <w:rFonts w:cs="Times New Roman"/>
          <w:color w:val="000000" w:themeColor="text1"/>
        </w:rPr>
        <w:t>а</w:t>
      </w:r>
      <w:r w:rsidRPr="00164B0B">
        <w:rPr>
          <w:rFonts w:cs="Times New Roman"/>
          <w:color w:val="000000" w:themeColor="text1"/>
        </w:rPr>
        <w:t>ются экономические, социальные и прочие  проблемы</w:t>
      </w:r>
      <w:r w:rsidR="00717B68">
        <w:rPr>
          <w:rFonts w:cs="Times New Roman"/>
          <w:color w:val="000000" w:themeColor="text1"/>
        </w:rPr>
        <w:t xml:space="preserve"> </w:t>
      </w:r>
      <w:r w:rsidRPr="00164B0B">
        <w:rPr>
          <w:rFonts w:cs="Times New Roman"/>
          <w:color w:val="000000" w:themeColor="text1"/>
        </w:rPr>
        <w:t>[1]. Новые идеи, усовершенствование технологий и организационные решения во мн</w:t>
      </w:r>
      <w:r w:rsidRPr="00164B0B">
        <w:rPr>
          <w:rFonts w:cs="Times New Roman"/>
          <w:color w:val="000000" w:themeColor="text1"/>
        </w:rPr>
        <w:t>о</w:t>
      </w:r>
      <w:r w:rsidRPr="00164B0B">
        <w:rPr>
          <w:rFonts w:cs="Times New Roman"/>
          <w:color w:val="000000" w:themeColor="text1"/>
        </w:rPr>
        <w:t>гом определяют успех предпринимательской деятельности, обеспеч</w:t>
      </w:r>
      <w:r w:rsidRPr="00164B0B">
        <w:rPr>
          <w:rFonts w:cs="Times New Roman"/>
          <w:color w:val="000000" w:themeColor="text1"/>
        </w:rPr>
        <w:t>и</w:t>
      </w:r>
      <w:r w:rsidRPr="00164B0B">
        <w:rPr>
          <w:rFonts w:cs="Times New Roman"/>
          <w:color w:val="000000" w:themeColor="text1"/>
        </w:rPr>
        <w:t>вают устойчивость организаций. Проблемы, связанные с разработ</w:t>
      </w:r>
      <w:r w:rsidR="00717B68">
        <w:rPr>
          <w:rFonts w:cs="Times New Roman"/>
          <w:color w:val="000000" w:themeColor="text1"/>
        </w:rPr>
        <w:t>кой инновационно-инвестиционных</w:t>
      </w:r>
      <w:r w:rsidRPr="00164B0B">
        <w:rPr>
          <w:rFonts w:cs="Times New Roman"/>
          <w:color w:val="000000" w:themeColor="text1"/>
        </w:rPr>
        <w:t xml:space="preserve"> стратегий являются достаточно важн</w:t>
      </w:r>
      <w:r w:rsidRPr="00164B0B">
        <w:rPr>
          <w:rFonts w:cs="Times New Roman"/>
          <w:color w:val="000000" w:themeColor="text1"/>
        </w:rPr>
        <w:t>ы</w:t>
      </w:r>
      <w:r w:rsidRPr="00164B0B">
        <w:rPr>
          <w:rFonts w:cs="Times New Roman"/>
          <w:color w:val="000000" w:themeColor="text1"/>
        </w:rPr>
        <w:t>ми, потому что от их решения зависит состояние экономики. Для ро</w:t>
      </w:r>
      <w:r w:rsidRPr="00164B0B">
        <w:rPr>
          <w:rFonts w:cs="Times New Roman"/>
          <w:color w:val="000000" w:themeColor="text1"/>
        </w:rPr>
        <w:t>с</w:t>
      </w:r>
      <w:r w:rsidRPr="00164B0B">
        <w:rPr>
          <w:rFonts w:cs="Times New Roman"/>
          <w:color w:val="000000" w:themeColor="text1"/>
        </w:rPr>
        <w:t>сийских организаций проблема инноваций и инвестиций особо знач</w:t>
      </w:r>
      <w:r w:rsidRPr="00164B0B">
        <w:rPr>
          <w:rFonts w:cs="Times New Roman"/>
          <w:color w:val="000000" w:themeColor="text1"/>
        </w:rPr>
        <w:t>и</w:t>
      </w:r>
      <w:r w:rsidRPr="00164B0B">
        <w:rPr>
          <w:rFonts w:cs="Times New Roman"/>
          <w:color w:val="000000" w:themeColor="text1"/>
        </w:rPr>
        <w:t>ма, так как рынок капиталов недостаточно развит, финансирование и</w:t>
      </w:r>
      <w:r w:rsidRPr="00164B0B">
        <w:rPr>
          <w:rFonts w:cs="Times New Roman"/>
          <w:color w:val="000000" w:themeColor="text1"/>
        </w:rPr>
        <w:t>н</w:t>
      </w:r>
      <w:r w:rsidRPr="00164B0B">
        <w:rPr>
          <w:rFonts w:cs="Times New Roman"/>
          <w:color w:val="000000" w:themeColor="text1"/>
        </w:rPr>
        <w:t>новаций происходит за счет ограниченных собственных средств. В р</w:t>
      </w:r>
      <w:r w:rsidRPr="00164B0B">
        <w:rPr>
          <w:rFonts w:cs="Times New Roman"/>
          <w:color w:val="000000" w:themeColor="text1"/>
        </w:rPr>
        <w:t>е</w:t>
      </w:r>
      <w:r w:rsidRPr="00164B0B">
        <w:rPr>
          <w:rFonts w:cs="Times New Roman"/>
          <w:color w:val="000000" w:themeColor="text1"/>
        </w:rPr>
        <w:t>зультате этого, им (организациям) необходимо использовать амортиз</w:t>
      </w:r>
      <w:r w:rsidRPr="00164B0B">
        <w:rPr>
          <w:rFonts w:cs="Times New Roman"/>
          <w:color w:val="000000" w:themeColor="text1"/>
        </w:rPr>
        <w:t>а</w:t>
      </w:r>
      <w:r w:rsidRPr="00164B0B">
        <w:rPr>
          <w:rFonts w:cs="Times New Roman"/>
          <w:color w:val="000000" w:themeColor="text1"/>
        </w:rPr>
        <w:t>ционные отчисления и</w:t>
      </w:r>
      <w:r w:rsidR="00717B68">
        <w:rPr>
          <w:rFonts w:cs="Times New Roman"/>
          <w:color w:val="000000" w:themeColor="text1"/>
        </w:rPr>
        <w:t xml:space="preserve"> </w:t>
      </w:r>
      <w:r w:rsidRPr="00164B0B">
        <w:rPr>
          <w:rFonts w:cs="Times New Roman"/>
          <w:color w:val="000000" w:themeColor="text1"/>
        </w:rPr>
        <w:t>при</w:t>
      </w:r>
      <w:r w:rsidR="00717B68">
        <w:rPr>
          <w:rFonts w:cs="Times New Roman"/>
          <w:color w:val="000000" w:themeColor="text1"/>
        </w:rPr>
        <w:t xml:space="preserve">быль на </w:t>
      </w:r>
      <w:r w:rsidRPr="00164B0B">
        <w:rPr>
          <w:rFonts w:cs="Times New Roman"/>
          <w:color w:val="000000" w:themeColor="text1"/>
        </w:rPr>
        <w:t>текущие</w:t>
      </w:r>
      <w:r w:rsidR="00717B68">
        <w:rPr>
          <w:rFonts w:cs="Times New Roman"/>
          <w:color w:val="000000" w:themeColor="text1"/>
        </w:rPr>
        <w:t xml:space="preserve"> </w:t>
      </w:r>
      <w:r w:rsidRPr="00164B0B">
        <w:rPr>
          <w:rFonts w:cs="Times New Roman"/>
          <w:color w:val="000000" w:themeColor="text1"/>
        </w:rPr>
        <w:t>нужды,</w:t>
      </w:r>
      <w:r w:rsidR="00717B68">
        <w:rPr>
          <w:rFonts w:cs="Times New Roman"/>
          <w:color w:val="000000" w:themeColor="text1"/>
        </w:rPr>
        <w:t xml:space="preserve"> </w:t>
      </w:r>
      <w:r w:rsidRPr="00164B0B">
        <w:rPr>
          <w:rFonts w:cs="Times New Roman"/>
          <w:color w:val="000000" w:themeColor="text1"/>
        </w:rPr>
        <w:t>что</w:t>
      </w:r>
      <w:r w:rsidR="00717B68">
        <w:rPr>
          <w:rFonts w:cs="Times New Roman"/>
          <w:color w:val="000000" w:themeColor="text1"/>
        </w:rPr>
        <w:t xml:space="preserve"> </w:t>
      </w:r>
      <w:r w:rsidRPr="00164B0B">
        <w:rPr>
          <w:rFonts w:cs="Times New Roman"/>
          <w:color w:val="000000" w:themeColor="text1"/>
        </w:rPr>
        <w:t>может</w:t>
      </w:r>
      <w:r w:rsidR="00717B68">
        <w:rPr>
          <w:rFonts w:cs="Times New Roman"/>
          <w:color w:val="000000" w:themeColor="text1"/>
        </w:rPr>
        <w:t xml:space="preserve"> </w:t>
      </w:r>
      <w:r w:rsidRPr="00164B0B">
        <w:rPr>
          <w:rFonts w:cs="Times New Roman"/>
          <w:color w:val="000000" w:themeColor="text1"/>
        </w:rPr>
        <w:t>привести</w:t>
      </w:r>
      <w:r w:rsidR="00717B68">
        <w:rPr>
          <w:rFonts w:cs="Times New Roman"/>
          <w:color w:val="000000" w:themeColor="text1"/>
        </w:rPr>
        <w:t xml:space="preserve"> </w:t>
      </w:r>
      <w:r w:rsidRPr="00164B0B">
        <w:rPr>
          <w:rFonts w:cs="Times New Roman"/>
          <w:color w:val="000000" w:themeColor="text1"/>
        </w:rPr>
        <w:t>к</w:t>
      </w:r>
      <w:r w:rsidR="00717B68">
        <w:rPr>
          <w:rFonts w:cs="Times New Roman"/>
          <w:color w:val="000000" w:themeColor="text1"/>
        </w:rPr>
        <w:t xml:space="preserve"> </w:t>
      </w:r>
      <w:r w:rsidRPr="00164B0B">
        <w:rPr>
          <w:rFonts w:cs="Times New Roman"/>
          <w:color w:val="000000" w:themeColor="text1"/>
        </w:rPr>
        <w:t>дестабилизации</w:t>
      </w:r>
      <w:r w:rsidR="00717B68">
        <w:rPr>
          <w:rFonts w:cs="Times New Roman"/>
          <w:color w:val="000000" w:themeColor="text1"/>
        </w:rPr>
        <w:t xml:space="preserve"> </w:t>
      </w:r>
      <w:r w:rsidRPr="00164B0B">
        <w:rPr>
          <w:rFonts w:cs="Times New Roman"/>
          <w:color w:val="000000" w:themeColor="text1"/>
        </w:rPr>
        <w:t>стратегической</w:t>
      </w:r>
      <w:r w:rsidR="00717B68">
        <w:rPr>
          <w:rFonts w:cs="Times New Roman"/>
          <w:color w:val="000000" w:themeColor="text1"/>
        </w:rPr>
        <w:t xml:space="preserve"> </w:t>
      </w:r>
      <w:r w:rsidRPr="00164B0B">
        <w:rPr>
          <w:rFonts w:cs="Times New Roman"/>
          <w:color w:val="000000" w:themeColor="text1"/>
        </w:rPr>
        <w:t>конкурентоспособности.</w:t>
      </w:r>
      <w:r w:rsidR="00B75BF9">
        <w:rPr>
          <w:rFonts w:cs="Times New Roman"/>
          <w:color w:val="000000" w:themeColor="text1"/>
        </w:rPr>
        <w:t xml:space="preserve"> </w:t>
      </w:r>
      <w:r w:rsidRPr="00164B0B">
        <w:rPr>
          <w:rFonts w:cs="Times New Roman"/>
          <w:color w:val="000000" w:themeColor="text1"/>
        </w:rPr>
        <w:t>В результате, организация нуждается в инвестициях, необходимых для модерниз</w:t>
      </w:r>
      <w:r w:rsidRPr="00164B0B">
        <w:rPr>
          <w:rFonts w:cs="Times New Roman"/>
          <w:color w:val="000000" w:themeColor="text1"/>
        </w:rPr>
        <w:t>а</w:t>
      </w:r>
      <w:r w:rsidRPr="00164B0B">
        <w:rPr>
          <w:rFonts w:cs="Times New Roman"/>
          <w:color w:val="000000" w:themeColor="text1"/>
        </w:rPr>
        <w:t>ции производства и внедрения новых технологий [3, 4].</w:t>
      </w: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rPr>
        <w:t>Совершенствование</w:t>
      </w:r>
      <w:r w:rsidR="00717B68">
        <w:rPr>
          <w:rFonts w:cs="Times New Roman"/>
          <w:color w:val="000000" w:themeColor="text1"/>
        </w:rPr>
        <w:t xml:space="preserve"> </w:t>
      </w:r>
      <w:r w:rsidRPr="00164B0B">
        <w:rPr>
          <w:rFonts w:cs="Times New Roman"/>
          <w:color w:val="000000" w:themeColor="text1"/>
        </w:rPr>
        <w:t>организации</w:t>
      </w:r>
      <w:r w:rsidR="00717B68">
        <w:rPr>
          <w:rFonts w:cs="Times New Roman"/>
          <w:color w:val="000000" w:themeColor="text1"/>
        </w:rPr>
        <w:t xml:space="preserve"> </w:t>
      </w:r>
      <w:r w:rsidRPr="00164B0B">
        <w:rPr>
          <w:rFonts w:cs="Times New Roman"/>
          <w:color w:val="000000" w:themeColor="text1"/>
        </w:rPr>
        <w:t>процесса</w:t>
      </w:r>
      <w:r w:rsidR="00717B68">
        <w:rPr>
          <w:rFonts w:cs="Times New Roman"/>
          <w:color w:val="000000" w:themeColor="text1"/>
        </w:rPr>
        <w:t xml:space="preserve"> </w:t>
      </w:r>
      <w:r w:rsidRPr="00164B0B">
        <w:rPr>
          <w:rFonts w:cs="Times New Roman"/>
          <w:color w:val="000000" w:themeColor="text1"/>
        </w:rPr>
        <w:t>управлениями</w:t>
      </w:r>
      <w:r w:rsidR="00717B68">
        <w:rPr>
          <w:rFonts w:cs="Times New Roman"/>
          <w:color w:val="000000" w:themeColor="text1"/>
        </w:rPr>
        <w:t xml:space="preserve"> </w:t>
      </w:r>
      <w:r w:rsidRPr="00164B0B">
        <w:rPr>
          <w:rFonts w:cs="Times New Roman"/>
          <w:color w:val="000000" w:themeColor="text1"/>
        </w:rPr>
        <w:t>и</w:t>
      </w:r>
      <w:r w:rsidRPr="00164B0B">
        <w:rPr>
          <w:rFonts w:cs="Times New Roman"/>
          <w:color w:val="000000" w:themeColor="text1"/>
          <w:shd w:val="clear" w:color="auto" w:fill="FFFFFF"/>
        </w:rPr>
        <w:t>нв</w:t>
      </w:r>
      <w:r w:rsidRPr="00164B0B">
        <w:rPr>
          <w:rFonts w:cs="Times New Roman"/>
          <w:color w:val="000000" w:themeColor="text1"/>
          <w:shd w:val="clear" w:color="auto" w:fill="FFFFFF"/>
        </w:rPr>
        <w:t>е</w:t>
      </w:r>
      <w:r w:rsidRPr="00164B0B">
        <w:rPr>
          <w:rFonts w:cs="Times New Roman"/>
          <w:color w:val="000000" w:themeColor="text1"/>
          <w:shd w:val="clear" w:color="auto" w:fill="FFFFFF"/>
        </w:rPr>
        <w:t>стиционными процессами в инновационной деятельности организаций является одним из методов разрешения сложившегося противоречия</w:t>
      </w:r>
      <w:r w:rsidR="00717B68">
        <w:rPr>
          <w:rFonts w:cs="Times New Roman"/>
          <w:color w:val="000000" w:themeColor="text1"/>
          <w:shd w:val="clear" w:color="auto" w:fill="FFFFFF"/>
        </w:rPr>
        <w:t xml:space="preserve"> </w:t>
      </w:r>
      <w:r w:rsidRPr="00164B0B">
        <w:rPr>
          <w:rFonts w:cs="Times New Roman"/>
          <w:color w:val="000000" w:themeColor="text1"/>
          <w:shd w:val="clear" w:color="auto" w:fill="FFFFFF"/>
        </w:rPr>
        <w:t>[2]</w:t>
      </w:r>
      <w:r w:rsidR="00717B68">
        <w:rPr>
          <w:rFonts w:cs="Times New Roman"/>
          <w:color w:val="000000" w:themeColor="text1"/>
          <w:shd w:val="clear" w:color="auto" w:fill="FFFFFF"/>
        </w:rPr>
        <w:t xml:space="preserve">. </w:t>
      </w:r>
      <w:r w:rsidRPr="00164B0B">
        <w:rPr>
          <w:rFonts w:cs="Times New Roman"/>
          <w:color w:val="000000" w:themeColor="text1"/>
          <w:shd w:val="clear" w:color="auto" w:fill="FFFFFF"/>
        </w:rPr>
        <w:t>Это</w:t>
      </w:r>
      <w:r w:rsidR="00717B68">
        <w:rPr>
          <w:rFonts w:cs="Times New Roman"/>
          <w:color w:val="000000" w:themeColor="text1"/>
          <w:shd w:val="clear" w:color="auto" w:fill="FFFFFF"/>
        </w:rPr>
        <w:t xml:space="preserve"> </w:t>
      </w:r>
      <w:r w:rsidRPr="00164B0B">
        <w:rPr>
          <w:rFonts w:cs="Times New Roman"/>
          <w:color w:val="000000" w:themeColor="text1"/>
          <w:shd w:val="clear" w:color="auto" w:fill="FFFFFF"/>
        </w:rPr>
        <w:t>способствует</w:t>
      </w:r>
      <w:r w:rsidR="00717B68">
        <w:rPr>
          <w:rFonts w:cs="Times New Roman"/>
          <w:color w:val="000000" w:themeColor="text1"/>
          <w:shd w:val="clear" w:color="auto" w:fill="FFFFFF"/>
        </w:rPr>
        <w:t xml:space="preserve"> </w:t>
      </w:r>
      <w:r w:rsidRPr="00164B0B">
        <w:rPr>
          <w:rFonts w:cs="Times New Roman"/>
          <w:color w:val="000000" w:themeColor="text1"/>
          <w:shd w:val="clear" w:color="auto" w:fill="FFFFFF"/>
        </w:rPr>
        <w:t>оптимизации</w:t>
      </w:r>
      <w:r w:rsidR="00717B68">
        <w:rPr>
          <w:rFonts w:cs="Times New Roman"/>
          <w:color w:val="000000" w:themeColor="text1"/>
          <w:shd w:val="clear" w:color="auto" w:fill="FFFFFF"/>
        </w:rPr>
        <w:t xml:space="preserve"> </w:t>
      </w:r>
      <w:r w:rsidRPr="00164B0B">
        <w:rPr>
          <w:rFonts w:cs="Times New Roman"/>
          <w:color w:val="000000" w:themeColor="text1"/>
          <w:shd w:val="clear" w:color="auto" w:fill="FFFFFF"/>
        </w:rPr>
        <w:t>результатов</w:t>
      </w:r>
      <w:r w:rsidR="00717B68">
        <w:rPr>
          <w:rFonts w:cs="Times New Roman"/>
          <w:color w:val="000000" w:themeColor="text1"/>
          <w:shd w:val="clear" w:color="auto" w:fill="FFFFFF"/>
        </w:rPr>
        <w:t xml:space="preserve"> </w:t>
      </w:r>
      <w:r w:rsidRPr="00164B0B">
        <w:rPr>
          <w:rFonts w:cs="Times New Roman"/>
          <w:color w:val="000000" w:themeColor="text1"/>
          <w:shd w:val="clear" w:color="auto" w:fill="FFFFFF"/>
        </w:rPr>
        <w:t>инвестиционной</w:t>
      </w:r>
      <w:r w:rsidR="00717B68">
        <w:rPr>
          <w:rFonts w:cs="Times New Roman"/>
          <w:color w:val="000000" w:themeColor="text1"/>
          <w:shd w:val="clear" w:color="auto" w:fill="FFFFFF"/>
        </w:rPr>
        <w:t xml:space="preserve"> </w:t>
      </w:r>
      <w:r w:rsidRPr="00164B0B">
        <w:rPr>
          <w:rFonts w:cs="Times New Roman"/>
          <w:color w:val="000000" w:themeColor="text1"/>
          <w:shd w:val="clear" w:color="auto" w:fill="FFFFFF"/>
        </w:rPr>
        <w:t>де</w:t>
      </w:r>
      <w:r w:rsidRPr="00164B0B">
        <w:rPr>
          <w:rFonts w:cs="Times New Roman"/>
          <w:color w:val="000000" w:themeColor="text1"/>
          <w:shd w:val="clear" w:color="auto" w:fill="FFFFFF"/>
        </w:rPr>
        <w:t>я</w:t>
      </w:r>
      <w:r w:rsidRPr="00164B0B">
        <w:rPr>
          <w:rFonts w:cs="Times New Roman"/>
          <w:color w:val="000000" w:themeColor="text1"/>
          <w:shd w:val="clear" w:color="auto" w:fill="FFFFFF"/>
        </w:rPr>
        <w:t>тельности, связанной с осуществлением инноваций, раскрытию поте</w:t>
      </w:r>
      <w:r w:rsidRPr="00164B0B">
        <w:rPr>
          <w:rFonts w:cs="Times New Roman"/>
          <w:color w:val="000000" w:themeColor="text1"/>
          <w:shd w:val="clear" w:color="auto" w:fill="FFFFFF"/>
        </w:rPr>
        <w:t>н</w:t>
      </w:r>
      <w:r w:rsidRPr="00164B0B">
        <w:rPr>
          <w:rFonts w:cs="Times New Roman"/>
          <w:color w:val="000000" w:themeColor="text1"/>
          <w:shd w:val="clear" w:color="auto" w:fill="FFFFFF"/>
        </w:rPr>
        <w:t>циала организации для вложения капитала, а также мотивированию</w:t>
      </w:r>
      <w:r w:rsidR="00717B68">
        <w:rPr>
          <w:rFonts w:cs="Times New Roman"/>
          <w:color w:val="000000" w:themeColor="text1"/>
          <w:shd w:val="clear" w:color="auto" w:fill="FFFFFF"/>
        </w:rPr>
        <w:t xml:space="preserve"> </w:t>
      </w:r>
      <w:r w:rsidRPr="00164B0B">
        <w:rPr>
          <w:rFonts w:cs="Times New Roman"/>
          <w:color w:val="000000" w:themeColor="text1"/>
          <w:shd w:val="clear" w:color="auto" w:fill="FFFFFF"/>
        </w:rPr>
        <w:lastRenderedPageBreak/>
        <w:t>принять</w:t>
      </w:r>
      <w:r w:rsidR="00717B68">
        <w:rPr>
          <w:rFonts w:cs="Times New Roman"/>
          <w:color w:val="000000" w:themeColor="text1"/>
          <w:shd w:val="clear" w:color="auto" w:fill="FFFFFF"/>
        </w:rPr>
        <w:t xml:space="preserve"> </w:t>
      </w:r>
      <w:r w:rsidRPr="00164B0B">
        <w:rPr>
          <w:rFonts w:cs="Times New Roman"/>
          <w:color w:val="000000" w:themeColor="text1"/>
          <w:shd w:val="clear" w:color="auto" w:fill="FFFFFF"/>
        </w:rPr>
        <w:t>инвестиционные</w:t>
      </w:r>
      <w:r w:rsidR="00717B68">
        <w:rPr>
          <w:rFonts w:cs="Times New Roman"/>
          <w:color w:val="000000" w:themeColor="text1"/>
          <w:shd w:val="clear" w:color="auto" w:fill="FFFFFF"/>
        </w:rPr>
        <w:t xml:space="preserve"> </w:t>
      </w:r>
      <w:r w:rsidRPr="00164B0B">
        <w:rPr>
          <w:rFonts w:cs="Times New Roman"/>
          <w:color w:val="000000" w:themeColor="text1"/>
          <w:shd w:val="clear" w:color="auto" w:fill="FFFFFF"/>
        </w:rPr>
        <w:t>решения.</w:t>
      </w:r>
      <w:r w:rsidR="00717B68">
        <w:rPr>
          <w:rFonts w:cs="Times New Roman"/>
          <w:color w:val="000000" w:themeColor="text1"/>
          <w:shd w:val="clear" w:color="auto" w:fill="FFFFFF"/>
        </w:rPr>
        <w:t xml:space="preserve"> </w:t>
      </w:r>
      <w:r w:rsidRPr="00164B0B">
        <w:rPr>
          <w:rFonts w:cs="Times New Roman"/>
          <w:color w:val="000000" w:themeColor="text1"/>
          <w:shd w:val="clear" w:color="auto" w:fill="FFFFFF"/>
        </w:rPr>
        <w:t>Процесс</w:t>
      </w:r>
      <w:r w:rsidR="00717B68">
        <w:rPr>
          <w:rFonts w:cs="Times New Roman"/>
          <w:color w:val="000000" w:themeColor="text1"/>
          <w:shd w:val="clear" w:color="auto" w:fill="FFFFFF"/>
        </w:rPr>
        <w:t xml:space="preserve"> </w:t>
      </w:r>
      <w:r w:rsidRPr="00164B0B">
        <w:rPr>
          <w:rFonts w:cs="Times New Roman"/>
          <w:color w:val="000000" w:themeColor="text1"/>
          <w:shd w:val="clear" w:color="auto" w:fill="FFFFFF"/>
        </w:rPr>
        <w:t>инвестирования</w:t>
      </w:r>
      <w:r w:rsidR="00717B68">
        <w:rPr>
          <w:rFonts w:cs="Times New Roman"/>
          <w:color w:val="000000" w:themeColor="text1"/>
          <w:shd w:val="clear" w:color="auto" w:fill="FFFFFF"/>
        </w:rPr>
        <w:t xml:space="preserve"> </w:t>
      </w:r>
      <w:r w:rsidRPr="00164B0B">
        <w:rPr>
          <w:rFonts w:cs="Times New Roman"/>
          <w:color w:val="000000" w:themeColor="text1"/>
          <w:shd w:val="clear" w:color="auto" w:fill="FFFFFF"/>
        </w:rPr>
        <w:t>инновац</w:t>
      </w:r>
      <w:r w:rsidRPr="00164B0B">
        <w:rPr>
          <w:rFonts w:cs="Times New Roman"/>
          <w:color w:val="000000" w:themeColor="text1"/>
          <w:shd w:val="clear" w:color="auto" w:fill="FFFFFF"/>
        </w:rPr>
        <w:t>и</w:t>
      </w:r>
      <w:r w:rsidRPr="00164B0B">
        <w:rPr>
          <w:rFonts w:cs="Times New Roman"/>
          <w:color w:val="000000" w:themeColor="text1"/>
          <w:shd w:val="clear" w:color="auto" w:fill="FFFFFF"/>
        </w:rPr>
        <w:t>онной</w:t>
      </w:r>
      <w:r w:rsidR="00717B68">
        <w:rPr>
          <w:rFonts w:cs="Times New Roman"/>
          <w:color w:val="000000" w:themeColor="text1"/>
          <w:shd w:val="clear" w:color="auto" w:fill="FFFFFF"/>
        </w:rPr>
        <w:t xml:space="preserve"> </w:t>
      </w:r>
      <w:r w:rsidRPr="00164B0B">
        <w:rPr>
          <w:rFonts w:cs="Times New Roman"/>
          <w:color w:val="000000" w:themeColor="text1"/>
          <w:shd w:val="clear" w:color="auto" w:fill="FFFFFF"/>
        </w:rPr>
        <w:t>деятельности</w:t>
      </w:r>
      <w:r w:rsidR="00717B68">
        <w:rPr>
          <w:rFonts w:cs="Times New Roman"/>
          <w:color w:val="000000" w:themeColor="text1"/>
          <w:shd w:val="clear" w:color="auto" w:fill="FFFFFF"/>
        </w:rPr>
        <w:t xml:space="preserve"> </w:t>
      </w:r>
      <w:r w:rsidRPr="00164B0B">
        <w:rPr>
          <w:rFonts w:cs="Times New Roman"/>
          <w:color w:val="000000" w:themeColor="text1"/>
          <w:shd w:val="clear" w:color="auto" w:fill="FFFFFF"/>
        </w:rPr>
        <w:t>в значительной степени может быть затруднен слабой обеспеченностью</w:t>
      </w:r>
      <w:r w:rsidR="00717B68">
        <w:rPr>
          <w:rFonts w:cs="Times New Roman"/>
          <w:color w:val="000000" w:themeColor="text1"/>
          <w:shd w:val="clear" w:color="auto" w:fill="FFFFFF"/>
        </w:rPr>
        <w:t xml:space="preserve"> </w:t>
      </w:r>
      <w:r w:rsidRPr="00164B0B">
        <w:rPr>
          <w:rFonts w:cs="Times New Roman"/>
          <w:color w:val="000000" w:themeColor="text1"/>
          <w:shd w:val="clear" w:color="auto" w:fill="FFFFFF"/>
        </w:rPr>
        <w:t>орг</w:t>
      </w:r>
      <w:r w:rsidR="00717B68">
        <w:rPr>
          <w:rFonts w:cs="Times New Roman"/>
          <w:color w:val="000000" w:themeColor="text1"/>
          <w:shd w:val="clear" w:color="auto" w:fill="FFFFFF"/>
        </w:rPr>
        <w:t>анизаций финансовыми ресурсами.</w:t>
      </w:r>
      <w:r w:rsidRPr="00164B0B">
        <w:rPr>
          <w:rFonts w:cs="Times New Roman"/>
          <w:color w:val="000000" w:themeColor="text1"/>
          <w:shd w:val="clear" w:color="auto" w:fill="FFFFFF"/>
        </w:rPr>
        <w:t xml:space="preserve"> </w:t>
      </w:r>
      <w:r w:rsidRPr="00717B68">
        <w:rPr>
          <w:rFonts w:cs="Times New Roman"/>
          <w:color w:val="000000" w:themeColor="text1"/>
          <w:spacing w:val="-2"/>
          <w:shd w:val="clear" w:color="auto" w:fill="FFFFFF"/>
        </w:rPr>
        <w:t>Эффе</w:t>
      </w:r>
      <w:r w:rsidRPr="00717B68">
        <w:rPr>
          <w:rFonts w:cs="Times New Roman"/>
          <w:color w:val="000000" w:themeColor="text1"/>
          <w:spacing w:val="-2"/>
          <w:shd w:val="clear" w:color="auto" w:fill="FFFFFF"/>
        </w:rPr>
        <w:t>к</w:t>
      </w:r>
      <w:r w:rsidRPr="00717B68">
        <w:rPr>
          <w:rFonts w:cs="Times New Roman"/>
          <w:color w:val="000000" w:themeColor="text1"/>
          <w:spacing w:val="-2"/>
          <w:shd w:val="clear" w:color="auto" w:fill="FFFFFF"/>
        </w:rPr>
        <w:t>тивное управление и правильная организация отдельных стадий капит</w:t>
      </w:r>
      <w:r w:rsidRPr="00717B68">
        <w:rPr>
          <w:rFonts w:cs="Times New Roman"/>
          <w:color w:val="000000" w:themeColor="text1"/>
          <w:spacing w:val="-2"/>
          <w:shd w:val="clear" w:color="auto" w:fill="FFFFFF"/>
        </w:rPr>
        <w:t>а</w:t>
      </w:r>
      <w:r w:rsidRPr="00717B68">
        <w:rPr>
          <w:rFonts w:cs="Times New Roman"/>
          <w:color w:val="000000" w:themeColor="text1"/>
          <w:spacing w:val="-2"/>
          <w:shd w:val="clear" w:color="auto" w:fill="FFFFFF"/>
        </w:rPr>
        <w:t>ловложений в инновационную деятельность и процесса инвестирования в целом достигается за счет жесткого дефицита финансирования.</w:t>
      </w: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Эффективным способом решения данной проблемы выступает внедрение и построение системы</w:t>
      </w:r>
      <w:r w:rsidR="00717B68">
        <w:rPr>
          <w:rFonts w:cs="Times New Roman"/>
          <w:color w:val="000000" w:themeColor="text1"/>
          <w:shd w:val="clear" w:color="auto" w:fill="FFFFFF"/>
        </w:rPr>
        <w:t xml:space="preserve"> </w:t>
      </w:r>
      <w:r w:rsidRPr="00164B0B">
        <w:rPr>
          <w:rFonts w:cs="Times New Roman"/>
          <w:color w:val="000000" w:themeColor="text1"/>
          <w:shd w:val="clear" w:color="auto" w:fill="FFFFFF"/>
        </w:rPr>
        <w:t>организации инвестирования инн</w:t>
      </w:r>
      <w:r w:rsidRPr="00164B0B">
        <w:rPr>
          <w:rFonts w:cs="Times New Roman"/>
          <w:color w:val="000000" w:themeColor="text1"/>
          <w:shd w:val="clear" w:color="auto" w:fill="FFFFFF"/>
        </w:rPr>
        <w:t>о</w:t>
      </w:r>
      <w:r w:rsidRPr="00164B0B">
        <w:rPr>
          <w:rFonts w:cs="Times New Roman"/>
          <w:color w:val="000000" w:themeColor="text1"/>
          <w:shd w:val="clear" w:color="auto" w:fill="FFFFFF"/>
        </w:rPr>
        <w:t>вационных процессов.</w:t>
      </w:r>
      <w:r w:rsidR="00717B68">
        <w:rPr>
          <w:rFonts w:cs="Times New Roman"/>
          <w:color w:val="000000" w:themeColor="text1"/>
          <w:shd w:val="clear" w:color="auto" w:fill="FFFFFF"/>
        </w:rPr>
        <w:t xml:space="preserve"> </w:t>
      </w:r>
      <w:r w:rsidRPr="00164B0B">
        <w:rPr>
          <w:rFonts w:cs="Times New Roman"/>
          <w:color w:val="000000" w:themeColor="text1"/>
          <w:shd w:val="clear" w:color="auto" w:fill="FFFFFF"/>
        </w:rPr>
        <w:t>При формировании настоящей системы прим</w:t>
      </w:r>
      <w:r w:rsidRPr="00164B0B">
        <w:rPr>
          <w:rFonts w:cs="Times New Roman"/>
          <w:color w:val="000000" w:themeColor="text1"/>
          <w:shd w:val="clear" w:color="auto" w:fill="FFFFFF"/>
        </w:rPr>
        <w:t>е</w:t>
      </w:r>
      <w:r w:rsidRPr="00164B0B">
        <w:rPr>
          <w:rFonts w:cs="Times New Roman"/>
          <w:color w:val="000000" w:themeColor="text1"/>
          <w:shd w:val="clear" w:color="auto" w:fill="FFFFFF"/>
        </w:rPr>
        <w:t>няются методы инвестиционного анализа и организационного проект</w:t>
      </w:r>
      <w:r w:rsidRPr="00164B0B">
        <w:rPr>
          <w:rFonts w:cs="Times New Roman"/>
          <w:color w:val="000000" w:themeColor="text1"/>
          <w:shd w:val="clear" w:color="auto" w:fill="FFFFFF"/>
        </w:rPr>
        <w:t>и</w:t>
      </w:r>
      <w:r w:rsidRPr="00164B0B">
        <w:rPr>
          <w:rFonts w:cs="Times New Roman"/>
          <w:color w:val="000000" w:themeColor="text1"/>
          <w:shd w:val="clear" w:color="auto" w:fill="FFFFFF"/>
        </w:rPr>
        <w:t xml:space="preserve">рования. </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shd w:val="clear" w:color="auto" w:fill="FFFFFF"/>
        </w:rPr>
        <w:t>Соединение отдельных элементов с характерными для них функциями, особенностями, установление между ними взаимосвязи, взаимодействие с внешней средой являются неотъемлемыми частями системы организации инвестирования инновационных процессов [5].</w:t>
      </w: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rPr>
        <w:t xml:space="preserve">Для проведения анализа </w:t>
      </w:r>
      <w:r w:rsidRPr="00164B0B">
        <w:rPr>
          <w:rFonts w:cs="Times New Roman"/>
          <w:color w:val="000000" w:themeColor="text1"/>
          <w:shd w:val="clear" w:color="auto" w:fill="FFFFFF"/>
        </w:rPr>
        <w:t>эффективности инвестиционной де</w:t>
      </w:r>
      <w:r w:rsidRPr="00164B0B">
        <w:rPr>
          <w:rFonts w:cs="Times New Roman"/>
          <w:color w:val="000000" w:themeColor="text1"/>
          <w:shd w:val="clear" w:color="auto" w:fill="FFFFFF"/>
        </w:rPr>
        <w:t>я</w:t>
      </w:r>
      <w:r w:rsidRPr="00164B0B">
        <w:rPr>
          <w:rFonts w:cs="Times New Roman"/>
          <w:color w:val="000000" w:themeColor="text1"/>
          <w:shd w:val="clear" w:color="auto" w:fill="FFFFFF"/>
        </w:rPr>
        <w:t>тельности в инновационные процессы организации</w:t>
      </w:r>
      <w:r w:rsidRPr="00164B0B">
        <w:rPr>
          <w:rFonts w:cs="Times New Roman"/>
          <w:color w:val="000000" w:themeColor="text1"/>
        </w:rPr>
        <w:t xml:space="preserve"> требуется обяз</w:t>
      </w:r>
      <w:r w:rsidRPr="00164B0B">
        <w:rPr>
          <w:rFonts w:cs="Times New Roman"/>
          <w:color w:val="000000" w:themeColor="text1"/>
        </w:rPr>
        <w:t>а</w:t>
      </w:r>
      <w:r w:rsidRPr="00164B0B">
        <w:rPr>
          <w:rFonts w:cs="Times New Roman"/>
          <w:color w:val="000000" w:themeColor="text1"/>
        </w:rPr>
        <w:t xml:space="preserve">тельный мониторинг. </w:t>
      </w:r>
      <w:r w:rsidRPr="00164B0B">
        <w:rPr>
          <w:rFonts w:cs="Times New Roman"/>
          <w:color w:val="000000" w:themeColor="text1"/>
          <w:shd w:val="clear" w:color="auto" w:fill="FFFFFF"/>
        </w:rPr>
        <w:t>В этой связи необходимо определить уровень э</w:t>
      </w:r>
      <w:r w:rsidRPr="00164B0B">
        <w:rPr>
          <w:rFonts w:cs="Times New Roman"/>
          <w:color w:val="000000" w:themeColor="text1"/>
          <w:shd w:val="clear" w:color="auto" w:fill="FFFFFF"/>
        </w:rPr>
        <w:t>ф</w:t>
      </w:r>
      <w:r w:rsidRPr="00164B0B">
        <w:rPr>
          <w:rFonts w:cs="Times New Roman"/>
          <w:color w:val="000000" w:themeColor="text1"/>
          <w:shd w:val="clear" w:color="auto" w:fill="FFFFFF"/>
        </w:rPr>
        <w:t>фективности управления инвестиционной деятельностью на основе с</w:t>
      </w:r>
      <w:r w:rsidRPr="00164B0B">
        <w:rPr>
          <w:rFonts w:cs="Times New Roman"/>
          <w:color w:val="000000" w:themeColor="text1"/>
          <w:shd w:val="clear" w:color="auto" w:fill="FFFFFF"/>
        </w:rPr>
        <w:t>о</w:t>
      </w:r>
      <w:r w:rsidRPr="00164B0B">
        <w:rPr>
          <w:rFonts w:cs="Times New Roman"/>
          <w:color w:val="000000" w:themeColor="text1"/>
          <w:shd w:val="clear" w:color="auto" w:fill="FFFFFF"/>
        </w:rPr>
        <w:t>поставления полученных результатов с прогнозными, выяснить степень влияния реализации инновационно-инвестиционных проектов на ф</w:t>
      </w:r>
      <w:r w:rsidRPr="00164B0B">
        <w:rPr>
          <w:rFonts w:cs="Times New Roman"/>
          <w:color w:val="000000" w:themeColor="text1"/>
          <w:shd w:val="clear" w:color="auto" w:fill="FFFFFF"/>
        </w:rPr>
        <w:t>и</w:t>
      </w:r>
      <w:r w:rsidRPr="00164B0B">
        <w:rPr>
          <w:rFonts w:cs="Times New Roman"/>
          <w:color w:val="000000" w:themeColor="text1"/>
          <w:shd w:val="clear" w:color="auto" w:fill="FFFFFF"/>
        </w:rPr>
        <w:t>нансовое состояние организации и утвердить закрытие неэффективных проектов. Представленный механизм направлен на улучшение метод</w:t>
      </w:r>
      <w:r w:rsidRPr="00164B0B">
        <w:rPr>
          <w:rFonts w:cs="Times New Roman"/>
          <w:color w:val="000000" w:themeColor="text1"/>
          <w:shd w:val="clear" w:color="auto" w:fill="FFFFFF"/>
        </w:rPr>
        <w:t>и</w:t>
      </w:r>
      <w:r w:rsidRPr="00164B0B">
        <w:rPr>
          <w:rFonts w:cs="Times New Roman"/>
          <w:color w:val="000000" w:themeColor="text1"/>
          <w:shd w:val="clear" w:color="auto" w:fill="FFFFFF"/>
        </w:rPr>
        <w:t>ки стратегического управления благодаря усилению роли инвестиций в инновационном менеджменте для реализации процесса принятия до</w:t>
      </w:r>
      <w:r w:rsidRPr="00164B0B">
        <w:rPr>
          <w:rFonts w:cs="Times New Roman"/>
          <w:color w:val="000000" w:themeColor="text1"/>
          <w:shd w:val="clear" w:color="auto" w:fill="FFFFFF"/>
        </w:rPr>
        <w:t>л</w:t>
      </w:r>
      <w:r w:rsidRPr="00164B0B">
        <w:rPr>
          <w:rFonts w:cs="Times New Roman"/>
          <w:color w:val="000000" w:themeColor="text1"/>
          <w:shd w:val="clear" w:color="auto" w:fill="FFFFFF"/>
        </w:rPr>
        <w:t>госрочных решений.</w:t>
      </w:r>
      <w:r w:rsidR="00717B68">
        <w:rPr>
          <w:rFonts w:cs="Times New Roman"/>
          <w:color w:val="000000" w:themeColor="text1"/>
          <w:shd w:val="clear" w:color="auto" w:fill="FFFFFF"/>
        </w:rPr>
        <w:t xml:space="preserve"> </w:t>
      </w:r>
      <w:r w:rsidRPr="00164B0B">
        <w:rPr>
          <w:rFonts w:cs="Times New Roman"/>
          <w:color w:val="000000" w:themeColor="text1"/>
          <w:shd w:val="clear" w:color="auto" w:fill="FFFFFF"/>
        </w:rPr>
        <w:t>При формировании инновационно-инвестиционной стратегии следует учитывать достигнутый уровень и</w:t>
      </w:r>
      <w:r w:rsidRPr="00164B0B">
        <w:rPr>
          <w:rFonts w:cs="Times New Roman"/>
          <w:color w:val="000000" w:themeColor="text1"/>
          <w:shd w:val="clear" w:color="auto" w:fill="FFFFFF"/>
        </w:rPr>
        <w:t>н</w:t>
      </w:r>
      <w:r w:rsidRPr="00164B0B">
        <w:rPr>
          <w:rFonts w:cs="Times New Roman"/>
          <w:color w:val="000000" w:themeColor="text1"/>
          <w:shd w:val="clear" w:color="auto" w:fill="FFFFFF"/>
        </w:rPr>
        <w:t>новационно-инвестиционного потенциала организации.</w:t>
      </w: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FFFFF"/>
        </w:rPr>
        <w:t>Следовательно, организация управления инновационно-инвестиционной деятельностью должна выявлять возможные пути о</w:t>
      </w:r>
      <w:r w:rsidRPr="00164B0B">
        <w:rPr>
          <w:rFonts w:cs="Times New Roman"/>
          <w:color w:val="000000" w:themeColor="text1"/>
          <w:shd w:val="clear" w:color="auto" w:fill="FFFFFF"/>
        </w:rPr>
        <w:t>п</w:t>
      </w:r>
      <w:r w:rsidRPr="00164B0B">
        <w:rPr>
          <w:rFonts w:cs="Times New Roman"/>
          <w:color w:val="000000" w:themeColor="text1"/>
          <w:shd w:val="clear" w:color="auto" w:fill="FFFFFF"/>
        </w:rPr>
        <w:t>тимизации инвестирования в инновационную деятельность организ</w:t>
      </w:r>
      <w:r w:rsidRPr="00164B0B">
        <w:rPr>
          <w:rFonts w:cs="Times New Roman"/>
          <w:color w:val="000000" w:themeColor="text1"/>
          <w:shd w:val="clear" w:color="auto" w:fill="FFFFFF"/>
        </w:rPr>
        <w:t>а</w:t>
      </w:r>
      <w:r w:rsidRPr="00164B0B">
        <w:rPr>
          <w:rFonts w:cs="Times New Roman"/>
          <w:color w:val="000000" w:themeColor="text1"/>
          <w:shd w:val="clear" w:color="auto" w:fill="FFFFFF"/>
        </w:rPr>
        <w:t>ции.</w:t>
      </w:r>
    </w:p>
    <w:p w:rsidR="00AF0D06" w:rsidRPr="00164B0B" w:rsidRDefault="00AF0D06" w:rsidP="006E7D88">
      <w:pPr>
        <w:pStyle w:val="a6"/>
        <w:shd w:val="clear" w:color="auto" w:fill="FFFFFF"/>
        <w:spacing w:before="0" w:beforeAutospacing="0" w:after="0" w:afterAutospacing="0"/>
        <w:ind w:firstLine="709"/>
        <w:jc w:val="both"/>
        <w:rPr>
          <w:rFonts w:asciiTheme="minorHAnsi" w:hAnsiTheme="minorHAnsi"/>
          <w:color w:val="000000" w:themeColor="text1"/>
          <w:sz w:val="22"/>
          <w:szCs w:val="22"/>
        </w:rPr>
      </w:pPr>
      <w:bookmarkStart w:id="17" w:name="BM922"/>
    </w:p>
    <w:p w:rsidR="00AF0D06" w:rsidRPr="00164B0B" w:rsidRDefault="00AF0D06" w:rsidP="00717B68">
      <w:pPr>
        <w:pStyle w:val="a6"/>
        <w:shd w:val="clear" w:color="auto" w:fill="FFFFFF"/>
        <w:spacing w:before="0" w:beforeAutospacing="0" w:after="0" w:afterAutospacing="0"/>
        <w:jc w:val="center"/>
        <w:rPr>
          <w:rFonts w:asciiTheme="minorHAnsi" w:hAnsiTheme="minorHAnsi"/>
          <w:color w:val="000000" w:themeColor="text1"/>
          <w:sz w:val="22"/>
          <w:szCs w:val="22"/>
        </w:rPr>
      </w:pPr>
      <w:r w:rsidRPr="00164B0B">
        <w:rPr>
          <w:rFonts w:asciiTheme="minorHAnsi" w:hAnsiTheme="minorHAnsi"/>
          <w:color w:val="000000" w:themeColor="text1"/>
          <w:sz w:val="22"/>
          <w:szCs w:val="22"/>
        </w:rPr>
        <w:t>Список литературы:</w:t>
      </w:r>
    </w:p>
    <w:bookmarkEnd w:id="17"/>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1.</w:t>
      </w:r>
      <w:r w:rsidR="00717B68">
        <w:rPr>
          <w:rFonts w:cs="Times New Roman"/>
          <w:color w:val="000000" w:themeColor="text1"/>
        </w:rPr>
        <w:tab/>
      </w:r>
      <w:r w:rsidRPr="00164B0B">
        <w:rPr>
          <w:rFonts w:cs="Times New Roman"/>
          <w:color w:val="000000" w:themeColor="text1"/>
        </w:rPr>
        <w:t>Курочкина А.А., Буравцова Д.Д. Теоретические аспекты понятий "инноваций" в современной науке// Наука и бизнес: пути ра</w:t>
      </w:r>
      <w:r w:rsidRPr="00164B0B">
        <w:rPr>
          <w:rFonts w:cs="Times New Roman"/>
          <w:color w:val="000000" w:themeColor="text1"/>
        </w:rPr>
        <w:t>з</w:t>
      </w:r>
      <w:r w:rsidRPr="00164B0B">
        <w:rPr>
          <w:rFonts w:cs="Times New Roman"/>
          <w:color w:val="000000" w:themeColor="text1"/>
        </w:rPr>
        <w:t>вития - №5(71). - 2017. - С.61-65.</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lastRenderedPageBreak/>
        <w:t>2.</w:t>
      </w:r>
      <w:r w:rsidR="00717B68">
        <w:rPr>
          <w:rFonts w:cs="Times New Roman"/>
          <w:color w:val="000000" w:themeColor="text1"/>
        </w:rPr>
        <w:tab/>
      </w:r>
      <w:r w:rsidRPr="00164B0B">
        <w:rPr>
          <w:rFonts w:cs="Times New Roman"/>
          <w:color w:val="000000" w:themeColor="text1"/>
        </w:rPr>
        <w:t>Курочкина А.А., Крутякова А.С. Управление инновацио</w:t>
      </w:r>
      <w:r w:rsidRPr="00164B0B">
        <w:rPr>
          <w:rFonts w:cs="Times New Roman"/>
          <w:color w:val="000000" w:themeColor="text1"/>
        </w:rPr>
        <w:t>н</w:t>
      </w:r>
      <w:r w:rsidRPr="00164B0B">
        <w:rPr>
          <w:rFonts w:cs="Times New Roman"/>
          <w:color w:val="000000" w:themeColor="text1"/>
        </w:rPr>
        <w:t xml:space="preserve">ным потенциалом предприятий торговли и общественного питания// Экономика и управление (Санкт-Петербург). – 2010. - № 9. – с. 21-26. </w:t>
      </w:r>
    </w:p>
    <w:p w:rsidR="00AF0D06" w:rsidRPr="00164B0B" w:rsidRDefault="00AF0D06" w:rsidP="006E7D88">
      <w:pPr>
        <w:tabs>
          <w:tab w:val="left" w:pos="1190"/>
        </w:tabs>
        <w:spacing w:after="0" w:line="240" w:lineRule="auto"/>
        <w:ind w:firstLine="709"/>
        <w:jc w:val="both"/>
        <w:rPr>
          <w:rFonts w:cs="Times New Roman"/>
          <w:color w:val="000000" w:themeColor="text1"/>
        </w:rPr>
      </w:pPr>
      <w:r w:rsidRPr="00164B0B">
        <w:rPr>
          <w:rFonts w:cs="Times New Roman"/>
          <w:color w:val="000000" w:themeColor="text1"/>
        </w:rPr>
        <w:t>3.</w:t>
      </w:r>
      <w:r w:rsidR="00717B68">
        <w:rPr>
          <w:rFonts w:cs="Times New Roman"/>
          <w:color w:val="000000" w:themeColor="text1"/>
        </w:rPr>
        <w:tab/>
      </w:r>
      <w:r w:rsidR="00B71522">
        <w:rPr>
          <w:rFonts w:cs="Times New Roman"/>
          <w:color w:val="000000" w:themeColor="text1"/>
        </w:rPr>
        <w:tab/>
      </w:r>
      <w:r w:rsidRPr="00164B0B">
        <w:rPr>
          <w:rFonts w:cs="Times New Roman"/>
          <w:color w:val="000000" w:themeColor="text1"/>
        </w:rPr>
        <w:t>Курочкина А.А., Островская Е.Н. Основные направления регулирования интеграционных преобразований в промышленности//  Инновационная экономика и промышленная политика региона (ЭК</w:t>
      </w:r>
      <w:r w:rsidRPr="00164B0B">
        <w:rPr>
          <w:rFonts w:cs="Times New Roman"/>
          <w:color w:val="000000" w:themeColor="text1"/>
        </w:rPr>
        <w:t>О</w:t>
      </w:r>
      <w:r w:rsidRPr="00164B0B">
        <w:rPr>
          <w:rFonts w:cs="Times New Roman"/>
          <w:color w:val="000000" w:themeColor="text1"/>
        </w:rPr>
        <w:t>ПРОМ-2014). Труды международной научно-практической конфере</w:t>
      </w:r>
      <w:r w:rsidRPr="00164B0B">
        <w:rPr>
          <w:rFonts w:cs="Times New Roman"/>
          <w:color w:val="000000" w:themeColor="text1"/>
        </w:rPr>
        <w:t>н</w:t>
      </w:r>
      <w:r w:rsidRPr="00164B0B">
        <w:rPr>
          <w:rFonts w:cs="Times New Roman"/>
          <w:color w:val="000000" w:themeColor="text1"/>
        </w:rPr>
        <w:t>ции 15-23 сентября 2014 года. – СПб.: Изд-во Политехнического ун-та, 2014. – 0,4 п.л. – С. 225-230</w:t>
      </w:r>
    </w:p>
    <w:p w:rsidR="00AF0D06" w:rsidRPr="00164B0B" w:rsidRDefault="00AF0D06" w:rsidP="006E7D88">
      <w:pPr>
        <w:tabs>
          <w:tab w:val="left" w:pos="1190"/>
        </w:tabs>
        <w:spacing w:after="0" w:line="240" w:lineRule="auto"/>
        <w:ind w:firstLine="709"/>
        <w:jc w:val="both"/>
        <w:rPr>
          <w:rFonts w:cs="Times New Roman"/>
          <w:color w:val="000000" w:themeColor="text1"/>
        </w:rPr>
      </w:pPr>
      <w:r w:rsidRPr="00164B0B">
        <w:rPr>
          <w:rFonts w:cs="Times New Roman"/>
          <w:color w:val="000000" w:themeColor="text1"/>
        </w:rPr>
        <w:t>4.</w:t>
      </w:r>
      <w:r w:rsidR="00717B68">
        <w:rPr>
          <w:rFonts w:cs="Times New Roman"/>
          <w:color w:val="000000" w:themeColor="text1"/>
        </w:rPr>
        <w:tab/>
      </w:r>
      <w:r w:rsidR="00B71522">
        <w:rPr>
          <w:rFonts w:cs="Times New Roman"/>
          <w:color w:val="000000" w:themeColor="text1"/>
        </w:rPr>
        <w:tab/>
      </w:r>
      <w:r w:rsidRPr="00164B0B">
        <w:rPr>
          <w:rFonts w:cs="Times New Roman"/>
          <w:color w:val="000000" w:themeColor="text1"/>
        </w:rPr>
        <w:t>Курочкина А.А.,  Островская Е.Н. Условия и процесс фо</w:t>
      </w:r>
      <w:r w:rsidRPr="00164B0B">
        <w:rPr>
          <w:rFonts w:cs="Times New Roman"/>
          <w:color w:val="000000" w:themeColor="text1"/>
        </w:rPr>
        <w:t>р</w:t>
      </w:r>
      <w:r w:rsidRPr="00164B0B">
        <w:rPr>
          <w:rFonts w:cs="Times New Roman"/>
          <w:color w:val="000000" w:themeColor="text1"/>
        </w:rPr>
        <w:t xml:space="preserve">мирования вертикально интегрированных объединений предприятий / А.А. Курочкина, Е.Н. Островская, // Известия СПбУЭФ, – 2014. –  № 6. – С. 84-92. </w:t>
      </w:r>
    </w:p>
    <w:p w:rsidR="00AF0D06" w:rsidRPr="00164B0B" w:rsidRDefault="00AF0D06" w:rsidP="006E7D88">
      <w:pPr>
        <w:tabs>
          <w:tab w:val="left" w:pos="1190"/>
        </w:tabs>
        <w:spacing w:after="0" w:line="240" w:lineRule="auto"/>
        <w:ind w:firstLine="709"/>
        <w:jc w:val="both"/>
        <w:rPr>
          <w:rFonts w:cs="Times New Roman"/>
          <w:color w:val="000000" w:themeColor="text1"/>
        </w:rPr>
      </w:pPr>
      <w:r w:rsidRPr="00164B0B">
        <w:rPr>
          <w:rFonts w:cs="Times New Roman"/>
          <w:color w:val="000000" w:themeColor="text1"/>
        </w:rPr>
        <w:t>5.</w:t>
      </w:r>
      <w:r w:rsidR="00717B68">
        <w:rPr>
          <w:rFonts w:cs="Times New Roman"/>
          <w:color w:val="000000" w:themeColor="text1"/>
        </w:rPr>
        <w:tab/>
      </w:r>
      <w:r w:rsidR="00B71522">
        <w:rPr>
          <w:rFonts w:cs="Times New Roman"/>
          <w:color w:val="000000" w:themeColor="text1"/>
        </w:rPr>
        <w:tab/>
      </w:r>
      <w:r w:rsidRPr="00164B0B">
        <w:rPr>
          <w:rFonts w:cs="Times New Roman"/>
          <w:color w:val="000000" w:themeColor="text1"/>
        </w:rPr>
        <w:t>Курочкина А.А., Хныкина Т.С. Подходы к формированию стратегии государственного регулирования малого предпринимательс</w:t>
      </w:r>
      <w:r w:rsidRPr="00164B0B">
        <w:rPr>
          <w:rFonts w:cs="Times New Roman"/>
          <w:color w:val="000000" w:themeColor="text1"/>
        </w:rPr>
        <w:t>т</w:t>
      </w:r>
      <w:r w:rsidRPr="00164B0B">
        <w:rPr>
          <w:rFonts w:cs="Times New Roman"/>
          <w:color w:val="000000" w:themeColor="text1"/>
        </w:rPr>
        <w:t xml:space="preserve">ва// Научно-технические ведомости СПбГПУ. Сер. Экономические науки. - №3 (99). – 2010. – 0,8 п.л. – с.7-12. </w:t>
      </w:r>
    </w:p>
    <w:p w:rsidR="00AF0D06" w:rsidRPr="00164B0B" w:rsidRDefault="00AF0D06" w:rsidP="006E7D88">
      <w:pPr>
        <w:pStyle w:val="a6"/>
        <w:spacing w:before="0" w:beforeAutospacing="0" w:after="0" w:afterAutospacing="0"/>
        <w:ind w:firstLine="709"/>
        <w:jc w:val="both"/>
        <w:rPr>
          <w:rFonts w:asciiTheme="minorHAnsi" w:hAnsiTheme="minorHAnsi"/>
          <w:color w:val="000000" w:themeColor="text1"/>
          <w:sz w:val="22"/>
          <w:szCs w:val="22"/>
          <w:shd w:val="clear" w:color="auto" w:fill="FFFFFF"/>
        </w:rPr>
      </w:pPr>
    </w:p>
    <w:p w:rsidR="00AF0D06" w:rsidRPr="00164B0B" w:rsidRDefault="00AF0D06" w:rsidP="006E7D88">
      <w:pPr>
        <w:spacing w:after="0" w:line="240" w:lineRule="auto"/>
        <w:ind w:firstLine="709"/>
        <w:jc w:val="both"/>
        <w:rPr>
          <w:rFonts w:eastAsia="Times New Roman" w:cs="Times New Roman"/>
          <w:b/>
          <w:color w:val="000000" w:themeColor="text1"/>
        </w:rPr>
      </w:pPr>
    </w:p>
    <w:p w:rsidR="009822A7" w:rsidRPr="00164B0B" w:rsidRDefault="009822A7" w:rsidP="006E7D88">
      <w:pPr>
        <w:spacing w:after="0" w:line="240" w:lineRule="auto"/>
        <w:ind w:firstLine="709"/>
        <w:jc w:val="both"/>
        <w:rPr>
          <w:rFonts w:eastAsia="Times New Roman" w:cs="Times New Roman"/>
          <w:b/>
          <w:color w:val="000000" w:themeColor="text1"/>
        </w:rPr>
      </w:pPr>
    </w:p>
    <w:p w:rsidR="009822A7" w:rsidRPr="00164B0B" w:rsidRDefault="009822A7" w:rsidP="006E7D88">
      <w:pPr>
        <w:spacing w:after="0" w:line="240" w:lineRule="auto"/>
        <w:ind w:firstLine="709"/>
        <w:jc w:val="both"/>
        <w:rPr>
          <w:rFonts w:eastAsia="Times New Roman" w:cs="Times New Roman"/>
          <w:b/>
          <w:color w:val="000000" w:themeColor="text1"/>
        </w:rPr>
      </w:pPr>
    </w:p>
    <w:p w:rsidR="009822A7" w:rsidRPr="00164B0B" w:rsidRDefault="009822A7" w:rsidP="006E7D88">
      <w:pPr>
        <w:spacing w:after="0" w:line="240" w:lineRule="auto"/>
        <w:ind w:firstLine="709"/>
        <w:jc w:val="both"/>
        <w:rPr>
          <w:rFonts w:eastAsia="Times New Roman" w:cs="Times New Roman"/>
          <w:b/>
          <w:color w:val="000000" w:themeColor="text1"/>
        </w:rPr>
      </w:pPr>
    </w:p>
    <w:p w:rsidR="009822A7" w:rsidRPr="00164B0B" w:rsidRDefault="009822A7" w:rsidP="006E7D88">
      <w:pPr>
        <w:spacing w:after="0" w:line="240" w:lineRule="auto"/>
        <w:ind w:firstLine="709"/>
        <w:jc w:val="both"/>
        <w:rPr>
          <w:rFonts w:eastAsia="Times New Roman" w:cs="Times New Roman"/>
          <w:b/>
          <w:color w:val="000000" w:themeColor="text1"/>
        </w:rPr>
      </w:pPr>
    </w:p>
    <w:p w:rsidR="009822A7" w:rsidRPr="00164B0B" w:rsidRDefault="009822A7" w:rsidP="006E7D88">
      <w:pPr>
        <w:spacing w:after="0" w:line="240" w:lineRule="auto"/>
        <w:ind w:firstLine="709"/>
        <w:jc w:val="both"/>
        <w:rPr>
          <w:rFonts w:eastAsia="Times New Roman" w:cs="Times New Roman"/>
          <w:b/>
          <w:color w:val="000000" w:themeColor="text1"/>
        </w:rPr>
      </w:pPr>
    </w:p>
    <w:p w:rsidR="009822A7" w:rsidRPr="00164B0B" w:rsidRDefault="009822A7" w:rsidP="006E7D88">
      <w:pPr>
        <w:spacing w:after="0" w:line="240" w:lineRule="auto"/>
        <w:ind w:firstLine="709"/>
        <w:jc w:val="both"/>
        <w:rPr>
          <w:rFonts w:eastAsia="Times New Roman" w:cs="Times New Roman"/>
          <w:b/>
          <w:color w:val="000000" w:themeColor="text1"/>
        </w:rPr>
      </w:pPr>
      <w:r w:rsidRPr="00164B0B">
        <w:rPr>
          <w:rFonts w:eastAsia="Times New Roman" w:cs="Times New Roman"/>
          <w:b/>
          <w:color w:val="000000" w:themeColor="text1"/>
        </w:rPr>
        <w:br w:type="page"/>
      </w:r>
    </w:p>
    <w:p w:rsidR="009150DC" w:rsidRPr="00164B0B" w:rsidRDefault="009150DC" w:rsidP="00717B68">
      <w:pPr>
        <w:autoSpaceDE w:val="0"/>
        <w:autoSpaceDN w:val="0"/>
        <w:adjustRightInd w:val="0"/>
        <w:spacing w:after="0" w:line="240" w:lineRule="auto"/>
        <w:jc w:val="both"/>
        <w:rPr>
          <w:rFonts w:eastAsia="Times New Roman" w:cstheme="minorHAnsi"/>
          <w:b/>
          <w:color w:val="000000" w:themeColor="text1"/>
        </w:rPr>
      </w:pPr>
      <w:r w:rsidRPr="00164B0B">
        <w:rPr>
          <w:rFonts w:eastAsia="Times New Roman" w:cstheme="minorHAnsi"/>
          <w:b/>
          <w:color w:val="000000" w:themeColor="text1"/>
        </w:rPr>
        <w:lastRenderedPageBreak/>
        <w:t xml:space="preserve">СЕКЦИЯ 7    </w:t>
      </w:r>
      <w:r w:rsidR="000B6E74" w:rsidRPr="00717B68">
        <w:rPr>
          <w:b/>
          <w:caps/>
          <w:color w:val="000000" w:themeColor="text1"/>
        </w:rPr>
        <w:t>современные проблемы экологии</w:t>
      </w:r>
    </w:p>
    <w:p w:rsidR="009150DC" w:rsidRPr="00164B0B" w:rsidRDefault="00021241" w:rsidP="006E7D88">
      <w:pPr>
        <w:autoSpaceDE w:val="0"/>
        <w:autoSpaceDN w:val="0"/>
        <w:adjustRightInd w:val="0"/>
        <w:spacing w:after="0" w:line="240" w:lineRule="auto"/>
        <w:ind w:firstLine="709"/>
        <w:jc w:val="both"/>
        <w:rPr>
          <w:rFonts w:eastAsia="Times New Roman" w:cs="Times New Roman"/>
          <w:i/>
          <w:color w:val="000000" w:themeColor="text1"/>
        </w:rPr>
      </w:pPr>
      <w:r w:rsidRPr="00021241">
        <w:rPr>
          <w:color w:val="000000" w:themeColor="text1"/>
        </w:rPr>
        <w:pict>
          <v:line id="_x0000_s81103" style="position:absolute;left:0;text-align:left;z-index:251812864" from="-1.3pt,1.55pt" to="340pt,1.55pt" strokeweight="3.5pt">
            <v:stroke linestyle="thinThin"/>
          </v:line>
        </w:pict>
      </w:r>
    </w:p>
    <w:p w:rsidR="009150DC" w:rsidRPr="00164B0B" w:rsidRDefault="009150DC" w:rsidP="006E7D88">
      <w:pPr>
        <w:spacing w:after="0" w:line="240" w:lineRule="auto"/>
        <w:ind w:firstLine="709"/>
        <w:jc w:val="both"/>
        <w:rPr>
          <w:rFonts w:eastAsia="Times New Roman" w:cs="Times New Roman"/>
          <w:b/>
          <w:color w:val="000000" w:themeColor="text1"/>
        </w:rPr>
      </w:pPr>
    </w:p>
    <w:p w:rsidR="009150DC" w:rsidRPr="00164B0B" w:rsidRDefault="009150DC" w:rsidP="00717B68">
      <w:pPr>
        <w:spacing w:after="0" w:line="240" w:lineRule="auto"/>
        <w:jc w:val="both"/>
        <w:rPr>
          <w:color w:val="000000" w:themeColor="text1"/>
        </w:rPr>
      </w:pPr>
      <w:r w:rsidRPr="00164B0B">
        <w:rPr>
          <w:color w:val="000000" w:themeColor="text1"/>
        </w:rPr>
        <w:t>Кузнецова Е.</w:t>
      </w:r>
      <w:r w:rsidR="008C6794">
        <w:rPr>
          <w:color w:val="000000" w:themeColor="text1"/>
        </w:rPr>
        <w:t xml:space="preserve"> </w:t>
      </w:r>
      <w:r w:rsidRPr="00164B0B">
        <w:rPr>
          <w:color w:val="000000" w:themeColor="text1"/>
        </w:rPr>
        <w:t>С.</w:t>
      </w:r>
    </w:p>
    <w:p w:rsidR="00717B68" w:rsidRPr="00164B0B" w:rsidRDefault="00717B68" w:rsidP="00717B68">
      <w:pPr>
        <w:spacing w:after="0" w:line="240" w:lineRule="auto"/>
        <w:jc w:val="both"/>
        <w:rPr>
          <w:color w:val="000000" w:themeColor="text1"/>
        </w:rPr>
      </w:pPr>
      <w:r w:rsidRPr="00164B0B">
        <w:rPr>
          <w:color w:val="000000" w:themeColor="text1"/>
        </w:rPr>
        <w:t>Научный руководитель: Курочкина А. А.</w:t>
      </w:r>
    </w:p>
    <w:p w:rsidR="009150DC" w:rsidRPr="00164B0B" w:rsidRDefault="009150DC" w:rsidP="00717B68">
      <w:pPr>
        <w:spacing w:after="0" w:line="240" w:lineRule="auto"/>
        <w:jc w:val="both"/>
        <w:rPr>
          <w:color w:val="000000" w:themeColor="text1"/>
        </w:rPr>
      </w:pPr>
      <w:r w:rsidRPr="00164B0B">
        <w:rPr>
          <w:color w:val="000000" w:themeColor="text1"/>
        </w:rPr>
        <w:t>Российский государственный гидрометеорологический университет</w:t>
      </w:r>
    </w:p>
    <w:p w:rsidR="009150DC" w:rsidRPr="00164B0B" w:rsidRDefault="009150DC" w:rsidP="00717B68">
      <w:pPr>
        <w:spacing w:after="0" w:line="240" w:lineRule="auto"/>
        <w:jc w:val="center"/>
        <w:rPr>
          <w:b/>
          <w:color w:val="000000" w:themeColor="text1"/>
        </w:rPr>
      </w:pPr>
      <w:r w:rsidRPr="00164B0B">
        <w:rPr>
          <w:b/>
          <w:color w:val="000000" w:themeColor="text1"/>
        </w:rPr>
        <w:t>ЭКОЛОГИЧЕСКИЕ ПРОБЛЕМЫ ПРИ УТИЛИЗАЦИИ БЫТОВЫХ ОТХОДОВ</w:t>
      </w:r>
    </w:p>
    <w:p w:rsidR="00717B68" w:rsidRDefault="00717B68" w:rsidP="006E7D88">
      <w:pPr>
        <w:spacing w:after="0" w:line="240" w:lineRule="auto"/>
        <w:ind w:firstLine="709"/>
        <w:jc w:val="both"/>
        <w:rPr>
          <w:color w:val="000000" w:themeColor="text1"/>
        </w:rPr>
      </w:pPr>
    </w:p>
    <w:p w:rsidR="009150DC" w:rsidRPr="00164B0B" w:rsidRDefault="009150DC" w:rsidP="006E7D88">
      <w:pPr>
        <w:spacing w:after="0" w:line="240" w:lineRule="auto"/>
        <w:ind w:firstLine="709"/>
        <w:jc w:val="both"/>
        <w:rPr>
          <w:color w:val="000000" w:themeColor="text1"/>
        </w:rPr>
      </w:pPr>
      <w:r w:rsidRPr="00164B0B">
        <w:rPr>
          <w:color w:val="000000" w:themeColor="text1"/>
        </w:rPr>
        <w:t>Отходы являются чумой 21 века. В наше время, во время пер</w:t>
      </w:r>
      <w:r w:rsidRPr="00164B0B">
        <w:rPr>
          <w:color w:val="000000" w:themeColor="text1"/>
        </w:rPr>
        <w:t>е</w:t>
      </w:r>
      <w:r w:rsidRPr="00164B0B">
        <w:rPr>
          <w:color w:val="000000" w:themeColor="text1"/>
        </w:rPr>
        <w:t>довых технологий ученые так и не смогли придумать подходящий сп</w:t>
      </w:r>
      <w:r w:rsidRPr="00164B0B">
        <w:rPr>
          <w:color w:val="000000" w:themeColor="text1"/>
        </w:rPr>
        <w:t>о</w:t>
      </w:r>
      <w:r w:rsidRPr="00164B0B">
        <w:rPr>
          <w:color w:val="000000" w:themeColor="text1"/>
        </w:rPr>
        <w:t>соб, как бороться отходами, которые из года в год лишь растут. Данная  проблема актуальна не только для нашей страны, а носит всемирный характер. Во всем мире ведется борьба за уменьшение загрязнения экологии отходами.</w:t>
      </w:r>
    </w:p>
    <w:p w:rsidR="009150DC" w:rsidRPr="00164B0B" w:rsidRDefault="009150DC" w:rsidP="006E7D88">
      <w:pPr>
        <w:spacing w:after="0" w:line="240" w:lineRule="auto"/>
        <w:ind w:firstLine="709"/>
        <w:jc w:val="both"/>
        <w:rPr>
          <w:color w:val="000000" w:themeColor="text1"/>
        </w:rPr>
      </w:pPr>
      <w:r w:rsidRPr="00164B0B">
        <w:rPr>
          <w:color w:val="000000" w:themeColor="text1"/>
        </w:rPr>
        <w:t>Бытовые отходы это отходы потребления, которые образов</w:t>
      </w:r>
      <w:r w:rsidRPr="00164B0B">
        <w:rPr>
          <w:color w:val="000000" w:themeColor="text1"/>
        </w:rPr>
        <w:t>а</w:t>
      </w:r>
      <w:r w:rsidRPr="00164B0B">
        <w:rPr>
          <w:color w:val="000000" w:themeColor="text1"/>
        </w:rPr>
        <w:t>лись в бытовых условиях в результате жизнедеятельности населения. Данные показывают, что на одного жителя в год приходится, примерно одна тонна мусора. Современная проблема отходов стоит так остро по многим причинам. К примеру, процесс разложения отходов у всех кат</w:t>
      </w:r>
      <w:r w:rsidRPr="00164B0B">
        <w:rPr>
          <w:color w:val="000000" w:themeColor="text1"/>
        </w:rPr>
        <w:t>е</w:t>
      </w:r>
      <w:r w:rsidRPr="00164B0B">
        <w:rPr>
          <w:color w:val="000000" w:themeColor="text1"/>
        </w:rPr>
        <w:t>горий разный, так выброшенная мимо урны бумага будет разлагаться от 2-х до 10 лет, а оставленная в лесу жестяная банка – 10 и более лет, п</w:t>
      </w:r>
      <w:r w:rsidRPr="00164B0B">
        <w:rPr>
          <w:color w:val="000000" w:themeColor="text1"/>
        </w:rPr>
        <w:t>о</w:t>
      </w:r>
      <w:r w:rsidRPr="00164B0B">
        <w:rPr>
          <w:color w:val="000000" w:themeColor="text1"/>
        </w:rPr>
        <w:t>лиэтиленовые материалы – приблизительно 100 лет, пластмасса и сте</w:t>
      </w:r>
      <w:r w:rsidRPr="00164B0B">
        <w:rPr>
          <w:color w:val="000000" w:themeColor="text1"/>
        </w:rPr>
        <w:t>к</w:t>
      </w:r>
      <w:r w:rsidRPr="00164B0B">
        <w:rPr>
          <w:color w:val="000000" w:themeColor="text1"/>
        </w:rPr>
        <w:t>ло разлагаются от 500 и больше лет [3]</w:t>
      </w:r>
      <w:r w:rsidR="00717B68">
        <w:rPr>
          <w:color w:val="000000" w:themeColor="text1"/>
        </w:rPr>
        <w:t>.</w:t>
      </w:r>
    </w:p>
    <w:p w:rsidR="009150DC" w:rsidRPr="00164B0B" w:rsidRDefault="009150DC" w:rsidP="006E7D88">
      <w:pPr>
        <w:spacing w:after="0" w:line="240" w:lineRule="auto"/>
        <w:ind w:firstLine="709"/>
        <w:jc w:val="both"/>
        <w:rPr>
          <w:color w:val="000000" w:themeColor="text1"/>
        </w:rPr>
      </w:pPr>
      <w:r w:rsidRPr="00164B0B">
        <w:rPr>
          <w:color w:val="000000" w:themeColor="text1"/>
        </w:rPr>
        <w:t>Крупные города с   большой численностью   населения,  в ос</w:t>
      </w:r>
      <w:r w:rsidRPr="00164B0B">
        <w:rPr>
          <w:color w:val="000000" w:themeColor="text1"/>
        </w:rPr>
        <w:t>о</w:t>
      </w:r>
      <w:r w:rsidRPr="00164B0B">
        <w:rPr>
          <w:color w:val="000000" w:themeColor="text1"/>
        </w:rPr>
        <w:t>бенности  отличаются  образованием  большого  количества  промы</w:t>
      </w:r>
      <w:r w:rsidRPr="00164B0B">
        <w:rPr>
          <w:color w:val="000000" w:themeColor="text1"/>
        </w:rPr>
        <w:t>ш</w:t>
      </w:r>
      <w:r w:rsidRPr="00164B0B">
        <w:rPr>
          <w:color w:val="000000" w:themeColor="text1"/>
        </w:rPr>
        <w:t>ленных  и  бытовых  отходов.  Все они, в основном,  являются  результ</w:t>
      </w:r>
      <w:r w:rsidRPr="00164B0B">
        <w:rPr>
          <w:color w:val="000000" w:themeColor="text1"/>
        </w:rPr>
        <w:t>а</w:t>
      </w:r>
      <w:r w:rsidRPr="00164B0B">
        <w:rPr>
          <w:color w:val="000000" w:themeColor="text1"/>
        </w:rPr>
        <w:t>том  человеческой  деятельности  и  не  пригодны для дальнейшего  и</w:t>
      </w:r>
      <w:r w:rsidRPr="00164B0B">
        <w:rPr>
          <w:color w:val="000000" w:themeColor="text1"/>
        </w:rPr>
        <w:t>с</w:t>
      </w:r>
      <w:r w:rsidRPr="00164B0B">
        <w:rPr>
          <w:color w:val="000000" w:themeColor="text1"/>
        </w:rPr>
        <w:t>пользования или переработки [4].  Я полагаю, что одной из проблем  стремительного роста отходов является низкая  скорость  их  разлож</w:t>
      </w:r>
      <w:r w:rsidRPr="00164B0B">
        <w:rPr>
          <w:color w:val="000000" w:themeColor="text1"/>
        </w:rPr>
        <w:t>е</w:t>
      </w:r>
      <w:r w:rsidRPr="00164B0B">
        <w:rPr>
          <w:color w:val="000000" w:themeColor="text1"/>
        </w:rPr>
        <w:t xml:space="preserve">ния.  </w:t>
      </w:r>
    </w:p>
    <w:p w:rsidR="009150DC" w:rsidRPr="00164B0B" w:rsidRDefault="009150DC" w:rsidP="006E7D88">
      <w:pPr>
        <w:spacing w:after="0" w:line="240" w:lineRule="auto"/>
        <w:ind w:firstLine="709"/>
        <w:jc w:val="both"/>
        <w:rPr>
          <w:color w:val="000000" w:themeColor="text1"/>
        </w:rPr>
      </w:pPr>
      <w:r w:rsidRPr="00164B0B">
        <w:rPr>
          <w:color w:val="000000" w:themeColor="text1"/>
        </w:rPr>
        <w:t>В особенности остро экологи выделяют класс ТБО.  Твердые  б</w:t>
      </w:r>
      <w:r w:rsidRPr="00164B0B">
        <w:rPr>
          <w:color w:val="000000" w:themeColor="text1"/>
        </w:rPr>
        <w:t>ы</w:t>
      </w:r>
      <w:r w:rsidRPr="00164B0B">
        <w:rPr>
          <w:color w:val="000000" w:themeColor="text1"/>
        </w:rPr>
        <w:t>товые отходы  и  их  утилизация.  К  ТБО  относят  различные виды  м</w:t>
      </w:r>
      <w:r w:rsidRPr="00164B0B">
        <w:rPr>
          <w:color w:val="000000" w:themeColor="text1"/>
        </w:rPr>
        <w:t>е</w:t>
      </w:r>
      <w:r w:rsidRPr="00164B0B">
        <w:rPr>
          <w:color w:val="000000" w:themeColor="text1"/>
        </w:rPr>
        <w:t>талла,  дерева,  пластмасс,  резину и  другие  материалы,  осадки  сто</w:t>
      </w:r>
      <w:r w:rsidRPr="00164B0B">
        <w:rPr>
          <w:color w:val="000000" w:themeColor="text1"/>
        </w:rPr>
        <w:t>ч</w:t>
      </w:r>
      <w:r w:rsidRPr="00164B0B">
        <w:rPr>
          <w:color w:val="000000" w:themeColor="text1"/>
        </w:rPr>
        <w:t>ных  вод  после  их  обработки,  шламы  пыли  в  системах  мокрой  оч</w:t>
      </w:r>
      <w:r w:rsidRPr="00164B0B">
        <w:rPr>
          <w:color w:val="000000" w:themeColor="text1"/>
        </w:rPr>
        <w:t>и</w:t>
      </w:r>
      <w:r w:rsidRPr="00164B0B">
        <w:rPr>
          <w:color w:val="000000" w:themeColor="text1"/>
        </w:rPr>
        <w:t>стки  газов,  а  также  промышленный  мусор.  Многие из отходов явл</w:t>
      </w:r>
      <w:r w:rsidRPr="00164B0B">
        <w:rPr>
          <w:color w:val="000000" w:themeColor="text1"/>
        </w:rPr>
        <w:t>я</w:t>
      </w:r>
      <w:r w:rsidRPr="00164B0B">
        <w:rPr>
          <w:color w:val="000000" w:themeColor="text1"/>
        </w:rPr>
        <w:t>ются  высокотоксичными,  их  по  европейским  стандартам  относятся  к  первому  классу  опасности [5, 6].</w:t>
      </w:r>
    </w:p>
    <w:p w:rsidR="009150DC" w:rsidRPr="00164B0B" w:rsidRDefault="009150DC" w:rsidP="006E7D88">
      <w:pPr>
        <w:spacing w:after="0" w:line="240" w:lineRule="auto"/>
        <w:ind w:firstLine="709"/>
        <w:jc w:val="both"/>
        <w:rPr>
          <w:color w:val="000000" w:themeColor="text1"/>
        </w:rPr>
      </w:pPr>
      <w:r w:rsidRPr="00164B0B">
        <w:rPr>
          <w:color w:val="000000" w:themeColor="text1"/>
        </w:rPr>
        <w:lastRenderedPageBreak/>
        <w:t>По  объемам  образования  доминируют  токсичные  отходы,  содержащие  тяжелые  металлы  (хром,  свинец,  никель,  кадмий,  ртуть).  Преимущественно  это  отходы  предприятий  черной  и  цветной  металлургии,  химической  промышленности,  машиностроения  (гал</w:t>
      </w:r>
      <w:r w:rsidRPr="00164B0B">
        <w:rPr>
          <w:color w:val="000000" w:themeColor="text1"/>
        </w:rPr>
        <w:t>ь</w:t>
      </w:r>
      <w:r w:rsidRPr="00164B0B">
        <w:rPr>
          <w:color w:val="000000" w:themeColor="text1"/>
        </w:rPr>
        <w:t>ванические  производства),  горно-химических  комбинатов  и  другие.</w:t>
      </w:r>
    </w:p>
    <w:p w:rsidR="009150DC" w:rsidRPr="00164B0B" w:rsidRDefault="009150DC" w:rsidP="006E7D88">
      <w:pPr>
        <w:spacing w:after="0" w:line="240" w:lineRule="auto"/>
        <w:ind w:firstLine="709"/>
        <w:jc w:val="both"/>
        <w:rPr>
          <w:color w:val="000000" w:themeColor="text1"/>
        </w:rPr>
      </w:pPr>
      <w:r w:rsidRPr="00164B0B">
        <w:rPr>
          <w:color w:val="000000" w:themeColor="text1"/>
        </w:rPr>
        <w:t>Жидкие  отходы  и  их  утилизация.  Жидкие  отходы  возникают  в  процессе  эксплуатации  (АЭС), из регенерации  ядерного  топлива  из  отработанных  элементов которые выделяют тепловую энергию,  так же из использования  разных  источников  радиоактивных  излучений  в  науке,  технике  или  в медицине. Утилизация  жидких  отходов  прои</w:t>
      </w:r>
      <w:r w:rsidRPr="00164B0B">
        <w:rPr>
          <w:color w:val="000000" w:themeColor="text1"/>
        </w:rPr>
        <w:t>с</w:t>
      </w:r>
      <w:r w:rsidRPr="00164B0B">
        <w:rPr>
          <w:color w:val="000000" w:themeColor="text1"/>
        </w:rPr>
        <w:t>ходит с помощью  технических  средств  очистки  сточных  вод  разными  методами,  вторичное  использование  сточных  вод  для  технических  нужд  или  полива,  уменьшения  поступления  загрязнений  в  канал</w:t>
      </w:r>
      <w:r w:rsidRPr="00164B0B">
        <w:rPr>
          <w:color w:val="000000" w:themeColor="text1"/>
        </w:rPr>
        <w:t>и</w:t>
      </w:r>
      <w:r w:rsidRPr="00164B0B">
        <w:rPr>
          <w:color w:val="000000" w:themeColor="text1"/>
        </w:rPr>
        <w:t>зацию,  переход  на  безотходные  технологии,  уменьшение  загрязн</w:t>
      </w:r>
      <w:r w:rsidRPr="00164B0B">
        <w:rPr>
          <w:color w:val="000000" w:themeColor="text1"/>
        </w:rPr>
        <w:t>е</w:t>
      </w:r>
      <w:r w:rsidRPr="00164B0B">
        <w:rPr>
          <w:color w:val="000000" w:themeColor="text1"/>
        </w:rPr>
        <w:t>ния  территорий  нефтепродуктами,  которые  с  ливневыми  стоками  могут  попадать  в  водоемы городской системы</w:t>
      </w:r>
      <w:r w:rsidR="00717B68">
        <w:rPr>
          <w:color w:val="000000" w:themeColor="text1"/>
        </w:rPr>
        <w:t xml:space="preserve"> </w:t>
      </w:r>
      <w:r w:rsidRPr="00164B0B">
        <w:rPr>
          <w:color w:val="000000" w:themeColor="text1"/>
        </w:rPr>
        <w:t>[1]</w:t>
      </w:r>
      <w:r w:rsidR="00717B68">
        <w:rPr>
          <w:color w:val="000000" w:themeColor="text1"/>
        </w:rPr>
        <w:t>.</w:t>
      </w:r>
    </w:p>
    <w:p w:rsidR="009150DC" w:rsidRPr="00164B0B" w:rsidRDefault="009150DC" w:rsidP="006E7D88">
      <w:pPr>
        <w:spacing w:after="0" w:line="240" w:lineRule="auto"/>
        <w:ind w:firstLine="709"/>
        <w:jc w:val="both"/>
        <w:rPr>
          <w:color w:val="000000" w:themeColor="text1"/>
        </w:rPr>
      </w:pPr>
      <w:r w:rsidRPr="00164B0B">
        <w:rPr>
          <w:color w:val="000000" w:themeColor="text1"/>
        </w:rPr>
        <w:t>Промышленные  отходы  и  их  утилизация.  К  промышленным  отходам  относят  продукты,  материалы,  изделия  и  вещества,  кот</w:t>
      </w:r>
      <w:r w:rsidRPr="00164B0B">
        <w:rPr>
          <w:color w:val="000000" w:themeColor="text1"/>
        </w:rPr>
        <w:t>о</w:t>
      </w:r>
      <w:r w:rsidRPr="00164B0B">
        <w:rPr>
          <w:color w:val="000000" w:themeColor="text1"/>
        </w:rPr>
        <w:t>рые образовались  в  результате  производственной  деятельности  ч</w:t>
      </w:r>
      <w:r w:rsidRPr="00164B0B">
        <w:rPr>
          <w:color w:val="000000" w:themeColor="text1"/>
        </w:rPr>
        <w:t>е</w:t>
      </w:r>
      <w:r w:rsidRPr="00164B0B">
        <w:rPr>
          <w:color w:val="000000" w:themeColor="text1"/>
        </w:rPr>
        <w:t>ловека,  и  отрицательно  повлияли  на  окружающую  среду,  повторное  применение  которых  на  данном  предприятии  невыгодно.</w:t>
      </w:r>
    </w:p>
    <w:p w:rsidR="009150DC" w:rsidRPr="00164B0B" w:rsidRDefault="009150DC" w:rsidP="006E7D88">
      <w:pPr>
        <w:spacing w:after="0" w:line="240" w:lineRule="auto"/>
        <w:ind w:firstLine="709"/>
        <w:jc w:val="both"/>
        <w:rPr>
          <w:color w:val="000000" w:themeColor="text1"/>
        </w:rPr>
      </w:pPr>
      <w:r w:rsidRPr="00164B0B">
        <w:rPr>
          <w:color w:val="000000" w:themeColor="text1"/>
        </w:rPr>
        <w:t>В  мировой  практике  употребляется  такой  метод  ликвидации  отходов  как  открытые и закрытые  свалки  (в  России,  например,  это самое  распространенное  явление).  В некоторых странах, таких как К</w:t>
      </w:r>
      <w:r w:rsidRPr="00164B0B">
        <w:rPr>
          <w:color w:val="000000" w:themeColor="text1"/>
        </w:rPr>
        <w:t>и</w:t>
      </w:r>
      <w:r w:rsidRPr="00164B0B">
        <w:rPr>
          <w:color w:val="000000" w:themeColor="text1"/>
        </w:rPr>
        <w:t>тай, Корея  применяются  особые  печи  для  сжигания  мусора,  но  без  соответственного  контроля  они  стали  первостепенными  источниками  загрязнения  воздуха.</w:t>
      </w:r>
    </w:p>
    <w:p w:rsidR="009150DC" w:rsidRDefault="009150DC" w:rsidP="006E7D88">
      <w:pPr>
        <w:spacing w:after="0" w:line="240" w:lineRule="auto"/>
        <w:ind w:firstLine="709"/>
        <w:jc w:val="both"/>
        <w:rPr>
          <w:color w:val="000000" w:themeColor="text1"/>
        </w:rPr>
      </w:pPr>
      <w:r w:rsidRPr="00164B0B">
        <w:rPr>
          <w:color w:val="000000" w:themeColor="text1"/>
        </w:rPr>
        <w:t>Таким образом, я пришла к выводу, что на  современном  этапе  развития  человечества  одним  из  первостепенных  требований  стан</w:t>
      </w:r>
      <w:r w:rsidRPr="00164B0B">
        <w:rPr>
          <w:color w:val="000000" w:themeColor="text1"/>
        </w:rPr>
        <w:t>о</w:t>
      </w:r>
      <w:r w:rsidRPr="00164B0B">
        <w:rPr>
          <w:color w:val="000000" w:themeColor="text1"/>
        </w:rPr>
        <w:t>вится  ресурсосберегающее  отношение  к  природе.  В  связи  с  этим,  утилизация  отходов,  образующихся  в  сфере  производства  и  потре</w:t>
      </w:r>
      <w:r w:rsidRPr="00164B0B">
        <w:rPr>
          <w:color w:val="000000" w:themeColor="text1"/>
        </w:rPr>
        <w:t>б</w:t>
      </w:r>
      <w:r w:rsidRPr="00164B0B">
        <w:rPr>
          <w:color w:val="000000" w:themeColor="text1"/>
        </w:rPr>
        <w:t>ления,  имеет  главное  значение  для  решения  экологических  пр</w:t>
      </w:r>
      <w:r w:rsidRPr="00164B0B">
        <w:rPr>
          <w:color w:val="000000" w:themeColor="text1"/>
        </w:rPr>
        <w:t>о</w:t>
      </w:r>
      <w:r w:rsidRPr="00164B0B">
        <w:rPr>
          <w:color w:val="000000" w:themeColor="text1"/>
        </w:rPr>
        <w:t>блем,  а  также  рационального  ресурсопотребления [2].  Переработка  отходов,  что  является  во  многих  случаях  ценным  сырьем  для  изг</w:t>
      </w:r>
      <w:r w:rsidRPr="00164B0B">
        <w:rPr>
          <w:color w:val="000000" w:themeColor="text1"/>
        </w:rPr>
        <w:t>о</w:t>
      </w:r>
      <w:r w:rsidRPr="00164B0B">
        <w:rPr>
          <w:color w:val="000000" w:themeColor="text1"/>
        </w:rPr>
        <w:t xml:space="preserve">товления  товарной  продукции,  экономически  целесообразна,  если  стоимость  полученных  изделий  превышает  затраты  на  утилизацию отходов. </w:t>
      </w:r>
    </w:p>
    <w:p w:rsidR="009150DC" w:rsidRPr="00164B0B" w:rsidRDefault="009150DC" w:rsidP="00717B68">
      <w:pPr>
        <w:spacing w:after="0" w:line="240" w:lineRule="auto"/>
        <w:jc w:val="center"/>
        <w:rPr>
          <w:color w:val="000000" w:themeColor="text1"/>
        </w:rPr>
      </w:pPr>
      <w:r w:rsidRPr="00164B0B">
        <w:rPr>
          <w:color w:val="000000" w:themeColor="text1"/>
        </w:rPr>
        <w:lastRenderedPageBreak/>
        <w:t>Список литературы</w:t>
      </w:r>
      <w:r w:rsidR="00B75BF9">
        <w:rPr>
          <w:color w:val="000000" w:themeColor="text1"/>
        </w:rPr>
        <w:t>:</w:t>
      </w:r>
    </w:p>
    <w:p w:rsidR="009150DC" w:rsidRPr="00164B0B" w:rsidRDefault="009150DC" w:rsidP="006E7D88">
      <w:pPr>
        <w:spacing w:after="0" w:line="240" w:lineRule="auto"/>
        <w:ind w:firstLine="709"/>
        <w:jc w:val="both"/>
        <w:rPr>
          <w:color w:val="000000" w:themeColor="text1"/>
        </w:rPr>
      </w:pPr>
      <w:r w:rsidRPr="00164B0B">
        <w:rPr>
          <w:color w:val="000000" w:themeColor="text1"/>
        </w:rPr>
        <w:t xml:space="preserve">1. </w:t>
      </w:r>
      <w:r w:rsidR="00B71522">
        <w:rPr>
          <w:color w:val="000000" w:themeColor="text1"/>
        </w:rPr>
        <w:tab/>
      </w:r>
      <w:r w:rsidRPr="00164B0B">
        <w:rPr>
          <w:color w:val="000000" w:themeColor="text1"/>
        </w:rPr>
        <w:t xml:space="preserve">Акимкин, В. Г. Анализ нормативной базы по обращению с отходами в Российской Федерации. / В. Г. Акимкин, А. В. Бормашов // Мед. алфавит. – 2016. – № 24. С. 45-48. </w:t>
      </w:r>
    </w:p>
    <w:p w:rsidR="009150DC" w:rsidRPr="00164B0B" w:rsidRDefault="009150DC" w:rsidP="006E7D88">
      <w:pPr>
        <w:spacing w:after="0" w:line="240" w:lineRule="auto"/>
        <w:ind w:firstLine="709"/>
        <w:jc w:val="both"/>
        <w:rPr>
          <w:color w:val="000000" w:themeColor="text1"/>
        </w:rPr>
      </w:pPr>
      <w:r w:rsidRPr="00164B0B">
        <w:rPr>
          <w:color w:val="000000" w:themeColor="text1"/>
        </w:rPr>
        <w:t xml:space="preserve">2. </w:t>
      </w:r>
      <w:r w:rsidR="00B71522">
        <w:rPr>
          <w:color w:val="000000" w:themeColor="text1"/>
        </w:rPr>
        <w:tab/>
      </w:r>
      <w:r w:rsidRPr="00164B0B">
        <w:rPr>
          <w:color w:val="000000" w:themeColor="text1"/>
        </w:rPr>
        <w:t>Галюкова, М. И. Обращение с бытовыми отходами: пр</w:t>
      </w:r>
      <w:r w:rsidRPr="00164B0B">
        <w:rPr>
          <w:color w:val="000000" w:themeColor="text1"/>
        </w:rPr>
        <w:t>а</w:t>
      </w:r>
      <w:r w:rsidRPr="00164B0B">
        <w:rPr>
          <w:color w:val="000000" w:themeColor="text1"/>
        </w:rPr>
        <w:t>вовые аспекты / М. И. Галюкова // Правовые вопр. в здравоохранении. – 2014. – № 4. – С. 42-56.</w:t>
      </w:r>
    </w:p>
    <w:p w:rsidR="009150DC" w:rsidRPr="00164B0B" w:rsidRDefault="009150DC" w:rsidP="006E7D88">
      <w:pPr>
        <w:spacing w:after="0" w:line="240" w:lineRule="auto"/>
        <w:ind w:firstLine="709"/>
        <w:jc w:val="both"/>
        <w:rPr>
          <w:color w:val="000000" w:themeColor="text1"/>
        </w:rPr>
      </w:pPr>
      <w:r w:rsidRPr="00164B0B">
        <w:rPr>
          <w:color w:val="000000" w:themeColor="text1"/>
        </w:rPr>
        <w:t xml:space="preserve">3. </w:t>
      </w:r>
      <w:r w:rsidR="00B71522">
        <w:rPr>
          <w:color w:val="000000" w:themeColor="text1"/>
        </w:rPr>
        <w:tab/>
      </w:r>
      <w:r w:rsidRPr="00164B0B">
        <w:rPr>
          <w:color w:val="000000" w:themeColor="text1"/>
        </w:rPr>
        <w:t>Зиятдинов, М. Н. Правила утилизации отходов / М. Н. З</w:t>
      </w:r>
      <w:r w:rsidRPr="00164B0B">
        <w:rPr>
          <w:color w:val="000000" w:themeColor="text1"/>
        </w:rPr>
        <w:t>и</w:t>
      </w:r>
      <w:r w:rsidRPr="00164B0B">
        <w:rPr>
          <w:color w:val="000000" w:themeColor="text1"/>
        </w:rPr>
        <w:t xml:space="preserve">ятдинов - М.: Наука, 2015. –9 с. </w:t>
      </w:r>
    </w:p>
    <w:p w:rsidR="009150DC" w:rsidRPr="002C0D4C" w:rsidRDefault="009150DC" w:rsidP="006E7D88">
      <w:pPr>
        <w:spacing w:after="0" w:line="240" w:lineRule="auto"/>
        <w:ind w:firstLine="709"/>
        <w:jc w:val="both"/>
        <w:rPr>
          <w:color w:val="000000" w:themeColor="text1"/>
        </w:rPr>
      </w:pPr>
      <w:r w:rsidRPr="00164B0B">
        <w:rPr>
          <w:iCs/>
          <w:color w:val="000000" w:themeColor="text1"/>
        </w:rPr>
        <w:t xml:space="preserve">4. </w:t>
      </w:r>
      <w:r w:rsidR="00B71522">
        <w:rPr>
          <w:iCs/>
          <w:color w:val="000000" w:themeColor="text1"/>
        </w:rPr>
        <w:tab/>
      </w:r>
      <w:r w:rsidRPr="00164B0B">
        <w:rPr>
          <w:iCs/>
          <w:color w:val="000000" w:themeColor="text1"/>
        </w:rPr>
        <w:t>Курочкина А.А., Чалганова А.А. Переработка твердых б</w:t>
      </w:r>
      <w:r w:rsidRPr="00164B0B">
        <w:rPr>
          <w:iCs/>
          <w:color w:val="000000" w:themeColor="text1"/>
        </w:rPr>
        <w:t>ы</w:t>
      </w:r>
      <w:r w:rsidRPr="00164B0B">
        <w:rPr>
          <w:iCs/>
          <w:color w:val="000000" w:themeColor="text1"/>
        </w:rPr>
        <w:t>товых отходов - одно из перспективных направлений предприним</w:t>
      </w:r>
      <w:r w:rsidRPr="00164B0B">
        <w:rPr>
          <w:iCs/>
          <w:color w:val="000000" w:themeColor="text1"/>
        </w:rPr>
        <w:t>а</w:t>
      </w:r>
      <w:r w:rsidRPr="00164B0B">
        <w:rPr>
          <w:iCs/>
          <w:color w:val="000000" w:themeColor="text1"/>
        </w:rPr>
        <w:t>тельства</w:t>
      </w:r>
      <w:r w:rsidRPr="00164B0B">
        <w:rPr>
          <w:color w:val="000000" w:themeColor="text1"/>
        </w:rPr>
        <w:t>// В сборнике: </w:t>
      </w:r>
      <w:hyperlink r:id="rId132" w:history="1">
        <w:r w:rsidRPr="002C0D4C">
          <w:rPr>
            <w:rStyle w:val="af4"/>
            <w:color w:val="000000" w:themeColor="text1"/>
            <w:u w:val="none"/>
          </w:rPr>
          <w:t>Стратегии развития предпринимательства в с</w:t>
        </w:r>
        <w:r w:rsidRPr="002C0D4C">
          <w:rPr>
            <w:rStyle w:val="af4"/>
            <w:color w:val="000000" w:themeColor="text1"/>
            <w:u w:val="none"/>
          </w:rPr>
          <w:t>о</w:t>
        </w:r>
        <w:r w:rsidRPr="002C0D4C">
          <w:rPr>
            <w:rStyle w:val="af4"/>
            <w:color w:val="000000" w:themeColor="text1"/>
            <w:u w:val="none"/>
          </w:rPr>
          <w:t>временных условиях</w:t>
        </w:r>
      </w:hyperlink>
      <w:r w:rsidRPr="002C0D4C">
        <w:rPr>
          <w:color w:val="000000" w:themeColor="text1"/>
        </w:rPr>
        <w:t>  2017. С. 52-55.</w:t>
      </w:r>
    </w:p>
    <w:p w:rsidR="009150DC" w:rsidRPr="002C0D4C" w:rsidRDefault="009150DC" w:rsidP="006E7D88">
      <w:pPr>
        <w:pStyle w:val="Default"/>
        <w:ind w:firstLine="709"/>
        <w:jc w:val="both"/>
        <w:rPr>
          <w:rFonts w:asciiTheme="minorHAnsi" w:hAnsiTheme="minorHAnsi" w:cs="Times New Roman"/>
          <w:color w:val="000000" w:themeColor="text1"/>
          <w:sz w:val="22"/>
          <w:szCs w:val="22"/>
        </w:rPr>
      </w:pPr>
      <w:r w:rsidRPr="002C0D4C">
        <w:rPr>
          <w:rFonts w:asciiTheme="minorHAnsi" w:hAnsiTheme="minorHAnsi" w:cs="Times New Roman"/>
          <w:color w:val="000000" w:themeColor="text1"/>
          <w:sz w:val="22"/>
          <w:szCs w:val="22"/>
        </w:rPr>
        <w:t xml:space="preserve">5. </w:t>
      </w:r>
      <w:r w:rsidR="00B71522">
        <w:rPr>
          <w:rFonts w:asciiTheme="minorHAnsi" w:hAnsiTheme="minorHAnsi" w:cs="Times New Roman"/>
          <w:color w:val="000000" w:themeColor="text1"/>
          <w:sz w:val="22"/>
          <w:szCs w:val="22"/>
        </w:rPr>
        <w:tab/>
      </w:r>
      <w:r w:rsidRPr="002C0D4C">
        <w:rPr>
          <w:rFonts w:asciiTheme="minorHAnsi" w:hAnsiTheme="minorHAnsi" w:cs="Times New Roman"/>
          <w:color w:val="000000" w:themeColor="text1"/>
          <w:sz w:val="22"/>
          <w:szCs w:val="22"/>
        </w:rPr>
        <w:t>Курочкина А.А., Чалганова А.А. Подходы к решению пр</w:t>
      </w:r>
      <w:r w:rsidRPr="002C0D4C">
        <w:rPr>
          <w:rFonts w:asciiTheme="minorHAnsi" w:hAnsiTheme="minorHAnsi" w:cs="Times New Roman"/>
          <w:color w:val="000000" w:themeColor="text1"/>
          <w:sz w:val="22"/>
          <w:szCs w:val="22"/>
        </w:rPr>
        <w:t>о</w:t>
      </w:r>
      <w:r w:rsidRPr="002C0D4C">
        <w:rPr>
          <w:rFonts w:asciiTheme="minorHAnsi" w:hAnsiTheme="minorHAnsi" w:cs="Times New Roman"/>
          <w:color w:val="000000" w:themeColor="text1"/>
          <w:sz w:val="22"/>
          <w:szCs w:val="22"/>
        </w:rPr>
        <w:t>блем ЖКХ на примере обращения твердых бытовых отходов// Иннов</w:t>
      </w:r>
      <w:r w:rsidRPr="002C0D4C">
        <w:rPr>
          <w:rFonts w:asciiTheme="minorHAnsi" w:hAnsiTheme="minorHAnsi" w:cs="Times New Roman"/>
          <w:color w:val="000000" w:themeColor="text1"/>
          <w:sz w:val="22"/>
          <w:szCs w:val="22"/>
        </w:rPr>
        <w:t>а</w:t>
      </w:r>
      <w:r w:rsidRPr="002C0D4C">
        <w:rPr>
          <w:rFonts w:asciiTheme="minorHAnsi" w:hAnsiTheme="minorHAnsi" w:cs="Times New Roman"/>
          <w:color w:val="000000" w:themeColor="text1"/>
          <w:sz w:val="22"/>
          <w:szCs w:val="22"/>
        </w:rPr>
        <w:t xml:space="preserve">ционная экономика и промышленная политика региона (ЭКОПРОМ-2016) - СПб.: Изд-во Политехн. ун-та, 2016. – С. 137-143 </w:t>
      </w:r>
    </w:p>
    <w:p w:rsidR="009150DC" w:rsidRPr="002C0D4C" w:rsidRDefault="009150DC" w:rsidP="006E7D88">
      <w:pPr>
        <w:spacing w:after="0" w:line="240" w:lineRule="auto"/>
        <w:ind w:firstLine="709"/>
        <w:jc w:val="both"/>
        <w:rPr>
          <w:color w:val="000000" w:themeColor="text1"/>
        </w:rPr>
      </w:pPr>
      <w:r w:rsidRPr="002C0D4C">
        <w:rPr>
          <w:iCs/>
          <w:color w:val="000000" w:themeColor="text1"/>
          <w:lang w:val="en-US"/>
        </w:rPr>
        <w:t>6.</w:t>
      </w:r>
      <w:r w:rsidR="00B71522" w:rsidRPr="00844CD4">
        <w:rPr>
          <w:iCs/>
          <w:color w:val="000000" w:themeColor="text1"/>
          <w:lang w:val="en-US"/>
        </w:rPr>
        <w:tab/>
      </w:r>
      <w:r w:rsidRPr="002C0D4C">
        <w:rPr>
          <w:iCs/>
          <w:color w:val="000000" w:themeColor="text1"/>
          <w:lang w:val="en-US"/>
        </w:rPr>
        <w:t xml:space="preserve"> Kurochkina A.A., Voronkova O.V., Firova I.P., Bikezina T.V. Current trends in the development of small and medium-sized enterprises and individual entrepreneurship in the Russian Federation// </w:t>
      </w:r>
      <w:hyperlink r:id="rId133" w:history="1">
        <w:r w:rsidRPr="002C0D4C">
          <w:rPr>
            <w:rStyle w:val="af4"/>
            <w:color w:val="000000" w:themeColor="text1"/>
            <w:u w:val="none"/>
            <w:lang w:val="en-US"/>
          </w:rPr>
          <w:t>Espacios</w:t>
        </w:r>
      </w:hyperlink>
      <w:r w:rsidRPr="002C0D4C">
        <w:rPr>
          <w:color w:val="000000" w:themeColor="text1"/>
          <w:lang w:val="en-US"/>
        </w:rPr>
        <w:t xml:space="preserve">. </w:t>
      </w:r>
      <w:r w:rsidRPr="002C0D4C">
        <w:rPr>
          <w:color w:val="000000" w:themeColor="text1"/>
        </w:rPr>
        <w:t>2018. Т. 39.</w:t>
      </w:r>
      <w:r w:rsidRPr="002C0D4C">
        <w:rPr>
          <w:color w:val="000000" w:themeColor="text1"/>
          <w:lang w:val="en-US"/>
        </w:rPr>
        <w:t> </w:t>
      </w:r>
      <w:hyperlink r:id="rId134" w:history="1">
        <w:r w:rsidRPr="002C0D4C">
          <w:rPr>
            <w:rStyle w:val="af4"/>
            <w:color w:val="000000" w:themeColor="text1"/>
            <w:u w:val="none"/>
          </w:rPr>
          <w:t>№</w:t>
        </w:r>
        <w:r w:rsidRPr="002C0D4C">
          <w:rPr>
            <w:rStyle w:val="af4"/>
            <w:color w:val="000000" w:themeColor="text1"/>
            <w:u w:val="none"/>
            <w:lang w:val="en-US"/>
          </w:rPr>
          <w:t> </w:t>
        </w:r>
        <w:r w:rsidRPr="002C0D4C">
          <w:rPr>
            <w:rStyle w:val="af4"/>
            <w:color w:val="000000" w:themeColor="text1"/>
            <w:u w:val="none"/>
          </w:rPr>
          <w:t>41</w:t>
        </w:r>
      </w:hyperlink>
      <w:r w:rsidRPr="002C0D4C">
        <w:rPr>
          <w:color w:val="000000" w:themeColor="text1"/>
        </w:rPr>
        <w:t>. С. 13.</w:t>
      </w:r>
    </w:p>
    <w:p w:rsidR="009150DC" w:rsidRDefault="009150DC" w:rsidP="006E7D88">
      <w:pPr>
        <w:spacing w:after="0" w:line="240" w:lineRule="auto"/>
        <w:ind w:firstLine="709"/>
        <w:jc w:val="both"/>
        <w:rPr>
          <w:color w:val="000000" w:themeColor="text1"/>
        </w:rPr>
      </w:pPr>
    </w:p>
    <w:p w:rsidR="00717B68" w:rsidRDefault="00717B68" w:rsidP="006E7D88">
      <w:pPr>
        <w:spacing w:after="0" w:line="240" w:lineRule="auto"/>
        <w:ind w:firstLine="709"/>
        <w:jc w:val="both"/>
        <w:rPr>
          <w:color w:val="000000" w:themeColor="text1"/>
        </w:rPr>
      </w:pPr>
    </w:p>
    <w:p w:rsidR="00717B68" w:rsidRPr="00164B0B" w:rsidRDefault="00717B68" w:rsidP="006E7D88">
      <w:pPr>
        <w:spacing w:after="0" w:line="240" w:lineRule="auto"/>
        <w:ind w:firstLine="709"/>
        <w:jc w:val="both"/>
        <w:rPr>
          <w:color w:val="000000" w:themeColor="text1"/>
        </w:rPr>
      </w:pPr>
    </w:p>
    <w:p w:rsidR="009150DC" w:rsidRPr="00164B0B" w:rsidRDefault="009150DC" w:rsidP="00717B68">
      <w:pPr>
        <w:tabs>
          <w:tab w:val="left" w:pos="1005"/>
        </w:tabs>
        <w:spacing w:after="0" w:line="240" w:lineRule="auto"/>
        <w:jc w:val="both"/>
        <w:rPr>
          <w:iCs/>
          <w:color w:val="000000" w:themeColor="text1"/>
        </w:rPr>
      </w:pPr>
      <w:r w:rsidRPr="00164B0B">
        <w:rPr>
          <w:iCs/>
          <w:color w:val="000000" w:themeColor="text1"/>
        </w:rPr>
        <w:t>Лукина О.</w:t>
      </w:r>
      <w:r w:rsidR="008C6794">
        <w:rPr>
          <w:iCs/>
          <w:color w:val="000000" w:themeColor="text1"/>
        </w:rPr>
        <w:t xml:space="preserve"> </w:t>
      </w:r>
      <w:r w:rsidRPr="00164B0B">
        <w:rPr>
          <w:iCs/>
          <w:color w:val="000000" w:themeColor="text1"/>
        </w:rPr>
        <w:t xml:space="preserve">В. </w:t>
      </w:r>
    </w:p>
    <w:p w:rsidR="009150DC" w:rsidRPr="00164B0B" w:rsidRDefault="009150DC" w:rsidP="00717B68">
      <w:pPr>
        <w:tabs>
          <w:tab w:val="left" w:pos="1005"/>
        </w:tabs>
        <w:spacing w:after="0" w:line="240" w:lineRule="auto"/>
        <w:jc w:val="both"/>
        <w:rPr>
          <w:iCs/>
          <w:color w:val="000000" w:themeColor="text1"/>
        </w:rPr>
      </w:pPr>
      <w:r w:rsidRPr="00164B0B">
        <w:rPr>
          <w:iCs/>
          <w:color w:val="000000" w:themeColor="text1"/>
        </w:rPr>
        <w:t>Российский государственный гидрометеорологический университет</w:t>
      </w:r>
    </w:p>
    <w:p w:rsidR="00717B68" w:rsidRPr="00717B68" w:rsidRDefault="009150DC" w:rsidP="00717B68">
      <w:pPr>
        <w:spacing w:after="0" w:line="240" w:lineRule="auto"/>
        <w:jc w:val="center"/>
        <w:rPr>
          <w:b/>
          <w:color w:val="000000" w:themeColor="text1"/>
        </w:rPr>
      </w:pPr>
      <w:r w:rsidRPr="00717B68">
        <w:rPr>
          <w:b/>
          <w:color w:val="000000" w:themeColor="text1"/>
        </w:rPr>
        <w:t xml:space="preserve">БАЛАНС ТЕРРИТОРИЙ САНКТ-ПЕТЕРБУРГА, ХАРАКТЕРИЗУЕМЫХ </w:t>
      </w:r>
    </w:p>
    <w:p w:rsidR="009150DC" w:rsidRPr="00717B68" w:rsidRDefault="009150DC" w:rsidP="00717B68">
      <w:pPr>
        <w:spacing w:after="0" w:line="240" w:lineRule="auto"/>
        <w:jc w:val="center"/>
        <w:rPr>
          <w:b/>
          <w:color w:val="000000" w:themeColor="text1"/>
        </w:rPr>
      </w:pPr>
      <w:r w:rsidRPr="00717B68">
        <w:rPr>
          <w:b/>
          <w:color w:val="000000" w:themeColor="text1"/>
        </w:rPr>
        <w:t>ПОВЫШЕННЫМ УРОВНЕМ ЗАГРЯЗНЕНИЯ АТМОСФЕРНОГО ВОЗДУХА</w:t>
      </w:r>
    </w:p>
    <w:p w:rsidR="00717B68" w:rsidRDefault="00717B68" w:rsidP="006E7D88">
      <w:pPr>
        <w:spacing w:after="0" w:line="240" w:lineRule="auto"/>
        <w:ind w:firstLine="709"/>
        <w:jc w:val="both"/>
        <w:rPr>
          <w:color w:val="000000" w:themeColor="text1"/>
        </w:rPr>
      </w:pPr>
    </w:p>
    <w:p w:rsidR="009150DC" w:rsidRPr="00164B0B" w:rsidRDefault="009150DC" w:rsidP="006E7D88">
      <w:pPr>
        <w:spacing w:after="0" w:line="240" w:lineRule="auto"/>
        <w:ind w:firstLine="709"/>
        <w:jc w:val="both"/>
        <w:rPr>
          <w:color w:val="000000" w:themeColor="text1"/>
        </w:rPr>
      </w:pPr>
      <w:r w:rsidRPr="00164B0B">
        <w:rPr>
          <w:color w:val="000000" w:themeColor="text1"/>
        </w:rPr>
        <w:t>Обеспечение качества атмосферного воздуха, соответствующего утвержденным в Российской Федерации нормативам, является одной из приоритетных зада</w:t>
      </w:r>
      <w:r w:rsidR="00E561C1">
        <w:rPr>
          <w:color w:val="000000" w:themeColor="text1"/>
        </w:rPr>
        <w:t>ч в сфере охраны окружающей сре</w:t>
      </w:r>
      <w:r w:rsidRPr="00164B0B">
        <w:rPr>
          <w:color w:val="000000" w:themeColor="text1"/>
        </w:rPr>
        <w:t xml:space="preserve">ды. </w:t>
      </w:r>
    </w:p>
    <w:p w:rsidR="009150DC" w:rsidRPr="00164B0B" w:rsidRDefault="009150DC" w:rsidP="006E7D88">
      <w:pPr>
        <w:spacing w:after="0" w:line="240" w:lineRule="auto"/>
        <w:ind w:firstLine="709"/>
        <w:jc w:val="both"/>
        <w:rPr>
          <w:color w:val="000000" w:themeColor="text1"/>
        </w:rPr>
      </w:pPr>
      <w:r w:rsidRPr="00164B0B">
        <w:rPr>
          <w:color w:val="000000" w:themeColor="text1"/>
        </w:rPr>
        <w:t>Качество атмосферного воздуха на территории города опред</w:t>
      </w:r>
      <w:r w:rsidRPr="00164B0B">
        <w:rPr>
          <w:color w:val="000000" w:themeColor="text1"/>
        </w:rPr>
        <w:t>е</w:t>
      </w:r>
      <w:r w:rsidR="00E561C1">
        <w:rPr>
          <w:color w:val="000000" w:themeColor="text1"/>
        </w:rPr>
        <w:t>ляется выбросами за</w:t>
      </w:r>
      <w:r w:rsidRPr="00164B0B">
        <w:rPr>
          <w:color w:val="000000" w:themeColor="text1"/>
        </w:rPr>
        <w:t>грязняющих веществ от предприятий, расположе</w:t>
      </w:r>
      <w:r w:rsidRPr="00164B0B">
        <w:rPr>
          <w:color w:val="000000" w:themeColor="text1"/>
        </w:rPr>
        <w:t>н</w:t>
      </w:r>
      <w:r w:rsidRPr="00164B0B">
        <w:rPr>
          <w:color w:val="000000" w:themeColor="text1"/>
        </w:rPr>
        <w:t>ных н</w:t>
      </w:r>
      <w:r w:rsidR="00E561C1">
        <w:rPr>
          <w:color w:val="000000" w:themeColor="text1"/>
        </w:rPr>
        <w:t>а территории города, и автотран</w:t>
      </w:r>
      <w:r w:rsidRPr="00164B0B">
        <w:rPr>
          <w:color w:val="000000" w:themeColor="text1"/>
        </w:rPr>
        <w:t>спорта [1, 2].</w:t>
      </w:r>
    </w:p>
    <w:p w:rsidR="009150DC" w:rsidRPr="00164B0B" w:rsidRDefault="009150DC" w:rsidP="006E7D88">
      <w:pPr>
        <w:spacing w:after="0" w:line="240" w:lineRule="auto"/>
        <w:ind w:firstLine="709"/>
        <w:jc w:val="both"/>
        <w:rPr>
          <w:color w:val="000000" w:themeColor="text1"/>
        </w:rPr>
      </w:pPr>
      <w:r w:rsidRPr="00164B0B">
        <w:rPr>
          <w:color w:val="000000" w:themeColor="text1"/>
        </w:rPr>
        <w:t>Баланс территорий Санкт-Петербурга, на которых возможно р</w:t>
      </w:r>
      <w:r w:rsidRPr="00164B0B">
        <w:rPr>
          <w:color w:val="000000" w:themeColor="text1"/>
        </w:rPr>
        <w:t>а</w:t>
      </w:r>
      <w:r w:rsidRPr="00164B0B">
        <w:rPr>
          <w:color w:val="000000" w:themeColor="text1"/>
        </w:rPr>
        <w:t>зовое повышение уровня загрязнения атмосферного воздуха, обусло</w:t>
      </w:r>
      <w:r w:rsidRPr="00164B0B">
        <w:rPr>
          <w:color w:val="000000" w:themeColor="text1"/>
        </w:rPr>
        <w:t>в</w:t>
      </w:r>
      <w:r w:rsidRPr="00164B0B">
        <w:rPr>
          <w:color w:val="000000" w:themeColor="text1"/>
        </w:rPr>
        <w:lastRenderedPageBreak/>
        <w:t>ленный выбросами промышленных предприятий, по данным расчета рассеивания загрязняющих веществ в атмосфере. Расчет рассеивания загрязняющих веществ от выбросов стационарных источников пров</w:t>
      </w:r>
      <w:r w:rsidRPr="00164B0B">
        <w:rPr>
          <w:color w:val="000000" w:themeColor="text1"/>
        </w:rPr>
        <w:t>о</w:t>
      </w:r>
      <w:r w:rsidR="00E561C1">
        <w:rPr>
          <w:color w:val="000000" w:themeColor="text1"/>
        </w:rPr>
        <w:t>дился согласно Ме</w:t>
      </w:r>
      <w:r w:rsidRPr="00164B0B">
        <w:rPr>
          <w:color w:val="000000" w:themeColor="text1"/>
        </w:rPr>
        <w:t>тодике по проведению сводных расчетов с использ</w:t>
      </w:r>
      <w:r w:rsidRPr="00164B0B">
        <w:rPr>
          <w:color w:val="000000" w:themeColor="text1"/>
        </w:rPr>
        <w:t>о</w:t>
      </w:r>
      <w:r w:rsidRPr="00164B0B">
        <w:rPr>
          <w:color w:val="000000" w:themeColor="text1"/>
        </w:rPr>
        <w:t>ванием модуля расчета максимальных разовых концентраций пр</w:t>
      </w:r>
      <w:r w:rsidRPr="00164B0B">
        <w:rPr>
          <w:color w:val="000000" w:themeColor="text1"/>
        </w:rPr>
        <w:t>о</w:t>
      </w:r>
      <w:r w:rsidRPr="00164B0B">
        <w:rPr>
          <w:color w:val="000000" w:themeColor="text1"/>
        </w:rPr>
        <w:t>граммного комплекса «Эколог-город-Санкт-Петербург» по всем вещес</w:t>
      </w:r>
      <w:r w:rsidRPr="00164B0B">
        <w:rPr>
          <w:color w:val="000000" w:themeColor="text1"/>
        </w:rPr>
        <w:t>т</w:t>
      </w:r>
      <w:r w:rsidRPr="00164B0B">
        <w:rPr>
          <w:color w:val="000000" w:themeColor="text1"/>
        </w:rPr>
        <w:t xml:space="preserve">вам, актуальным для Санкт-Петербурга </w:t>
      </w:r>
      <w:r w:rsidR="00E561C1">
        <w:rPr>
          <w:color w:val="000000" w:themeColor="text1"/>
        </w:rPr>
        <w:t>[3]. Для повышения точности рас</w:t>
      </w:r>
      <w:r w:rsidRPr="00164B0B">
        <w:rPr>
          <w:color w:val="000000" w:themeColor="text1"/>
        </w:rPr>
        <w:t>четов территория города была разбита на четыре равных квадрата и по каждому из них проводился расчет загрязнения атмосферного во</w:t>
      </w:r>
      <w:r w:rsidRPr="00164B0B">
        <w:rPr>
          <w:color w:val="000000" w:themeColor="text1"/>
        </w:rPr>
        <w:t>з</w:t>
      </w:r>
      <w:r w:rsidRPr="00164B0B">
        <w:rPr>
          <w:color w:val="000000" w:themeColor="text1"/>
        </w:rPr>
        <w:t>духа приоритетными веществами по равномерной сетке, шаг которой 500 м. Пространственная обработка квадратов была выполнена с п</w:t>
      </w:r>
      <w:r w:rsidRPr="00164B0B">
        <w:rPr>
          <w:color w:val="000000" w:themeColor="text1"/>
        </w:rPr>
        <w:t>о</w:t>
      </w:r>
      <w:r w:rsidRPr="00164B0B">
        <w:rPr>
          <w:color w:val="000000" w:themeColor="text1"/>
        </w:rPr>
        <w:t xml:space="preserve">мощью модуля </w:t>
      </w:r>
      <w:r w:rsidRPr="00164B0B">
        <w:rPr>
          <w:color w:val="000000" w:themeColor="text1"/>
          <w:lang w:val="en-US"/>
        </w:rPr>
        <w:t>Spatial</w:t>
      </w:r>
      <w:r w:rsidRPr="00164B0B">
        <w:rPr>
          <w:color w:val="000000" w:themeColor="text1"/>
        </w:rPr>
        <w:t xml:space="preserve"> </w:t>
      </w:r>
      <w:r w:rsidRPr="00164B0B">
        <w:rPr>
          <w:color w:val="000000" w:themeColor="text1"/>
          <w:lang w:val="en-US"/>
        </w:rPr>
        <w:t>Analyst</w:t>
      </w:r>
      <w:r w:rsidRPr="00164B0B">
        <w:rPr>
          <w:color w:val="000000" w:themeColor="text1"/>
        </w:rPr>
        <w:t xml:space="preserve"> программного комплекса </w:t>
      </w:r>
      <w:r w:rsidRPr="00164B0B">
        <w:rPr>
          <w:color w:val="000000" w:themeColor="text1"/>
          <w:lang w:val="en-US"/>
        </w:rPr>
        <w:t>ArcGIS</w:t>
      </w:r>
      <w:r w:rsidRPr="00164B0B">
        <w:rPr>
          <w:color w:val="000000" w:themeColor="text1"/>
        </w:rPr>
        <w:t>.</w:t>
      </w:r>
    </w:p>
    <w:p w:rsidR="009150DC" w:rsidRPr="00164B0B" w:rsidRDefault="009150DC" w:rsidP="006E7D88">
      <w:pPr>
        <w:spacing w:after="0" w:line="240" w:lineRule="auto"/>
        <w:ind w:firstLine="709"/>
        <w:jc w:val="both"/>
        <w:rPr>
          <w:color w:val="000000" w:themeColor="text1"/>
        </w:rPr>
      </w:pPr>
      <w:r w:rsidRPr="00164B0B">
        <w:rPr>
          <w:color w:val="000000" w:themeColor="text1"/>
        </w:rPr>
        <w:t>Расчет показал, что по 61 веществу в Санкт-Петербурге возмо</w:t>
      </w:r>
      <w:r w:rsidRPr="00164B0B">
        <w:rPr>
          <w:color w:val="000000" w:themeColor="text1"/>
        </w:rPr>
        <w:t>ж</w:t>
      </w:r>
      <w:r w:rsidR="00E561C1">
        <w:rPr>
          <w:color w:val="000000" w:themeColor="text1"/>
        </w:rPr>
        <w:t>но превышение пре</w:t>
      </w:r>
      <w:r w:rsidRPr="00164B0B">
        <w:rPr>
          <w:color w:val="000000" w:themeColor="text1"/>
        </w:rPr>
        <w:t>дельно допустимой максимальной разовой конце</w:t>
      </w:r>
      <w:r w:rsidRPr="00164B0B">
        <w:rPr>
          <w:color w:val="000000" w:themeColor="text1"/>
        </w:rPr>
        <w:t>н</w:t>
      </w:r>
      <w:r w:rsidRPr="00164B0B">
        <w:rPr>
          <w:color w:val="000000" w:themeColor="text1"/>
        </w:rPr>
        <w:t>т</w:t>
      </w:r>
      <w:r w:rsidR="00E561C1">
        <w:rPr>
          <w:color w:val="000000" w:themeColor="text1"/>
        </w:rPr>
        <w:t>рации (ПДК м.р.). Общая зона за</w:t>
      </w:r>
      <w:r w:rsidRPr="00164B0B">
        <w:rPr>
          <w:color w:val="000000" w:themeColor="text1"/>
        </w:rPr>
        <w:t>грязнения по всем веществам, для к</w:t>
      </w:r>
      <w:r w:rsidRPr="00164B0B">
        <w:rPr>
          <w:color w:val="000000" w:themeColor="text1"/>
        </w:rPr>
        <w:t>о</w:t>
      </w:r>
      <w:r w:rsidRPr="00164B0B">
        <w:rPr>
          <w:color w:val="000000" w:themeColor="text1"/>
        </w:rPr>
        <w:t>торых возможно превышение ПДК м.р., составляет 22,1% от всей терр</w:t>
      </w:r>
      <w:r w:rsidRPr="00164B0B">
        <w:rPr>
          <w:color w:val="000000" w:themeColor="text1"/>
        </w:rPr>
        <w:t>и</w:t>
      </w:r>
      <w:r w:rsidRPr="00164B0B">
        <w:rPr>
          <w:color w:val="000000" w:themeColor="text1"/>
        </w:rPr>
        <w:t>тории города.</w:t>
      </w:r>
    </w:p>
    <w:p w:rsidR="009150DC" w:rsidRPr="00164B0B" w:rsidRDefault="009150DC" w:rsidP="006E7D88">
      <w:pPr>
        <w:spacing w:after="0" w:line="240" w:lineRule="auto"/>
        <w:ind w:firstLine="709"/>
        <w:jc w:val="both"/>
        <w:rPr>
          <w:color w:val="000000" w:themeColor="text1"/>
        </w:rPr>
      </w:pPr>
      <w:r w:rsidRPr="00164B0B">
        <w:rPr>
          <w:color w:val="000000" w:themeColor="text1"/>
        </w:rPr>
        <w:t>Баланс территорий города с повышенным среднегодовым уро</w:t>
      </w:r>
      <w:r w:rsidRPr="00164B0B">
        <w:rPr>
          <w:color w:val="000000" w:themeColor="text1"/>
        </w:rPr>
        <w:t>в</w:t>
      </w:r>
      <w:r w:rsidRPr="00164B0B">
        <w:rPr>
          <w:color w:val="000000" w:themeColor="text1"/>
        </w:rPr>
        <w:t>нем загрязнения атмосферного воздуха по данным расчета рассеивания загрязняющих веществ в атмосфере. Расчеты рассеивания загрязня</w:t>
      </w:r>
      <w:r w:rsidRPr="00164B0B">
        <w:rPr>
          <w:color w:val="000000" w:themeColor="text1"/>
        </w:rPr>
        <w:t>ю</w:t>
      </w:r>
      <w:r w:rsidRPr="00164B0B">
        <w:rPr>
          <w:color w:val="000000" w:themeColor="text1"/>
        </w:rPr>
        <w:t>щих веществ в атмосферном воздухе от выбросов стационарных и авт</w:t>
      </w:r>
      <w:r w:rsidRPr="00164B0B">
        <w:rPr>
          <w:color w:val="000000" w:themeColor="text1"/>
        </w:rPr>
        <w:t>о</w:t>
      </w:r>
      <w:r w:rsidRPr="00164B0B">
        <w:rPr>
          <w:color w:val="000000" w:themeColor="text1"/>
        </w:rPr>
        <w:t>транспортных источников проводились с помощью модуля средних ко</w:t>
      </w:r>
      <w:r w:rsidR="00C91DE4">
        <w:rPr>
          <w:color w:val="000000" w:themeColor="text1"/>
        </w:rPr>
        <w:t>нцентраций программного комплек</w:t>
      </w:r>
      <w:r w:rsidRPr="00164B0B">
        <w:rPr>
          <w:color w:val="000000" w:themeColor="text1"/>
        </w:rPr>
        <w:t>са «Эколог-город-Санкт-Петербург». Расчет показал, что на территории Санкт-Петербурга только по диоксиду азота возможно превышение предельн</w:t>
      </w:r>
      <w:r w:rsidR="00C91DE4">
        <w:rPr>
          <w:color w:val="000000" w:themeColor="text1"/>
        </w:rPr>
        <w:t>о допустимой среднесуточной кон</w:t>
      </w:r>
      <w:r w:rsidRPr="00164B0B">
        <w:rPr>
          <w:color w:val="000000" w:themeColor="text1"/>
        </w:rPr>
        <w:t>центрации (ПДК с.с.) в атмосферном воздухе. Коэ</w:t>
      </w:r>
      <w:r w:rsidRPr="00164B0B">
        <w:rPr>
          <w:color w:val="000000" w:themeColor="text1"/>
        </w:rPr>
        <w:t>ф</w:t>
      </w:r>
      <w:r w:rsidRPr="00164B0B">
        <w:rPr>
          <w:color w:val="000000" w:themeColor="text1"/>
        </w:rPr>
        <w:t>фициент корреляции между расчетными и экспериментально получе</w:t>
      </w:r>
      <w:r w:rsidRPr="00164B0B">
        <w:rPr>
          <w:color w:val="000000" w:themeColor="text1"/>
        </w:rPr>
        <w:t>н</w:t>
      </w:r>
      <w:r w:rsidRPr="00164B0B">
        <w:rPr>
          <w:color w:val="000000" w:themeColor="text1"/>
        </w:rPr>
        <w:t>ными значениями содержаний диокс</w:t>
      </w:r>
      <w:r w:rsidR="00C91DE4">
        <w:rPr>
          <w:color w:val="000000" w:themeColor="text1"/>
        </w:rPr>
        <w:t>ида азота в точках распо</w:t>
      </w:r>
      <w:r w:rsidRPr="00164B0B">
        <w:rPr>
          <w:color w:val="000000" w:themeColor="text1"/>
        </w:rPr>
        <w:t>ложения станций АСМ составляет 0,81, что свидетельствует о том, что результаты расчетов соответствуют результатам инструментальных измерений.</w:t>
      </w:r>
    </w:p>
    <w:p w:rsidR="009150DC" w:rsidRPr="00164B0B" w:rsidRDefault="009150DC" w:rsidP="006E7D88">
      <w:pPr>
        <w:spacing w:after="0" w:line="240" w:lineRule="auto"/>
        <w:ind w:firstLine="709"/>
        <w:jc w:val="both"/>
        <w:rPr>
          <w:color w:val="000000" w:themeColor="text1"/>
        </w:rPr>
      </w:pPr>
      <w:r w:rsidRPr="00164B0B">
        <w:rPr>
          <w:color w:val="000000" w:themeColor="text1"/>
        </w:rPr>
        <w:t>Площадь территории города со сверхнормативным уровнем з</w:t>
      </w:r>
      <w:r w:rsidRPr="00164B0B">
        <w:rPr>
          <w:color w:val="000000" w:themeColor="text1"/>
        </w:rPr>
        <w:t>а</w:t>
      </w:r>
      <w:r w:rsidRPr="00164B0B">
        <w:rPr>
          <w:color w:val="000000" w:themeColor="text1"/>
        </w:rPr>
        <w:t>грязнения атмосферного воз</w:t>
      </w:r>
      <w:r w:rsidRPr="00164B0B">
        <w:rPr>
          <w:color w:val="000000" w:themeColor="text1"/>
        </w:rPr>
        <w:softHyphen/>
        <w:t>духа диоксидом азота по результатам ра</w:t>
      </w:r>
      <w:r w:rsidRPr="00164B0B">
        <w:rPr>
          <w:color w:val="000000" w:themeColor="text1"/>
        </w:rPr>
        <w:t>с</w:t>
      </w:r>
      <w:r w:rsidRPr="00164B0B">
        <w:rPr>
          <w:color w:val="000000" w:themeColor="text1"/>
        </w:rPr>
        <w:t>четов рассеивания д</w:t>
      </w:r>
      <w:r w:rsidR="00C91DE4">
        <w:rPr>
          <w:color w:val="000000" w:themeColor="text1"/>
        </w:rPr>
        <w:t>иоксида азота от выбросов стаци</w:t>
      </w:r>
      <w:r w:rsidRPr="00164B0B">
        <w:rPr>
          <w:color w:val="000000" w:themeColor="text1"/>
        </w:rPr>
        <w:t>онарных, авт</w:t>
      </w:r>
      <w:r w:rsidRPr="00164B0B">
        <w:rPr>
          <w:color w:val="000000" w:themeColor="text1"/>
        </w:rPr>
        <w:t>о</w:t>
      </w:r>
      <w:r w:rsidRPr="00164B0B">
        <w:rPr>
          <w:color w:val="000000" w:themeColor="text1"/>
        </w:rPr>
        <w:t>транспортных и водных источников составляет около 5 % от территории города [4].</w:t>
      </w:r>
    </w:p>
    <w:p w:rsidR="009150DC" w:rsidRDefault="009150DC" w:rsidP="006E7D88">
      <w:pPr>
        <w:spacing w:after="0" w:line="240" w:lineRule="auto"/>
        <w:ind w:firstLine="709"/>
        <w:jc w:val="both"/>
        <w:rPr>
          <w:color w:val="000000" w:themeColor="text1"/>
        </w:rPr>
      </w:pPr>
      <w:r w:rsidRPr="00164B0B">
        <w:rPr>
          <w:color w:val="000000" w:themeColor="text1"/>
        </w:rPr>
        <w:t>На основании приведенных данных можно отметить, что атм</w:t>
      </w:r>
      <w:r w:rsidRPr="00164B0B">
        <w:rPr>
          <w:color w:val="000000" w:themeColor="text1"/>
        </w:rPr>
        <w:t>о</w:t>
      </w:r>
      <w:r w:rsidRPr="00164B0B">
        <w:rPr>
          <w:color w:val="000000" w:themeColor="text1"/>
        </w:rPr>
        <w:t>сферный воздух на территории Санкт-Петербурга характеризуется пр</w:t>
      </w:r>
      <w:r w:rsidRPr="00164B0B">
        <w:rPr>
          <w:color w:val="000000" w:themeColor="text1"/>
        </w:rPr>
        <w:t>е</w:t>
      </w:r>
      <w:r w:rsidRPr="00164B0B">
        <w:rPr>
          <w:color w:val="000000" w:themeColor="text1"/>
        </w:rPr>
        <w:lastRenderedPageBreak/>
        <w:t>вышением предельно допустимых значений загрязняющих веществ и требует постоянного мониторинга и повышенного внимания со стороны проверяющих и контролирующих организаций.</w:t>
      </w:r>
    </w:p>
    <w:p w:rsidR="00717B68" w:rsidRPr="00164B0B" w:rsidRDefault="00717B68" w:rsidP="006E7D88">
      <w:pPr>
        <w:spacing w:after="0" w:line="240" w:lineRule="auto"/>
        <w:ind w:firstLine="709"/>
        <w:jc w:val="both"/>
        <w:rPr>
          <w:color w:val="000000" w:themeColor="text1"/>
        </w:rPr>
      </w:pPr>
    </w:p>
    <w:p w:rsidR="009150DC" w:rsidRPr="00164B0B" w:rsidRDefault="009150DC" w:rsidP="00717B68">
      <w:pPr>
        <w:pStyle w:val="17"/>
        <w:shd w:val="clear" w:color="auto" w:fill="auto"/>
        <w:spacing w:before="0" w:line="240" w:lineRule="auto"/>
        <w:jc w:val="center"/>
        <w:rPr>
          <w:color w:val="000000" w:themeColor="text1"/>
          <w:spacing w:val="0"/>
          <w:sz w:val="22"/>
          <w:szCs w:val="22"/>
        </w:rPr>
      </w:pPr>
      <w:r w:rsidRPr="00164B0B">
        <w:rPr>
          <w:color w:val="000000" w:themeColor="text1"/>
          <w:spacing w:val="0"/>
          <w:sz w:val="22"/>
          <w:szCs w:val="22"/>
        </w:rPr>
        <w:t>Список литературы:</w:t>
      </w:r>
    </w:p>
    <w:p w:rsidR="009150DC" w:rsidRPr="00980386" w:rsidRDefault="009150DC" w:rsidP="006E7D88">
      <w:pPr>
        <w:spacing w:after="0" w:line="240" w:lineRule="auto"/>
        <w:ind w:firstLine="709"/>
        <w:jc w:val="both"/>
        <w:rPr>
          <w:color w:val="000000" w:themeColor="text1"/>
        </w:rPr>
      </w:pPr>
      <w:r w:rsidRPr="00164B0B">
        <w:rPr>
          <w:color w:val="000000" w:themeColor="text1"/>
        </w:rPr>
        <w:t xml:space="preserve">1. </w:t>
      </w:r>
      <w:r w:rsidR="00B71522">
        <w:rPr>
          <w:color w:val="000000" w:themeColor="text1"/>
        </w:rPr>
        <w:tab/>
      </w:r>
      <w:r w:rsidRPr="00164B0B">
        <w:rPr>
          <w:color w:val="000000" w:themeColor="text1"/>
        </w:rPr>
        <w:t>Воронкова О.В., Курочкина А.А., Лукина О.В. Актуал</w:t>
      </w:r>
      <w:r w:rsidRPr="00164B0B">
        <w:rPr>
          <w:color w:val="000000" w:themeColor="text1"/>
        </w:rPr>
        <w:t>ь</w:t>
      </w:r>
      <w:r w:rsidRPr="00164B0B">
        <w:rPr>
          <w:color w:val="000000" w:themeColor="text1"/>
        </w:rPr>
        <w:t>ность внедрения и сегментация рынка потребителей комплексов экол</w:t>
      </w:r>
      <w:r w:rsidRPr="00164B0B">
        <w:rPr>
          <w:color w:val="000000" w:themeColor="text1"/>
        </w:rPr>
        <w:t>о</w:t>
      </w:r>
      <w:r w:rsidRPr="00164B0B">
        <w:rPr>
          <w:color w:val="000000" w:themeColor="text1"/>
        </w:rPr>
        <w:t xml:space="preserve">гического мониторинга акваторий// </w:t>
      </w:r>
      <w:hyperlink r:id="rId135" w:history="1">
        <w:r w:rsidRPr="00980386">
          <w:rPr>
            <w:rStyle w:val="af4"/>
            <w:color w:val="000000" w:themeColor="text1"/>
            <w:u w:val="none"/>
          </w:rPr>
          <w:t>Наука и бизнес: пути развития</w:t>
        </w:r>
      </w:hyperlink>
      <w:r w:rsidRPr="00980386">
        <w:rPr>
          <w:color w:val="000000" w:themeColor="text1"/>
        </w:rPr>
        <w:t>. 2017.</w:t>
      </w:r>
      <w:r w:rsidRPr="00980386">
        <w:rPr>
          <w:color w:val="000000" w:themeColor="text1"/>
          <w:lang w:val="en-US"/>
        </w:rPr>
        <w:t> </w:t>
      </w:r>
      <w:hyperlink r:id="rId136" w:history="1">
        <w:r w:rsidRPr="00980386">
          <w:rPr>
            <w:rStyle w:val="af4"/>
            <w:color w:val="000000" w:themeColor="text1"/>
            <w:u w:val="none"/>
          </w:rPr>
          <w:t>№</w:t>
        </w:r>
        <w:r w:rsidRPr="00980386">
          <w:rPr>
            <w:rStyle w:val="af4"/>
            <w:color w:val="000000" w:themeColor="text1"/>
            <w:u w:val="none"/>
            <w:lang w:val="en-US"/>
          </w:rPr>
          <w:t> </w:t>
        </w:r>
        <w:r w:rsidRPr="00980386">
          <w:rPr>
            <w:rStyle w:val="af4"/>
            <w:color w:val="000000" w:themeColor="text1"/>
            <w:u w:val="none"/>
          </w:rPr>
          <w:t>6</w:t>
        </w:r>
      </w:hyperlink>
      <w:r w:rsidRPr="00980386">
        <w:rPr>
          <w:color w:val="000000" w:themeColor="text1"/>
        </w:rPr>
        <w:t>. С. 115-119.</w:t>
      </w:r>
    </w:p>
    <w:p w:rsidR="009150DC" w:rsidRPr="00980386" w:rsidRDefault="009150DC" w:rsidP="006E7D88">
      <w:pPr>
        <w:spacing w:after="0" w:line="240" w:lineRule="auto"/>
        <w:ind w:firstLine="709"/>
        <w:jc w:val="both"/>
        <w:rPr>
          <w:color w:val="000000" w:themeColor="text1"/>
        </w:rPr>
      </w:pPr>
      <w:r w:rsidRPr="00980386">
        <w:rPr>
          <w:bCs/>
          <w:noProof/>
          <w:color w:val="000000" w:themeColor="text1"/>
        </w:rPr>
        <w:t xml:space="preserve">2. </w:t>
      </w:r>
      <w:r w:rsidR="00B71522">
        <w:rPr>
          <w:bCs/>
          <w:noProof/>
          <w:color w:val="000000" w:themeColor="text1"/>
        </w:rPr>
        <w:tab/>
      </w:r>
      <w:r w:rsidRPr="00980386">
        <w:rPr>
          <w:bCs/>
          <w:noProof/>
          <w:color w:val="000000" w:themeColor="text1"/>
        </w:rPr>
        <w:t xml:space="preserve">Курочкина А.А., Лукина О.В., Сергеев С.М. Планирование ресурсной загрузки самых посещаемых мегаполисов мира// Наука и бизнес: пути развития. - </w:t>
      </w:r>
      <w:r w:rsidRPr="00980386">
        <w:rPr>
          <w:color w:val="000000" w:themeColor="text1"/>
        </w:rPr>
        <w:t xml:space="preserve"> 2018. - №3 (81) - С. 123-127. </w:t>
      </w:r>
    </w:p>
    <w:p w:rsidR="009150DC" w:rsidRPr="00164B0B" w:rsidRDefault="009150DC" w:rsidP="006E7D88">
      <w:pPr>
        <w:spacing w:after="0" w:line="240" w:lineRule="auto"/>
        <w:ind w:firstLine="709"/>
        <w:jc w:val="both"/>
        <w:rPr>
          <w:color w:val="000000" w:themeColor="text1"/>
        </w:rPr>
      </w:pPr>
      <w:r w:rsidRPr="00980386">
        <w:rPr>
          <w:iCs/>
          <w:color w:val="000000" w:themeColor="text1"/>
        </w:rPr>
        <w:t xml:space="preserve">3. </w:t>
      </w:r>
      <w:r w:rsidR="00B71522">
        <w:rPr>
          <w:iCs/>
          <w:color w:val="000000" w:themeColor="text1"/>
        </w:rPr>
        <w:tab/>
      </w:r>
      <w:r w:rsidRPr="00980386">
        <w:rPr>
          <w:iCs/>
          <w:color w:val="000000" w:themeColor="text1"/>
        </w:rPr>
        <w:t>Курочкина А.А., Чалганова А.А. Переработка твердых б</w:t>
      </w:r>
      <w:r w:rsidRPr="00980386">
        <w:rPr>
          <w:iCs/>
          <w:color w:val="000000" w:themeColor="text1"/>
        </w:rPr>
        <w:t>ы</w:t>
      </w:r>
      <w:r w:rsidRPr="00980386">
        <w:rPr>
          <w:iCs/>
          <w:color w:val="000000" w:themeColor="text1"/>
        </w:rPr>
        <w:t>товых отходов - одно из перспективных направлений предприним</w:t>
      </w:r>
      <w:r w:rsidRPr="00980386">
        <w:rPr>
          <w:iCs/>
          <w:color w:val="000000" w:themeColor="text1"/>
        </w:rPr>
        <w:t>а</w:t>
      </w:r>
      <w:r w:rsidRPr="00980386">
        <w:rPr>
          <w:iCs/>
          <w:color w:val="000000" w:themeColor="text1"/>
        </w:rPr>
        <w:t>тельства</w:t>
      </w:r>
      <w:r w:rsidRPr="00980386">
        <w:rPr>
          <w:color w:val="000000" w:themeColor="text1"/>
        </w:rPr>
        <w:t>// В сборнике: </w:t>
      </w:r>
      <w:hyperlink r:id="rId137" w:history="1">
        <w:r w:rsidRPr="00980386">
          <w:rPr>
            <w:rStyle w:val="af4"/>
            <w:color w:val="000000" w:themeColor="text1"/>
            <w:u w:val="none"/>
          </w:rPr>
          <w:t>Стратегии развития предпринимательства в с</w:t>
        </w:r>
        <w:r w:rsidRPr="00980386">
          <w:rPr>
            <w:rStyle w:val="af4"/>
            <w:color w:val="000000" w:themeColor="text1"/>
            <w:u w:val="none"/>
          </w:rPr>
          <w:t>о</w:t>
        </w:r>
        <w:r w:rsidRPr="00980386">
          <w:rPr>
            <w:rStyle w:val="af4"/>
            <w:color w:val="000000" w:themeColor="text1"/>
            <w:u w:val="none"/>
          </w:rPr>
          <w:t>временных условиях</w:t>
        </w:r>
      </w:hyperlink>
      <w:r w:rsidRPr="00980386">
        <w:rPr>
          <w:color w:val="000000" w:themeColor="text1"/>
        </w:rPr>
        <w:t xml:space="preserve"> Сборник научных трудов I </w:t>
      </w:r>
      <w:r w:rsidRPr="00164B0B">
        <w:rPr>
          <w:color w:val="000000" w:themeColor="text1"/>
        </w:rPr>
        <w:t>международной научно-практической конференции. Научные редакторы: Е. А. Горбашко, В. Г. Шубаева. 2017. С. 52-55.</w:t>
      </w:r>
    </w:p>
    <w:p w:rsidR="009150DC" w:rsidRPr="00164B0B" w:rsidRDefault="009150DC" w:rsidP="006E7D88">
      <w:pPr>
        <w:spacing w:after="0" w:line="240" w:lineRule="auto"/>
        <w:ind w:firstLine="709"/>
        <w:jc w:val="both"/>
        <w:rPr>
          <w:color w:val="000000" w:themeColor="text1"/>
        </w:rPr>
      </w:pPr>
      <w:r w:rsidRPr="00164B0B">
        <w:rPr>
          <w:color w:val="000000" w:themeColor="text1"/>
        </w:rPr>
        <w:t xml:space="preserve">4. </w:t>
      </w:r>
      <w:r w:rsidR="00B71522">
        <w:rPr>
          <w:color w:val="000000" w:themeColor="text1"/>
        </w:rPr>
        <w:tab/>
      </w:r>
      <w:r w:rsidRPr="00164B0B">
        <w:rPr>
          <w:iCs/>
          <w:color w:val="000000" w:themeColor="text1"/>
        </w:rPr>
        <w:t>Курочкина А.А., Рустемов О.Б. Проблема оценки экон</w:t>
      </w:r>
      <w:r w:rsidRPr="00164B0B">
        <w:rPr>
          <w:iCs/>
          <w:color w:val="000000" w:themeColor="text1"/>
        </w:rPr>
        <w:t>о</w:t>
      </w:r>
      <w:r w:rsidRPr="00164B0B">
        <w:rPr>
          <w:iCs/>
          <w:color w:val="000000" w:themeColor="text1"/>
        </w:rPr>
        <w:t>мического эффекта природоохранных мероприятий</w:t>
      </w:r>
      <w:r w:rsidRPr="00164B0B">
        <w:rPr>
          <w:color w:val="000000" w:themeColor="text1"/>
        </w:rPr>
        <w:t>// Прогрессивные технологии развития. Сборник материалов 11-ой международной нау</w:t>
      </w:r>
      <w:r w:rsidRPr="00164B0B">
        <w:rPr>
          <w:color w:val="000000" w:themeColor="text1"/>
        </w:rPr>
        <w:t>ч</w:t>
      </w:r>
      <w:r w:rsidRPr="00164B0B">
        <w:rPr>
          <w:color w:val="000000" w:themeColor="text1"/>
        </w:rPr>
        <w:t>но-практической конференции 16 ноября 2017 г. - СПб, изд-во ТМБпринт, 2017. - С. 152-154.</w:t>
      </w:r>
    </w:p>
    <w:p w:rsidR="009150DC" w:rsidRPr="00164B0B" w:rsidRDefault="009150DC" w:rsidP="006E7D88">
      <w:pPr>
        <w:spacing w:after="0" w:line="240" w:lineRule="auto"/>
        <w:ind w:firstLine="709"/>
        <w:jc w:val="both"/>
        <w:rPr>
          <w:color w:val="000000" w:themeColor="text1"/>
        </w:rPr>
      </w:pPr>
      <w:r w:rsidRPr="00164B0B">
        <w:rPr>
          <w:color w:val="000000" w:themeColor="text1"/>
          <w:lang w:val="en-US"/>
        </w:rPr>
        <w:t xml:space="preserve">5. </w:t>
      </w:r>
      <w:r w:rsidR="00B71522" w:rsidRPr="00844CD4">
        <w:rPr>
          <w:color w:val="000000" w:themeColor="text1"/>
          <w:lang w:val="en-US"/>
        </w:rPr>
        <w:tab/>
      </w:r>
      <w:r w:rsidRPr="00164B0B">
        <w:rPr>
          <w:color w:val="000000" w:themeColor="text1"/>
          <w:lang w:val="en-US"/>
        </w:rPr>
        <w:t>Voronkova O.V., Kurochkina A.A., Firova I.P., Bikezina T.V. Implementation of an information management system for industrial ente</w:t>
      </w:r>
      <w:r w:rsidRPr="00164B0B">
        <w:rPr>
          <w:color w:val="000000" w:themeColor="text1"/>
          <w:lang w:val="en-US"/>
        </w:rPr>
        <w:t>r</w:t>
      </w:r>
      <w:r w:rsidRPr="00164B0B">
        <w:rPr>
          <w:color w:val="000000" w:themeColor="text1"/>
          <w:lang w:val="en-US"/>
        </w:rPr>
        <w:t xml:space="preserve">prise resource planning </w:t>
      </w:r>
      <w:hyperlink r:id="rId138" w:history="1">
        <w:r w:rsidRPr="00980386">
          <w:rPr>
            <w:rStyle w:val="af4"/>
            <w:color w:val="000000" w:themeColor="text1"/>
            <w:u w:val="none"/>
            <w:lang w:val="en-US"/>
          </w:rPr>
          <w:t>https://elibrary.ru/item.asp?id=30301049</w:t>
        </w:r>
      </w:hyperlink>
      <w:r w:rsidRPr="00980386">
        <w:rPr>
          <w:color w:val="000000" w:themeColor="text1"/>
          <w:lang w:val="en-US"/>
        </w:rPr>
        <w:t xml:space="preserve">// </w:t>
      </w:r>
      <w:hyperlink r:id="rId139" w:history="1">
        <w:r w:rsidRPr="00980386">
          <w:rPr>
            <w:rStyle w:val="af4"/>
            <w:color w:val="000000" w:themeColor="text1"/>
            <w:u w:val="none"/>
            <w:lang w:val="en-US"/>
          </w:rPr>
          <w:t>Esp</w:t>
        </w:r>
        <w:r w:rsidRPr="00980386">
          <w:rPr>
            <w:rStyle w:val="af4"/>
            <w:color w:val="000000" w:themeColor="text1"/>
            <w:u w:val="none"/>
            <w:lang w:val="en-US"/>
          </w:rPr>
          <w:t>a</w:t>
        </w:r>
        <w:r w:rsidRPr="00980386">
          <w:rPr>
            <w:rStyle w:val="af4"/>
            <w:color w:val="000000" w:themeColor="text1"/>
            <w:u w:val="none"/>
            <w:lang w:val="en-US"/>
          </w:rPr>
          <w:t>cios</w:t>
        </w:r>
      </w:hyperlink>
      <w:r w:rsidRPr="00980386">
        <w:rPr>
          <w:color w:val="000000" w:themeColor="text1"/>
          <w:lang w:val="en-US"/>
        </w:rPr>
        <w:t xml:space="preserve">. </w:t>
      </w:r>
      <w:r w:rsidRPr="00980386">
        <w:rPr>
          <w:color w:val="000000" w:themeColor="text1"/>
        </w:rPr>
        <w:t>2017. Т. 38.</w:t>
      </w:r>
      <w:r w:rsidRPr="00980386">
        <w:rPr>
          <w:color w:val="000000" w:themeColor="text1"/>
          <w:lang w:val="en-US"/>
        </w:rPr>
        <w:t> </w:t>
      </w:r>
      <w:hyperlink r:id="rId140" w:history="1">
        <w:r w:rsidRPr="00980386">
          <w:rPr>
            <w:rStyle w:val="af4"/>
            <w:color w:val="000000" w:themeColor="text1"/>
            <w:u w:val="none"/>
          </w:rPr>
          <w:t>№</w:t>
        </w:r>
        <w:r w:rsidRPr="00980386">
          <w:rPr>
            <w:rStyle w:val="af4"/>
            <w:color w:val="000000" w:themeColor="text1"/>
            <w:u w:val="none"/>
            <w:lang w:val="en-US"/>
          </w:rPr>
          <w:t> </w:t>
        </w:r>
        <w:r w:rsidRPr="00980386">
          <w:rPr>
            <w:rStyle w:val="af4"/>
            <w:color w:val="000000" w:themeColor="text1"/>
            <w:u w:val="none"/>
          </w:rPr>
          <w:t>49</w:t>
        </w:r>
      </w:hyperlink>
      <w:r w:rsidRPr="00980386">
        <w:rPr>
          <w:color w:val="000000" w:themeColor="text1"/>
        </w:rPr>
        <w:t>. С. 2</w:t>
      </w:r>
      <w:r w:rsidRPr="00164B0B">
        <w:rPr>
          <w:color w:val="000000" w:themeColor="text1"/>
        </w:rPr>
        <w:t>3.</w:t>
      </w:r>
    </w:p>
    <w:p w:rsidR="009150DC" w:rsidRDefault="009150DC" w:rsidP="006E7D88">
      <w:pPr>
        <w:spacing w:after="0" w:line="240" w:lineRule="auto"/>
        <w:ind w:firstLine="709"/>
        <w:jc w:val="both"/>
        <w:rPr>
          <w:color w:val="000000" w:themeColor="text1"/>
        </w:rPr>
      </w:pPr>
    </w:p>
    <w:p w:rsidR="00717B68" w:rsidRDefault="00717B68" w:rsidP="006E7D88">
      <w:pPr>
        <w:spacing w:after="0" w:line="240" w:lineRule="auto"/>
        <w:ind w:firstLine="709"/>
        <w:jc w:val="both"/>
        <w:rPr>
          <w:color w:val="000000" w:themeColor="text1"/>
        </w:rPr>
      </w:pPr>
    </w:p>
    <w:p w:rsidR="00717B68" w:rsidRPr="00164B0B" w:rsidRDefault="00717B68" w:rsidP="006E7D88">
      <w:pPr>
        <w:spacing w:after="0" w:line="240" w:lineRule="auto"/>
        <w:ind w:firstLine="709"/>
        <w:jc w:val="both"/>
        <w:rPr>
          <w:color w:val="000000" w:themeColor="text1"/>
        </w:rPr>
      </w:pPr>
    </w:p>
    <w:p w:rsidR="00AF0D06" w:rsidRPr="00164B0B" w:rsidRDefault="00AF0D06" w:rsidP="00717B68">
      <w:pPr>
        <w:spacing w:after="0" w:line="240" w:lineRule="auto"/>
        <w:jc w:val="both"/>
        <w:rPr>
          <w:color w:val="000000" w:themeColor="text1"/>
        </w:rPr>
      </w:pPr>
      <w:r w:rsidRPr="00164B0B">
        <w:rPr>
          <w:color w:val="000000" w:themeColor="text1"/>
        </w:rPr>
        <w:t>Немонов Д.</w:t>
      </w:r>
      <w:r w:rsidR="008C6794">
        <w:rPr>
          <w:color w:val="000000" w:themeColor="text1"/>
        </w:rPr>
        <w:t xml:space="preserve"> </w:t>
      </w:r>
      <w:r w:rsidRPr="00164B0B">
        <w:rPr>
          <w:color w:val="000000" w:themeColor="text1"/>
        </w:rPr>
        <w:t>В.</w:t>
      </w:r>
    </w:p>
    <w:p w:rsidR="00AF0D06" w:rsidRPr="00164B0B" w:rsidRDefault="00AF0D06" w:rsidP="00717B68">
      <w:pPr>
        <w:spacing w:after="0" w:line="240" w:lineRule="auto"/>
        <w:jc w:val="both"/>
        <w:rPr>
          <w:color w:val="000000" w:themeColor="text1"/>
        </w:rPr>
      </w:pPr>
      <w:r w:rsidRPr="00164B0B">
        <w:rPr>
          <w:color w:val="000000" w:themeColor="text1"/>
        </w:rPr>
        <w:t>Российский государственный гидрометеорологический университет</w:t>
      </w:r>
    </w:p>
    <w:p w:rsidR="00717B68" w:rsidRDefault="00AF0D06" w:rsidP="00717B68">
      <w:pPr>
        <w:spacing w:after="0" w:line="240" w:lineRule="auto"/>
        <w:jc w:val="center"/>
        <w:rPr>
          <w:b/>
          <w:color w:val="000000" w:themeColor="text1"/>
        </w:rPr>
      </w:pPr>
      <w:r w:rsidRPr="00164B0B">
        <w:rPr>
          <w:b/>
          <w:color w:val="000000" w:themeColor="text1"/>
        </w:rPr>
        <w:t xml:space="preserve">ПРОБЛЕМЫ ЭВТРОФИКАЦИИ ВОДОХРАНИЛИЩ (ВОДОЕМОВ) </w:t>
      </w:r>
    </w:p>
    <w:p w:rsidR="00AF0D06" w:rsidRPr="00164B0B" w:rsidRDefault="00AF0D06" w:rsidP="00717B68">
      <w:pPr>
        <w:spacing w:after="0" w:line="240" w:lineRule="auto"/>
        <w:jc w:val="center"/>
        <w:rPr>
          <w:b/>
          <w:color w:val="000000" w:themeColor="text1"/>
        </w:rPr>
      </w:pPr>
      <w:r w:rsidRPr="00164B0B">
        <w:rPr>
          <w:b/>
          <w:color w:val="000000" w:themeColor="text1"/>
        </w:rPr>
        <w:t>И ПУТИ ИХ РЕШЕНИЯ</w:t>
      </w:r>
    </w:p>
    <w:p w:rsidR="00717B68" w:rsidRDefault="00717B68" w:rsidP="006E7D88">
      <w:pPr>
        <w:spacing w:after="0" w:line="240" w:lineRule="auto"/>
        <w:ind w:firstLine="709"/>
        <w:jc w:val="both"/>
        <w:rPr>
          <w:rFonts w:cs="Times New Roman"/>
          <w:color w:val="000000" w:themeColor="text1"/>
        </w:rPr>
      </w:pP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Первые водохранилища появились 4 тыс. лет назад и являлись важными сооружениями для человека, которые позволяли использ</w:t>
      </w:r>
      <w:r w:rsidRPr="00164B0B">
        <w:rPr>
          <w:rFonts w:cs="Times New Roman"/>
          <w:color w:val="000000" w:themeColor="text1"/>
        </w:rPr>
        <w:t>о</w:t>
      </w:r>
      <w:r w:rsidRPr="00164B0B">
        <w:rPr>
          <w:rFonts w:cs="Times New Roman"/>
          <w:color w:val="000000" w:themeColor="text1"/>
        </w:rPr>
        <w:lastRenderedPageBreak/>
        <w:t>вать их для различных целей, таких как: борьба с наводнениями, выр</w:t>
      </w:r>
      <w:r w:rsidRPr="00164B0B">
        <w:rPr>
          <w:rFonts w:cs="Times New Roman"/>
          <w:color w:val="000000" w:themeColor="text1"/>
        </w:rPr>
        <w:t>а</w:t>
      </w:r>
      <w:r w:rsidRPr="00164B0B">
        <w:rPr>
          <w:rFonts w:cs="Times New Roman"/>
          <w:color w:val="000000" w:themeColor="text1"/>
        </w:rPr>
        <w:t>батывания энергии, накопление воды и др. В наше время, практически все крупные реки зарегулированы гидрологическими сооружениями, что привело к росту  водохранилищ более чем в 500 раз , представляя собой пример «жесткого» и рационального управления водопользов</w:t>
      </w:r>
      <w:r w:rsidRPr="00164B0B">
        <w:rPr>
          <w:rFonts w:cs="Times New Roman"/>
          <w:color w:val="000000" w:themeColor="text1"/>
        </w:rPr>
        <w:t>а</w:t>
      </w:r>
      <w:r w:rsidRPr="00164B0B">
        <w:rPr>
          <w:rFonts w:cs="Times New Roman"/>
          <w:color w:val="000000" w:themeColor="text1"/>
        </w:rPr>
        <w:t>нием. Такое вторжение в природу воды и ее экосистему не остается без последствий. В этой статье не будут  рассматриваться  очевидные пл</w:t>
      </w:r>
      <w:r w:rsidRPr="00164B0B">
        <w:rPr>
          <w:rFonts w:cs="Times New Roman"/>
          <w:color w:val="000000" w:themeColor="text1"/>
        </w:rPr>
        <w:t>ю</w:t>
      </w:r>
      <w:r w:rsidRPr="00164B0B">
        <w:rPr>
          <w:rFonts w:cs="Times New Roman"/>
          <w:color w:val="000000" w:themeColor="text1"/>
        </w:rPr>
        <w:t>сы водохранилищ ,а лишь кратко рассмотрим одну из самых значимых проблем – эвтрофикацию. Эвтрофикацией называют процесс ухудшения качества воды из-за избыточного поступление в водоем биогенных элементов под действием антропогенных или естественных факторов.</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shd w:val="clear" w:color="auto" w:fill="FFFFFF"/>
        </w:rPr>
        <w:t>Избыточное поступление таких биогенных элементов, как с</w:t>
      </w:r>
      <w:r w:rsidRPr="00164B0B">
        <w:rPr>
          <w:rFonts w:cs="Times New Roman"/>
          <w:color w:val="000000" w:themeColor="text1"/>
          <w:shd w:val="clear" w:color="auto" w:fill="FFFFFF"/>
        </w:rPr>
        <w:t>о</w:t>
      </w:r>
      <w:r w:rsidRPr="00164B0B">
        <w:rPr>
          <w:rFonts w:cs="Times New Roman"/>
          <w:color w:val="000000" w:themeColor="text1"/>
          <w:shd w:val="clear" w:color="auto" w:fill="FFFFFF"/>
        </w:rPr>
        <w:t>единения азота и фосфора, приводит к необычайно быстрому росту водных растений, в особенности планктонных микроскопических вод</w:t>
      </w:r>
      <w:r w:rsidRPr="00164B0B">
        <w:rPr>
          <w:rFonts w:cs="Times New Roman"/>
          <w:color w:val="000000" w:themeColor="text1"/>
          <w:shd w:val="clear" w:color="auto" w:fill="FFFFFF"/>
        </w:rPr>
        <w:t>о</w:t>
      </w:r>
      <w:r w:rsidRPr="00164B0B">
        <w:rPr>
          <w:rFonts w:cs="Times New Roman"/>
          <w:color w:val="000000" w:themeColor="text1"/>
          <w:shd w:val="clear" w:color="auto" w:fill="FFFFFF"/>
        </w:rPr>
        <w:t>рослей и макрофитов. Происходит бурное развитие, или «цветение», водорослей, которое может охватывать всю территорию крупных вод</w:t>
      </w:r>
      <w:r w:rsidRPr="00164B0B">
        <w:rPr>
          <w:rFonts w:cs="Times New Roman"/>
          <w:color w:val="000000" w:themeColor="text1"/>
          <w:shd w:val="clear" w:color="auto" w:fill="FFFFFF"/>
        </w:rPr>
        <w:t>о</w:t>
      </w:r>
      <w:r w:rsidRPr="00164B0B">
        <w:rPr>
          <w:rFonts w:cs="Times New Roman"/>
          <w:color w:val="000000" w:themeColor="text1"/>
          <w:shd w:val="clear" w:color="auto" w:fill="FFFFFF"/>
        </w:rPr>
        <w:t>хранилищ. После цветения микроводоросли отмирают. На окисление отмершей массы расходуется огромное количество растворенного в воде кислорода, тем самым ухудшается качество воды.</w:t>
      </w:r>
    </w:p>
    <w:p w:rsidR="00AF0D06" w:rsidRPr="00164B0B" w:rsidRDefault="00AF0D06" w:rsidP="006E7D88">
      <w:pPr>
        <w:pStyle w:val="a6"/>
        <w:shd w:val="clear" w:color="auto" w:fill="FCFCFC"/>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Меры предупреждения эвтрофикации водоемов предусматр</w:t>
      </w:r>
      <w:r w:rsidRPr="00164B0B">
        <w:rPr>
          <w:rFonts w:asciiTheme="minorHAnsi" w:hAnsiTheme="minorHAnsi"/>
          <w:color w:val="000000" w:themeColor="text1"/>
          <w:sz w:val="22"/>
          <w:szCs w:val="22"/>
        </w:rPr>
        <w:t>и</w:t>
      </w:r>
      <w:r w:rsidRPr="00164B0B">
        <w:rPr>
          <w:rFonts w:asciiTheme="minorHAnsi" w:hAnsiTheme="minorHAnsi"/>
          <w:color w:val="000000" w:themeColor="text1"/>
          <w:sz w:val="22"/>
          <w:szCs w:val="22"/>
        </w:rPr>
        <w:t>вают полное прекращение сброса в водоем неочищенных и условно очищенных сточных вод промышленных предприятий и бытовых ст</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ков. Практическая реализация профилактических методов - процесс сложный и длительный. Основная мера предупреждения эвтрофикации водоемов сводится к их охране от избыточного поступления биогенов, в частности фосфора и азота. Эта мера осуществляется многими путями. В первую очередь к ним относится повышение культуры земледелия, с</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провождающееся уменьшением стока биогенов с сельскохозяйстве</w:t>
      </w:r>
      <w:r w:rsidRPr="00164B0B">
        <w:rPr>
          <w:rFonts w:asciiTheme="minorHAnsi" w:hAnsiTheme="minorHAnsi"/>
          <w:color w:val="000000" w:themeColor="text1"/>
          <w:sz w:val="22"/>
          <w:szCs w:val="22"/>
        </w:rPr>
        <w:t>н</w:t>
      </w:r>
      <w:r w:rsidRPr="00164B0B">
        <w:rPr>
          <w:rFonts w:asciiTheme="minorHAnsi" w:hAnsiTheme="minorHAnsi"/>
          <w:color w:val="000000" w:themeColor="text1"/>
          <w:sz w:val="22"/>
          <w:szCs w:val="22"/>
        </w:rPr>
        <w:t>ных угодий. Очень важно не применять повышенные дозы удобрений, не дающие заметного экономического эффекта. Другой путь – перехват биогенов, выносимых с сельскохозяйственных угодий.</w:t>
      </w:r>
    </w:p>
    <w:p w:rsidR="00AF0D06" w:rsidRPr="00164B0B" w:rsidRDefault="00AF0D06" w:rsidP="006E7D88">
      <w:pPr>
        <w:pStyle w:val="a6"/>
        <w:shd w:val="clear" w:color="auto" w:fill="FCFCFC"/>
        <w:spacing w:before="0" w:beforeAutospacing="0" w:after="0" w:afterAutospacing="0"/>
        <w:ind w:firstLine="709"/>
        <w:jc w:val="both"/>
        <w:rPr>
          <w:rFonts w:asciiTheme="minorHAnsi" w:hAnsiTheme="minorHAnsi"/>
          <w:color w:val="000000" w:themeColor="text1"/>
          <w:sz w:val="22"/>
          <w:szCs w:val="22"/>
        </w:rPr>
      </w:pPr>
      <w:r w:rsidRPr="00164B0B">
        <w:rPr>
          <w:rFonts w:asciiTheme="minorHAnsi" w:hAnsiTheme="minorHAnsi"/>
          <w:color w:val="000000" w:themeColor="text1"/>
          <w:sz w:val="22"/>
          <w:szCs w:val="22"/>
        </w:rPr>
        <w:t>Для малых водоемов можно сооружать кольцевую дренажную систему с последующим отводом собранных сточных вод за пределы водосбора. Применительно к крупным водоемам важен перехват би</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генов, поступающих по гидрографической сети – основному пути п</w:t>
      </w:r>
      <w:r w:rsidRPr="00164B0B">
        <w:rPr>
          <w:rFonts w:asciiTheme="minorHAnsi" w:hAnsiTheme="minorHAnsi"/>
          <w:color w:val="000000" w:themeColor="text1"/>
          <w:sz w:val="22"/>
          <w:szCs w:val="22"/>
        </w:rPr>
        <w:t>о</w:t>
      </w:r>
      <w:r w:rsidRPr="00164B0B">
        <w:rPr>
          <w:rFonts w:asciiTheme="minorHAnsi" w:hAnsiTheme="minorHAnsi"/>
          <w:color w:val="000000" w:themeColor="text1"/>
          <w:sz w:val="22"/>
          <w:szCs w:val="22"/>
        </w:rPr>
        <w:t>верхностного стока.</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lastRenderedPageBreak/>
        <w:t>На примере Ижевского водохранилища можно проследить, к</w:t>
      </w:r>
      <w:r w:rsidRPr="00164B0B">
        <w:rPr>
          <w:rFonts w:cs="Times New Roman"/>
          <w:color w:val="000000" w:themeColor="text1"/>
        </w:rPr>
        <w:t>а</w:t>
      </w:r>
      <w:r w:rsidRPr="00164B0B">
        <w:rPr>
          <w:rFonts w:cs="Times New Roman"/>
          <w:color w:val="000000" w:themeColor="text1"/>
        </w:rPr>
        <w:t>кие мероприятия применяются и каковы их результаты. Первым мер</w:t>
      </w:r>
      <w:r w:rsidRPr="00164B0B">
        <w:rPr>
          <w:rFonts w:cs="Times New Roman"/>
          <w:color w:val="000000" w:themeColor="text1"/>
        </w:rPr>
        <w:t>о</w:t>
      </w:r>
      <w:r w:rsidRPr="00164B0B">
        <w:rPr>
          <w:rFonts w:cs="Times New Roman"/>
          <w:color w:val="000000" w:themeColor="text1"/>
        </w:rPr>
        <w:t>приятием был метод биологической очистки – запустить толстолобика, рыбу-мелиоратора , которая поедает сине-зеленые водоросли, однако он не дает требуемой эффективности. Второе мероприятие- это углу</w:t>
      </w:r>
      <w:r w:rsidRPr="00164B0B">
        <w:rPr>
          <w:rFonts w:cs="Times New Roman"/>
          <w:color w:val="000000" w:themeColor="text1"/>
        </w:rPr>
        <w:t>б</w:t>
      </w:r>
      <w:r w:rsidRPr="00164B0B">
        <w:rPr>
          <w:rFonts w:cs="Times New Roman"/>
          <w:color w:val="000000" w:themeColor="text1"/>
        </w:rPr>
        <w:t>ление водохранилища за счет изъятия излишних донных отложений при помощи специальных машин, но этот метод очень долгий и дорогой. Поэтому был применен третий метод – так называемая альголизация – помещение в воду Ижевского водохранилища особого штамма зеленой водоросли хлореллы, который является антагонистом сине-зеленой в</w:t>
      </w:r>
      <w:r w:rsidRPr="00164B0B">
        <w:rPr>
          <w:rFonts w:cs="Times New Roman"/>
          <w:color w:val="000000" w:themeColor="text1"/>
        </w:rPr>
        <w:t>о</w:t>
      </w:r>
      <w:r w:rsidRPr="00164B0B">
        <w:rPr>
          <w:rFonts w:cs="Times New Roman"/>
          <w:color w:val="000000" w:themeColor="text1"/>
        </w:rPr>
        <w:t xml:space="preserve">доросли. К сожалению, в масштабах проблемы, и этот метод не может считаться удовлетворительным. </w:t>
      </w:r>
    </w:p>
    <w:p w:rsidR="00AF0D06" w:rsidRPr="00164B0B" w:rsidRDefault="00AF0D06" w:rsidP="006E7D88">
      <w:pPr>
        <w:spacing w:after="0" w:line="240" w:lineRule="auto"/>
        <w:ind w:firstLine="709"/>
        <w:jc w:val="both"/>
        <w:rPr>
          <w:rFonts w:cs="Times New Roman"/>
          <w:color w:val="000000" w:themeColor="text1"/>
          <w:shd w:val="clear" w:color="auto" w:fill="FCFCFC"/>
        </w:rPr>
      </w:pPr>
      <w:r w:rsidRPr="00164B0B">
        <w:rPr>
          <w:rFonts w:cs="Times New Roman"/>
          <w:color w:val="000000" w:themeColor="text1"/>
        </w:rPr>
        <w:t xml:space="preserve">Также есть нестандартные и перспективные методы. Например, кавитация - </w:t>
      </w:r>
      <w:r w:rsidRPr="00164B0B">
        <w:rPr>
          <w:rFonts w:cs="Times New Roman"/>
          <w:color w:val="000000" w:themeColor="text1"/>
          <w:shd w:val="clear" w:color="auto" w:fill="FCFCFC"/>
        </w:rPr>
        <w:t>воздействие на водоемы ультразвуком, вызывающим во</w:t>
      </w:r>
      <w:r w:rsidRPr="00164B0B">
        <w:rPr>
          <w:rFonts w:cs="Times New Roman"/>
          <w:color w:val="000000" w:themeColor="text1"/>
          <w:shd w:val="clear" w:color="auto" w:fill="FCFCFC"/>
        </w:rPr>
        <w:t>з</w:t>
      </w:r>
      <w:r w:rsidRPr="00164B0B">
        <w:rPr>
          <w:rFonts w:cs="Times New Roman"/>
          <w:color w:val="000000" w:themeColor="text1"/>
          <w:shd w:val="clear" w:color="auto" w:fill="FCFCFC"/>
        </w:rPr>
        <w:t>никновение в жидкости пузырьков с парогазовой смесью. Разрыв п</w:t>
      </w:r>
      <w:r w:rsidRPr="00164B0B">
        <w:rPr>
          <w:rFonts w:cs="Times New Roman"/>
          <w:color w:val="000000" w:themeColor="text1"/>
          <w:shd w:val="clear" w:color="auto" w:fill="FCFCFC"/>
        </w:rPr>
        <w:t>у</w:t>
      </w:r>
      <w:r w:rsidRPr="00164B0B">
        <w:rPr>
          <w:rFonts w:cs="Times New Roman"/>
          <w:color w:val="000000" w:themeColor="text1"/>
          <w:shd w:val="clear" w:color="auto" w:fill="FCFCFC"/>
        </w:rPr>
        <w:t>зырьков сопровождается разрушением близлежащих клеток водоро</w:t>
      </w:r>
      <w:r w:rsidRPr="00164B0B">
        <w:rPr>
          <w:rFonts w:cs="Times New Roman"/>
          <w:color w:val="000000" w:themeColor="text1"/>
          <w:shd w:val="clear" w:color="auto" w:fill="FCFCFC"/>
        </w:rPr>
        <w:t>с</w:t>
      </w:r>
      <w:r w:rsidRPr="00164B0B">
        <w:rPr>
          <w:rFonts w:cs="Times New Roman"/>
          <w:color w:val="000000" w:themeColor="text1"/>
          <w:shd w:val="clear" w:color="auto" w:fill="FCFCFC"/>
        </w:rPr>
        <w:t>лей. Однако на практике данный способ применялся пока что только в качестве эксперимента в Ладожском озере и до конца неизвестно н</w:t>
      </w:r>
      <w:r w:rsidRPr="00164B0B">
        <w:rPr>
          <w:rFonts w:cs="Times New Roman"/>
          <w:color w:val="000000" w:themeColor="text1"/>
          <w:shd w:val="clear" w:color="auto" w:fill="FCFCFC"/>
        </w:rPr>
        <w:t>а</w:t>
      </w:r>
      <w:r w:rsidRPr="00164B0B">
        <w:rPr>
          <w:rFonts w:cs="Times New Roman"/>
          <w:color w:val="000000" w:themeColor="text1"/>
          <w:shd w:val="clear" w:color="auto" w:fill="FCFCFC"/>
        </w:rPr>
        <w:t>сколько он полезен.</w:t>
      </w:r>
    </w:p>
    <w:p w:rsidR="00AF0D06" w:rsidRPr="00164B0B" w:rsidRDefault="00AF0D06" w:rsidP="006E7D88">
      <w:pPr>
        <w:spacing w:after="0" w:line="240" w:lineRule="auto"/>
        <w:ind w:firstLine="709"/>
        <w:jc w:val="both"/>
        <w:rPr>
          <w:rFonts w:cs="Times New Roman"/>
          <w:color w:val="000000" w:themeColor="text1"/>
          <w:shd w:val="clear" w:color="auto" w:fill="FFFFFF"/>
        </w:rPr>
      </w:pPr>
      <w:r w:rsidRPr="00164B0B">
        <w:rPr>
          <w:rFonts w:cs="Times New Roman"/>
          <w:color w:val="000000" w:themeColor="text1"/>
          <w:shd w:val="clear" w:color="auto" w:fill="FCFCFC"/>
        </w:rPr>
        <w:t xml:space="preserve">Также стоит отметить идею </w:t>
      </w:r>
      <w:r w:rsidRPr="00164B0B">
        <w:rPr>
          <w:rFonts w:cs="Times New Roman"/>
          <w:color w:val="000000" w:themeColor="text1"/>
          <w:shd w:val="clear" w:color="auto" w:fill="FFFFFF"/>
        </w:rPr>
        <w:t>биолога Браяна Вайта (Brian White) , который предложил сбросить  в лос-анджелесское водохранилище ,(общей площадью 0,7</w:t>
      </w:r>
      <w:r w:rsidRPr="00164B0B">
        <w:rPr>
          <w:rFonts w:cs="Times New Roman"/>
          <w:color w:val="000000" w:themeColor="text1"/>
          <w:shd w:val="clear" w:color="auto" w:fill="FFFFFF"/>
          <w:vertAlign w:val="superscript"/>
        </w:rPr>
        <w:t xml:space="preserve"> </w:t>
      </w:r>
      <w:r w:rsidRPr="00164B0B">
        <w:rPr>
          <w:rFonts w:cs="Times New Roman"/>
          <w:color w:val="000000" w:themeColor="text1"/>
          <w:shd w:val="clear" w:color="auto" w:fill="FFFFFF"/>
        </w:rPr>
        <w:t>км</w:t>
      </w:r>
      <w:r w:rsidRPr="00164B0B">
        <w:rPr>
          <w:rFonts w:cs="Times New Roman"/>
          <w:color w:val="000000" w:themeColor="text1"/>
          <w:shd w:val="clear" w:color="auto" w:fill="FFFFFF"/>
          <w:vertAlign w:val="superscript"/>
        </w:rPr>
        <w:t>2</w:t>
      </w:r>
      <w:r w:rsidRPr="00164B0B">
        <w:rPr>
          <w:rFonts w:cs="Times New Roman"/>
          <w:color w:val="000000" w:themeColor="text1"/>
          <w:shd w:val="clear" w:color="auto" w:fill="FFFFFF"/>
        </w:rPr>
        <w:t>)  десятки миллионов черных пластиковых шаров, которые «затенят» водоем, улучшат качество воды и защитят его от бурного роста водорослей. Кроме того, поверхность водохранилища, покрытая непроницаемым для солнечных лучей «слоем», будет исп</w:t>
      </w:r>
      <w:r w:rsidRPr="00164B0B">
        <w:rPr>
          <w:rFonts w:cs="Times New Roman"/>
          <w:color w:val="000000" w:themeColor="text1"/>
          <w:shd w:val="clear" w:color="auto" w:fill="FFFFFF"/>
        </w:rPr>
        <w:t>а</w:t>
      </w:r>
      <w:r w:rsidRPr="00164B0B">
        <w:rPr>
          <w:rFonts w:cs="Times New Roman"/>
          <w:color w:val="000000" w:themeColor="text1"/>
          <w:shd w:val="clear" w:color="auto" w:fill="FFFFFF"/>
        </w:rPr>
        <w:t>рять значительно меньше воды, а значит ее запасы могут храниться б</w:t>
      </w:r>
      <w:r w:rsidRPr="00164B0B">
        <w:rPr>
          <w:rFonts w:cs="Times New Roman"/>
          <w:color w:val="000000" w:themeColor="text1"/>
          <w:shd w:val="clear" w:color="auto" w:fill="FFFFFF"/>
        </w:rPr>
        <w:t>о</w:t>
      </w:r>
      <w:r w:rsidRPr="00164B0B">
        <w:rPr>
          <w:rFonts w:cs="Times New Roman"/>
          <w:color w:val="000000" w:themeColor="text1"/>
          <w:shd w:val="clear" w:color="auto" w:fill="FFFFFF"/>
        </w:rPr>
        <w:t>лее длительное время. Правда при такой крошечной площади такой способ  имеет место быть , но не является решением проблемы на крупных объектах.</w:t>
      </w:r>
    </w:p>
    <w:p w:rsidR="00AF0D06"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shd w:val="clear" w:color="auto" w:fill="FFFFFF"/>
        </w:rPr>
        <w:t>В заключении, хочу сказать, что зная современные, морфоме</w:t>
      </w:r>
      <w:r w:rsidRPr="00164B0B">
        <w:rPr>
          <w:rFonts w:cs="Times New Roman"/>
          <w:color w:val="000000" w:themeColor="text1"/>
          <w:shd w:val="clear" w:color="auto" w:fill="FFFFFF"/>
        </w:rPr>
        <w:t>т</w:t>
      </w:r>
      <w:r w:rsidRPr="00164B0B">
        <w:rPr>
          <w:rFonts w:cs="Times New Roman"/>
          <w:color w:val="000000" w:themeColor="text1"/>
          <w:shd w:val="clear" w:color="auto" w:fill="FFFFFF"/>
        </w:rPr>
        <w:t>рические характеристики водоема, можно дать прогнозные оценки их трофического статуса и качества воды, а также работать в борьбе с э</w:t>
      </w:r>
      <w:r w:rsidRPr="00164B0B">
        <w:rPr>
          <w:rFonts w:cs="Times New Roman"/>
          <w:color w:val="000000" w:themeColor="text1"/>
          <w:shd w:val="clear" w:color="auto" w:fill="FFFFFF"/>
        </w:rPr>
        <w:t>в</w:t>
      </w:r>
      <w:r w:rsidRPr="00164B0B">
        <w:rPr>
          <w:rFonts w:cs="Times New Roman"/>
          <w:color w:val="000000" w:themeColor="text1"/>
          <w:shd w:val="clear" w:color="auto" w:fill="FFFFFF"/>
        </w:rPr>
        <w:t xml:space="preserve">трофикацией. </w:t>
      </w:r>
      <w:r w:rsidRPr="00164B0B">
        <w:rPr>
          <w:rFonts w:cs="Times New Roman"/>
          <w:color w:val="000000" w:themeColor="text1"/>
        </w:rPr>
        <w:t>Результаты таких работ применительно к крупным вод</w:t>
      </w:r>
      <w:r w:rsidRPr="00164B0B">
        <w:rPr>
          <w:rFonts w:cs="Times New Roman"/>
          <w:color w:val="000000" w:themeColor="text1"/>
        </w:rPr>
        <w:t>о</w:t>
      </w:r>
      <w:r w:rsidRPr="00164B0B">
        <w:rPr>
          <w:rFonts w:cs="Times New Roman"/>
          <w:color w:val="000000" w:themeColor="text1"/>
        </w:rPr>
        <w:t>хранилищам, пока неопределенны. Недостатком государственного м</w:t>
      </w:r>
      <w:r w:rsidRPr="00164B0B">
        <w:rPr>
          <w:rFonts w:cs="Times New Roman"/>
          <w:color w:val="000000" w:themeColor="text1"/>
        </w:rPr>
        <w:t>о</w:t>
      </w:r>
      <w:r w:rsidRPr="00164B0B">
        <w:rPr>
          <w:rFonts w:cs="Times New Roman"/>
          <w:color w:val="000000" w:themeColor="text1"/>
        </w:rPr>
        <w:t>ниторинга загрязнения является отсутствие соответствующих систем контроля этих процессов. Необходимо повсеместное  возведение оч</w:t>
      </w:r>
      <w:r w:rsidRPr="00164B0B">
        <w:rPr>
          <w:rFonts w:cs="Times New Roman"/>
          <w:color w:val="000000" w:themeColor="text1"/>
        </w:rPr>
        <w:t>и</w:t>
      </w:r>
      <w:r w:rsidRPr="00164B0B">
        <w:rPr>
          <w:rFonts w:cs="Times New Roman"/>
          <w:color w:val="000000" w:themeColor="text1"/>
        </w:rPr>
        <w:t xml:space="preserve">стных сооружений на участках нерегулируемого сброса сточных вод; </w:t>
      </w:r>
      <w:r w:rsidRPr="00164B0B">
        <w:rPr>
          <w:rFonts w:cs="Times New Roman"/>
          <w:color w:val="000000" w:themeColor="text1"/>
        </w:rPr>
        <w:lastRenderedPageBreak/>
        <w:t>Ввести ограничение использования населением выявленных зон водн</w:t>
      </w:r>
      <w:r w:rsidRPr="00164B0B">
        <w:rPr>
          <w:rFonts w:cs="Times New Roman"/>
          <w:color w:val="000000" w:themeColor="text1"/>
        </w:rPr>
        <w:t>о</w:t>
      </w:r>
      <w:r w:rsidRPr="00164B0B">
        <w:rPr>
          <w:rFonts w:cs="Times New Roman"/>
          <w:color w:val="000000" w:themeColor="text1"/>
        </w:rPr>
        <w:t>го объекта, загрязненных поллютантами, а также  ужесточить меры на</w:t>
      </w:r>
      <w:r w:rsidRPr="00164B0B">
        <w:rPr>
          <w:rFonts w:cs="Times New Roman"/>
          <w:color w:val="000000" w:themeColor="text1"/>
        </w:rPr>
        <w:t>д</w:t>
      </w:r>
      <w:r w:rsidRPr="00164B0B">
        <w:rPr>
          <w:rFonts w:cs="Times New Roman"/>
          <w:color w:val="000000" w:themeColor="text1"/>
        </w:rPr>
        <w:t>зора за состоянием санитарной зоны водоема. Пора искать более инн</w:t>
      </w:r>
      <w:r w:rsidRPr="00164B0B">
        <w:rPr>
          <w:rFonts w:cs="Times New Roman"/>
          <w:color w:val="000000" w:themeColor="text1"/>
        </w:rPr>
        <w:t>о</w:t>
      </w:r>
      <w:r w:rsidRPr="00164B0B">
        <w:rPr>
          <w:rFonts w:cs="Times New Roman"/>
          <w:color w:val="000000" w:themeColor="text1"/>
        </w:rPr>
        <w:t>вационные методы!</w:t>
      </w:r>
    </w:p>
    <w:p w:rsidR="00717B68" w:rsidRPr="00164B0B" w:rsidRDefault="00717B68" w:rsidP="006E7D88">
      <w:pPr>
        <w:spacing w:after="0" w:line="240" w:lineRule="auto"/>
        <w:ind w:firstLine="709"/>
        <w:jc w:val="both"/>
        <w:rPr>
          <w:rFonts w:cs="Times New Roman"/>
          <w:color w:val="000000" w:themeColor="text1"/>
        </w:rPr>
      </w:pPr>
    </w:p>
    <w:p w:rsidR="00AF0D06" w:rsidRPr="00164B0B" w:rsidRDefault="00AF0D06" w:rsidP="00717B68">
      <w:pPr>
        <w:spacing w:after="0" w:line="240" w:lineRule="auto"/>
        <w:jc w:val="center"/>
        <w:rPr>
          <w:rFonts w:cs="Times New Roman"/>
          <w:color w:val="000000" w:themeColor="text1"/>
        </w:rPr>
      </w:pPr>
      <w:r w:rsidRPr="00164B0B">
        <w:rPr>
          <w:rFonts w:cs="Times New Roman"/>
          <w:color w:val="000000" w:themeColor="text1"/>
          <w:shd w:val="clear" w:color="auto" w:fill="FFFFFF"/>
        </w:rPr>
        <w:t>Список литературы</w:t>
      </w:r>
      <w:r w:rsidR="00717B68">
        <w:rPr>
          <w:rFonts w:cs="Times New Roman"/>
          <w:color w:val="000000" w:themeColor="text1"/>
          <w:shd w:val="clear" w:color="auto" w:fill="FFFFFF"/>
        </w:rPr>
        <w:t>:</w:t>
      </w:r>
    </w:p>
    <w:p w:rsidR="00AF0D06" w:rsidRPr="00164B0B" w:rsidRDefault="00AF0D06" w:rsidP="006E7D88">
      <w:pPr>
        <w:pStyle w:val="1"/>
        <w:shd w:val="clear" w:color="auto" w:fill="FFFFFF"/>
        <w:spacing w:before="0" w:line="240" w:lineRule="auto"/>
        <w:ind w:firstLine="709"/>
        <w:jc w:val="both"/>
        <w:textAlignment w:val="baseline"/>
        <w:rPr>
          <w:rFonts w:asciiTheme="minorHAnsi" w:hAnsiTheme="minorHAnsi"/>
          <w:b w:val="0"/>
          <w:color w:val="000000" w:themeColor="text1"/>
          <w:sz w:val="22"/>
          <w:szCs w:val="22"/>
          <w:shd w:val="clear" w:color="auto" w:fill="FFFFFF"/>
        </w:rPr>
      </w:pPr>
      <w:r w:rsidRPr="00164B0B">
        <w:rPr>
          <w:rFonts w:asciiTheme="minorHAnsi" w:hAnsiTheme="minorHAnsi"/>
          <w:b w:val="0"/>
          <w:bCs w:val="0"/>
          <w:color w:val="000000" w:themeColor="text1"/>
          <w:sz w:val="22"/>
          <w:szCs w:val="22"/>
        </w:rPr>
        <w:t>1.</w:t>
      </w:r>
      <w:r w:rsidR="00717B68">
        <w:rPr>
          <w:rFonts w:asciiTheme="minorHAnsi" w:hAnsiTheme="minorHAnsi"/>
          <w:b w:val="0"/>
          <w:bCs w:val="0"/>
          <w:color w:val="000000" w:themeColor="text1"/>
          <w:sz w:val="22"/>
          <w:szCs w:val="22"/>
        </w:rPr>
        <w:tab/>
      </w:r>
      <w:r w:rsidRPr="00164B0B">
        <w:rPr>
          <w:rFonts w:asciiTheme="minorHAnsi" w:hAnsiTheme="minorHAnsi"/>
          <w:b w:val="0"/>
          <w:bCs w:val="0"/>
          <w:color w:val="000000" w:themeColor="text1"/>
          <w:sz w:val="22"/>
          <w:szCs w:val="22"/>
        </w:rPr>
        <w:t xml:space="preserve">А.Б., Салтанкин В.П., Шарапов В.А. Водохранилища </w:t>
      </w:r>
      <w:r w:rsidRPr="00164B0B">
        <w:rPr>
          <w:rFonts w:asciiTheme="minorHAnsi" w:hAnsiTheme="minorHAnsi"/>
          <w:b w:val="0"/>
          <w:color w:val="000000" w:themeColor="text1"/>
          <w:sz w:val="22"/>
          <w:szCs w:val="22"/>
          <w:shd w:val="clear" w:color="auto" w:fill="FFFFFF"/>
        </w:rPr>
        <w:t>М., Наука, 1979.</w:t>
      </w:r>
    </w:p>
    <w:p w:rsidR="00AF0D06" w:rsidRPr="00164B0B" w:rsidRDefault="00AF0D06" w:rsidP="006E7D88">
      <w:pPr>
        <w:pStyle w:val="1"/>
        <w:shd w:val="clear" w:color="auto" w:fill="FFFFFF"/>
        <w:spacing w:before="0" w:line="240" w:lineRule="auto"/>
        <w:ind w:firstLine="709"/>
        <w:jc w:val="both"/>
        <w:textAlignment w:val="baseline"/>
        <w:rPr>
          <w:rFonts w:asciiTheme="minorHAnsi" w:hAnsiTheme="minorHAnsi"/>
          <w:b w:val="0"/>
          <w:color w:val="000000" w:themeColor="text1"/>
          <w:sz w:val="22"/>
          <w:szCs w:val="22"/>
          <w:shd w:val="clear" w:color="auto" w:fill="FFFFFF"/>
        </w:rPr>
      </w:pPr>
      <w:r w:rsidRPr="00164B0B">
        <w:rPr>
          <w:rFonts w:asciiTheme="minorHAnsi" w:hAnsiTheme="minorHAnsi"/>
          <w:b w:val="0"/>
          <w:bCs w:val="0"/>
          <w:color w:val="000000" w:themeColor="text1"/>
          <w:sz w:val="22"/>
          <w:szCs w:val="22"/>
        </w:rPr>
        <w:t>2.</w:t>
      </w:r>
      <w:r w:rsidR="00717B68">
        <w:rPr>
          <w:rFonts w:asciiTheme="minorHAnsi" w:hAnsiTheme="minorHAnsi"/>
          <w:b w:val="0"/>
          <w:bCs w:val="0"/>
          <w:color w:val="000000" w:themeColor="text1"/>
          <w:sz w:val="22"/>
          <w:szCs w:val="22"/>
        </w:rPr>
        <w:tab/>
      </w:r>
      <w:r w:rsidRPr="00164B0B">
        <w:rPr>
          <w:rFonts w:asciiTheme="minorHAnsi" w:hAnsiTheme="minorHAnsi"/>
          <w:b w:val="0"/>
          <w:bCs w:val="0"/>
          <w:color w:val="000000" w:themeColor="text1"/>
          <w:sz w:val="22"/>
          <w:szCs w:val="22"/>
        </w:rPr>
        <w:t xml:space="preserve">Науменко М.А. Эвтрофирование озёр и водохранилищ </w:t>
      </w:r>
      <w:r w:rsidRPr="00164B0B">
        <w:rPr>
          <w:rFonts w:asciiTheme="minorHAnsi" w:hAnsiTheme="minorHAnsi"/>
          <w:b w:val="0"/>
          <w:color w:val="000000" w:themeColor="text1"/>
          <w:sz w:val="22"/>
          <w:szCs w:val="22"/>
          <w:shd w:val="clear" w:color="auto" w:fill="FFFFFF"/>
        </w:rPr>
        <w:t>М.: РГГМУ, 2007. - 100 с.</w:t>
      </w:r>
    </w:p>
    <w:p w:rsidR="00AF0D06" w:rsidRPr="00164B0B" w:rsidRDefault="00AF0D06" w:rsidP="006E7D88">
      <w:pPr>
        <w:pStyle w:val="1"/>
        <w:shd w:val="clear" w:color="auto" w:fill="FFFFFF"/>
        <w:spacing w:before="0" w:line="240" w:lineRule="auto"/>
        <w:ind w:firstLine="709"/>
        <w:jc w:val="both"/>
        <w:textAlignment w:val="baseline"/>
        <w:rPr>
          <w:rFonts w:asciiTheme="minorHAnsi" w:hAnsiTheme="minorHAnsi"/>
          <w:b w:val="0"/>
          <w:bCs w:val="0"/>
          <w:color w:val="000000" w:themeColor="text1"/>
          <w:sz w:val="22"/>
          <w:szCs w:val="22"/>
        </w:rPr>
      </w:pPr>
      <w:r w:rsidRPr="00164B0B">
        <w:rPr>
          <w:rFonts w:asciiTheme="minorHAnsi" w:hAnsiTheme="minorHAnsi"/>
          <w:b w:val="0"/>
          <w:color w:val="000000" w:themeColor="text1"/>
          <w:sz w:val="22"/>
          <w:szCs w:val="22"/>
          <w:shd w:val="clear" w:color="auto" w:fill="FFFFFF"/>
        </w:rPr>
        <w:t>3.</w:t>
      </w:r>
      <w:r w:rsidRPr="00164B0B">
        <w:rPr>
          <w:rFonts w:asciiTheme="minorHAnsi" w:hAnsiTheme="minorHAnsi"/>
          <w:b w:val="0"/>
          <w:color w:val="000000" w:themeColor="text1"/>
          <w:sz w:val="22"/>
          <w:szCs w:val="22"/>
          <w:shd w:val="clear" w:color="auto" w:fill="FFFFFF"/>
        </w:rPr>
        <w:tab/>
        <w:t>Воронкова О.В.  Экономические аспекты оснащения с</w:t>
      </w:r>
      <w:r w:rsidRPr="00164B0B">
        <w:rPr>
          <w:rFonts w:asciiTheme="minorHAnsi" w:hAnsiTheme="minorHAnsi"/>
          <w:b w:val="0"/>
          <w:color w:val="000000" w:themeColor="text1"/>
          <w:sz w:val="22"/>
          <w:szCs w:val="22"/>
          <w:shd w:val="clear" w:color="auto" w:fill="FFFFFF"/>
        </w:rPr>
        <w:t>о</w:t>
      </w:r>
      <w:r w:rsidRPr="00164B0B">
        <w:rPr>
          <w:rFonts w:asciiTheme="minorHAnsi" w:hAnsiTheme="minorHAnsi"/>
          <w:b w:val="0"/>
          <w:color w:val="000000" w:themeColor="text1"/>
          <w:sz w:val="22"/>
          <w:szCs w:val="22"/>
          <w:shd w:val="clear" w:color="auto" w:fill="FFFFFF"/>
        </w:rPr>
        <w:t>временных морских и речных портов системами экологического мон</w:t>
      </w:r>
      <w:r w:rsidRPr="00164B0B">
        <w:rPr>
          <w:rFonts w:asciiTheme="minorHAnsi" w:hAnsiTheme="minorHAnsi"/>
          <w:b w:val="0"/>
          <w:color w:val="000000" w:themeColor="text1"/>
          <w:sz w:val="22"/>
          <w:szCs w:val="22"/>
          <w:shd w:val="clear" w:color="auto" w:fill="FFFFFF"/>
        </w:rPr>
        <w:t>и</w:t>
      </w:r>
      <w:r w:rsidRPr="00164B0B">
        <w:rPr>
          <w:rFonts w:asciiTheme="minorHAnsi" w:hAnsiTheme="minorHAnsi"/>
          <w:b w:val="0"/>
          <w:color w:val="000000" w:themeColor="text1"/>
          <w:sz w:val="22"/>
          <w:szCs w:val="22"/>
          <w:shd w:val="clear" w:color="auto" w:fill="FFFFFF"/>
        </w:rPr>
        <w:t>торинга</w:t>
      </w:r>
      <w:r w:rsidR="00980386">
        <w:rPr>
          <w:rFonts w:asciiTheme="minorHAnsi" w:hAnsiTheme="minorHAnsi"/>
          <w:b w:val="0"/>
          <w:color w:val="000000" w:themeColor="text1"/>
          <w:sz w:val="22"/>
          <w:szCs w:val="22"/>
          <w:shd w:val="clear" w:color="auto" w:fill="FFFFFF"/>
        </w:rPr>
        <w:t xml:space="preserve"> </w:t>
      </w:r>
      <w:r w:rsidRPr="00164B0B">
        <w:rPr>
          <w:rFonts w:asciiTheme="minorHAnsi" w:hAnsiTheme="minorHAnsi"/>
          <w:b w:val="0"/>
          <w:color w:val="000000" w:themeColor="text1"/>
          <w:sz w:val="22"/>
          <w:szCs w:val="22"/>
          <w:shd w:val="clear" w:color="auto" w:fill="FFFFFF"/>
        </w:rPr>
        <w:t xml:space="preserve">\\Перспективы науки. 2017. № 1 (88). С. 111-115.  5  </w:t>
      </w:r>
    </w:p>
    <w:p w:rsidR="00B71522" w:rsidRDefault="00717B68" w:rsidP="00B71522">
      <w:pPr>
        <w:tabs>
          <w:tab w:val="right" w:pos="9355"/>
        </w:tabs>
        <w:spacing w:after="0" w:line="240" w:lineRule="auto"/>
        <w:ind w:firstLine="709"/>
        <w:rPr>
          <w:rFonts w:eastAsia="Times New Roman" w:cs="Times New Roman"/>
          <w:color w:val="000000" w:themeColor="text1"/>
        </w:rPr>
      </w:pPr>
      <w:r>
        <w:rPr>
          <w:rFonts w:cs="Times New Roman"/>
          <w:color w:val="000000" w:themeColor="text1"/>
        </w:rPr>
        <w:t>4</w:t>
      </w:r>
      <w:r w:rsidR="00AF0D06" w:rsidRPr="00164B0B">
        <w:rPr>
          <w:rFonts w:cs="Times New Roman"/>
          <w:color w:val="000000" w:themeColor="text1"/>
        </w:rPr>
        <w:t>.</w:t>
      </w:r>
      <w:r w:rsidR="00B71522">
        <w:rPr>
          <w:rFonts w:cs="Times New Roman"/>
          <w:color w:val="000000" w:themeColor="text1"/>
        </w:rPr>
        <w:t xml:space="preserve">           </w:t>
      </w:r>
      <w:r w:rsidR="00AF0D06" w:rsidRPr="00164B0B">
        <w:rPr>
          <w:rFonts w:eastAsia="Times New Roman" w:cs="Times New Roman"/>
          <w:bCs/>
          <w:color w:val="000000" w:themeColor="text1"/>
          <w:shd w:val="clear" w:color="auto" w:fill="FFFFFF"/>
        </w:rPr>
        <w:t>Догановский, Аркадий Михайлович (1934-).</w:t>
      </w:r>
      <w:r w:rsidR="00AF0D06" w:rsidRPr="00164B0B">
        <w:rPr>
          <w:rFonts w:eastAsia="Times New Roman" w:cs="Times New Roman"/>
          <w:color w:val="000000" w:themeColor="text1"/>
        </w:rPr>
        <w:t>Гидрология</w:t>
      </w:r>
    </w:p>
    <w:p w:rsidR="00AF0D06" w:rsidRPr="00164B0B" w:rsidRDefault="00AF0D06" w:rsidP="00B71522">
      <w:pPr>
        <w:tabs>
          <w:tab w:val="right" w:pos="9355"/>
        </w:tabs>
        <w:spacing w:after="0" w:line="240" w:lineRule="auto"/>
        <w:rPr>
          <w:rFonts w:cs="Times New Roman"/>
          <w:color w:val="000000" w:themeColor="text1"/>
          <w:shd w:val="clear" w:color="auto" w:fill="FFFFFF"/>
        </w:rPr>
      </w:pPr>
      <w:r w:rsidRPr="00164B0B">
        <w:rPr>
          <w:rFonts w:eastAsia="Times New Roman" w:cs="Times New Roman"/>
          <w:color w:val="000000" w:themeColor="text1"/>
        </w:rPr>
        <w:t>суши (общий курс)</w:t>
      </w:r>
      <w:r w:rsidRPr="00164B0B">
        <w:rPr>
          <w:rFonts w:cs="Times New Roman"/>
          <w:color w:val="000000" w:themeColor="text1"/>
          <w:shd w:val="clear" w:color="auto" w:fill="FFFFFF"/>
        </w:rPr>
        <w:t xml:space="preserve">  РГГМУ,</w:t>
      </w:r>
      <w:r w:rsidR="00B71522">
        <w:rPr>
          <w:rFonts w:cs="Times New Roman"/>
          <w:color w:val="000000" w:themeColor="text1"/>
          <w:shd w:val="clear" w:color="auto" w:fill="FFFFFF"/>
        </w:rPr>
        <w:t xml:space="preserve"> </w:t>
      </w:r>
      <w:r w:rsidRPr="00164B0B">
        <w:rPr>
          <w:rFonts w:cs="Times New Roman"/>
          <w:color w:val="000000" w:themeColor="text1"/>
          <w:shd w:val="clear" w:color="auto" w:fill="FFFFFF"/>
        </w:rPr>
        <w:t>2012. - 523 с.</w:t>
      </w:r>
    </w:p>
    <w:p w:rsidR="00AF0D06" w:rsidRPr="00164B0B" w:rsidRDefault="006D53AC" w:rsidP="006E7D88">
      <w:pPr>
        <w:spacing w:after="0" w:line="240" w:lineRule="auto"/>
        <w:ind w:firstLine="709"/>
        <w:jc w:val="both"/>
        <w:rPr>
          <w:rFonts w:eastAsia="Times New Roman" w:cs="Times New Roman"/>
          <w:color w:val="000000" w:themeColor="text1"/>
        </w:rPr>
      </w:pPr>
      <w:r>
        <w:rPr>
          <w:rFonts w:cs="Times New Roman"/>
          <w:color w:val="000000" w:themeColor="text1"/>
          <w:shd w:val="clear" w:color="auto" w:fill="FFFFFF"/>
        </w:rPr>
        <w:t>5.</w:t>
      </w:r>
      <w:r>
        <w:rPr>
          <w:rFonts w:cs="Times New Roman"/>
          <w:color w:val="000000" w:themeColor="text1"/>
          <w:shd w:val="clear" w:color="auto" w:fill="FFFFFF"/>
        </w:rPr>
        <w:tab/>
      </w:r>
      <w:r w:rsidR="00AF0D06" w:rsidRPr="00164B0B">
        <w:rPr>
          <w:rFonts w:cs="Times New Roman"/>
          <w:color w:val="000000" w:themeColor="text1"/>
        </w:rPr>
        <w:t>Россолимо JI.A. Проблема антропогенного евтрофиров</w:t>
      </w:r>
      <w:r w:rsidR="00AF0D06" w:rsidRPr="00164B0B">
        <w:rPr>
          <w:rFonts w:cs="Times New Roman"/>
          <w:color w:val="000000" w:themeColor="text1"/>
        </w:rPr>
        <w:t>а</w:t>
      </w:r>
      <w:r w:rsidR="00AF0D06" w:rsidRPr="00164B0B">
        <w:rPr>
          <w:rFonts w:cs="Times New Roman"/>
          <w:color w:val="000000" w:themeColor="text1"/>
        </w:rPr>
        <w:t>ния озер и пути ее решения.//Изв. Ан СССР. Сер. география 1971.</w:t>
      </w:r>
    </w:p>
    <w:p w:rsidR="00AF0D06" w:rsidRPr="00980386" w:rsidRDefault="006D53AC" w:rsidP="006E7D88">
      <w:pPr>
        <w:spacing w:after="0" w:line="240" w:lineRule="auto"/>
        <w:ind w:firstLine="709"/>
        <w:jc w:val="both"/>
        <w:rPr>
          <w:rFonts w:cs="Times New Roman"/>
          <w:color w:val="000000" w:themeColor="text1"/>
        </w:rPr>
      </w:pPr>
      <w:r>
        <w:rPr>
          <w:rFonts w:cs="Times New Roman"/>
          <w:color w:val="000000" w:themeColor="text1"/>
        </w:rPr>
        <w:t>6</w:t>
      </w:r>
      <w:r w:rsidR="00AF0D06" w:rsidRPr="00164B0B">
        <w:rPr>
          <w:rFonts w:cs="Times New Roman"/>
          <w:color w:val="000000" w:themeColor="text1"/>
        </w:rPr>
        <w:t>.</w:t>
      </w:r>
      <w:r>
        <w:rPr>
          <w:rFonts w:cs="Times New Roman"/>
          <w:color w:val="000000" w:themeColor="text1"/>
        </w:rPr>
        <w:tab/>
      </w:r>
      <w:hyperlink r:id="rId141" w:history="1">
        <w:r w:rsidR="00AF0D06" w:rsidRPr="00980386">
          <w:rPr>
            <w:rStyle w:val="af4"/>
            <w:rFonts w:cs="Times New Roman"/>
            <w:color w:val="000000" w:themeColor="text1"/>
            <w:u w:val="none"/>
          </w:rPr>
          <w:t>https://www.sciencedirect</w:t>
        </w:r>
      </w:hyperlink>
      <w:r w:rsidR="00AF0D06" w:rsidRPr="00980386">
        <w:rPr>
          <w:rFonts w:cs="Times New Roman"/>
          <w:color w:val="000000" w:themeColor="text1"/>
        </w:rPr>
        <w:t>.com</w:t>
      </w:r>
    </w:p>
    <w:p w:rsidR="009150DC" w:rsidRPr="00980386" w:rsidRDefault="009150DC" w:rsidP="006E7D88">
      <w:pPr>
        <w:spacing w:after="0" w:line="240" w:lineRule="auto"/>
        <w:ind w:firstLine="709"/>
        <w:jc w:val="both"/>
        <w:rPr>
          <w:color w:val="000000" w:themeColor="text1"/>
        </w:rPr>
      </w:pPr>
    </w:p>
    <w:p w:rsidR="00AF0D06" w:rsidRDefault="00AF0D06" w:rsidP="006E7D88">
      <w:pPr>
        <w:spacing w:after="0" w:line="240" w:lineRule="auto"/>
        <w:ind w:firstLine="709"/>
        <w:jc w:val="both"/>
        <w:rPr>
          <w:rFonts w:eastAsia="Times New Roman" w:cs="Times New Roman"/>
          <w:b/>
          <w:color w:val="000000" w:themeColor="text1"/>
        </w:rPr>
      </w:pPr>
    </w:p>
    <w:p w:rsidR="008C6794" w:rsidRDefault="008C6794" w:rsidP="006E7D88">
      <w:pPr>
        <w:spacing w:after="0" w:line="240" w:lineRule="auto"/>
        <w:ind w:firstLine="709"/>
        <w:jc w:val="both"/>
        <w:rPr>
          <w:rFonts w:eastAsia="Times New Roman" w:cs="Times New Roman"/>
          <w:b/>
          <w:color w:val="000000" w:themeColor="text1"/>
        </w:rPr>
      </w:pPr>
    </w:p>
    <w:p w:rsidR="00AF0D06" w:rsidRPr="00164B0B" w:rsidRDefault="00AF0D06" w:rsidP="006D53AC">
      <w:pPr>
        <w:spacing w:after="0" w:line="240" w:lineRule="auto"/>
        <w:rPr>
          <w:rFonts w:cs="Times New Roman"/>
          <w:color w:val="000000" w:themeColor="text1"/>
        </w:rPr>
      </w:pPr>
      <w:r w:rsidRPr="00164B0B">
        <w:rPr>
          <w:rFonts w:cs="Times New Roman"/>
          <w:color w:val="000000" w:themeColor="text1"/>
        </w:rPr>
        <w:t>Сягаева Ю</w:t>
      </w:r>
      <w:r w:rsidR="006D53AC">
        <w:rPr>
          <w:rFonts w:cs="Times New Roman"/>
          <w:color w:val="000000" w:themeColor="text1"/>
        </w:rPr>
        <w:t>.</w:t>
      </w:r>
      <w:r w:rsidRPr="00164B0B">
        <w:rPr>
          <w:rFonts w:cs="Times New Roman"/>
          <w:color w:val="000000" w:themeColor="text1"/>
        </w:rPr>
        <w:t xml:space="preserve"> С</w:t>
      </w:r>
      <w:r w:rsidR="006D53AC">
        <w:rPr>
          <w:rFonts w:cs="Times New Roman"/>
          <w:color w:val="000000" w:themeColor="text1"/>
        </w:rPr>
        <w:t>.</w:t>
      </w:r>
    </w:p>
    <w:p w:rsidR="006D53AC" w:rsidRPr="00164B0B" w:rsidRDefault="006D53AC" w:rsidP="006D53AC">
      <w:pPr>
        <w:pStyle w:val="a6"/>
        <w:shd w:val="clear" w:color="auto" w:fill="FFFFFF"/>
        <w:spacing w:before="0" w:beforeAutospacing="0" w:after="0" w:afterAutospacing="0"/>
        <w:textAlignment w:val="baseline"/>
        <w:rPr>
          <w:rFonts w:asciiTheme="minorHAnsi" w:hAnsiTheme="minorHAnsi"/>
          <w:color w:val="000000" w:themeColor="text1"/>
          <w:sz w:val="22"/>
          <w:szCs w:val="22"/>
        </w:rPr>
      </w:pPr>
      <w:r w:rsidRPr="00164B0B">
        <w:rPr>
          <w:rFonts w:asciiTheme="minorHAnsi" w:hAnsiTheme="minorHAnsi"/>
          <w:color w:val="000000" w:themeColor="text1"/>
          <w:sz w:val="22"/>
          <w:szCs w:val="22"/>
        </w:rPr>
        <w:t>Научный руководитель: Островская Е.</w:t>
      </w:r>
      <w:r w:rsidR="008C6794">
        <w:rPr>
          <w:rFonts w:asciiTheme="minorHAnsi" w:hAnsiTheme="minorHAnsi"/>
          <w:color w:val="000000" w:themeColor="text1"/>
          <w:sz w:val="22"/>
          <w:szCs w:val="22"/>
        </w:rPr>
        <w:t xml:space="preserve"> </w:t>
      </w:r>
      <w:r w:rsidRPr="00164B0B">
        <w:rPr>
          <w:rFonts w:asciiTheme="minorHAnsi" w:hAnsiTheme="minorHAnsi"/>
          <w:color w:val="000000" w:themeColor="text1"/>
          <w:sz w:val="22"/>
          <w:szCs w:val="22"/>
        </w:rPr>
        <w:t>Н.</w:t>
      </w:r>
    </w:p>
    <w:p w:rsidR="00AF0D06" w:rsidRPr="00164B0B" w:rsidRDefault="00AF0D06" w:rsidP="006D53AC">
      <w:pPr>
        <w:tabs>
          <w:tab w:val="left" w:pos="1005"/>
        </w:tabs>
        <w:spacing w:after="0" w:line="240" w:lineRule="auto"/>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университет</w:t>
      </w:r>
    </w:p>
    <w:p w:rsidR="006D53AC" w:rsidRDefault="00AF0D06" w:rsidP="006D53AC">
      <w:pPr>
        <w:shd w:val="clear" w:color="auto" w:fill="FFFFFF"/>
        <w:spacing w:after="0" w:line="240" w:lineRule="auto"/>
        <w:jc w:val="center"/>
        <w:outlineLvl w:val="1"/>
        <w:rPr>
          <w:rFonts w:cs="Times New Roman"/>
          <w:b/>
          <w:color w:val="000000" w:themeColor="text1"/>
        </w:rPr>
      </w:pPr>
      <w:r w:rsidRPr="006D53AC">
        <w:rPr>
          <w:rFonts w:cs="Times New Roman"/>
          <w:b/>
          <w:color w:val="000000" w:themeColor="text1"/>
        </w:rPr>
        <w:t xml:space="preserve">ОТХОДЫ ПРОИЗВОДСТВА И ПОТРЕБЛЕНИЯ </w:t>
      </w:r>
    </w:p>
    <w:p w:rsidR="00AF0D06" w:rsidRPr="006D53AC" w:rsidRDefault="00AF0D06" w:rsidP="006D53AC">
      <w:pPr>
        <w:shd w:val="clear" w:color="auto" w:fill="FFFFFF"/>
        <w:spacing w:after="0" w:line="240" w:lineRule="auto"/>
        <w:jc w:val="center"/>
        <w:outlineLvl w:val="1"/>
        <w:rPr>
          <w:rFonts w:cs="Times New Roman"/>
          <w:b/>
          <w:color w:val="000000" w:themeColor="text1"/>
        </w:rPr>
      </w:pPr>
      <w:r w:rsidRPr="006D53AC">
        <w:rPr>
          <w:rFonts w:cs="Times New Roman"/>
          <w:b/>
          <w:color w:val="000000" w:themeColor="text1"/>
        </w:rPr>
        <w:t>КАК</w:t>
      </w:r>
      <w:r w:rsidR="006D53AC">
        <w:rPr>
          <w:rFonts w:cs="Times New Roman"/>
          <w:b/>
          <w:color w:val="000000" w:themeColor="text1"/>
        </w:rPr>
        <w:t xml:space="preserve"> </w:t>
      </w:r>
      <w:r w:rsidRPr="006D53AC">
        <w:rPr>
          <w:rFonts w:cs="Times New Roman"/>
          <w:b/>
          <w:color w:val="000000" w:themeColor="text1"/>
        </w:rPr>
        <w:t>ЭКОЛОГИЧЕСКАЯ ПРОБЛЕМА</w:t>
      </w:r>
    </w:p>
    <w:p w:rsidR="00AF0D06" w:rsidRPr="00164B0B" w:rsidRDefault="00AF0D06" w:rsidP="006E7D88">
      <w:pPr>
        <w:spacing w:after="0" w:line="240" w:lineRule="auto"/>
        <w:ind w:firstLine="709"/>
        <w:jc w:val="both"/>
        <w:rPr>
          <w:rFonts w:cs="Times New Roman"/>
          <w:b/>
          <w:bCs/>
          <w:caps/>
          <w:color w:val="000000" w:themeColor="text1"/>
        </w:rPr>
      </w:pP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Человечество постоянно стремиться к развитию, совершенствует технологии, улучшает</w:t>
      </w:r>
      <w:r w:rsidR="006D53AC">
        <w:rPr>
          <w:rFonts w:cs="Times New Roman"/>
          <w:color w:val="000000" w:themeColor="text1"/>
        </w:rPr>
        <w:t xml:space="preserve"> </w:t>
      </w:r>
      <w:r w:rsidRPr="00164B0B">
        <w:rPr>
          <w:rFonts w:cs="Times New Roman"/>
          <w:color w:val="000000" w:themeColor="text1"/>
        </w:rPr>
        <w:t>собственные</w:t>
      </w:r>
      <w:r w:rsidR="006D53AC">
        <w:rPr>
          <w:rFonts w:cs="Times New Roman"/>
          <w:color w:val="000000" w:themeColor="text1"/>
        </w:rPr>
        <w:t xml:space="preserve"> </w:t>
      </w:r>
      <w:r w:rsidRPr="00164B0B">
        <w:rPr>
          <w:rFonts w:cs="Times New Roman"/>
          <w:color w:val="000000" w:themeColor="text1"/>
        </w:rPr>
        <w:t>условия жизни. Вооруженное наукой и техникой общество внесло большие изменения в экосистему. В н</w:t>
      </w:r>
      <w:r w:rsidRPr="00164B0B">
        <w:rPr>
          <w:rFonts w:cs="Times New Roman"/>
          <w:color w:val="000000" w:themeColor="text1"/>
        </w:rPr>
        <w:t>а</w:t>
      </w:r>
      <w:r w:rsidRPr="00164B0B">
        <w:rPr>
          <w:rFonts w:cs="Times New Roman"/>
          <w:color w:val="000000" w:themeColor="text1"/>
        </w:rPr>
        <w:t>стоящее время скачок развития техники привел к сильным изменениям природы и может привести к глобальной катастрофе.</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Наиболее острой проблемой является отходы хозяйственной деятельности человека, ежегодно в нашей стране образуется: отходы промышленного производства-3 млрд</w:t>
      </w:r>
      <w:r w:rsidR="006D53AC">
        <w:rPr>
          <w:rFonts w:cs="Times New Roman"/>
          <w:color w:val="000000" w:themeColor="text1"/>
        </w:rPr>
        <w:t>.</w:t>
      </w:r>
      <w:r w:rsidRPr="00164B0B">
        <w:rPr>
          <w:rFonts w:cs="Times New Roman"/>
          <w:color w:val="000000" w:themeColor="text1"/>
        </w:rPr>
        <w:t xml:space="preserve"> тонн;</w:t>
      </w:r>
      <w:r w:rsidR="006D53AC">
        <w:rPr>
          <w:rFonts w:cs="Times New Roman"/>
          <w:color w:val="000000" w:themeColor="text1"/>
        </w:rPr>
        <w:t xml:space="preserve"> </w:t>
      </w:r>
      <w:r w:rsidRPr="00164B0B">
        <w:rPr>
          <w:rFonts w:cs="Times New Roman"/>
          <w:color w:val="000000" w:themeColor="text1"/>
        </w:rPr>
        <w:t>ТБО -50 млн</w:t>
      </w:r>
      <w:r w:rsidR="006D53AC">
        <w:rPr>
          <w:rFonts w:cs="Times New Roman"/>
          <w:color w:val="000000" w:themeColor="text1"/>
        </w:rPr>
        <w:t>.</w:t>
      </w:r>
      <w:r w:rsidRPr="00164B0B">
        <w:rPr>
          <w:rFonts w:cs="Times New Roman"/>
          <w:color w:val="000000" w:themeColor="text1"/>
        </w:rPr>
        <w:t xml:space="preserve"> тонн; осадки сточных вод промышленных предприятий и коммунального сектора-</w:t>
      </w:r>
      <w:r w:rsidRPr="00164B0B">
        <w:rPr>
          <w:rFonts w:cs="Times New Roman"/>
          <w:color w:val="000000" w:themeColor="text1"/>
        </w:rPr>
        <w:lastRenderedPageBreak/>
        <w:t>80–100 млн</w:t>
      </w:r>
      <w:r w:rsidR="006D53AC">
        <w:rPr>
          <w:rFonts w:cs="Times New Roman"/>
          <w:color w:val="000000" w:themeColor="text1"/>
        </w:rPr>
        <w:t>.</w:t>
      </w:r>
      <w:r w:rsidRPr="00164B0B">
        <w:rPr>
          <w:rFonts w:cs="Times New Roman"/>
          <w:color w:val="000000" w:themeColor="text1"/>
        </w:rPr>
        <w:t xml:space="preserve"> тонн; строительные отходы-40 млн</w:t>
      </w:r>
      <w:r w:rsidR="006D53AC">
        <w:rPr>
          <w:rFonts w:cs="Times New Roman"/>
          <w:color w:val="000000" w:themeColor="text1"/>
        </w:rPr>
        <w:t>.</w:t>
      </w:r>
      <w:r w:rsidRPr="00164B0B">
        <w:rPr>
          <w:rFonts w:cs="Times New Roman"/>
          <w:color w:val="000000" w:themeColor="text1"/>
        </w:rPr>
        <w:t xml:space="preserve"> тонн; медицинские о</w:t>
      </w:r>
      <w:r w:rsidRPr="00164B0B">
        <w:rPr>
          <w:rFonts w:cs="Times New Roman"/>
          <w:color w:val="000000" w:themeColor="text1"/>
        </w:rPr>
        <w:t>т</w:t>
      </w:r>
      <w:r w:rsidRPr="00164B0B">
        <w:rPr>
          <w:rFonts w:cs="Times New Roman"/>
          <w:color w:val="000000" w:themeColor="text1"/>
        </w:rPr>
        <w:t>ходы-1 млн</w:t>
      </w:r>
      <w:r w:rsidR="006D53AC">
        <w:rPr>
          <w:rFonts w:cs="Times New Roman"/>
          <w:color w:val="000000" w:themeColor="text1"/>
        </w:rPr>
        <w:t>.</w:t>
      </w:r>
      <w:r w:rsidRPr="00164B0B">
        <w:rPr>
          <w:rFonts w:cs="Times New Roman"/>
          <w:color w:val="000000" w:themeColor="text1"/>
        </w:rPr>
        <w:t xml:space="preserve"> тонн [3]; бытовой</w:t>
      </w:r>
      <w:r w:rsidR="006D53AC">
        <w:rPr>
          <w:rFonts w:cs="Times New Roman"/>
          <w:color w:val="000000" w:themeColor="text1"/>
        </w:rPr>
        <w:t xml:space="preserve"> </w:t>
      </w:r>
      <w:r w:rsidRPr="00164B0B">
        <w:rPr>
          <w:rFonts w:cs="Times New Roman"/>
          <w:color w:val="000000" w:themeColor="text1"/>
        </w:rPr>
        <w:t>мусор,</w:t>
      </w:r>
      <w:r w:rsidR="006D53AC">
        <w:rPr>
          <w:rFonts w:cs="Times New Roman"/>
          <w:color w:val="000000" w:themeColor="text1"/>
        </w:rPr>
        <w:t xml:space="preserve"> </w:t>
      </w:r>
      <w:r w:rsidRPr="00164B0B">
        <w:rPr>
          <w:rFonts w:cs="Times New Roman"/>
          <w:color w:val="000000" w:themeColor="text1"/>
        </w:rPr>
        <w:t xml:space="preserve">выхлопы автомобилей. </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Значительные проблемы связаны с отходами, которые обладают такими свойствами как взрывчатость, инфекционность, токсичность, радиоактивность, пожароопасность. Они становятся опасными для зд</w:t>
      </w:r>
      <w:r w:rsidRPr="00164B0B">
        <w:rPr>
          <w:rFonts w:cs="Times New Roman"/>
          <w:color w:val="000000" w:themeColor="text1"/>
        </w:rPr>
        <w:t>о</w:t>
      </w:r>
      <w:r w:rsidRPr="00164B0B">
        <w:rPr>
          <w:rFonts w:cs="Times New Roman"/>
          <w:color w:val="000000" w:themeColor="text1"/>
        </w:rPr>
        <w:t>ровья людей. В настоящее время используется такой метод утилизации отходов как захоронение их на объектах размещения, причем в см</w:t>
      </w:r>
      <w:r w:rsidRPr="00164B0B">
        <w:rPr>
          <w:rFonts w:cs="Times New Roman"/>
          <w:color w:val="000000" w:themeColor="text1"/>
        </w:rPr>
        <w:t>е</w:t>
      </w:r>
      <w:r w:rsidRPr="00164B0B">
        <w:rPr>
          <w:rFonts w:cs="Times New Roman"/>
          <w:color w:val="000000" w:themeColor="text1"/>
        </w:rPr>
        <w:t>шанном виде. Для санитарной очистки зоны нужно создавать объекты по обработке, обезвреживанию, глубокой и термической переработке и захоронению отходов, что снизит скорость заполнения свалки в разы.</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Правительством уже были приняты некоторые меры по выходу из этой проблемы. Первоначально наладили сбор макулатуры, который запускается во вторичный цикл производства картонной тары и тем с</w:t>
      </w:r>
      <w:r w:rsidRPr="00164B0B">
        <w:rPr>
          <w:rFonts w:cs="Times New Roman"/>
          <w:color w:val="000000" w:themeColor="text1"/>
        </w:rPr>
        <w:t>а</w:t>
      </w:r>
      <w:r w:rsidRPr="00164B0B">
        <w:rPr>
          <w:rFonts w:cs="Times New Roman"/>
          <w:color w:val="000000" w:themeColor="text1"/>
        </w:rPr>
        <w:t>мым спасает от вырубки многие гектары леса. Также сейчас имеются специальные контейнеры для сбора пластика, который в дальнейшем идёт на переплав.</w:t>
      </w:r>
    </w:p>
    <w:p w:rsidR="00AF0D06" w:rsidRPr="00164B0B" w:rsidRDefault="00AF0D06" w:rsidP="006E7D88">
      <w:pPr>
        <w:spacing w:after="0" w:line="240" w:lineRule="auto"/>
        <w:ind w:firstLine="709"/>
        <w:jc w:val="both"/>
        <w:rPr>
          <w:rFonts w:cs="Times New Roman"/>
          <w:color w:val="000000" w:themeColor="text1"/>
        </w:rPr>
      </w:pPr>
      <w:r w:rsidRPr="00164B0B">
        <w:rPr>
          <w:rFonts w:cs="Times New Roman"/>
          <w:color w:val="000000" w:themeColor="text1"/>
        </w:rPr>
        <w:t>В первую очередь, нужно понимать, что экология нашей план</w:t>
      </w:r>
      <w:r w:rsidRPr="00164B0B">
        <w:rPr>
          <w:rFonts w:cs="Times New Roman"/>
          <w:color w:val="000000" w:themeColor="text1"/>
        </w:rPr>
        <w:t>е</w:t>
      </w:r>
      <w:r w:rsidRPr="00164B0B">
        <w:rPr>
          <w:rFonts w:cs="Times New Roman"/>
          <w:color w:val="000000" w:themeColor="text1"/>
        </w:rPr>
        <w:t>ты зависит от нас самих. На мой взгляд, есть следующие пути выхода из экологического кризиса: создание инновационных технологий по пер</w:t>
      </w:r>
      <w:r w:rsidRPr="00164B0B">
        <w:rPr>
          <w:rFonts w:cs="Times New Roman"/>
          <w:color w:val="000000" w:themeColor="text1"/>
        </w:rPr>
        <w:t>е</w:t>
      </w:r>
      <w:r w:rsidRPr="00164B0B">
        <w:rPr>
          <w:rFonts w:cs="Times New Roman"/>
          <w:color w:val="000000" w:themeColor="text1"/>
        </w:rPr>
        <w:t>работке мусора,</w:t>
      </w:r>
      <w:r w:rsidR="00B75BF9">
        <w:rPr>
          <w:rFonts w:cs="Times New Roman"/>
          <w:color w:val="000000" w:themeColor="text1"/>
        </w:rPr>
        <w:t xml:space="preserve"> </w:t>
      </w:r>
      <w:r w:rsidRPr="00164B0B">
        <w:rPr>
          <w:rFonts w:cs="Times New Roman"/>
          <w:color w:val="000000" w:themeColor="text1"/>
        </w:rPr>
        <w:t>очистка сточных вод, фильтрация газов, выбрасыва</w:t>
      </w:r>
      <w:r w:rsidRPr="00164B0B">
        <w:rPr>
          <w:rFonts w:cs="Times New Roman"/>
          <w:color w:val="000000" w:themeColor="text1"/>
        </w:rPr>
        <w:t>е</w:t>
      </w:r>
      <w:r w:rsidRPr="00164B0B">
        <w:rPr>
          <w:rFonts w:cs="Times New Roman"/>
          <w:color w:val="000000" w:themeColor="text1"/>
        </w:rPr>
        <w:t>мых в атмосферу, создание замкнутых циклов и разработка безотхо</w:t>
      </w:r>
      <w:r w:rsidRPr="00164B0B">
        <w:rPr>
          <w:rFonts w:cs="Times New Roman"/>
          <w:color w:val="000000" w:themeColor="text1"/>
        </w:rPr>
        <w:t>д</w:t>
      </w:r>
      <w:r w:rsidRPr="00164B0B">
        <w:rPr>
          <w:rFonts w:cs="Times New Roman"/>
          <w:color w:val="000000" w:themeColor="text1"/>
        </w:rPr>
        <w:t>ных технологий утилизации. Необходимо уделить пристальное вним</w:t>
      </w:r>
      <w:r w:rsidRPr="00164B0B">
        <w:rPr>
          <w:rFonts w:cs="Times New Roman"/>
          <w:color w:val="000000" w:themeColor="text1"/>
        </w:rPr>
        <w:t>а</w:t>
      </w:r>
      <w:r w:rsidRPr="00164B0B">
        <w:rPr>
          <w:rFonts w:cs="Times New Roman"/>
          <w:color w:val="000000" w:themeColor="text1"/>
        </w:rPr>
        <w:t>ние вторичной переработке и повышать уровень экологической культ</w:t>
      </w:r>
      <w:r w:rsidRPr="00164B0B">
        <w:rPr>
          <w:rFonts w:cs="Times New Roman"/>
          <w:color w:val="000000" w:themeColor="text1"/>
        </w:rPr>
        <w:t>у</w:t>
      </w:r>
      <w:r w:rsidRPr="00164B0B">
        <w:rPr>
          <w:rFonts w:cs="Times New Roman"/>
          <w:color w:val="000000" w:themeColor="text1"/>
        </w:rPr>
        <w:t>ры населения.</w:t>
      </w:r>
    </w:p>
    <w:p w:rsidR="00AF0D06" w:rsidRPr="00164B0B" w:rsidRDefault="00AF0D06" w:rsidP="006E7D88">
      <w:pPr>
        <w:spacing w:after="0" w:line="240" w:lineRule="auto"/>
        <w:ind w:firstLine="709"/>
        <w:jc w:val="both"/>
        <w:rPr>
          <w:rFonts w:cs="Times New Roman"/>
          <w:b/>
          <w:bCs/>
          <w:color w:val="000000" w:themeColor="text1"/>
        </w:rPr>
      </w:pPr>
    </w:p>
    <w:p w:rsidR="00AF0D06" w:rsidRPr="006D53AC" w:rsidRDefault="00AF0D06" w:rsidP="006D53AC">
      <w:pPr>
        <w:spacing w:after="0" w:line="240" w:lineRule="auto"/>
        <w:jc w:val="center"/>
        <w:rPr>
          <w:rFonts w:cs="Times New Roman"/>
          <w:bCs/>
          <w:color w:val="000000" w:themeColor="text1"/>
        </w:rPr>
      </w:pPr>
      <w:r w:rsidRPr="006D53AC">
        <w:rPr>
          <w:rFonts w:cs="Times New Roman"/>
          <w:bCs/>
          <w:color w:val="000000" w:themeColor="text1"/>
        </w:rPr>
        <w:t>Список литературы</w:t>
      </w:r>
      <w:r w:rsidR="006D53AC">
        <w:rPr>
          <w:rFonts w:cs="Times New Roman"/>
          <w:bCs/>
          <w:color w:val="000000" w:themeColor="text1"/>
        </w:rPr>
        <w:t>:</w:t>
      </w:r>
    </w:p>
    <w:p w:rsidR="00AF0D06" w:rsidRPr="00164B0B" w:rsidRDefault="00AF0D06" w:rsidP="006D53AC">
      <w:pPr>
        <w:pStyle w:val="a8"/>
        <w:numPr>
          <w:ilvl w:val="0"/>
          <w:numId w:val="73"/>
        </w:numPr>
        <w:tabs>
          <w:tab w:val="left" w:pos="1134"/>
        </w:tabs>
        <w:spacing w:after="0" w:line="240" w:lineRule="auto"/>
        <w:ind w:left="0" w:firstLine="709"/>
        <w:contextualSpacing w:val="0"/>
        <w:jc w:val="both"/>
        <w:rPr>
          <w:rFonts w:cs="Times New Roman"/>
          <w:color w:val="000000" w:themeColor="text1"/>
        </w:rPr>
      </w:pPr>
      <w:r w:rsidRPr="00164B0B">
        <w:rPr>
          <w:rFonts w:cs="Times New Roman"/>
          <w:color w:val="000000" w:themeColor="text1"/>
        </w:rPr>
        <w:t>Переработка мусора [Интернет портал]. URL: http:////ztbo.ru</w:t>
      </w:r>
      <w:r w:rsidRPr="00980386">
        <w:rPr>
          <w:rFonts w:cs="Times New Roman"/>
          <w:color w:val="000000" w:themeColor="text1"/>
        </w:rPr>
        <w:t>/</w:t>
      </w:r>
      <w:r w:rsidRPr="00980386">
        <w:rPr>
          <w:rStyle w:val="af4"/>
          <w:rFonts w:cs="Times New Roman"/>
          <w:color w:val="000000" w:themeColor="text1"/>
          <w:u w:val="none"/>
        </w:rPr>
        <w:t xml:space="preserve"> (дата обращения 24.10.2018)</w:t>
      </w:r>
    </w:p>
    <w:p w:rsidR="00AF0D06" w:rsidRPr="006D53AC" w:rsidRDefault="00AF0D06" w:rsidP="006E7D88">
      <w:pPr>
        <w:pStyle w:val="a8"/>
        <w:numPr>
          <w:ilvl w:val="0"/>
          <w:numId w:val="73"/>
        </w:numPr>
        <w:tabs>
          <w:tab w:val="left" w:pos="1134"/>
        </w:tabs>
        <w:spacing w:after="0" w:line="240" w:lineRule="auto"/>
        <w:ind w:left="0" w:firstLine="709"/>
        <w:contextualSpacing w:val="0"/>
        <w:jc w:val="both"/>
        <w:rPr>
          <w:rFonts w:cs="Times New Roman"/>
          <w:color w:val="000000" w:themeColor="text1"/>
        </w:rPr>
      </w:pPr>
      <w:r w:rsidRPr="006D53AC">
        <w:rPr>
          <w:rFonts w:cs="Times New Roman"/>
          <w:color w:val="000000" w:themeColor="text1"/>
        </w:rPr>
        <w:t>О проблемах утилизации и переработки отходов автотран</w:t>
      </w:r>
      <w:r w:rsidRPr="006D53AC">
        <w:rPr>
          <w:rFonts w:cs="Times New Roman"/>
          <w:color w:val="000000" w:themeColor="text1"/>
        </w:rPr>
        <w:t>с</w:t>
      </w:r>
      <w:r w:rsidRPr="006D53AC">
        <w:rPr>
          <w:rFonts w:cs="Times New Roman"/>
          <w:color w:val="000000" w:themeColor="text1"/>
        </w:rPr>
        <w:t>порта [Интернет по</w:t>
      </w:r>
      <w:r w:rsidRPr="006D53AC">
        <w:rPr>
          <w:rFonts w:cs="Times New Roman"/>
          <w:color w:val="000000" w:themeColor="text1"/>
        </w:rPr>
        <w:t>р</w:t>
      </w:r>
      <w:r w:rsidRPr="006D53AC">
        <w:rPr>
          <w:rFonts w:cs="Times New Roman"/>
          <w:color w:val="000000" w:themeColor="text1"/>
        </w:rPr>
        <w:t>тал]</w:t>
      </w:r>
      <w:r w:rsidRPr="006D53AC">
        <w:rPr>
          <w:rFonts w:cs="Times New Roman"/>
          <w:color w:val="000000" w:themeColor="text1"/>
          <w:lang w:val="en-US"/>
        </w:rPr>
        <w:t>URL</w:t>
      </w:r>
      <w:r w:rsidRPr="006D53AC">
        <w:rPr>
          <w:rFonts w:cs="Times New Roman"/>
          <w:color w:val="000000" w:themeColor="text1"/>
        </w:rPr>
        <w:t>:</w:t>
      </w:r>
      <w:r w:rsidRPr="006D53AC">
        <w:rPr>
          <w:rFonts w:cs="Times New Roman"/>
          <w:color w:val="000000" w:themeColor="text1"/>
          <w:lang w:val="en-US"/>
        </w:rPr>
        <w:t>http</w:t>
      </w:r>
      <w:r w:rsidRPr="006D53AC">
        <w:rPr>
          <w:rFonts w:cs="Times New Roman"/>
          <w:color w:val="000000" w:themeColor="text1"/>
        </w:rPr>
        <w:t>://</w:t>
      </w:r>
      <w:r w:rsidRPr="006D53AC">
        <w:rPr>
          <w:rFonts w:cs="Times New Roman"/>
          <w:color w:val="000000" w:themeColor="text1"/>
          <w:lang w:val="en-US"/>
        </w:rPr>
        <w:t>www</w:t>
      </w:r>
      <w:r w:rsidRPr="006D53AC">
        <w:rPr>
          <w:rFonts w:cs="Times New Roman"/>
          <w:color w:val="000000" w:themeColor="text1"/>
        </w:rPr>
        <w:t>.</w:t>
      </w:r>
      <w:r w:rsidRPr="006D53AC">
        <w:rPr>
          <w:rFonts w:cs="Times New Roman"/>
          <w:color w:val="000000" w:themeColor="text1"/>
          <w:lang w:val="en-US"/>
        </w:rPr>
        <w:t>ineca</w:t>
      </w:r>
      <w:r w:rsidRPr="006D53AC">
        <w:rPr>
          <w:rFonts w:cs="Times New Roman"/>
          <w:color w:val="000000" w:themeColor="text1"/>
        </w:rPr>
        <w:t>.</w:t>
      </w:r>
      <w:r w:rsidRPr="006D53AC">
        <w:rPr>
          <w:rFonts w:cs="Times New Roman"/>
          <w:color w:val="000000" w:themeColor="text1"/>
          <w:lang w:val="en-US"/>
        </w:rPr>
        <w:t>ru</w:t>
      </w:r>
      <w:r w:rsidRPr="006D53AC">
        <w:rPr>
          <w:rFonts w:cs="Times New Roman"/>
          <w:color w:val="000000" w:themeColor="text1"/>
        </w:rPr>
        <w:t>/?</w:t>
      </w:r>
      <w:r w:rsidRPr="006D53AC">
        <w:rPr>
          <w:rFonts w:cs="Times New Roman"/>
          <w:color w:val="000000" w:themeColor="text1"/>
          <w:lang w:val="en-US"/>
        </w:rPr>
        <w:t>dr</w:t>
      </w:r>
      <w:r w:rsidRPr="006D53AC">
        <w:rPr>
          <w:rFonts w:cs="Times New Roman"/>
          <w:color w:val="000000" w:themeColor="text1"/>
        </w:rPr>
        <w:t>=</w:t>
      </w:r>
      <w:r w:rsidRPr="006D53AC">
        <w:rPr>
          <w:rFonts w:cs="Times New Roman"/>
          <w:color w:val="000000" w:themeColor="text1"/>
          <w:lang w:val="en-US"/>
        </w:rPr>
        <w:t>bulletin</w:t>
      </w:r>
      <w:r w:rsidRPr="006D53AC">
        <w:rPr>
          <w:rFonts w:cs="Times New Roman"/>
          <w:color w:val="000000" w:themeColor="text1"/>
        </w:rPr>
        <w:t>/</w:t>
      </w:r>
      <w:r w:rsidRPr="006D53AC">
        <w:rPr>
          <w:rFonts w:cs="Times New Roman"/>
          <w:color w:val="000000" w:themeColor="text1"/>
          <w:lang w:val="en-US"/>
        </w:rPr>
        <w:t>arhiv</w:t>
      </w:r>
      <w:r w:rsidRPr="006D53AC">
        <w:rPr>
          <w:rFonts w:cs="Times New Roman"/>
          <w:color w:val="000000" w:themeColor="text1"/>
        </w:rPr>
        <w:t>/0130&amp;</w:t>
      </w:r>
      <w:r w:rsidRPr="006D53AC">
        <w:rPr>
          <w:rFonts w:cs="Times New Roman"/>
          <w:color w:val="000000" w:themeColor="text1"/>
          <w:lang w:val="en-US"/>
        </w:rPr>
        <w:t>pg</w:t>
      </w:r>
      <w:r w:rsidRPr="006D53AC">
        <w:rPr>
          <w:rFonts w:cs="Times New Roman"/>
          <w:color w:val="000000" w:themeColor="text1"/>
        </w:rPr>
        <w:t>=016 (дата о</w:t>
      </w:r>
      <w:r w:rsidRPr="006D53AC">
        <w:rPr>
          <w:rFonts w:cs="Times New Roman"/>
          <w:color w:val="000000" w:themeColor="text1"/>
        </w:rPr>
        <w:t>б</w:t>
      </w:r>
      <w:r w:rsidRPr="006D53AC">
        <w:rPr>
          <w:rFonts w:cs="Times New Roman"/>
          <w:color w:val="000000" w:themeColor="text1"/>
        </w:rPr>
        <w:t>ращения 24.10.2018)</w:t>
      </w:r>
    </w:p>
    <w:p w:rsidR="00AF0D06" w:rsidRPr="00164B0B" w:rsidRDefault="00AF0D06" w:rsidP="006D53AC">
      <w:pPr>
        <w:pStyle w:val="a8"/>
        <w:numPr>
          <w:ilvl w:val="0"/>
          <w:numId w:val="73"/>
        </w:numPr>
        <w:tabs>
          <w:tab w:val="left" w:pos="1134"/>
        </w:tabs>
        <w:spacing w:after="0" w:line="240" w:lineRule="auto"/>
        <w:ind w:left="0" w:firstLine="709"/>
        <w:contextualSpacing w:val="0"/>
        <w:jc w:val="both"/>
        <w:rPr>
          <w:rFonts w:cs="Times New Roman"/>
          <w:color w:val="000000" w:themeColor="text1"/>
        </w:rPr>
      </w:pPr>
      <w:r w:rsidRPr="00164B0B">
        <w:rPr>
          <w:rFonts w:cs="Times New Roman"/>
          <w:color w:val="000000" w:themeColor="text1"/>
        </w:rPr>
        <w:t>НИЦПУРО [Интернет портал]. URL:http://fgunitspuro.ru/(дата обращения 24.10.2018)</w:t>
      </w:r>
    </w:p>
    <w:p w:rsidR="00AF0D06" w:rsidRPr="00164B0B" w:rsidRDefault="00AF0D06" w:rsidP="006D53AC">
      <w:pPr>
        <w:pStyle w:val="a8"/>
        <w:numPr>
          <w:ilvl w:val="0"/>
          <w:numId w:val="73"/>
        </w:numPr>
        <w:tabs>
          <w:tab w:val="left" w:pos="1134"/>
        </w:tabs>
        <w:spacing w:after="0" w:line="240" w:lineRule="auto"/>
        <w:ind w:left="0" w:firstLine="709"/>
        <w:contextualSpacing w:val="0"/>
        <w:jc w:val="both"/>
        <w:rPr>
          <w:rFonts w:cs="Times New Roman"/>
          <w:color w:val="000000" w:themeColor="text1"/>
          <w:lang w:val="en-US"/>
        </w:rPr>
      </w:pPr>
      <w:r w:rsidRPr="00164B0B">
        <w:rPr>
          <w:rFonts w:cs="Times New Roman"/>
          <w:color w:val="000000" w:themeColor="text1"/>
          <w:lang w:val="en-US"/>
        </w:rPr>
        <w:t xml:space="preserve">Kurochkina A.A., Ostrovskaya E.N., Lukina O.V. </w:t>
      </w:r>
      <w:r w:rsidRPr="00164B0B">
        <w:rPr>
          <w:rFonts w:cs="Times New Roman"/>
          <w:color w:val="000000" w:themeColor="text1"/>
        </w:rPr>
        <w:t>Р</w:t>
      </w:r>
      <w:r w:rsidRPr="00164B0B">
        <w:rPr>
          <w:rFonts w:cs="Times New Roman"/>
          <w:color w:val="000000" w:themeColor="text1"/>
          <w:lang w:val="en-US"/>
        </w:rPr>
        <w:t>roblems and d</w:t>
      </w:r>
      <w:r w:rsidRPr="00164B0B">
        <w:rPr>
          <w:rFonts w:cs="Times New Roman"/>
          <w:color w:val="000000" w:themeColor="text1"/>
          <w:lang w:val="en-US"/>
        </w:rPr>
        <w:t>i</w:t>
      </w:r>
      <w:r w:rsidRPr="00164B0B">
        <w:rPr>
          <w:rFonts w:cs="Times New Roman"/>
          <w:color w:val="000000" w:themeColor="text1"/>
          <w:lang w:val="en-US"/>
        </w:rPr>
        <w:t xml:space="preserve">rections of development of the military-industrial complex of the russian </w:t>
      </w:r>
      <w:r w:rsidRPr="00164B0B">
        <w:rPr>
          <w:rFonts w:cs="Times New Roman"/>
          <w:color w:val="000000" w:themeColor="text1"/>
          <w:lang w:val="en-US"/>
        </w:rPr>
        <w:lastRenderedPageBreak/>
        <w:t>federation</w:t>
      </w:r>
      <w:r w:rsidR="00980386" w:rsidRPr="00980386">
        <w:rPr>
          <w:rFonts w:cs="Times New Roman"/>
          <w:color w:val="000000" w:themeColor="text1"/>
          <w:lang w:val="en-US"/>
        </w:rPr>
        <w:t xml:space="preserve"> //</w:t>
      </w:r>
      <w:r w:rsidRPr="00164B0B">
        <w:rPr>
          <w:rFonts w:cs="Times New Roman"/>
          <w:color w:val="000000" w:themeColor="text1"/>
          <w:lang w:val="en-US"/>
        </w:rPr>
        <w:t xml:space="preserve"> Components of Scientific and Technological Progress. 2016. № 4 (30). </w:t>
      </w:r>
      <w:r w:rsidRPr="00164B0B">
        <w:rPr>
          <w:rFonts w:cs="Times New Roman"/>
          <w:color w:val="000000" w:themeColor="text1"/>
        </w:rPr>
        <w:t>С</w:t>
      </w:r>
      <w:r w:rsidRPr="00164B0B">
        <w:rPr>
          <w:rFonts w:cs="Times New Roman"/>
          <w:color w:val="000000" w:themeColor="text1"/>
          <w:lang w:val="en-US"/>
        </w:rPr>
        <w:t>. 19-23.</w:t>
      </w:r>
    </w:p>
    <w:p w:rsidR="00AF0D06" w:rsidRPr="00164B0B" w:rsidRDefault="00AF0D06" w:rsidP="006D53AC">
      <w:pPr>
        <w:pStyle w:val="a8"/>
        <w:numPr>
          <w:ilvl w:val="0"/>
          <w:numId w:val="73"/>
        </w:numPr>
        <w:tabs>
          <w:tab w:val="left" w:pos="1134"/>
        </w:tabs>
        <w:spacing w:after="0" w:line="240" w:lineRule="auto"/>
        <w:ind w:left="0" w:firstLine="709"/>
        <w:contextualSpacing w:val="0"/>
        <w:jc w:val="both"/>
        <w:rPr>
          <w:rFonts w:cs="Times New Roman"/>
          <w:color w:val="000000" w:themeColor="text1"/>
        </w:rPr>
      </w:pPr>
      <w:r w:rsidRPr="00164B0B">
        <w:rPr>
          <w:rFonts w:cs="Times New Roman"/>
          <w:color w:val="000000" w:themeColor="text1"/>
        </w:rPr>
        <w:t>Островская Е.Н. Государственное управление процессом формирования и развития вертикально интегрированных объединений предприятий / Экономика и управление. 2013. № 12 (98). С. 76-80.</w:t>
      </w:r>
    </w:p>
    <w:p w:rsidR="009150DC" w:rsidRPr="00164B0B" w:rsidRDefault="009150DC" w:rsidP="006E7D88">
      <w:pPr>
        <w:spacing w:after="0" w:line="240" w:lineRule="auto"/>
        <w:ind w:firstLine="709"/>
        <w:jc w:val="both"/>
        <w:rPr>
          <w:rFonts w:eastAsia="Times New Roman" w:cs="Times New Roman"/>
          <w:b/>
          <w:color w:val="000000" w:themeColor="text1"/>
        </w:rPr>
      </w:pPr>
      <w:r w:rsidRPr="00164B0B">
        <w:rPr>
          <w:rFonts w:eastAsia="Times New Roman" w:cs="Times New Roman"/>
          <w:b/>
          <w:color w:val="000000" w:themeColor="text1"/>
        </w:rPr>
        <w:br w:type="page"/>
      </w:r>
    </w:p>
    <w:p w:rsidR="006D53AC" w:rsidRDefault="00BE093D" w:rsidP="006D53AC">
      <w:pPr>
        <w:autoSpaceDE w:val="0"/>
        <w:autoSpaceDN w:val="0"/>
        <w:adjustRightInd w:val="0"/>
        <w:spacing w:after="0" w:line="240" w:lineRule="auto"/>
        <w:jc w:val="both"/>
        <w:rPr>
          <w:b/>
          <w:caps/>
          <w:color w:val="000000" w:themeColor="text1"/>
        </w:rPr>
      </w:pPr>
      <w:r w:rsidRPr="00164B0B">
        <w:rPr>
          <w:rFonts w:eastAsia="Times New Roman" w:cstheme="minorHAnsi"/>
          <w:b/>
          <w:color w:val="000000" w:themeColor="text1"/>
        </w:rPr>
        <w:lastRenderedPageBreak/>
        <w:t xml:space="preserve">СЕКЦИЯ </w:t>
      </w:r>
      <w:r w:rsidR="009150DC" w:rsidRPr="00164B0B">
        <w:rPr>
          <w:rFonts w:eastAsia="Times New Roman" w:cstheme="minorHAnsi"/>
          <w:b/>
          <w:color w:val="000000" w:themeColor="text1"/>
        </w:rPr>
        <w:t>8</w:t>
      </w:r>
      <w:r w:rsidRPr="00164B0B">
        <w:rPr>
          <w:rFonts w:eastAsia="Times New Roman" w:cstheme="minorHAnsi"/>
          <w:b/>
          <w:color w:val="000000" w:themeColor="text1"/>
        </w:rPr>
        <w:t xml:space="preserve">    </w:t>
      </w:r>
      <w:r w:rsidR="000B6E74" w:rsidRPr="006D53AC">
        <w:rPr>
          <w:b/>
          <w:caps/>
          <w:color w:val="000000" w:themeColor="text1"/>
        </w:rPr>
        <w:t xml:space="preserve">управление качеством как инструмент </w:t>
      </w:r>
    </w:p>
    <w:p w:rsidR="00BE093D" w:rsidRPr="00164B0B" w:rsidRDefault="000B6E74" w:rsidP="006D53AC">
      <w:pPr>
        <w:autoSpaceDE w:val="0"/>
        <w:autoSpaceDN w:val="0"/>
        <w:adjustRightInd w:val="0"/>
        <w:spacing w:after="0" w:line="240" w:lineRule="auto"/>
        <w:jc w:val="both"/>
        <w:rPr>
          <w:rFonts w:eastAsia="Times New Roman" w:cstheme="minorHAnsi"/>
          <w:b/>
          <w:color w:val="000000" w:themeColor="text1"/>
        </w:rPr>
      </w:pPr>
      <w:r w:rsidRPr="006D53AC">
        <w:rPr>
          <w:b/>
          <w:caps/>
          <w:color w:val="000000" w:themeColor="text1"/>
        </w:rPr>
        <w:t>эффективности</w:t>
      </w:r>
    </w:p>
    <w:p w:rsidR="00BE093D" w:rsidRPr="00164B0B" w:rsidRDefault="00021241" w:rsidP="006E7D88">
      <w:pPr>
        <w:autoSpaceDE w:val="0"/>
        <w:autoSpaceDN w:val="0"/>
        <w:adjustRightInd w:val="0"/>
        <w:spacing w:after="0" w:line="240" w:lineRule="auto"/>
        <w:ind w:firstLine="709"/>
        <w:jc w:val="both"/>
        <w:rPr>
          <w:rFonts w:eastAsia="Times New Roman" w:cs="Times New Roman"/>
          <w:i/>
          <w:color w:val="000000" w:themeColor="text1"/>
        </w:rPr>
      </w:pPr>
      <w:r w:rsidRPr="00021241">
        <w:rPr>
          <w:color w:val="000000" w:themeColor="text1"/>
        </w:rPr>
        <w:pict>
          <v:line id="_x0000_s81101" style="position:absolute;left:0;text-align:left;z-index:251808768" from="-1.3pt,1.55pt" to="342.2pt,1.55pt" strokeweight="3.5pt">
            <v:stroke linestyle="thinThin"/>
          </v:line>
        </w:pict>
      </w:r>
    </w:p>
    <w:p w:rsidR="00BE093D" w:rsidRPr="00164B0B" w:rsidRDefault="00BE093D" w:rsidP="006E7D88">
      <w:pPr>
        <w:widowControl w:val="0"/>
        <w:autoSpaceDE w:val="0"/>
        <w:autoSpaceDN w:val="0"/>
        <w:adjustRightInd w:val="0"/>
        <w:spacing w:after="0" w:line="240" w:lineRule="auto"/>
        <w:ind w:firstLine="709"/>
        <w:jc w:val="both"/>
        <w:rPr>
          <w:rFonts w:eastAsia="Times New Roman" w:cstheme="minorHAnsi"/>
          <w:i/>
          <w:color w:val="000000" w:themeColor="text1"/>
        </w:rPr>
      </w:pPr>
    </w:p>
    <w:p w:rsidR="009150DC" w:rsidRPr="00164B0B" w:rsidRDefault="009150DC" w:rsidP="006D53AC">
      <w:pPr>
        <w:spacing w:after="0" w:line="240" w:lineRule="auto"/>
        <w:contextualSpacing/>
        <w:jc w:val="both"/>
        <w:rPr>
          <w:rFonts w:cs="Times New Roman"/>
          <w:color w:val="000000" w:themeColor="text1"/>
        </w:rPr>
      </w:pPr>
      <w:r w:rsidRPr="00164B0B">
        <w:rPr>
          <w:rFonts w:cs="Times New Roman"/>
          <w:color w:val="000000" w:themeColor="text1"/>
        </w:rPr>
        <w:t>Кошелева М</w:t>
      </w:r>
      <w:r w:rsidR="006D53AC">
        <w:rPr>
          <w:rFonts w:cs="Times New Roman"/>
          <w:color w:val="000000" w:themeColor="text1"/>
        </w:rPr>
        <w:t>.</w:t>
      </w:r>
      <w:r w:rsidRPr="00164B0B">
        <w:rPr>
          <w:rFonts w:cs="Times New Roman"/>
          <w:color w:val="000000" w:themeColor="text1"/>
        </w:rPr>
        <w:t xml:space="preserve"> Д</w:t>
      </w:r>
      <w:r w:rsidR="006D53AC">
        <w:rPr>
          <w:rFonts w:cs="Times New Roman"/>
          <w:color w:val="000000" w:themeColor="text1"/>
        </w:rPr>
        <w:t>.</w:t>
      </w:r>
    </w:p>
    <w:p w:rsidR="009150DC" w:rsidRPr="00164B0B" w:rsidRDefault="009150DC" w:rsidP="006D53AC">
      <w:pPr>
        <w:spacing w:after="0" w:line="240" w:lineRule="auto"/>
        <w:jc w:val="both"/>
        <w:rPr>
          <w:rFonts w:cs="Times New Roman"/>
          <w:color w:val="000000" w:themeColor="text1"/>
        </w:rPr>
      </w:pPr>
      <w:r w:rsidRPr="00164B0B">
        <w:rPr>
          <w:rFonts w:cs="Times New Roman"/>
          <w:color w:val="000000" w:themeColor="text1"/>
        </w:rPr>
        <w:t>Российский государственный гидрометеорологический университет</w:t>
      </w:r>
    </w:p>
    <w:p w:rsidR="006D53AC" w:rsidRDefault="009150DC" w:rsidP="006D53AC">
      <w:pPr>
        <w:spacing w:after="0" w:line="240" w:lineRule="auto"/>
        <w:contextualSpacing/>
        <w:jc w:val="center"/>
        <w:rPr>
          <w:rFonts w:cs="Times New Roman"/>
          <w:b/>
          <w:color w:val="000000" w:themeColor="text1"/>
        </w:rPr>
      </w:pPr>
      <w:r w:rsidRPr="00164B0B">
        <w:rPr>
          <w:rFonts w:cs="Times New Roman"/>
          <w:b/>
          <w:color w:val="000000" w:themeColor="text1"/>
        </w:rPr>
        <w:t xml:space="preserve">ПРИЧИНЫ ДЕМОТИВАЦИИ ПЕРСОНАЛА В СИСТЕМЕ УПРАВЛЕНИЯ </w:t>
      </w:r>
    </w:p>
    <w:p w:rsidR="009150DC" w:rsidRPr="00164B0B" w:rsidRDefault="009150DC" w:rsidP="006D53AC">
      <w:pPr>
        <w:spacing w:after="0" w:line="240" w:lineRule="auto"/>
        <w:contextualSpacing/>
        <w:jc w:val="center"/>
        <w:rPr>
          <w:rFonts w:cs="Times New Roman"/>
          <w:b/>
          <w:color w:val="000000" w:themeColor="text1"/>
        </w:rPr>
      </w:pPr>
      <w:r w:rsidRPr="00164B0B">
        <w:rPr>
          <w:rFonts w:cs="Times New Roman"/>
          <w:b/>
          <w:color w:val="000000" w:themeColor="text1"/>
        </w:rPr>
        <w:t>ПЕРСОНАЛОМ</w:t>
      </w:r>
    </w:p>
    <w:p w:rsidR="006D53AC" w:rsidRDefault="006D53AC" w:rsidP="006E7D88">
      <w:pPr>
        <w:spacing w:after="0" w:line="240" w:lineRule="auto"/>
        <w:ind w:firstLine="709"/>
        <w:contextualSpacing/>
        <w:jc w:val="both"/>
        <w:rPr>
          <w:rFonts w:cs="Times New Roman"/>
          <w:color w:val="000000" w:themeColor="text1"/>
        </w:rPr>
      </w:pPr>
    </w:p>
    <w:p w:rsidR="009150DC" w:rsidRPr="00164B0B" w:rsidRDefault="009150DC"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Главным ресурсом каждого предприятия является - персонал, от эффективности работы которого зависит успех организации, размер ее прибыли и престиж среди конкурентов. Именно работники помогают достижению определенных результатов и реализации стратегических целей. В связи с этим главная задача руководителей заключается в по</w:t>
      </w:r>
      <w:r w:rsidRPr="00164B0B">
        <w:rPr>
          <w:rFonts w:cs="Times New Roman"/>
          <w:color w:val="000000" w:themeColor="text1"/>
        </w:rPr>
        <w:t>д</w:t>
      </w:r>
      <w:r w:rsidRPr="00164B0B">
        <w:rPr>
          <w:rFonts w:cs="Times New Roman"/>
          <w:color w:val="000000" w:themeColor="text1"/>
        </w:rPr>
        <w:t>боре положительных факторов влияния на трудовое поведение сотру</w:t>
      </w:r>
      <w:r w:rsidRPr="00164B0B">
        <w:rPr>
          <w:rFonts w:cs="Times New Roman"/>
          <w:color w:val="000000" w:themeColor="text1"/>
        </w:rPr>
        <w:t>д</w:t>
      </w:r>
      <w:r w:rsidRPr="00164B0B">
        <w:rPr>
          <w:rFonts w:cs="Times New Roman"/>
          <w:color w:val="000000" w:themeColor="text1"/>
        </w:rPr>
        <w:t>ников.</w:t>
      </w:r>
    </w:p>
    <w:p w:rsidR="009150DC" w:rsidRPr="00164B0B" w:rsidRDefault="009150DC"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Вопросом мотивации персонала в настоящее время уделяется все больше внимания, ведь путь к эффективному управлению персон</w:t>
      </w:r>
      <w:r w:rsidRPr="00164B0B">
        <w:rPr>
          <w:rFonts w:cs="Times New Roman"/>
          <w:color w:val="000000" w:themeColor="text1"/>
        </w:rPr>
        <w:t>а</w:t>
      </w:r>
      <w:r w:rsidRPr="00164B0B">
        <w:rPr>
          <w:rFonts w:cs="Times New Roman"/>
          <w:color w:val="000000" w:themeColor="text1"/>
        </w:rPr>
        <w:t>лом основан на понимании потребностей и мотивов конкретных людей - работников организации. От того, какими мотивами руководствуется человек в своей трудовой деятельности, зависит его отношение к раб</w:t>
      </w:r>
      <w:r w:rsidRPr="00164B0B">
        <w:rPr>
          <w:rFonts w:cs="Times New Roman"/>
          <w:color w:val="000000" w:themeColor="text1"/>
        </w:rPr>
        <w:t>о</w:t>
      </w:r>
      <w:r w:rsidRPr="00164B0B">
        <w:rPr>
          <w:rFonts w:cs="Times New Roman"/>
          <w:color w:val="000000" w:themeColor="text1"/>
        </w:rPr>
        <w:t>те. В свою очередь, трудовое поведение находится под влиянием мн</w:t>
      </w:r>
      <w:r w:rsidRPr="00164B0B">
        <w:rPr>
          <w:rFonts w:cs="Times New Roman"/>
          <w:color w:val="000000" w:themeColor="text1"/>
        </w:rPr>
        <w:t>о</w:t>
      </w:r>
      <w:r w:rsidRPr="00164B0B">
        <w:rPr>
          <w:rFonts w:cs="Times New Roman"/>
          <w:color w:val="000000" w:themeColor="text1"/>
        </w:rPr>
        <w:t>гих факторов, действующих с разной силой и в разных направлениях. При этом факторы воздействия могут оказывать как положительное, так и негативное влияние на трудовое поведение. В случае отрицательного влияния факторов организации сталкиваются с проблемой демотив</w:t>
      </w:r>
      <w:r w:rsidRPr="00164B0B">
        <w:rPr>
          <w:rFonts w:cs="Times New Roman"/>
          <w:color w:val="000000" w:themeColor="text1"/>
        </w:rPr>
        <w:t>а</w:t>
      </w:r>
      <w:r w:rsidRPr="00164B0B">
        <w:rPr>
          <w:rFonts w:cs="Times New Roman"/>
          <w:color w:val="000000" w:themeColor="text1"/>
        </w:rPr>
        <w:t>ции персонала, которая проявляется в снижении мотивации и характ</w:t>
      </w:r>
      <w:r w:rsidRPr="00164B0B">
        <w:rPr>
          <w:rFonts w:cs="Times New Roman"/>
          <w:color w:val="000000" w:themeColor="text1"/>
        </w:rPr>
        <w:t>е</w:t>
      </w:r>
      <w:r w:rsidRPr="00164B0B">
        <w:rPr>
          <w:rFonts w:cs="Times New Roman"/>
          <w:color w:val="000000" w:themeColor="text1"/>
        </w:rPr>
        <w:t>ризуется переживаниями человека, которые негативно влияют на тр</w:t>
      </w:r>
      <w:r w:rsidRPr="00164B0B">
        <w:rPr>
          <w:rFonts w:cs="Times New Roman"/>
          <w:color w:val="000000" w:themeColor="text1"/>
        </w:rPr>
        <w:t>у</w:t>
      </w:r>
      <w:r w:rsidRPr="00164B0B">
        <w:rPr>
          <w:rFonts w:cs="Times New Roman"/>
          <w:color w:val="000000" w:themeColor="text1"/>
        </w:rPr>
        <w:t>довое поведение. Мотивация персонала остается ведущим звеном в системе управления предприятия. При построении системы мотивации важным является отслеживание степени влияния его на результати</w:t>
      </w:r>
      <w:r w:rsidRPr="00164B0B">
        <w:rPr>
          <w:rFonts w:cs="Times New Roman"/>
          <w:color w:val="000000" w:themeColor="text1"/>
        </w:rPr>
        <w:t>в</w:t>
      </w:r>
      <w:r w:rsidRPr="00164B0B">
        <w:rPr>
          <w:rFonts w:cs="Times New Roman"/>
          <w:color w:val="000000" w:themeColor="text1"/>
        </w:rPr>
        <w:t>ность работы персонала. Создать такую систему не просто, но это на</w:t>
      </w:r>
      <w:r w:rsidRPr="00164B0B">
        <w:rPr>
          <w:rFonts w:cs="Times New Roman"/>
          <w:color w:val="000000" w:themeColor="text1"/>
        </w:rPr>
        <w:t>и</w:t>
      </w:r>
      <w:r w:rsidRPr="00164B0B">
        <w:rPr>
          <w:rFonts w:cs="Times New Roman"/>
          <w:color w:val="000000" w:themeColor="text1"/>
        </w:rPr>
        <w:t>более эффективный способ выстроить работающую систему мотивации персонала [7,с.39].  Зачастую наблюдается обратный эффект, который проявляется в демотивации отдельных групп персонала.</w:t>
      </w:r>
    </w:p>
    <w:p w:rsidR="009150DC" w:rsidRPr="00164B0B" w:rsidRDefault="009150DC"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Мотивация - это процесс внутреннего пробуждения в человеке достигать своих целей. Демотивация является процессом обратным м</w:t>
      </w:r>
      <w:r w:rsidRPr="00164B0B">
        <w:rPr>
          <w:rFonts w:cs="Times New Roman"/>
          <w:color w:val="000000" w:themeColor="text1"/>
        </w:rPr>
        <w:t>о</w:t>
      </w:r>
      <w:r w:rsidRPr="00164B0B">
        <w:rPr>
          <w:rFonts w:cs="Times New Roman"/>
          <w:color w:val="000000" w:themeColor="text1"/>
        </w:rPr>
        <w:lastRenderedPageBreak/>
        <w:t>тивации, и представляет собой снижение уровня побуждения к дост</w:t>
      </w:r>
      <w:r w:rsidRPr="00164B0B">
        <w:rPr>
          <w:rFonts w:cs="Times New Roman"/>
          <w:color w:val="000000" w:themeColor="text1"/>
        </w:rPr>
        <w:t>и</w:t>
      </w:r>
      <w:r w:rsidRPr="00164B0B">
        <w:rPr>
          <w:rFonts w:cs="Times New Roman"/>
          <w:color w:val="000000" w:themeColor="text1"/>
        </w:rPr>
        <w:t>жению целей организации, которые побуждают человека к деятельн</w:t>
      </w:r>
      <w:r w:rsidRPr="00164B0B">
        <w:rPr>
          <w:rFonts w:cs="Times New Roman"/>
          <w:color w:val="000000" w:themeColor="text1"/>
        </w:rPr>
        <w:t>о</w:t>
      </w:r>
      <w:r w:rsidRPr="00164B0B">
        <w:rPr>
          <w:rFonts w:cs="Times New Roman"/>
          <w:color w:val="000000" w:themeColor="text1"/>
        </w:rPr>
        <w:t>сти с затратой определенных усилий, на должном уровне работосп</w:t>
      </w:r>
      <w:r w:rsidRPr="00164B0B">
        <w:rPr>
          <w:rFonts w:cs="Times New Roman"/>
          <w:color w:val="000000" w:themeColor="text1"/>
        </w:rPr>
        <w:t>о</w:t>
      </w:r>
      <w:r w:rsidRPr="00164B0B">
        <w:rPr>
          <w:rFonts w:cs="Times New Roman"/>
          <w:color w:val="000000" w:themeColor="text1"/>
        </w:rPr>
        <w:t>собности, добросовестности, настойчивости [5,с.2]</w:t>
      </w:r>
      <w:r w:rsidR="006D53AC">
        <w:rPr>
          <w:rFonts w:cs="Times New Roman"/>
          <w:color w:val="000000" w:themeColor="text1"/>
        </w:rPr>
        <w:t>.</w:t>
      </w:r>
    </w:p>
    <w:p w:rsidR="009150DC" w:rsidRPr="00164B0B" w:rsidRDefault="009150DC"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У демотивированного сотрудника отсутствует инициатива и стремление сделать работу лучше. Чаще всего сотрудник продолжает выполнять свою работу, но делает это бездумно, не стремясь внести свои идеи, улучшить процесс. Такое отношение образует средние р</w:t>
      </w:r>
      <w:r w:rsidRPr="00164B0B">
        <w:rPr>
          <w:rFonts w:cs="Times New Roman"/>
          <w:color w:val="000000" w:themeColor="text1"/>
        </w:rPr>
        <w:t>е</w:t>
      </w:r>
      <w:r w:rsidRPr="00164B0B">
        <w:rPr>
          <w:rFonts w:cs="Times New Roman"/>
          <w:color w:val="000000" w:themeColor="text1"/>
        </w:rPr>
        <w:t>зультаты труда, ведь любой процесс требует постоянного совершенс</w:t>
      </w:r>
      <w:r w:rsidRPr="00164B0B">
        <w:rPr>
          <w:rFonts w:cs="Times New Roman"/>
          <w:color w:val="000000" w:themeColor="text1"/>
        </w:rPr>
        <w:t>т</w:t>
      </w:r>
      <w:r w:rsidRPr="00164B0B">
        <w:rPr>
          <w:rFonts w:cs="Times New Roman"/>
          <w:color w:val="000000" w:themeColor="text1"/>
        </w:rPr>
        <w:t>вования и оптимизации.</w:t>
      </w:r>
    </w:p>
    <w:p w:rsidR="009150DC" w:rsidRPr="00164B0B" w:rsidRDefault="009150DC"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Почему происходит демотивация? Механизм очень простой. Чтобы выполнять какую либо работу, необходимо прилагать усилия. Когда работа новая, усилие в основном механическое, связанное с о</w:t>
      </w:r>
      <w:r w:rsidRPr="00164B0B">
        <w:rPr>
          <w:rFonts w:cs="Times New Roman"/>
          <w:color w:val="000000" w:themeColor="text1"/>
        </w:rPr>
        <w:t>с</w:t>
      </w:r>
      <w:r w:rsidRPr="00164B0B">
        <w:rPr>
          <w:rFonts w:cs="Times New Roman"/>
          <w:color w:val="000000" w:themeColor="text1"/>
        </w:rPr>
        <w:t>воением работы, усилие процесса. Когда работа уже освоена, необх</w:t>
      </w:r>
      <w:r w:rsidRPr="00164B0B">
        <w:rPr>
          <w:rFonts w:cs="Times New Roman"/>
          <w:color w:val="000000" w:themeColor="text1"/>
        </w:rPr>
        <w:t>о</w:t>
      </w:r>
      <w:r w:rsidRPr="00164B0B">
        <w:rPr>
          <w:rFonts w:cs="Times New Roman"/>
          <w:color w:val="000000" w:themeColor="text1"/>
        </w:rPr>
        <w:t>димо умственное усилие, направленное на улучшение процесса, на п</w:t>
      </w:r>
      <w:r w:rsidRPr="00164B0B">
        <w:rPr>
          <w:rFonts w:cs="Times New Roman"/>
          <w:color w:val="000000" w:themeColor="text1"/>
        </w:rPr>
        <w:t>о</w:t>
      </w:r>
      <w:r w:rsidRPr="00164B0B">
        <w:rPr>
          <w:rFonts w:cs="Times New Roman"/>
          <w:color w:val="000000" w:themeColor="text1"/>
        </w:rPr>
        <w:t>иск новых задач и вызовов. Данное усилие наталкивается на нормал</w:t>
      </w:r>
      <w:r w:rsidRPr="00164B0B">
        <w:rPr>
          <w:rFonts w:cs="Times New Roman"/>
          <w:color w:val="000000" w:themeColor="text1"/>
        </w:rPr>
        <w:t>ь</w:t>
      </w:r>
      <w:r w:rsidRPr="00164B0B">
        <w:rPr>
          <w:rFonts w:cs="Times New Roman"/>
          <w:color w:val="000000" w:themeColor="text1"/>
        </w:rPr>
        <w:t>ное сопротивление рутинных действий, на лень, отсутствие поддержки, подходящей ситуации и т. д. И гораздо проще продолжать делать раб</w:t>
      </w:r>
      <w:r w:rsidRPr="00164B0B">
        <w:rPr>
          <w:rFonts w:cs="Times New Roman"/>
          <w:color w:val="000000" w:themeColor="text1"/>
        </w:rPr>
        <w:t>о</w:t>
      </w:r>
      <w:r w:rsidRPr="00164B0B">
        <w:rPr>
          <w:rFonts w:cs="Times New Roman"/>
          <w:color w:val="000000" w:themeColor="text1"/>
        </w:rPr>
        <w:t>ту на привычном уровне усилия. Должен быть сильный внутренний м</w:t>
      </w:r>
      <w:r w:rsidRPr="00164B0B">
        <w:rPr>
          <w:rFonts w:cs="Times New Roman"/>
          <w:color w:val="000000" w:themeColor="text1"/>
        </w:rPr>
        <w:t>о</w:t>
      </w:r>
      <w:r w:rsidRPr="00164B0B">
        <w:rPr>
          <w:rFonts w:cs="Times New Roman"/>
          <w:color w:val="000000" w:themeColor="text1"/>
        </w:rPr>
        <w:t>тив, желание преодолеть это сопротивление [6.с.4]</w:t>
      </w:r>
      <w:r w:rsidR="006D53AC">
        <w:rPr>
          <w:rFonts w:cs="Times New Roman"/>
          <w:color w:val="000000" w:themeColor="text1"/>
        </w:rPr>
        <w:t>.</w:t>
      </w:r>
    </w:p>
    <w:p w:rsidR="009150DC" w:rsidRPr="00164B0B" w:rsidRDefault="009150DC"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Процесс демотивации является постепенным и не происходит сразу. Он обусловлен влиянием определенных факторов, чаще всего, внутриорганизационные. Снижение мотивации, и, соответственно, рост демотивации проходит в несколько этапов. После повторения ряда д</w:t>
      </w:r>
      <w:r w:rsidRPr="00164B0B">
        <w:rPr>
          <w:rFonts w:cs="Times New Roman"/>
          <w:color w:val="000000" w:themeColor="text1"/>
        </w:rPr>
        <w:t>е</w:t>
      </w:r>
      <w:r w:rsidRPr="00164B0B">
        <w:rPr>
          <w:rFonts w:cs="Times New Roman"/>
          <w:color w:val="000000" w:themeColor="text1"/>
        </w:rPr>
        <w:t>мотивирующих стимулов сотрудника охватывает тревожное состояние, которое сопровождается удивлением. В зависимости от анализа чел</w:t>
      </w:r>
      <w:r w:rsidRPr="00164B0B">
        <w:rPr>
          <w:rFonts w:cs="Times New Roman"/>
          <w:color w:val="000000" w:themeColor="text1"/>
        </w:rPr>
        <w:t>о</w:t>
      </w:r>
      <w:r w:rsidRPr="00164B0B">
        <w:rPr>
          <w:rFonts w:cs="Times New Roman"/>
          <w:color w:val="000000" w:themeColor="text1"/>
        </w:rPr>
        <w:t>век осознанно или неосознанно принимает решение о том, как он будет себя вести в этой ситуации, какой тип реакции выберет. И здесь репе</w:t>
      </w:r>
      <w:r w:rsidRPr="00164B0B">
        <w:rPr>
          <w:rFonts w:cs="Times New Roman"/>
          <w:color w:val="000000" w:themeColor="text1"/>
        </w:rPr>
        <w:t>р</w:t>
      </w:r>
      <w:r w:rsidRPr="00164B0B">
        <w:rPr>
          <w:rFonts w:cs="Times New Roman"/>
          <w:color w:val="000000" w:themeColor="text1"/>
        </w:rPr>
        <w:t>туар широкий: от молчаливого выполнения своей работы, несмотря на внутренние трудности, к открытому конфликту с коллегами и руков</w:t>
      </w:r>
      <w:r w:rsidRPr="00164B0B">
        <w:rPr>
          <w:rFonts w:cs="Times New Roman"/>
          <w:color w:val="000000" w:themeColor="text1"/>
        </w:rPr>
        <w:t>о</w:t>
      </w:r>
      <w:r w:rsidRPr="00164B0B">
        <w:rPr>
          <w:rFonts w:cs="Times New Roman"/>
          <w:color w:val="000000" w:themeColor="text1"/>
        </w:rPr>
        <w:t>дством [2,с.30]</w:t>
      </w:r>
      <w:r w:rsidR="006D53AC">
        <w:rPr>
          <w:rFonts w:cs="Times New Roman"/>
          <w:color w:val="000000" w:themeColor="text1"/>
        </w:rPr>
        <w:t>.</w:t>
      </w:r>
    </w:p>
    <w:p w:rsidR="009150DC" w:rsidRPr="00164B0B" w:rsidRDefault="009150DC"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Несмотря на то, что у каждого человека реакция на демотив</w:t>
      </w:r>
      <w:r w:rsidRPr="00164B0B">
        <w:rPr>
          <w:rFonts w:cs="Times New Roman"/>
          <w:color w:val="000000" w:themeColor="text1"/>
        </w:rPr>
        <w:t>а</w:t>
      </w:r>
      <w:r w:rsidRPr="00164B0B">
        <w:rPr>
          <w:rFonts w:cs="Times New Roman"/>
          <w:color w:val="000000" w:themeColor="text1"/>
        </w:rPr>
        <w:t>цию носит индивидуальный характер, выделяют общие признаки, х</w:t>
      </w:r>
      <w:r w:rsidRPr="00164B0B">
        <w:rPr>
          <w:rFonts w:cs="Times New Roman"/>
          <w:color w:val="000000" w:themeColor="text1"/>
        </w:rPr>
        <w:t>а</w:t>
      </w:r>
      <w:r w:rsidRPr="00164B0B">
        <w:rPr>
          <w:rFonts w:cs="Times New Roman"/>
          <w:color w:val="000000" w:themeColor="text1"/>
        </w:rPr>
        <w:t>рактеризующие каждый из этапов демотивации [1,с.132]</w:t>
      </w:r>
      <w:r w:rsidR="006D53AC">
        <w:rPr>
          <w:rFonts w:cs="Times New Roman"/>
          <w:color w:val="000000" w:themeColor="text1"/>
        </w:rPr>
        <w:t>.</w:t>
      </w:r>
    </w:p>
    <w:p w:rsidR="009150DC" w:rsidRPr="00164B0B" w:rsidRDefault="009150DC"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Типичный признак первого этапа демотивации, который можно охарактеризовать как "легкий стресс" - удивление и растерянность с</w:t>
      </w:r>
      <w:r w:rsidRPr="00164B0B">
        <w:rPr>
          <w:rFonts w:cs="Times New Roman"/>
          <w:color w:val="000000" w:themeColor="text1"/>
        </w:rPr>
        <w:t>о</w:t>
      </w:r>
      <w:r w:rsidRPr="00164B0B">
        <w:rPr>
          <w:rFonts w:cs="Times New Roman"/>
          <w:color w:val="000000" w:themeColor="text1"/>
        </w:rPr>
        <w:t xml:space="preserve">трудника. Вопрос, который чаще всего возникает у работника в этот </w:t>
      </w:r>
      <w:r w:rsidRPr="00164B0B">
        <w:rPr>
          <w:rFonts w:cs="Times New Roman"/>
          <w:color w:val="000000" w:themeColor="text1"/>
        </w:rPr>
        <w:lastRenderedPageBreak/>
        <w:t>момент: «С кем или с чем связан дискомфорт: со мной, с начальством или организацией в целом?» Внешние проявления этой стадии могут быть незаметными. Поэтому любые отклонения от обычного поведения работника должны насторожить руководителя.</w:t>
      </w:r>
    </w:p>
    <w:p w:rsidR="009150DC" w:rsidRPr="00164B0B" w:rsidRDefault="009150DC"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Следующий этап демотивации проявляется в виде открытого недовольства. Его признаки могут быть различными: игнорирование рекомендаций руководства, демонстративная агрессивность, уклон</w:t>
      </w:r>
      <w:r w:rsidRPr="00164B0B">
        <w:rPr>
          <w:rFonts w:cs="Times New Roman"/>
          <w:color w:val="000000" w:themeColor="text1"/>
        </w:rPr>
        <w:t>е</w:t>
      </w:r>
      <w:r w:rsidRPr="00164B0B">
        <w:rPr>
          <w:rFonts w:cs="Times New Roman"/>
          <w:color w:val="000000" w:themeColor="text1"/>
        </w:rPr>
        <w:t>ние от выполнения заданий под незначительными предлогами и т.д. На этом этапе любые противоречивые указания руководителя порождают у демотивированого сотрудника чувство собственного бессилия. В то же время, у сотрудника еще есть подсознательные надежды на изменение ситуации. На этом этапе подчиненный начинает избегать контактов с непосредственным начальством и активнее интересуется поисками другой работы.</w:t>
      </w:r>
    </w:p>
    <w:p w:rsidR="009150DC" w:rsidRPr="00164B0B" w:rsidRDefault="009150DC"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Заключительный этап потери мотивации имеет наиболее яркие внешние проявления, поскольку происходит полное отчуждение с</w:t>
      </w:r>
      <w:r w:rsidRPr="00164B0B">
        <w:rPr>
          <w:rFonts w:cs="Times New Roman"/>
          <w:color w:val="000000" w:themeColor="text1"/>
        </w:rPr>
        <w:t>о</w:t>
      </w:r>
      <w:r w:rsidRPr="00164B0B">
        <w:rPr>
          <w:rFonts w:cs="Times New Roman"/>
          <w:color w:val="000000" w:themeColor="text1"/>
        </w:rPr>
        <w:t>трудника от руководства и организации в целом. На данной стадии с</w:t>
      </w:r>
      <w:r w:rsidRPr="00164B0B">
        <w:rPr>
          <w:rFonts w:cs="Times New Roman"/>
          <w:color w:val="000000" w:themeColor="text1"/>
        </w:rPr>
        <w:t>о</w:t>
      </w:r>
      <w:r w:rsidRPr="00164B0B">
        <w:rPr>
          <w:rFonts w:cs="Times New Roman"/>
          <w:color w:val="000000" w:themeColor="text1"/>
        </w:rPr>
        <w:t>трудник уже не пытается возродить собственный интерес к работе, а только - самоуважение. Разочаровавшись в руководстве, в организации и в своей работе, он теряет желание к сотрудничеству, что часто стан</w:t>
      </w:r>
      <w:r w:rsidRPr="00164B0B">
        <w:rPr>
          <w:rFonts w:cs="Times New Roman"/>
          <w:color w:val="000000" w:themeColor="text1"/>
        </w:rPr>
        <w:t>о</w:t>
      </w:r>
      <w:r w:rsidRPr="00164B0B">
        <w:rPr>
          <w:rFonts w:cs="Times New Roman"/>
          <w:color w:val="000000" w:themeColor="text1"/>
        </w:rPr>
        <w:t>вится причиной конфликта с коллегами. Поэтому основной признак этой фазы - постоянное подчеркивание сотрудником пределов своих об</w:t>
      </w:r>
      <w:r w:rsidRPr="00164B0B">
        <w:rPr>
          <w:rFonts w:cs="Times New Roman"/>
          <w:color w:val="000000" w:themeColor="text1"/>
        </w:rPr>
        <w:t>я</w:t>
      </w:r>
      <w:r w:rsidRPr="00164B0B">
        <w:rPr>
          <w:rFonts w:cs="Times New Roman"/>
          <w:color w:val="000000" w:themeColor="text1"/>
        </w:rPr>
        <w:t>занностей, а также сужение их до минимума. Своими действиями сп</w:t>
      </w:r>
      <w:r w:rsidRPr="00164B0B">
        <w:rPr>
          <w:rFonts w:cs="Times New Roman"/>
          <w:color w:val="000000" w:themeColor="text1"/>
        </w:rPr>
        <w:t>е</w:t>
      </w:r>
      <w:r w:rsidRPr="00164B0B">
        <w:rPr>
          <w:rFonts w:cs="Times New Roman"/>
          <w:color w:val="000000" w:themeColor="text1"/>
        </w:rPr>
        <w:t>циалист пытается отделится от организации.</w:t>
      </w:r>
    </w:p>
    <w:p w:rsidR="009150DC" w:rsidRPr="00164B0B" w:rsidRDefault="009150DC"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После этого этапа существует всего два возможных развития с</w:t>
      </w:r>
      <w:r w:rsidRPr="00164B0B">
        <w:rPr>
          <w:rFonts w:cs="Times New Roman"/>
          <w:color w:val="000000" w:themeColor="text1"/>
        </w:rPr>
        <w:t>и</w:t>
      </w:r>
      <w:r w:rsidRPr="00164B0B">
        <w:rPr>
          <w:rFonts w:cs="Times New Roman"/>
          <w:color w:val="000000" w:themeColor="text1"/>
        </w:rPr>
        <w:t>туации. Первый вариант - переход в другую организацию. Его</w:t>
      </w:r>
      <w:r w:rsidR="006D53AC">
        <w:rPr>
          <w:rFonts w:cs="Times New Roman"/>
          <w:color w:val="000000" w:themeColor="text1"/>
        </w:rPr>
        <w:t xml:space="preserve"> </w:t>
      </w:r>
      <w:r w:rsidRPr="00164B0B">
        <w:rPr>
          <w:rFonts w:cs="Times New Roman"/>
          <w:color w:val="000000" w:themeColor="text1"/>
        </w:rPr>
        <w:t>выбирают топ - менеджеры и высококвалифицированный персонал, востребова</w:t>
      </w:r>
      <w:r w:rsidRPr="00164B0B">
        <w:rPr>
          <w:rFonts w:cs="Times New Roman"/>
          <w:color w:val="000000" w:themeColor="text1"/>
        </w:rPr>
        <w:t>н</w:t>
      </w:r>
      <w:r w:rsidRPr="00164B0B">
        <w:rPr>
          <w:rFonts w:cs="Times New Roman"/>
          <w:color w:val="000000" w:themeColor="text1"/>
        </w:rPr>
        <w:t>ный на рынке. Вариант номер два: сотрудник остается в организации, но воспринимает работу как неизбежность. [1,с.132]</w:t>
      </w:r>
    </w:p>
    <w:p w:rsidR="009150DC" w:rsidRPr="00164B0B" w:rsidRDefault="009150DC"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Для руководства данное явление только усугубит сложившуюся ситуацию негативным влиянием на персонал, что остался, а также на репутацию самой компании, которая попадает в список тех, кто не ц</w:t>
      </w:r>
      <w:r w:rsidRPr="00164B0B">
        <w:rPr>
          <w:rFonts w:cs="Times New Roman"/>
          <w:color w:val="000000" w:themeColor="text1"/>
        </w:rPr>
        <w:t>е</w:t>
      </w:r>
      <w:r w:rsidRPr="00164B0B">
        <w:rPr>
          <w:rFonts w:cs="Times New Roman"/>
          <w:color w:val="000000" w:themeColor="text1"/>
        </w:rPr>
        <w:t xml:space="preserve">нит перспективных работников. В результате демотивации снижается удовлетворенность работой. </w:t>
      </w:r>
    </w:p>
    <w:p w:rsidR="009150DC" w:rsidRPr="00164B0B" w:rsidRDefault="009150DC" w:rsidP="006E7D88">
      <w:pPr>
        <w:pStyle w:val="a8"/>
        <w:spacing w:after="0" w:line="240" w:lineRule="auto"/>
        <w:ind w:left="0" w:firstLine="709"/>
        <w:jc w:val="both"/>
        <w:rPr>
          <w:rFonts w:cs="Times New Roman"/>
          <w:color w:val="000000" w:themeColor="text1"/>
        </w:rPr>
      </w:pPr>
      <w:r w:rsidRPr="00164B0B">
        <w:rPr>
          <w:rFonts w:cs="Times New Roman"/>
          <w:color w:val="000000" w:themeColor="text1"/>
        </w:rPr>
        <w:t>Руководителю следует выстраивать свое взаимодействие с по</w:t>
      </w:r>
      <w:r w:rsidRPr="00164B0B">
        <w:rPr>
          <w:rFonts w:cs="Times New Roman"/>
          <w:color w:val="000000" w:themeColor="text1"/>
        </w:rPr>
        <w:t>д</w:t>
      </w:r>
      <w:r w:rsidRPr="00164B0B">
        <w:rPr>
          <w:rFonts w:cs="Times New Roman"/>
          <w:color w:val="000000" w:themeColor="text1"/>
        </w:rPr>
        <w:t>чиненными чтобы избежать демотивации как таковой в любых ее пр</w:t>
      </w:r>
      <w:r w:rsidRPr="00164B0B">
        <w:rPr>
          <w:rFonts w:cs="Times New Roman"/>
          <w:color w:val="000000" w:themeColor="text1"/>
        </w:rPr>
        <w:t>о</w:t>
      </w:r>
      <w:r w:rsidRPr="00164B0B">
        <w:rPr>
          <w:rFonts w:cs="Times New Roman"/>
          <w:color w:val="000000" w:themeColor="text1"/>
        </w:rPr>
        <w:t xml:space="preserve">явлениях [8,с.330]. Залог успеха организации - это его персонал, а также </w:t>
      </w:r>
      <w:r w:rsidRPr="00164B0B">
        <w:rPr>
          <w:rFonts w:cs="Times New Roman"/>
          <w:color w:val="000000" w:themeColor="text1"/>
        </w:rPr>
        <w:lastRenderedPageBreak/>
        <w:t>его готовность направлять все свои усилия на благо своей компании. Благоприятные условия, способствующие данному процессу - основная задача управляющего звена.</w:t>
      </w:r>
    </w:p>
    <w:p w:rsidR="009150DC" w:rsidRPr="00164B0B" w:rsidRDefault="009150DC"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Можно с уверенностью утверждать, что построение и внедрение мотивирующих факторов заслуживает пристального внимания со ст</w:t>
      </w:r>
      <w:r w:rsidRPr="00164B0B">
        <w:rPr>
          <w:rFonts w:cs="Times New Roman"/>
          <w:color w:val="000000" w:themeColor="text1"/>
        </w:rPr>
        <w:t>о</w:t>
      </w:r>
      <w:r w:rsidRPr="00164B0B">
        <w:rPr>
          <w:rFonts w:cs="Times New Roman"/>
          <w:color w:val="000000" w:themeColor="text1"/>
        </w:rPr>
        <w:t>роны руководства, как и своевременная диагностика уровня и качества их влияния на персонал. Упущения в данном процессе могут обернуться на начальном этапе скрытой демотивацией работников, которая без оперативного вмешательства может нанести значительный ущерб как рабочему процессу, так в дальнейшем и кадровому составу компании. Поэтому при управлении персоналом построение грамотной системы мотивации можно приравнять к отработанному навыку, а избежание демотивирующего эффекта при ее использовании к искусству.</w:t>
      </w:r>
    </w:p>
    <w:p w:rsidR="009150DC" w:rsidRPr="00164B0B" w:rsidRDefault="009150DC" w:rsidP="006E7D88">
      <w:pPr>
        <w:spacing w:after="0" w:line="240" w:lineRule="auto"/>
        <w:ind w:firstLine="709"/>
        <w:contextualSpacing/>
        <w:jc w:val="both"/>
        <w:rPr>
          <w:rFonts w:cs="Times New Roman"/>
          <w:color w:val="000000" w:themeColor="text1"/>
        </w:rPr>
      </w:pPr>
    </w:p>
    <w:p w:rsidR="009150DC" w:rsidRPr="006D53AC" w:rsidRDefault="009150DC" w:rsidP="006D53AC">
      <w:pPr>
        <w:spacing w:after="0" w:line="240" w:lineRule="auto"/>
        <w:contextualSpacing/>
        <w:jc w:val="center"/>
        <w:rPr>
          <w:rFonts w:cs="Times New Roman"/>
          <w:color w:val="000000" w:themeColor="text1"/>
        </w:rPr>
      </w:pPr>
      <w:r w:rsidRPr="006D53AC">
        <w:rPr>
          <w:rFonts w:cs="Times New Roman"/>
          <w:color w:val="000000" w:themeColor="text1"/>
        </w:rPr>
        <w:t>Список используемой литературы</w:t>
      </w:r>
      <w:r w:rsidR="006D53AC">
        <w:rPr>
          <w:rFonts w:cs="Times New Roman"/>
          <w:color w:val="000000" w:themeColor="text1"/>
        </w:rPr>
        <w:t>:</w:t>
      </w:r>
    </w:p>
    <w:p w:rsidR="009150DC" w:rsidRPr="00164B0B" w:rsidRDefault="009150DC"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1.</w:t>
      </w:r>
      <w:r w:rsidR="006D53AC">
        <w:rPr>
          <w:rFonts w:cs="Times New Roman"/>
          <w:color w:val="000000" w:themeColor="text1"/>
        </w:rPr>
        <w:tab/>
      </w:r>
      <w:r w:rsidRPr="00164B0B">
        <w:rPr>
          <w:rFonts w:cs="Times New Roman"/>
          <w:color w:val="000000" w:themeColor="text1"/>
        </w:rPr>
        <w:t>Ткаченко Н. Э. Причины демотивации персонала в орг</w:t>
      </w:r>
      <w:r w:rsidRPr="00164B0B">
        <w:rPr>
          <w:rFonts w:cs="Times New Roman"/>
          <w:color w:val="000000" w:themeColor="text1"/>
        </w:rPr>
        <w:t>а</w:t>
      </w:r>
      <w:r w:rsidRPr="00164B0B">
        <w:rPr>
          <w:rFonts w:cs="Times New Roman"/>
          <w:color w:val="000000" w:themeColor="text1"/>
        </w:rPr>
        <w:t>низации / Н. Э. Ткаченко // Экономика. Менеджмент. Предприним</w:t>
      </w:r>
      <w:r w:rsidRPr="00164B0B">
        <w:rPr>
          <w:rFonts w:cs="Times New Roman"/>
          <w:color w:val="000000" w:themeColor="text1"/>
        </w:rPr>
        <w:t>а</w:t>
      </w:r>
      <w:r w:rsidRPr="00164B0B">
        <w:rPr>
          <w:rFonts w:cs="Times New Roman"/>
          <w:color w:val="000000" w:themeColor="text1"/>
        </w:rPr>
        <w:t>тельство: сб. наук. работ ВНУ им. В. Даля. - 2008. - № 20. - С. 132.</w:t>
      </w:r>
    </w:p>
    <w:p w:rsidR="009150DC" w:rsidRPr="00164B0B" w:rsidRDefault="009150DC"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2.</w:t>
      </w:r>
      <w:r w:rsidR="006D53AC">
        <w:rPr>
          <w:rFonts w:cs="Times New Roman"/>
          <w:color w:val="000000" w:themeColor="text1"/>
        </w:rPr>
        <w:tab/>
      </w:r>
      <w:r w:rsidRPr="00164B0B">
        <w:rPr>
          <w:rFonts w:cs="Times New Roman"/>
          <w:color w:val="000000" w:themeColor="text1"/>
        </w:rPr>
        <w:t>Андреева Т.С. Почему уходят лучшие: проблема демот</w:t>
      </w:r>
      <w:r w:rsidRPr="00164B0B">
        <w:rPr>
          <w:rFonts w:cs="Times New Roman"/>
          <w:color w:val="000000" w:themeColor="text1"/>
        </w:rPr>
        <w:t>и</w:t>
      </w:r>
      <w:r w:rsidRPr="00164B0B">
        <w:rPr>
          <w:rFonts w:cs="Times New Roman"/>
          <w:color w:val="000000" w:themeColor="text1"/>
        </w:rPr>
        <w:t>вации персонала // Управленец. 2009 г., №7, С. 30.</w:t>
      </w:r>
    </w:p>
    <w:p w:rsidR="009150DC" w:rsidRPr="00164B0B" w:rsidRDefault="009150DC"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3.</w:t>
      </w:r>
      <w:r w:rsidR="006D53AC">
        <w:rPr>
          <w:rFonts w:cs="Times New Roman"/>
          <w:color w:val="000000" w:themeColor="text1"/>
        </w:rPr>
        <w:tab/>
      </w:r>
      <w:r w:rsidRPr="00164B0B">
        <w:rPr>
          <w:rFonts w:cs="Times New Roman"/>
          <w:color w:val="000000" w:themeColor="text1"/>
        </w:rPr>
        <w:t>Бахарев А. Факторы демотивации персонала. http://www.hrm.ru/faktory-demotivacii-personala-chast-i</w:t>
      </w:r>
    </w:p>
    <w:p w:rsidR="009150DC" w:rsidRPr="00164B0B" w:rsidRDefault="009150DC"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4.</w:t>
      </w:r>
      <w:r w:rsidR="006D53AC">
        <w:rPr>
          <w:rFonts w:cs="Times New Roman"/>
          <w:color w:val="000000" w:themeColor="text1"/>
        </w:rPr>
        <w:tab/>
      </w:r>
      <w:r w:rsidRPr="00164B0B">
        <w:rPr>
          <w:rFonts w:cs="Times New Roman"/>
          <w:color w:val="000000" w:themeColor="text1"/>
        </w:rPr>
        <w:t>Кузнецова Е.А. Демотивация персонала: причины, фа</w:t>
      </w:r>
      <w:r w:rsidRPr="00164B0B">
        <w:rPr>
          <w:rFonts w:cs="Times New Roman"/>
          <w:color w:val="000000" w:themeColor="text1"/>
        </w:rPr>
        <w:t>к</w:t>
      </w:r>
      <w:r w:rsidRPr="00164B0B">
        <w:rPr>
          <w:rFonts w:cs="Times New Roman"/>
          <w:color w:val="000000" w:themeColor="text1"/>
        </w:rPr>
        <w:t>торы, методы устранения. Современные исследования социальных проблем (электронный научный журнал), №11 (19), 2012.</w:t>
      </w:r>
    </w:p>
    <w:p w:rsidR="009150DC" w:rsidRPr="00164B0B" w:rsidRDefault="009150DC"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5.</w:t>
      </w:r>
      <w:r w:rsidRPr="00164B0B">
        <w:rPr>
          <w:rFonts w:cs="Times New Roman"/>
          <w:color w:val="000000" w:themeColor="text1"/>
        </w:rPr>
        <w:tab/>
        <w:t>[Электронный ресурс]: Режим доступа http://www.bio.spbu.ru/science/scienceinfo/el_resourse.php</w:t>
      </w:r>
    </w:p>
    <w:p w:rsidR="009150DC" w:rsidRPr="00164B0B" w:rsidRDefault="009150DC"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6.</w:t>
      </w:r>
      <w:r w:rsidR="006D53AC">
        <w:rPr>
          <w:rFonts w:cs="Times New Roman"/>
          <w:color w:val="000000" w:themeColor="text1"/>
        </w:rPr>
        <w:tab/>
      </w:r>
      <w:r w:rsidRPr="00164B0B">
        <w:rPr>
          <w:rFonts w:cs="Times New Roman"/>
          <w:color w:val="000000" w:themeColor="text1"/>
        </w:rPr>
        <w:t xml:space="preserve">[Электронный ресурс]: Режим доступа </w:t>
      </w:r>
      <w:hyperlink r:id="rId142" w:history="1">
        <w:r w:rsidRPr="00164B0B">
          <w:rPr>
            <w:rStyle w:val="af4"/>
            <w:rFonts w:cs="Times New Roman"/>
            <w:color w:val="000000" w:themeColor="text1"/>
          </w:rPr>
          <w:t>http://www.hr-journal.ru/articles/mp/mp_1195.html</w:t>
        </w:r>
      </w:hyperlink>
    </w:p>
    <w:p w:rsidR="009150DC" w:rsidRPr="00164B0B" w:rsidRDefault="009150DC"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7.</w:t>
      </w:r>
      <w:r w:rsidR="006D53AC">
        <w:rPr>
          <w:rFonts w:cs="Times New Roman"/>
          <w:color w:val="000000" w:themeColor="text1"/>
        </w:rPr>
        <w:tab/>
      </w:r>
      <w:r w:rsidRPr="00164B0B">
        <w:rPr>
          <w:rFonts w:cs="Times New Roman"/>
          <w:color w:val="000000" w:themeColor="text1"/>
        </w:rPr>
        <w:t>Десфонтейнес Л.Г., Семенова Ю.Е. Принятие управленч</w:t>
      </w:r>
      <w:r w:rsidRPr="00164B0B">
        <w:rPr>
          <w:rFonts w:cs="Times New Roman"/>
          <w:color w:val="000000" w:themeColor="text1"/>
        </w:rPr>
        <w:t>е</w:t>
      </w:r>
      <w:r w:rsidRPr="00164B0B">
        <w:rPr>
          <w:rFonts w:cs="Times New Roman"/>
          <w:color w:val="000000" w:themeColor="text1"/>
        </w:rPr>
        <w:t>ских решений с позиций концепции эквифинальности/</w:t>
      </w:r>
      <w:r w:rsidR="00980386">
        <w:rPr>
          <w:rFonts w:cs="Times New Roman"/>
          <w:color w:val="000000" w:themeColor="text1"/>
        </w:rPr>
        <w:t>/</w:t>
      </w:r>
      <w:r w:rsidRPr="00164B0B">
        <w:rPr>
          <w:rFonts w:cs="Times New Roman"/>
          <w:color w:val="000000" w:themeColor="text1"/>
        </w:rPr>
        <w:t xml:space="preserve"> Наука и бизнес: пути развития. 2017. № 6 (72). С. 38-41. </w:t>
      </w:r>
    </w:p>
    <w:p w:rsidR="009150DC" w:rsidRPr="00164B0B" w:rsidRDefault="009150DC"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t>8.</w:t>
      </w:r>
      <w:r w:rsidR="006D53AC">
        <w:rPr>
          <w:rFonts w:cs="Times New Roman"/>
          <w:color w:val="000000" w:themeColor="text1"/>
        </w:rPr>
        <w:tab/>
      </w:r>
      <w:r w:rsidRPr="00164B0B">
        <w:rPr>
          <w:rFonts w:cs="Times New Roman"/>
          <w:color w:val="000000" w:themeColor="text1"/>
        </w:rPr>
        <w:t>Семенова Ю.Е. О некоторых особенностях подбора рук</w:t>
      </w:r>
      <w:r w:rsidRPr="00164B0B">
        <w:rPr>
          <w:rFonts w:cs="Times New Roman"/>
          <w:color w:val="000000" w:themeColor="text1"/>
        </w:rPr>
        <w:t>о</w:t>
      </w:r>
      <w:r w:rsidRPr="00164B0B">
        <w:rPr>
          <w:rFonts w:cs="Times New Roman"/>
          <w:color w:val="000000" w:themeColor="text1"/>
        </w:rPr>
        <w:t>водителей высшего звена/</w:t>
      </w:r>
      <w:r w:rsidR="00980386">
        <w:rPr>
          <w:rFonts w:cs="Times New Roman"/>
          <w:color w:val="000000" w:themeColor="text1"/>
        </w:rPr>
        <w:t>/</w:t>
      </w:r>
      <w:r w:rsidRPr="00164B0B">
        <w:rPr>
          <w:rFonts w:cs="Times New Roman"/>
          <w:color w:val="000000" w:themeColor="text1"/>
        </w:rPr>
        <w:t xml:space="preserve"> Актуальные проблемы развития хозяйс</w:t>
      </w:r>
      <w:r w:rsidRPr="00164B0B">
        <w:rPr>
          <w:rFonts w:cs="Times New Roman"/>
          <w:color w:val="000000" w:themeColor="text1"/>
        </w:rPr>
        <w:t>т</w:t>
      </w:r>
      <w:r w:rsidRPr="00164B0B">
        <w:rPr>
          <w:rFonts w:cs="Times New Roman"/>
          <w:color w:val="000000" w:themeColor="text1"/>
        </w:rPr>
        <w:t>вующих субъектов, территорий и систем регионального и муниципал</w:t>
      </w:r>
      <w:r w:rsidRPr="00164B0B">
        <w:rPr>
          <w:rFonts w:cs="Times New Roman"/>
          <w:color w:val="000000" w:themeColor="text1"/>
        </w:rPr>
        <w:t>ь</w:t>
      </w:r>
      <w:r w:rsidRPr="00164B0B">
        <w:rPr>
          <w:rFonts w:cs="Times New Roman"/>
          <w:color w:val="000000" w:themeColor="text1"/>
        </w:rPr>
        <w:t>ного управления Материалы ХI международной научно-практической конференции. Под редакцией Ю.В. Вертаковой. 2017. С. 329-332.</w:t>
      </w:r>
    </w:p>
    <w:p w:rsidR="009150DC" w:rsidRPr="00164B0B" w:rsidRDefault="009150DC" w:rsidP="006E7D88">
      <w:pPr>
        <w:spacing w:after="0" w:line="240" w:lineRule="auto"/>
        <w:ind w:firstLine="709"/>
        <w:contextualSpacing/>
        <w:jc w:val="both"/>
        <w:rPr>
          <w:rFonts w:cs="Times New Roman"/>
          <w:color w:val="000000" w:themeColor="text1"/>
        </w:rPr>
      </w:pPr>
      <w:r w:rsidRPr="00164B0B">
        <w:rPr>
          <w:rFonts w:cs="Times New Roman"/>
          <w:color w:val="000000" w:themeColor="text1"/>
        </w:rPr>
        <w:lastRenderedPageBreak/>
        <w:t>9.</w:t>
      </w:r>
      <w:r w:rsidR="006D53AC">
        <w:rPr>
          <w:rFonts w:cs="Times New Roman"/>
          <w:color w:val="000000" w:themeColor="text1"/>
        </w:rPr>
        <w:tab/>
      </w:r>
      <w:r w:rsidRPr="00164B0B">
        <w:rPr>
          <w:rFonts w:cs="Times New Roman"/>
          <w:color w:val="000000" w:themeColor="text1"/>
        </w:rPr>
        <w:t>Семенова Ю.Е. Проблема "порога сытости" в системе м</w:t>
      </w:r>
      <w:r w:rsidRPr="00164B0B">
        <w:rPr>
          <w:rFonts w:cs="Times New Roman"/>
          <w:color w:val="000000" w:themeColor="text1"/>
        </w:rPr>
        <w:t>о</w:t>
      </w:r>
      <w:r w:rsidRPr="00164B0B">
        <w:rPr>
          <w:rFonts w:cs="Times New Roman"/>
          <w:color w:val="000000" w:themeColor="text1"/>
        </w:rPr>
        <w:t>тивации персонала/</w:t>
      </w:r>
      <w:r w:rsidR="00980386">
        <w:rPr>
          <w:rFonts w:cs="Times New Roman"/>
          <w:color w:val="000000" w:themeColor="text1"/>
        </w:rPr>
        <w:t>/</w:t>
      </w:r>
      <w:r w:rsidRPr="00164B0B">
        <w:rPr>
          <w:rFonts w:cs="Times New Roman"/>
          <w:color w:val="000000" w:themeColor="text1"/>
        </w:rPr>
        <w:t xml:space="preserve"> Вестник Балтийской Педагогической Академии, вып.110, - СПБ., изд. БПА, 2013.- с.29-33</w:t>
      </w:r>
    </w:p>
    <w:p w:rsidR="00BE093D" w:rsidRPr="00164B0B" w:rsidRDefault="00BE093D" w:rsidP="006E7D88">
      <w:pPr>
        <w:spacing w:after="0" w:line="240" w:lineRule="auto"/>
        <w:ind w:firstLine="709"/>
        <w:jc w:val="both"/>
        <w:rPr>
          <w:rFonts w:eastAsia="Times New Roman" w:cs="Times New Roman"/>
          <w:b/>
          <w:color w:val="000000" w:themeColor="text1"/>
        </w:rPr>
      </w:pPr>
      <w:r w:rsidRPr="00164B0B">
        <w:rPr>
          <w:rFonts w:eastAsia="Times New Roman" w:cs="Times New Roman"/>
          <w:b/>
          <w:color w:val="000000" w:themeColor="text1"/>
        </w:rPr>
        <w:br w:type="page"/>
      </w:r>
    </w:p>
    <w:p w:rsidR="00F168D0" w:rsidRPr="00164B0B" w:rsidRDefault="00F168D0" w:rsidP="006D53AC">
      <w:pPr>
        <w:autoSpaceDE w:val="0"/>
        <w:autoSpaceDN w:val="0"/>
        <w:adjustRightInd w:val="0"/>
        <w:spacing w:after="0" w:line="240" w:lineRule="auto"/>
        <w:jc w:val="both"/>
        <w:rPr>
          <w:rFonts w:eastAsia="Times New Roman" w:cstheme="minorHAnsi"/>
          <w:b/>
          <w:color w:val="000000" w:themeColor="text1"/>
        </w:rPr>
      </w:pPr>
      <w:r w:rsidRPr="00164B0B">
        <w:rPr>
          <w:rFonts w:eastAsia="Times New Roman" w:cstheme="minorHAnsi"/>
          <w:b/>
          <w:color w:val="000000" w:themeColor="text1"/>
        </w:rPr>
        <w:lastRenderedPageBreak/>
        <w:t xml:space="preserve">СЕКЦИЯ </w:t>
      </w:r>
      <w:r w:rsidR="00150EEB" w:rsidRPr="00164B0B">
        <w:rPr>
          <w:rFonts w:eastAsia="Times New Roman" w:cstheme="minorHAnsi"/>
          <w:b/>
          <w:color w:val="000000" w:themeColor="text1"/>
        </w:rPr>
        <w:t>9</w:t>
      </w:r>
      <w:r w:rsidRPr="00164B0B">
        <w:rPr>
          <w:rFonts w:eastAsia="Times New Roman" w:cstheme="minorHAnsi"/>
          <w:b/>
          <w:color w:val="000000" w:themeColor="text1"/>
        </w:rPr>
        <w:t xml:space="preserve">    </w:t>
      </w:r>
      <w:r w:rsidR="000B6E74" w:rsidRPr="006D53AC">
        <w:rPr>
          <w:b/>
          <w:caps/>
          <w:color w:val="000000" w:themeColor="text1"/>
        </w:rPr>
        <w:t>прогрессивная педагогика</w:t>
      </w:r>
    </w:p>
    <w:p w:rsidR="00F168D0" w:rsidRPr="00164B0B" w:rsidRDefault="00021241" w:rsidP="006E7D88">
      <w:pPr>
        <w:autoSpaceDE w:val="0"/>
        <w:autoSpaceDN w:val="0"/>
        <w:adjustRightInd w:val="0"/>
        <w:spacing w:after="0" w:line="240" w:lineRule="auto"/>
        <w:ind w:firstLine="709"/>
        <w:jc w:val="both"/>
        <w:rPr>
          <w:rFonts w:eastAsia="Times New Roman" w:cs="Times New Roman"/>
          <w:i/>
          <w:color w:val="000000" w:themeColor="text1"/>
        </w:rPr>
      </w:pPr>
      <w:r w:rsidRPr="00021241">
        <w:rPr>
          <w:color w:val="000000" w:themeColor="text1"/>
        </w:rPr>
        <w:pict>
          <v:line id="_x0000_s1106" style="position:absolute;left:0;text-align:left;z-index:251743232" from="-.6pt,1.55pt" to="344.85pt,1.55pt" strokeweight="3.5pt">
            <v:stroke linestyle="thinThin"/>
          </v:line>
        </w:pict>
      </w:r>
    </w:p>
    <w:p w:rsidR="00265C3E" w:rsidRPr="00164B0B" w:rsidRDefault="00265C3E" w:rsidP="006E7D88">
      <w:pPr>
        <w:spacing w:after="0" w:line="240" w:lineRule="auto"/>
        <w:ind w:firstLine="709"/>
        <w:jc w:val="both"/>
        <w:rPr>
          <w:rFonts w:eastAsia="Times New Roman" w:cs="Times New Roman"/>
          <w:color w:val="000000" w:themeColor="text1"/>
          <w:lang w:eastAsia="en-US"/>
        </w:rPr>
      </w:pPr>
    </w:p>
    <w:p w:rsidR="009822A7" w:rsidRPr="006D53AC" w:rsidRDefault="009822A7" w:rsidP="006D53AC">
      <w:pPr>
        <w:spacing w:after="0" w:line="240" w:lineRule="auto"/>
        <w:jc w:val="both"/>
        <w:rPr>
          <w:rFonts w:cs="Times New Roman"/>
          <w:color w:val="000000" w:themeColor="text1"/>
        </w:rPr>
      </w:pPr>
      <w:r w:rsidRPr="006D53AC">
        <w:rPr>
          <w:rFonts w:cs="Times New Roman"/>
          <w:color w:val="000000" w:themeColor="text1"/>
        </w:rPr>
        <w:t>Бракнис Я.</w:t>
      </w:r>
      <w:r w:rsidR="006D53AC">
        <w:rPr>
          <w:rFonts w:cs="Times New Roman"/>
          <w:color w:val="000000" w:themeColor="text1"/>
        </w:rPr>
        <w:t xml:space="preserve"> </w:t>
      </w:r>
      <w:r w:rsidRPr="006D53AC">
        <w:rPr>
          <w:rFonts w:cs="Times New Roman"/>
          <w:color w:val="000000" w:themeColor="text1"/>
        </w:rPr>
        <w:t>Д.,</w:t>
      </w:r>
      <w:r w:rsidR="006D53AC">
        <w:rPr>
          <w:rFonts w:cs="Times New Roman"/>
          <w:color w:val="000000" w:themeColor="text1"/>
        </w:rPr>
        <w:t xml:space="preserve"> </w:t>
      </w:r>
      <w:r w:rsidRPr="006D53AC">
        <w:rPr>
          <w:rFonts w:cs="Times New Roman"/>
          <w:color w:val="000000" w:themeColor="text1"/>
        </w:rPr>
        <w:t>Кулажская В.</w:t>
      </w:r>
      <w:r w:rsidR="006D53AC">
        <w:rPr>
          <w:rFonts w:cs="Times New Roman"/>
          <w:color w:val="000000" w:themeColor="text1"/>
        </w:rPr>
        <w:t xml:space="preserve"> </w:t>
      </w:r>
      <w:r w:rsidRPr="006D53AC">
        <w:rPr>
          <w:rFonts w:cs="Times New Roman"/>
          <w:color w:val="000000" w:themeColor="text1"/>
        </w:rPr>
        <w:t>Д.</w:t>
      </w:r>
    </w:p>
    <w:p w:rsidR="009822A7" w:rsidRPr="006D53AC" w:rsidRDefault="009822A7" w:rsidP="006D53AC">
      <w:pPr>
        <w:spacing w:after="0" w:line="240" w:lineRule="auto"/>
        <w:jc w:val="both"/>
        <w:rPr>
          <w:rFonts w:cs="Times New Roman"/>
          <w:color w:val="000000" w:themeColor="text1"/>
        </w:rPr>
      </w:pPr>
      <w:r w:rsidRPr="006D53AC">
        <w:rPr>
          <w:rFonts w:cs="Times New Roman"/>
          <w:color w:val="000000" w:themeColor="text1"/>
        </w:rPr>
        <w:t>Санкт-Петербургский политехнический университет Петра Великого</w:t>
      </w:r>
    </w:p>
    <w:p w:rsidR="009822A7" w:rsidRPr="006D53AC" w:rsidRDefault="009822A7" w:rsidP="006D53AC">
      <w:pPr>
        <w:spacing w:after="0" w:line="240" w:lineRule="auto"/>
        <w:jc w:val="both"/>
        <w:rPr>
          <w:rFonts w:cs="Times New Roman"/>
          <w:color w:val="000000" w:themeColor="text1"/>
        </w:rPr>
      </w:pPr>
      <w:r w:rsidRPr="006D53AC">
        <w:rPr>
          <w:rFonts w:cs="Times New Roman"/>
          <w:color w:val="000000" w:themeColor="text1"/>
        </w:rPr>
        <w:t>Институт промышленного менеджмента, экономики и торговли</w:t>
      </w:r>
    </w:p>
    <w:p w:rsidR="006D53AC" w:rsidRDefault="009822A7" w:rsidP="006D53AC">
      <w:pPr>
        <w:spacing w:after="0" w:line="240" w:lineRule="auto"/>
        <w:jc w:val="center"/>
        <w:rPr>
          <w:rFonts w:cs="Times New Roman"/>
          <w:b/>
          <w:caps/>
          <w:color w:val="000000" w:themeColor="text1"/>
        </w:rPr>
      </w:pPr>
      <w:r w:rsidRPr="006D53AC">
        <w:rPr>
          <w:rFonts w:cs="Times New Roman"/>
          <w:b/>
          <w:caps/>
          <w:color w:val="000000" w:themeColor="text1"/>
        </w:rPr>
        <w:t xml:space="preserve">Система дистанционной диагностики психофизического </w:t>
      </w:r>
    </w:p>
    <w:p w:rsidR="009822A7" w:rsidRPr="006D53AC" w:rsidRDefault="009822A7" w:rsidP="006D53AC">
      <w:pPr>
        <w:spacing w:after="0" w:line="240" w:lineRule="auto"/>
        <w:jc w:val="center"/>
        <w:rPr>
          <w:rFonts w:cs="Times New Roman"/>
          <w:b/>
          <w:caps/>
          <w:color w:val="000000" w:themeColor="text1"/>
        </w:rPr>
      </w:pPr>
      <w:r w:rsidRPr="006D53AC">
        <w:rPr>
          <w:rFonts w:cs="Times New Roman"/>
          <w:b/>
          <w:caps/>
          <w:color w:val="000000" w:themeColor="text1"/>
        </w:rPr>
        <w:t>состояния учащихся на уроках физической культуры</w:t>
      </w:r>
    </w:p>
    <w:p w:rsidR="006D53AC" w:rsidRDefault="006D53AC" w:rsidP="006E7D88">
      <w:pPr>
        <w:spacing w:after="0" w:line="240" w:lineRule="auto"/>
        <w:ind w:firstLine="709"/>
        <w:jc w:val="both"/>
        <w:rPr>
          <w:rFonts w:cs="Times New Roman"/>
          <w:color w:val="000000" w:themeColor="text1"/>
        </w:rPr>
      </w:pP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Психофизическое  состояние  человека- является совокупностью психических и физических показателей.</w:t>
      </w:r>
    </w:p>
    <w:p w:rsidR="009822A7" w:rsidRPr="006D53AC" w:rsidRDefault="009822A7" w:rsidP="006E7D88">
      <w:pPr>
        <w:spacing w:after="0" w:line="240" w:lineRule="auto"/>
        <w:ind w:firstLine="709"/>
        <w:jc w:val="both"/>
        <w:rPr>
          <w:rFonts w:cs="Times New Roman"/>
          <w:color w:val="000000" w:themeColor="text1"/>
          <w:spacing w:val="-4"/>
        </w:rPr>
      </w:pPr>
      <w:r w:rsidRPr="006D53AC">
        <w:rPr>
          <w:rFonts w:cs="Times New Roman"/>
          <w:color w:val="000000" w:themeColor="text1"/>
          <w:spacing w:val="-4"/>
        </w:rPr>
        <w:t>Диагностика — процесс распознавания и оценки свойств, особе</w:t>
      </w:r>
      <w:r w:rsidRPr="006D53AC">
        <w:rPr>
          <w:rFonts w:cs="Times New Roman"/>
          <w:color w:val="000000" w:themeColor="text1"/>
          <w:spacing w:val="-4"/>
        </w:rPr>
        <w:t>н</w:t>
      </w:r>
      <w:r w:rsidRPr="006D53AC">
        <w:rPr>
          <w:rFonts w:cs="Times New Roman"/>
          <w:color w:val="000000" w:themeColor="text1"/>
          <w:spacing w:val="-4"/>
        </w:rPr>
        <w:t>ностей и состояний человека, заключающийся в целенаправленном иссл</w:t>
      </w:r>
      <w:r w:rsidRPr="006D53AC">
        <w:rPr>
          <w:rFonts w:cs="Times New Roman"/>
          <w:color w:val="000000" w:themeColor="text1"/>
          <w:spacing w:val="-4"/>
        </w:rPr>
        <w:t>е</w:t>
      </w:r>
      <w:r w:rsidRPr="006D53AC">
        <w:rPr>
          <w:rFonts w:cs="Times New Roman"/>
          <w:color w:val="000000" w:themeColor="text1"/>
          <w:spacing w:val="-4"/>
        </w:rPr>
        <w:t>довании, истолковании полученных результатов и их обобщении</w:t>
      </w:r>
      <w:r w:rsidR="006D53AC" w:rsidRPr="006D53AC">
        <w:rPr>
          <w:rFonts w:cs="Times New Roman"/>
          <w:color w:val="000000" w:themeColor="text1"/>
          <w:spacing w:val="-4"/>
        </w:rPr>
        <w:t xml:space="preserve"> </w:t>
      </w:r>
      <w:r w:rsidRPr="006D53AC">
        <w:rPr>
          <w:rFonts w:cs="Times New Roman"/>
          <w:color w:val="000000" w:themeColor="text1"/>
          <w:spacing w:val="-4"/>
        </w:rPr>
        <w:t>[2].</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В каждый момент времени человек находится в конкретном психофизиологическом и функциональном состоянии. Это может быть состояние сна или бодрствования, сенсорной депривации, информац</w:t>
      </w:r>
      <w:r w:rsidRPr="00164B0B">
        <w:rPr>
          <w:rFonts w:cs="Times New Roman"/>
          <w:color w:val="000000" w:themeColor="text1"/>
        </w:rPr>
        <w:t>и</w:t>
      </w:r>
      <w:r w:rsidRPr="00164B0B">
        <w:rPr>
          <w:rFonts w:cs="Times New Roman"/>
          <w:color w:val="000000" w:themeColor="text1"/>
        </w:rPr>
        <w:t>онной и  физической перегрузки, напряженности или монотонии, ада</w:t>
      </w:r>
      <w:r w:rsidRPr="00164B0B">
        <w:rPr>
          <w:rFonts w:cs="Times New Roman"/>
          <w:color w:val="000000" w:themeColor="text1"/>
        </w:rPr>
        <w:t>п</w:t>
      </w:r>
      <w:r w:rsidRPr="00164B0B">
        <w:rPr>
          <w:rFonts w:cs="Times New Roman"/>
          <w:color w:val="000000" w:themeColor="text1"/>
        </w:rPr>
        <w:t>тированности или стресса. Для каждого из этих психофизиологических состояний характерна специфическая форма фоновой активности нер</w:t>
      </w:r>
      <w:r w:rsidRPr="00164B0B">
        <w:rPr>
          <w:rFonts w:cs="Times New Roman"/>
          <w:color w:val="000000" w:themeColor="text1"/>
        </w:rPr>
        <w:t>в</w:t>
      </w:r>
      <w:r w:rsidRPr="00164B0B">
        <w:rPr>
          <w:rFonts w:cs="Times New Roman"/>
          <w:color w:val="000000" w:themeColor="text1"/>
        </w:rPr>
        <w:t>ных центров, а соответственно и особый системный ответ организма на внешние раздражители</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Актуальность данной работы заключается в том, что система ф</w:t>
      </w:r>
      <w:r w:rsidRPr="00164B0B">
        <w:rPr>
          <w:rFonts w:cs="Times New Roman"/>
          <w:color w:val="000000" w:themeColor="text1"/>
        </w:rPr>
        <w:t>и</w:t>
      </w:r>
      <w:r w:rsidRPr="00164B0B">
        <w:rPr>
          <w:rFonts w:cs="Times New Roman"/>
          <w:color w:val="000000" w:themeColor="text1"/>
        </w:rPr>
        <w:t>зического воспитания на уроках, требует инновационных решений, к</w:t>
      </w:r>
      <w:r w:rsidRPr="00164B0B">
        <w:rPr>
          <w:rFonts w:cs="Times New Roman"/>
          <w:color w:val="000000" w:themeColor="text1"/>
        </w:rPr>
        <w:t>о</w:t>
      </w:r>
      <w:r w:rsidRPr="00164B0B">
        <w:rPr>
          <w:rFonts w:cs="Times New Roman"/>
          <w:color w:val="000000" w:themeColor="text1"/>
        </w:rPr>
        <w:t>торые позволят грамотно распределять нагрузку с учетом индивид</w:t>
      </w:r>
      <w:r w:rsidRPr="00164B0B">
        <w:rPr>
          <w:rFonts w:cs="Times New Roman"/>
          <w:color w:val="000000" w:themeColor="text1"/>
        </w:rPr>
        <w:t>у</w:t>
      </w:r>
      <w:r w:rsidRPr="00164B0B">
        <w:rPr>
          <w:rFonts w:cs="Times New Roman"/>
          <w:color w:val="000000" w:themeColor="text1"/>
        </w:rPr>
        <w:t>альных особенностей учащихся.</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В рамках данной работы диагностика психического состояния учеников не рассматривается. Основное внимание уделяется физич</w:t>
      </w:r>
      <w:r w:rsidRPr="00164B0B">
        <w:rPr>
          <w:rFonts w:cs="Times New Roman"/>
          <w:color w:val="000000" w:themeColor="text1"/>
        </w:rPr>
        <w:t>е</w:t>
      </w:r>
      <w:r w:rsidRPr="00164B0B">
        <w:rPr>
          <w:rFonts w:cs="Times New Roman"/>
          <w:color w:val="000000" w:themeColor="text1"/>
        </w:rPr>
        <w:t>скому.</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В школе для организации учебного процесса на уроках физич</w:t>
      </w:r>
      <w:r w:rsidRPr="00164B0B">
        <w:rPr>
          <w:rFonts w:cs="Times New Roman"/>
          <w:color w:val="000000" w:themeColor="text1"/>
        </w:rPr>
        <w:t>е</w:t>
      </w:r>
      <w:r w:rsidRPr="00164B0B">
        <w:rPr>
          <w:rFonts w:cs="Times New Roman"/>
          <w:color w:val="000000" w:themeColor="text1"/>
        </w:rPr>
        <w:t>ской культуры, необходимо учитывать индивидуальные физические способности учащихся. Для предотвращения запредельного физическ</w:t>
      </w:r>
      <w:r w:rsidRPr="00164B0B">
        <w:rPr>
          <w:rFonts w:cs="Times New Roman"/>
          <w:color w:val="000000" w:themeColor="text1"/>
        </w:rPr>
        <w:t>о</w:t>
      </w:r>
      <w:r w:rsidRPr="00164B0B">
        <w:rPr>
          <w:rFonts w:cs="Times New Roman"/>
          <w:color w:val="000000" w:themeColor="text1"/>
        </w:rPr>
        <w:t>го состояния учащихся,  есть потребность диагностики основных физ</w:t>
      </w:r>
      <w:r w:rsidRPr="00164B0B">
        <w:rPr>
          <w:rFonts w:cs="Times New Roman"/>
          <w:color w:val="000000" w:themeColor="text1"/>
        </w:rPr>
        <w:t>и</w:t>
      </w:r>
      <w:r w:rsidRPr="00164B0B">
        <w:rPr>
          <w:rFonts w:cs="Times New Roman"/>
          <w:color w:val="000000" w:themeColor="text1"/>
        </w:rPr>
        <w:t xml:space="preserve">ческих показателей в реальном масштабе времени. </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 xml:space="preserve">Цель работы: разработать систему дистанционной диагностики физических показателей учащихся, так как современные технологии не </w:t>
      </w:r>
      <w:r w:rsidRPr="00164B0B">
        <w:rPr>
          <w:rFonts w:cs="Times New Roman"/>
          <w:color w:val="000000" w:themeColor="text1"/>
        </w:rPr>
        <w:lastRenderedPageBreak/>
        <w:t xml:space="preserve">позволяют отслеживать показания в динамике, не отрывая от урока и тем более дистанционно. </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Предлагается учитывать базовые физические показатели:</w:t>
      </w:r>
    </w:p>
    <w:p w:rsidR="009822A7" w:rsidRPr="00164B0B" w:rsidRDefault="009822A7" w:rsidP="006E7D88">
      <w:pPr>
        <w:pStyle w:val="a8"/>
        <w:numPr>
          <w:ilvl w:val="0"/>
          <w:numId w:val="13"/>
        </w:numPr>
        <w:spacing w:after="0" w:line="240" w:lineRule="auto"/>
        <w:ind w:left="0" w:firstLine="709"/>
        <w:jc w:val="both"/>
        <w:rPr>
          <w:rFonts w:cs="Times New Roman"/>
          <w:color w:val="000000" w:themeColor="text1"/>
        </w:rPr>
      </w:pPr>
      <w:r w:rsidRPr="00164B0B">
        <w:rPr>
          <w:rFonts w:cs="Times New Roman"/>
          <w:color w:val="000000" w:themeColor="text1"/>
        </w:rPr>
        <w:t xml:space="preserve"> Пульс (частота сердечных сокращений);</w:t>
      </w:r>
    </w:p>
    <w:p w:rsidR="009822A7" w:rsidRPr="00164B0B" w:rsidRDefault="009822A7" w:rsidP="006E7D88">
      <w:pPr>
        <w:pStyle w:val="a8"/>
        <w:numPr>
          <w:ilvl w:val="0"/>
          <w:numId w:val="13"/>
        </w:numPr>
        <w:spacing w:after="0" w:line="240" w:lineRule="auto"/>
        <w:ind w:left="0" w:firstLine="709"/>
        <w:jc w:val="both"/>
        <w:rPr>
          <w:rFonts w:cs="Times New Roman"/>
          <w:color w:val="000000" w:themeColor="text1"/>
        </w:rPr>
      </w:pPr>
      <w:r w:rsidRPr="00164B0B">
        <w:rPr>
          <w:rFonts w:cs="Times New Roman"/>
          <w:color w:val="000000" w:themeColor="text1"/>
        </w:rPr>
        <w:t xml:space="preserve"> Температура тела.</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Пульс и температура тела в динамике занятия известные средс</w:t>
      </w:r>
      <w:r w:rsidRPr="00164B0B">
        <w:rPr>
          <w:rFonts w:cs="Times New Roman"/>
          <w:color w:val="000000" w:themeColor="text1"/>
        </w:rPr>
        <w:t>т</w:t>
      </w:r>
      <w:r w:rsidRPr="00164B0B">
        <w:rPr>
          <w:rFonts w:cs="Times New Roman"/>
          <w:color w:val="000000" w:themeColor="text1"/>
        </w:rPr>
        <w:t>ва не диагностируют.</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Представим допустимые показатели пульса и температуры тела [1] (Таблица 1)</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Таблица 1. Допустимые показатели пульса и температуры тела</w:t>
      </w:r>
    </w:p>
    <w:tbl>
      <w:tblPr>
        <w:tblStyle w:val="aa"/>
        <w:tblW w:w="0" w:type="auto"/>
        <w:tblInd w:w="108" w:type="dxa"/>
        <w:tblLook w:val="04A0"/>
      </w:tblPr>
      <w:tblGrid>
        <w:gridCol w:w="1217"/>
        <w:gridCol w:w="3006"/>
        <w:gridCol w:w="2406"/>
      </w:tblGrid>
      <w:tr w:rsidR="009822A7" w:rsidRPr="006D53AC" w:rsidTr="006D53AC">
        <w:tc>
          <w:tcPr>
            <w:tcW w:w="1217" w:type="dxa"/>
          </w:tcPr>
          <w:p w:rsidR="009822A7" w:rsidRPr="006D53AC" w:rsidRDefault="009822A7" w:rsidP="006D53AC">
            <w:pPr>
              <w:jc w:val="both"/>
              <w:rPr>
                <w:rFonts w:cs="Times New Roman"/>
                <w:color w:val="000000" w:themeColor="text1"/>
                <w:sz w:val="20"/>
                <w:highlight w:val="cyan"/>
              </w:rPr>
            </w:pPr>
            <w:r w:rsidRPr="006D53AC">
              <w:rPr>
                <w:rFonts w:cs="Times New Roman"/>
                <w:color w:val="000000" w:themeColor="text1"/>
                <w:sz w:val="20"/>
              </w:rPr>
              <w:t>Возраст, лет</w:t>
            </w:r>
          </w:p>
        </w:tc>
        <w:tc>
          <w:tcPr>
            <w:tcW w:w="3006" w:type="dxa"/>
          </w:tcPr>
          <w:p w:rsidR="009822A7" w:rsidRPr="006D53AC" w:rsidRDefault="009822A7" w:rsidP="006D53AC">
            <w:pPr>
              <w:jc w:val="both"/>
              <w:rPr>
                <w:rFonts w:cs="Times New Roman"/>
                <w:color w:val="000000" w:themeColor="text1"/>
                <w:sz w:val="20"/>
                <w:highlight w:val="cyan"/>
              </w:rPr>
            </w:pPr>
            <w:r w:rsidRPr="006D53AC">
              <w:rPr>
                <w:rFonts w:cs="Times New Roman"/>
                <w:color w:val="000000" w:themeColor="text1"/>
                <w:sz w:val="20"/>
              </w:rPr>
              <w:t>Допустимые значения пульса (уд/мин)</w:t>
            </w:r>
          </w:p>
        </w:tc>
        <w:tc>
          <w:tcPr>
            <w:tcW w:w="2406" w:type="dxa"/>
          </w:tcPr>
          <w:p w:rsidR="009822A7" w:rsidRPr="006D53AC" w:rsidRDefault="009822A7" w:rsidP="006D53AC">
            <w:pPr>
              <w:ind w:firstLine="30"/>
              <w:jc w:val="both"/>
              <w:rPr>
                <w:rFonts w:cs="Times New Roman"/>
                <w:color w:val="000000" w:themeColor="text1"/>
                <w:sz w:val="20"/>
              </w:rPr>
            </w:pPr>
            <w:r w:rsidRPr="006D53AC">
              <w:rPr>
                <w:rFonts w:cs="Times New Roman"/>
                <w:color w:val="000000" w:themeColor="text1"/>
                <w:sz w:val="20"/>
              </w:rPr>
              <w:t>Допустимые значения температуры</w:t>
            </w:r>
          </w:p>
        </w:tc>
      </w:tr>
      <w:tr w:rsidR="009822A7" w:rsidRPr="006D53AC" w:rsidTr="006D53AC">
        <w:tc>
          <w:tcPr>
            <w:tcW w:w="1217" w:type="dxa"/>
          </w:tcPr>
          <w:p w:rsidR="009822A7" w:rsidRPr="006D53AC" w:rsidRDefault="009822A7" w:rsidP="006D53AC">
            <w:pPr>
              <w:jc w:val="both"/>
              <w:rPr>
                <w:rFonts w:cs="Times New Roman"/>
                <w:color w:val="000000" w:themeColor="text1"/>
                <w:sz w:val="20"/>
              </w:rPr>
            </w:pPr>
            <w:r w:rsidRPr="006D53AC">
              <w:rPr>
                <w:rFonts w:cs="Times New Roman"/>
                <w:color w:val="000000" w:themeColor="text1"/>
                <w:sz w:val="20"/>
              </w:rPr>
              <w:t xml:space="preserve">6-8 </w:t>
            </w:r>
          </w:p>
        </w:tc>
        <w:tc>
          <w:tcPr>
            <w:tcW w:w="3006" w:type="dxa"/>
          </w:tcPr>
          <w:p w:rsidR="009822A7" w:rsidRPr="006D53AC" w:rsidRDefault="009822A7" w:rsidP="006D53AC">
            <w:pPr>
              <w:jc w:val="both"/>
              <w:rPr>
                <w:rFonts w:cs="Times New Roman"/>
                <w:color w:val="000000" w:themeColor="text1"/>
                <w:sz w:val="20"/>
              </w:rPr>
            </w:pPr>
            <w:r w:rsidRPr="006D53AC">
              <w:rPr>
                <w:rFonts w:cs="Times New Roman"/>
                <w:color w:val="000000" w:themeColor="text1"/>
                <w:sz w:val="20"/>
              </w:rPr>
              <w:t>78 - 118</w:t>
            </w:r>
          </w:p>
        </w:tc>
        <w:tc>
          <w:tcPr>
            <w:tcW w:w="2406" w:type="dxa"/>
          </w:tcPr>
          <w:p w:rsidR="009822A7" w:rsidRPr="006D53AC" w:rsidRDefault="009822A7" w:rsidP="006D53AC">
            <w:pPr>
              <w:ind w:firstLine="30"/>
              <w:jc w:val="both"/>
              <w:rPr>
                <w:rFonts w:cs="Times New Roman"/>
                <w:color w:val="000000" w:themeColor="text1"/>
                <w:sz w:val="20"/>
              </w:rPr>
            </w:pPr>
            <w:r w:rsidRPr="006D53AC">
              <w:rPr>
                <w:rFonts w:cs="Times New Roman"/>
                <w:color w:val="000000" w:themeColor="text1"/>
                <w:sz w:val="20"/>
              </w:rPr>
              <w:t>35.5- 36.8</w:t>
            </w:r>
          </w:p>
        </w:tc>
      </w:tr>
      <w:tr w:rsidR="009822A7" w:rsidRPr="006D53AC" w:rsidTr="006D53AC">
        <w:tc>
          <w:tcPr>
            <w:tcW w:w="1217" w:type="dxa"/>
          </w:tcPr>
          <w:p w:rsidR="009822A7" w:rsidRPr="006D53AC" w:rsidRDefault="009822A7" w:rsidP="006D53AC">
            <w:pPr>
              <w:jc w:val="both"/>
              <w:rPr>
                <w:rFonts w:cs="Times New Roman"/>
                <w:color w:val="000000" w:themeColor="text1"/>
                <w:sz w:val="20"/>
              </w:rPr>
            </w:pPr>
            <w:r w:rsidRPr="006D53AC">
              <w:rPr>
                <w:rFonts w:cs="Times New Roman"/>
                <w:color w:val="000000" w:themeColor="text1"/>
                <w:sz w:val="20"/>
              </w:rPr>
              <w:t xml:space="preserve">8-10 </w:t>
            </w:r>
          </w:p>
        </w:tc>
        <w:tc>
          <w:tcPr>
            <w:tcW w:w="3006" w:type="dxa"/>
          </w:tcPr>
          <w:p w:rsidR="009822A7" w:rsidRPr="006D53AC" w:rsidRDefault="009822A7" w:rsidP="006D53AC">
            <w:pPr>
              <w:jc w:val="both"/>
              <w:rPr>
                <w:rFonts w:cs="Times New Roman"/>
                <w:color w:val="000000" w:themeColor="text1"/>
                <w:sz w:val="20"/>
              </w:rPr>
            </w:pPr>
            <w:r w:rsidRPr="006D53AC">
              <w:rPr>
                <w:rFonts w:cs="Times New Roman"/>
                <w:color w:val="000000" w:themeColor="text1"/>
                <w:sz w:val="20"/>
              </w:rPr>
              <w:t>68 - 108</w:t>
            </w:r>
          </w:p>
        </w:tc>
        <w:tc>
          <w:tcPr>
            <w:tcW w:w="2406" w:type="dxa"/>
          </w:tcPr>
          <w:p w:rsidR="009822A7" w:rsidRPr="006D53AC" w:rsidRDefault="009822A7" w:rsidP="006D53AC">
            <w:pPr>
              <w:ind w:firstLine="30"/>
              <w:jc w:val="both"/>
              <w:rPr>
                <w:rFonts w:cs="Times New Roman"/>
                <w:color w:val="000000" w:themeColor="text1"/>
                <w:sz w:val="20"/>
              </w:rPr>
            </w:pPr>
            <w:r w:rsidRPr="006D53AC">
              <w:rPr>
                <w:rFonts w:cs="Times New Roman"/>
                <w:color w:val="000000" w:themeColor="text1"/>
                <w:sz w:val="20"/>
              </w:rPr>
              <w:t>35.5- 36.8</w:t>
            </w:r>
          </w:p>
        </w:tc>
      </w:tr>
      <w:tr w:rsidR="009822A7" w:rsidRPr="006D53AC" w:rsidTr="006D53AC">
        <w:tc>
          <w:tcPr>
            <w:tcW w:w="1217" w:type="dxa"/>
          </w:tcPr>
          <w:p w:rsidR="009822A7" w:rsidRPr="006D53AC" w:rsidRDefault="009822A7" w:rsidP="006D53AC">
            <w:pPr>
              <w:jc w:val="both"/>
              <w:rPr>
                <w:rFonts w:cs="Times New Roman"/>
                <w:color w:val="000000" w:themeColor="text1"/>
                <w:sz w:val="20"/>
              </w:rPr>
            </w:pPr>
            <w:r w:rsidRPr="006D53AC">
              <w:rPr>
                <w:rFonts w:cs="Times New Roman"/>
                <w:color w:val="000000" w:themeColor="text1"/>
                <w:sz w:val="20"/>
              </w:rPr>
              <w:t>10-12</w:t>
            </w:r>
          </w:p>
        </w:tc>
        <w:tc>
          <w:tcPr>
            <w:tcW w:w="3006" w:type="dxa"/>
          </w:tcPr>
          <w:p w:rsidR="009822A7" w:rsidRPr="006D53AC" w:rsidRDefault="009822A7" w:rsidP="006D53AC">
            <w:pPr>
              <w:jc w:val="both"/>
              <w:rPr>
                <w:rFonts w:cs="Times New Roman"/>
                <w:color w:val="000000" w:themeColor="text1"/>
                <w:sz w:val="20"/>
              </w:rPr>
            </w:pPr>
            <w:r w:rsidRPr="006D53AC">
              <w:rPr>
                <w:rFonts w:cs="Times New Roman"/>
                <w:color w:val="000000" w:themeColor="text1"/>
                <w:sz w:val="20"/>
              </w:rPr>
              <w:t>60 – 100</w:t>
            </w:r>
          </w:p>
        </w:tc>
        <w:tc>
          <w:tcPr>
            <w:tcW w:w="2406" w:type="dxa"/>
          </w:tcPr>
          <w:p w:rsidR="009822A7" w:rsidRPr="006D53AC" w:rsidRDefault="009822A7" w:rsidP="006D53AC">
            <w:pPr>
              <w:ind w:firstLine="30"/>
              <w:jc w:val="both"/>
              <w:rPr>
                <w:rFonts w:cs="Times New Roman"/>
                <w:color w:val="000000" w:themeColor="text1"/>
                <w:sz w:val="20"/>
              </w:rPr>
            </w:pPr>
            <w:r w:rsidRPr="006D53AC">
              <w:rPr>
                <w:rFonts w:cs="Times New Roman"/>
                <w:color w:val="000000" w:themeColor="text1"/>
                <w:sz w:val="20"/>
              </w:rPr>
              <w:t>35.5- 36.8</w:t>
            </w:r>
          </w:p>
        </w:tc>
      </w:tr>
      <w:tr w:rsidR="009822A7" w:rsidRPr="006D53AC" w:rsidTr="006D53AC">
        <w:tc>
          <w:tcPr>
            <w:tcW w:w="1217" w:type="dxa"/>
          </w:tcPr>
          <w:p w:rsidR="009822A7" w:rsidRPr="006D53AC" w:rsidRDefault="009822A7" w:rsidP="006D53AC">
            <w:pPr>
              <w:jc w:val="both"/>
              <w:rPr>
                <w:rFonts w:cs="Times New Roman"/>
                <w:color w:val="000000" w:themeColor="text1"/>
                <w:sz w:val="20"/>
              </w:rPr>
            </w:pPr>
            <w:r w:rsidRPr="006D53AC">
              <w:rPr>
                <w:rFonts w:cs="Times New Roman"/>
                <w:color w:val="000000" w:themeColor="text1"/>
                <w:sz w:val="20"/>
              </w:rPr>
              <w:t>12-15</w:t>
            </w:r>
          </w:p>
        </w:tc>
        <w:tc>
          <w:tcPr>
            <w:tcW w:w="3006" w:type="dxa"/>
          </w:tcPr>
          <w:p w:rsidR="009822A7" w:rsidRPr="006D53AC" w:rsidRDefault="009822A7" w:rsidP="006D53AC">
            <w:pPr>
              <w:jc w:val="both"/>
              <w:rPr>
                <w:rFonts w:cs="Times New Roman"/>
                <w:color w:val="000000" w:themeColor="text1"/>
                <w:sz w:val="20"/>
              </w:rPr>
            </w:pPr>
            <w:r w:rsidRPr="006D53AC">
              <w:rPr>
                <w:rFonts w:cs="Times New Roman"/>
                <w:color w:val="000000" w:themeColor="text1"/>
                <w:sz w:val="20"/>
              </w:rPr>
              <w:t>55 - 95</w:t>
            </w:r>
          </w:p>
        </w:tc>
        <w:tc>
          <w:tcPr>
            <w:tcW w:w="2406" w:type="dxa"/>
          </w:tcPr>
          <w:p w:rsidR="009822A7" w:rsidRPr="006D53AC" w:rsidRDefault="009822A7" w:rsidP="006D53AC">
            <w:pPr>
              <w:ind w:firstLine="30"/>
              <w:jc w:val="both"/>
              <w:rPr>
                <w:rFonts w:cs="Times New Roman"/>
                <w:color w:val="000000" w:themeColor="text1"/>
                <w:sz w:val="20"/>
              </w:rPr>
            </w:pPr>
            <w:r w:rsidRPr="006D53AC">
              <w:rPr>
                <w:rFonts w:cs="Times New Roman"/>
                <w:color w:val="000000" w:themeColor="text1"/>
                <w:sz w:val="20"/>
              </w:rPr>
              <w:t>35.5- 36.8</w:t>
            </w:r>
          </w:p>
        </w:tc>
      </w:tr>
      <w:tr w:rsidR="009822A7" w:rsidRPr="006D53AC" w:rsidTr="006D53AC">
        <w:tc>
          <w:tcPr>
            <w:tcW w:w="1217" w:type="dxa"/>
          </w:tcPr>
          <w:p w:rsidR="009822A7" w:rsidRPr="006D53AC" w:rsidRDefault="009822A7" w:rsidP="006D53AC">
            <w:pPr>
              <w:jc w:val="both"/>
              <w:rPr>
                <w:rFonts w:cs="Times New Roman"/>
                <w:color w:val="000000" w:themeColor="text1"/>
                <w:sz w:val="20"/>
              </w:rPr>
            </w:pPr>
            <w:r w:rsidRPr="006D53AC">
              <w:rPr>
                <w:rFonts w:cs="Times New Roman"/>
                <w:color w:val="000000" w:themeColor="text1"/>
                <w:sz w:val="20"/>
              </w:rPr>
              <w:t>15-18</w:t>
            </w:r>
          </w:p>
        </w:tc>
        <w:tc>
          <w:tcPr>
            <w:tcW w:w="3006" w:type="dxa"/>
          </w:tcPr>
          <w:p w:rsidR="009822A7" w:rsidRPr="006D53AC" w:rsidRDefault="009822A7" w:rsidP="006D53AC">
            <w:pPr>
              <w:jc w:val="both"/>
              <w:rPr>
                <w:rFonts w:cs="Times New Roman"/>
                <w:color w:val="000000" w:themeColor="text1"/>
                <w:sz w:val="20"/>
              </w:rPr>
            </w:pPr>
            <w:r w:rsidRPr="006D53AC">
              <w:rPr>
                <w:rFonts w:cs="Times New Roman"/>
                <w:color w:val="000000" w:themeColor="text1"/>
                <w:sz w:val="20"/>
              </w:rPr>
              <w:t>60 - 80</w:t>
            </w:r>
          </w:p>
        </w:tc>
        <w:tc>
          <w:tcPr>
            <w:tcW w:w="2406" w:type="dxa"/>
          </w:tcPr>
          <w:p w:rsidR="009822A7" w:rsidRPr="006D53AC" w:rsidRDefault="009822A7" w:rsidP="006D53AC">
            <w:pPr>
              <w:ind w:firstLine="30"/>
              <w:jc w:val="both"/>
              <w:rPr>
                <w:rFonts w:cs="Times New Roman"/>
                <w:color w:val="000000" w:themeColor="text1"/>
                <w:sz w:val="20"/>
              </w:rPr>
            </w:pPr>
            <w:r w:rsidRPr="006D53AC">
              <w:rPr>
                <w:rFonts w:cs="Times New Roman"/>
                <w:color w:val="000000" w:themeColor="text1"/>
                <w:sz w:val="20"/>
              </w:rPr>
              <w:t>35.5- 36.8</w:t>
            </w:r>
          </w:p>
        </w:tc>
      </w:tr>
    </w:tbl>
    <w:p w:rsidR="009822A7" w:rsidRPr="00164B0B" w:rsidRDefault="009822A7" w:rsidP="006E7D88">
      <w:pPr>
        <w:spacing w:after="0" w:line="240" w:lineRule="auto"/>
        <w:ind w:firstLine="709"/>
        <w:jc w:val="both"/>
        <w:rPr>
          <w:rFonts w:cs="Times New Roman"/>
          <w:color w:val="000000" w:themeColor="text1"/>
        </w:rPr>
      </w:pP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Измерение пульса, и температуры тела на уроках физической культуры нужно производить непрерывно, используя специализир</w:t>
      </w:r>
      <w:r w:rsidRPr="00164B0B">
        <w:rPr>
          <w:rFonts w:cs="Times New Roman"/>
          <w:color w:val="000000" w:themeColor="text1"/>
        </w:rPr>
        <w:t>о</w:t>
      </w:r>
      <w:r w:rsidRPr="00164B0B">
        <w:rPr>
          <w:rFonts w:cs="Times New Roman"/>
          <w:color w:val="000000" w:themeColor="text1"/>
        </w:rPr>
        <w:t>ванные приборы. Например, существуют общедоступные ртутные те</w:t>
      </w:r>
      <w:r w:rsidRPr="00164B0B">
        <w:rPr>
          <w:rFonts w:cs="Times New Roman"/>
          <w:color w:val="000000" w:themeColor="text1"/>
        </w:rPr>
        <w:t>р</w:t>
      </w:r>
      <w:r w:rsidRPr="00164B0B">
        <w:rPr>
          <w:rFonts w:cs="Times New Roman"/>
          <w:color w:val="000000" w:themeColor="text1"/>
        </w:rPr>
        <w:t>мометры, а для определения частоты пульса – секундомер. Однако данные методы можно назвать не безопасными и несущ</w:t>
      </w:r>
      <w:r w:rsidR="006D53AC">
        <w:rPr>
          <w:rFonts w:cs="Times New Roman"/>
          <w:color w:val="000000" w:themeColor="text1"/>
        </w:rPr>
        <w:t>и</w:t>
      </w:r>
      <w:r w:rsidRPr="00164B0B">
        <w:rPr>
          <w:rFonts w:cs="Times New Roman"/>
          <w:color w:val="000000" w:themeColor="text1"/>
        </w:rPr>
        <w:t>ми погре</w:t>
      </w:r>
      <w:r w:rsidRPr="00164B0B">
        <w:rPr>
          <w:rFonts w:cs="Times New Roman"/>
          <w:color w:val="000000" w:themeColor="text1"/>
        </w:rPr>
        <w:t>ш</w:t>
      </w:r>
      <w:r w:rsidRPr="00164B0B">
        <w:rPr>
          <w:rFonts w:cs="Times New Roman"/>
          <w:color w:val="000000" w:themeColor="text1"/>
        </w:rPr>
        <w:t>ность в информации. Измерения,</w:t>
      </w:r>
      <w:r w:rsidR="006D53AC">
        <w:rPr>
          <w:rFonts w:cs="Times New Roman"/>
          <w:color w:val="000000" w:themeColor="text1"/>
        </w:rPr>
        <w:t xml:space="preserve"> </w:t>
      </w:r>
      <w:r w:rsidRPr="00164B0B">
        <w:rPr>
          <w:rFonts w:cs="Times New Roman"/>
          <w:color w:val="000000" w:themeColor="text1"/>
        </w:rPr>
        <w:t>могут осуществляется только локал</w:t>
      </w:r>
      <w:r w:rsidRPr="00164B0B">
        <w:rPr>
          <w:rFonts w:cs="Times New Roman"/>
          <w:color w:val="000000" w:themeColor="text1"/>
        </w:rPr>
        <w:t>ь</w:t>
      </w:r>
      <w:r w:rsidRPr="00164B0B">
        <w:rPr>
          <w:rFonts w:cs="Times New Roman"/>
          <w:color w:val="000000" w:themeColor="text1"/>
        </w:rPr>
        <w:t>но и с прерыванием физических упражнений.</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Новейшие технологии предлагают нам для измерения темпер</w:t>
      </w:r>
      <w:r w:rsidRPr="00164B0B">
        <w:rPr>
          <w:rFonts w:cs="Times New Roman"/>
          <w:color w:val="000000" w:themeColor="text1"/>
        </w:rPr>
        <w:t>а</w:t>
      </w:r>
      <w:r w:rsidRPr="00164B0B">
        <w:rPr>
          <w:rFonts w:cs="Times New Roman"/>
          <w:color w:val="000000" w:themeColor="text1"/>
        </w:rPr>
        <w:t>туры бесконтактные инфракрасные термометры. Они позволяют изм</w:t>
      </w:r>
      <w:r w:rsidRPr="00164B0B">
        <w:rPr>
          <w:rFonts w:cs="Times New Roman"/>
          <w:color w:val="000000" w:themeColor="text1"/>
        </w:rPr>
        <w:t>е</w:t>
      </w:r>
      <w:r w:rsidRPr="00164B0B">
        <w:rPr>
          <w:rFonts w:cs="Times New Roman"/>
          <w:color w:val="000000" w:themeColor="text1"/>
        </w:rPr>
        <w:t>рить температуру в кротчайшие сроки, без тактильного контакта, пр</w:t>
      </w:r>
      <w:r w:rsidRPr="00164B0B">
        <w:rPr>
          <w:rFonts w:cs="Times New Roman"/>
          <w:color w:val="000000" w:themeColor="text1"/>
        </w:rPr>
        <w:t>е</w:t>
      </w:r>
      <w:r w:rsidRPr="00164B0B">
        <w:rPr>
          <w:rFonts w:cs="Times New Roman"/>
          <w:color w:val="000000" w:themeColor="text1"/>
        </w:rPr>
        <w:t>дотвращая распространение инфекции. Однако данная технология н</w:t>
      </w:r>
      <w:r w:rsidRPr="00164B0B">
        <w:rPr>
          <w:rFonts w:cs="Times New Roman"/>
          <w:color w:val="000000" w:themeColor="text1"/>
        </w:rPr>
        <w:t>е</w:t>
      </w:r>
      <w:r w:rsidRPr="00164B0B">
        <w:rPr>
          <w:rFonts w:cs="Times New Roman"/>
          <w:color w:val="000000" w:themeColor="text1"/>
        </w:rPr>
        <w:t>сет в себе большую погрешность в измерениях. Для измерения пульса, последним словом техники, является</w:t>
      </w:r>
      <w:r w:rsidR="006D53AC">
        <w:rPr>
          <w:rFonts w:cs="Times New Roman"/>
          <w:color w:val="000000" w:themeColor="text1"/>
        </w:rPr>
        <w:t xml:space="preserve"> </w:t>
      </w:r>
      <w:r w:rsidRPr="00164B0B">
        <w:rPr>
          <w:rFonts w:cs="Times New Roman"/>
          <w:color w:val="000000" w:themeColor="text1"/>
        </w:rPr>
        <w:t>напалечный</w:t>
      </w:r>
      <w:r w:rsidR="006D53AC">
        <w:rPr>
          <w:rFonts w:cs="Times New Roman"/>
          <w:color w:val="000000" w:themeColor="text1"/>
        </w:rPr>
        <w:t xml:space="preserve"> </w:t>
      </w:r>
      <w:r w:rsidRPr="00164B0B">
        <w:rPr>
          <w:rFonts w:cs="Times New Roman"/>
          <w:color w:val="000000" w:themeColor="text1"/>
        </w:rPr>
        <w:t>пульсоксиметр- это аппарат для быстрого ежедневного анализа частоты сердечных сокр</w:t>
      </w:r>
      <w:r w:rsidRPr="00164B0B">
        <w:rPr>
          <w:rFonts w:cs="Times New Roman"/>
          <w:color w:val="000000" w:themeColor="text1"/>
        </w:rPr>
        <w:t>а</w:t>
      </w:r>
      <w:r w:rsidRPr="00164B0B">
        <w:rPr>
          <w:rFonts w:cs="Times New Roman"/>
          <w:color w:val="000000" w:themeColor="text1"/>
        </w:rPr>
        <w:t>щений. Но при физической активности в использовании - нерацион</w:t>
      </w:r>
      <w:r w:rsidRPr="00164B0B">
        <w:rPr>
          <w:rFonts w:cs="Times New Roman"/>
          <w:color w:val="000000" w:themeColor="text1"/>
        </w:rPr>
        <w:t>а</w:t>
      </w:r>
      <w:r w:rsidRPr="00164B0B">
        <w:rPr>
          <w:rFonts w:cs="Times New Roman"/>
          <w:color w:val="000000" w:themeColor="text1"/>
        </w:rPr>
        <w:t>лен. Вместе с тем, для измерения пульса существуют фитнес браслеты, которые специально предназначены для использования во время спо</w:t>
      </w:r>
      <w:r w:rsidRPr="00164B0B">
        <w:rPr>
          <w:rFonts w:cs="Times New Roman"/>
          <w:color w:val="000000" w:themeColor="text1"/>
        </w:rPr>
        <w:t>р</w:t>
      </w:r>
      <w:r w:rsidRPr="00164B0B">
        <w:rPr>
          <w:rFonts w:cs="Times New Roman"/>
          <w:color w:val="000000" w:themeColor="text1"/>
        </w:rPr>
        <w:t>тивных нагрузок.</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lastRenderedPageBreak/>
        <w:t>Рассмотрим наиболее распространенную  и доступную модель фитнесс браслета: XiaomiMiBand 2. Это один из лучших и недорогих фитнес браслетов. Стоимость может варьироваться от 1500-2300. При этом доступность не слишком повлияла на функциональность устройс</w:t>
      </w:r>
      <w:r w:rsidRPr="00164B0B">
        <w:rPr>
          <w:rFonts w:cs="Times New Roman"/>
          <w:color w:val="000000" w:themeColor="text1"/>
        </w:rPr>
        <w:t>т</w:t>
      </w:r>
      <w:r w:rsidRPr="00164B0B">
        <w:rPr>
          <w:rFonts w:cs="Times New Roman"/>
          <w:color w:val="000000" w:themeColor="text1"/>
        </w:rPr>
        <w:t>ва. XiaomiMiBand 2</w:t>
      </w:r>
      <w:r w:rsidR="006D53AC">
        <w:rPr>
          <w:rFonts w:cs="Times New Roman"/>
          <w:color w:val="000000" w:themeColor="text1"/>
        </w:rPr>
        <w:t xml:space="preserve"> </w:t>
      </w:r>
      <w:r w:rsidRPr="00164B0B">
        <w:rPr>
          <w:rFonts w:cs="Times New Roman"/>
          <w:color w:val="000000" w:themeColor="text1"/>
        </w:rPr>
        <w:t>оснащен экраном с диагональю 0,42 дюйма и бол</w:t>
      </w:r>
      <w:r w:rsidRPr="00164B0B">
        <w:rPr>
          <w:rFonts w:cs="Times New Roman"/>
          <w:color w:val="000000" w:themeColor="text1"/>
        </w:rPr>
        <w:t>ь</w:t>
      </w:r>
      <w:r w:rsidRPr="00164B0B">
        <w:rPr>
          <w:rFonts w:cs="Times New Roman"/>
          <w:color w:val="000000" w:themeColor="text1"/>
        </w:rPr>
        <w:t>шим количеством датчиков, которые умеют подсчитывать шаги и с</w:t>
      </w:r>
      <w:r w:rsidRPr="00164B0B">
        <w:rPr>
          <w:rFonts w:cs="Times New Roman"/>
          <w:color w:val="000000" w:themeColor="text1"/>
        </w:rPr>
        <w:t>о</w:t>
      </w:r>
      <w:r w:rsidRPr="00164B0B">
        <w:rPr>
          <w:rFonts w:cs="Times New Roman"/>
          <w:color w:val="000000" w:themeColor="text1"/>
        </w:rPr>
        <w:t>жженные калории, следить за сном, пульсом  и показывать уведомл</w:t>
      </w:r>
      <w:r w:rsidRPr="00164B0B">
        <w:rPr>
          <w:rFonts w:cs="Times New Roman"/>
          <w:color w:val="000000" w:themeColor="text1"/>
        </w:rPr>
        <w:t>е</w:t>
      </w:r>
      <w:r w:rsidRPr="00164B0B">
        <w:rPr>
          <w:rFonts w:cs="Times New Roman"/>
          <w:color w:val="000000" w:themeColor="text1"/>
        </w:rPr>
        <w:t>ния на смартфоне</w:t>
      </w:r>
      <w:r w:rsidR="006D53AC">
        <w:rPr>
          <w:rFonts w:cs="Times New Roman"/>
          <w:color w:val="000000" w:themeColor="text1"/>
        </w:rPr>
        <w:t xml:space="preserve"> </w:t>
      </w:r>
      <w:r w:rsidRPr="00164B0B">
        <w:rPr>
          <w:rFonts w:cs="Times New Roman"/>
          <w:color w:val="000000" w:themeColor="text1"/>
        </w:rPr>
        <w:t>[3].</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Данный браслет предназначен для использования взрослыми, так как предполагается, что человек сам оптимизирует нагрузку исходя из показателей.</w:t>
      </w:r>
      <w:r w:rsidR="006D53AC">
        <w:rPr>
          <w:rFonts w:cs="Times New Roman"/>
          <w:color w:val="000000" w:themeColor="text1"/>
        </w:rPr>
        <w:t xml:space="preserve"> </w:t>
      </w:r>
      <w:r w:rsidRPr="00164B0B">
        <w:rPr>
          <w:rFonts w:cs="Times New Roman"/>
          <w:color w:val="000000" w:themeColor="text1"/>
        </w:rPr>
        <w:t>Модель, которая подошла бы детям - не существует.</w:t>
      </w:r>
      <w:r w:rsidR="006D53AC">
        <w:rPr>
          <w:rFonts w:cs="Times New Roman"/>
          <w:color w:val="000000" w:themeColor="text1"/>
        </w:rPr>
        <w:t xml:space="preserve"> </w:t>
      </w:r>
      <w:r w:rsidRPr="00164B0B">
        <w:rPr>
          <w:rFonts w:cs="Times New Roman"/>
          <w:color w:val="000000" w:themeColor="text1"/>
        </w:rPr>
        <w:t>Браслеты XiaomiMiBand2 не могут быть использованы при групповых детских занятиях, так как их дизайн, с дисплеем, не безопасен.</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Таким образом, существует необходимость создания новой си</w:t>
      </w:r>
      <w:r w:rsidRPr="00164B0B">
        <w:rPr>
          <w:rFonts w:cs="Times New Roman"/>
          <w:color w:val="000000" w:themeColor="text1"/>
        </w:rPr>
        <w:t>с</w:t>
      </w:r>
      <w:r w:rsidRPr="00164B0B">
        <w:rPr>
          <w:rFonts w:cs="Times New Roman"/>
          <w:color w:val="000000" w:themeColor="text1"/>
        </w:rPr>
        <w:t>темы диагностики, которая позволит производить оценку показателей учащихся во время физической нагрузки, не отвлекая от учебного пр</w:t>
      </w:r>
      <w:r w:rsidRPr="00164B0B">
        <w:rPr>
          <w:rFonts w:cs="Times New Roman"/>
          <w:color w:val="000000" w:themeColor="text1"/>
        </w:rPr>
        <w:t>о</w:t>
      </w:r>
      <w:r w:rsidRPr="00164B0B">
        <w:rPr>
          <w:rFonts w:cs="Times New Roman"/>
          <w:color w:val="000000" w:themeColor="text1"/>
        </w:rPr>
        <w:t>цесса, контроль которой будет дистанционно осуществлять учитель.</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Мы предлагаем разработать  систему дистанционного контроля элементом, которой будет модифицированный фитнесс браслет. М</w:t>
      </w:r>
      <w:r w:rsidRPr="00164B0B">
        <w:rPr>
          <w:rFonts w:cs="Times New Roman"/>
          <w:color w:val="000000" w:themeColor="text1"/>
        </w:rPr>
        <w:t>о</w:t>
      </w:r>
      <w:r w:rsidRPr="00164B0B">
        <w:rPr>
          <w:rFonts w:cs="Times New Roman"/>
          <w:color w:val="000000" w:themeColor="text1"/>
        </w:rPr>
        <w:t>дель фитнесс браслета, будет отличаться следующим:</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w:t>
      </w:r>
      <w:r w:rsidRPr="00164B0B">
        <w:rPr>
          <w:rFonts w:cs="Times New Roman"/>
          <w:color w:val="000000" w:themeColor="text1"/>
        </w:rPr>
        <w:tab/>
        <w:t>Введение дополнительного передатчика, работающего с частотой 433 МГц, на расстоянии 12-15 м. данные которого будут пер</w:t>
      </w:r>
      <w:r w:rsidRPr="00164B0B">
        <w:rPr>
          <w:rFonts w:cs="Times New Roman"/>
          <w:color w:val="000000" w:themeColor="text1"/>
        </w:rPr>
        <w:t>е</w:t>
      </w:r>
      <w:r w:rsidRPr="00164B0B">
        <w:rPr>
          <w:rFonts w:cs="Times New Roman"/>
          <w:color w:val="000000" w:themeColor="text1"/>
        </w:rPr>
        <w:t>даваться, обрабатываться, и отображаются на учительском планшете;</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w:t>
      </w:r>
      <w:r w:rsidRPr="00164B0B">
        <w:rPr>
          <w:rFonts w:cs="Times New Roman"/>
          <w:color w:val="000000" w:themeColor="text1"/>
        </w:rPr>
        <w:tab/>
        <w:t xml:space="preserve">Датчиком температуры тела, встроенным в ремешок фитнес браслета, что обеспечит необходимую точность измерения и не помешает физическим нагрузкам; </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w:t>
      </w:r>
      <w:r w:rsidRPr="00164B0B">
        <w:rPr>
          <w:rFonts w:cs="Times New Roman"/>
          <w:color w:val="000000" w:themeColor="text1"/>
        </w:rPr>
        <w:tab/>
        <w:t>Картой памяти, сохраняющей   информацию о данных ученика, что позволяет осуществлять обработку данных на заданный период времени.</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Визуально модель браслета будет отличаться, от привычной для нас, следующим:</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w:t>
      </w:r>
      <w:r w:rsidRPr="00164B0B">
        <w:rPr>
          <w:rFonts w:cs="Times New Roman"/>
          <w:color w:val="000000" w:themeColor="text1"/>
        </w:rPr>
        <w:tab/>
        <w:t>Обтекаемая форма;</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w:t>
      </w:r>
      <w:r w:rsidRPr="00164B0B">
        <w:rPr>
          <w:rFonts w:cs="Times New Roman"/>
          <w:color w:val="000000" w:themeColor="text1"/>
        </w:rPr>
        <w:tab/>
        <w:t>Отсутствие дисплея.</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Общая структура схемы передаточного слежения (Рисунок 1)</w:t>
      </w:r>
    </w:p>
    <w:p w:rsidR="009822A7" w:rsidRPr="00164B0B" w:rsidRDefault="009822A7" w:rsidP="006D53AC">
      <w:pPr>
        <w:spacing w:after="0" w:line="240" w:lineRule="auto"/>
        <w:jc w:val="both"/>
        <w:rPr>
          <w:rFonts w:cs="Times New Roman"/>
          <w:color w:val="000000" w:themeColor="text1"/>
        </w:rPr>
      </w:pPr>
      <w:r w:rsidRPr="00164B0B">
        <w:rPr>
          <w:rFonts w:cs="Times New Roman"/>
          <w:noProof/>
          <w:color w:val="000000" w:themeColor="text1"/>
        </w:rPr>
        <w:lastRenderedPageBreak/>
        <w:drawing>
          <wp:inline distT="0" distB="0" distL="0" distR="0">
            <wp:extent cx="4321669" cy="1935386"/>
            <wp:effectExtent l="19050" t="0" r="268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8985" cy="1938663"/>
                    </a:xfrm>
                    <a:prstGeom prst="rect">
                      <a:avLst/>
                    </a:prstGeom>
                    <a:noFill/>
                    <a:ln>
                      <a:noFill/>
                    </a:ln>
                  </pic:spPr>
                </pic:pic>
              </a:graphicData>
            </a:graphic>
          </wp:inline>
        </w:drawing>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 xml:space="preserve">Рисунок 1. Общая структура схемы передаточного слежения </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Технология использования инновационный фитнесс браслета во время уроков физической культуры:</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 каждый ученик одевает данный браслет перед началом урока;</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-все браслеты связанны радиоканалом с планшетом учителя, б</w:t>
      </w:r>
      <w:r w:rsidRPr="00164B0B">
        <w:rPr>
          <w:rFonts w:cs="Times New Roman"/>
          <w:color w:val="000000" w:themeColor="text1"/>
        </w:rPr>
        <w:t>а</w:t>
      </w:r>
      <w:r w:rsidRPr="00164B0B">
        <w:rPr>
          <w:rFonts w:cs="Times New Roman"/>
          <w:color w:val="000000" w:themeColor="text1"/>
        </w:rPr>
        <w:t>за данных которого содержит в себе информацию о допустимых пок</w:t>
      </w:r>
      <w:r w:rsidRPr="00164B0B">
        <w:rPr>
          <w:rFonts w:cs="Times New Roman"/>
          <w:color w:val="000000" w:themeColor="text1"/>
        </w:rPr>
        <w:t>а</w:t>
      </w:r>
      <w:r w:rsidRPr="00164B0B">
        <w:rPr>
          <w:rFonts w:cs="Times New Roman"/>
          <w:color w:val="000000" w:themeColor="text1"/>
        </w:rPr>
        <w:t>зателях отдельных учеников.</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 фитнес браслет позволяет отслеживать показания под возде</w:t>
      </w:r>
      <w:r w:rsidRPr="00164B0B">
        <w:rPr>
          <w:rFonts w:cs="Times New Roman"/>
          <w:color w:val="000000" w:themeColor="text1"/>
        </w:rPr>
        <w:t>й</w:t>
      </w:r>
      <w:r w:rsidRPr="00164B0B">
        <w:rPr>
          <w:rFonts w:cs="Times New Roman"/>
          <w:color w:val="000000" w:themeColor="text1"/>
        </w:rPr>
        <w:t xml:space="preserve">ствием нагрузки, вследствие чего данные учащихся отображаются на планшете преподавателя. </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-как только любой из показателей превышает допустимую но</w:t>
      </w:r>
      <w:r w:rsidRPr="00164B0B">
        <w:rPr>
          <w:rFonts w:cs="Times New Roman"/>
          <w:color w:val="000000" w:themeColor="text1"/>
        </w:rPr>
        <w:t>р</w:t>
      </w:r>
      <w:r w:rsidRPr="00164B0B">
        <w:rPr>
          <w:rFonts w:cs="Times New Roman"/>
          <w:color w:val="000000" w:themeColor="text1"/>
        </w:rPr>
        <w:t>му, индикатор планшета учителя срабатывает и издает световой или звуковой сигнал, позволяя учителю своевременно скорректировать ф</w:t>
      </w:r>
      <w:r w:rsidRPr="00164B0B">
        <w:rPr>
          <w:rFonts w:cs="Times New Roman"/>
          <w:color w:val="000000" w:themeColor="text1"/>
        </w:rPr>
        <w:t>и</w:t>
      </w:r>
      <w:r w:rsidRPr="00164B0B">
        <w:rPr>
          <w:rFonts w:cs="Times New Roman"/>
          <w:color w:val="000000" w:themeColor="text1"/>
        </w:rPr>
        <w:t>зическую нагрузку.</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С экономической точки зрения, для реализации данной идеи, каждой школе необходимо приобрести тридцать пять фитнес браслетов и один планшет для учителя (среднее количество обучающихся в классе 28 человек). Перед началом урока рекомендуется обрабатывать бра</w:t>
      </w:r>
      <w:r w:rsidRPr="00164B0B">
        <w:rPr>
          <w:rFonts w:cs="Times New Roman"/>
          <w:color w:val="000000" w:themeColor="text1"/>
        </w:rPr>
        <w:t>с</w:t>
      </w:r>
      <w:r w:rsidRPr="00164B0B">
        <w:rPr>
          <w:rFonts w:cs="Times New Roman"/>
          <w:color w:val="000000" w:themeColor="text1"/>
        </w:rPr>
        <w:t xml:space="preserve">лет дезинфицирующим средством. </w:t>
      </w:r>
    </w:p>
    <w:p w:rsidR="009822A7" w:rsidRPr="00164B0B" w:rsidRDefault="009822A7" w:rsidP="006E7D88">
      <w:pPr>
        <w:spacing w:after="0" w:line="240" w:lineRule="auto"/>
        <w:ind w:firstLine="709"/>
        <w:jc w:val="both"/>
        <w:rPr>
          <w:rFonts w:cs="Times New Roman"/>
          <w:color w:val="000000" w:themeColor="text1"/>
        </w:rPr>
      </w:pPr>
      <w:r w:rsidRPr="00164B0B">
        <w:rPr>
          <w:rFonts w:cs="Times New Roman"/>
          <w:color w:val="000000" w:themeColor="text1"/>
        </w:rPr>
        <w:t xml:space="preserve">Таким образом, данная разработка может успешно применяться в школе, положительно скажется на физическом здоровье учащихся, облегчит работу учителя и скорректирует оптимальную нагрузку для учеников. </w:t>
      </w:r>
    </w:p>
    <w:p w:rsidR="009822A7" w:rsidRDefault="009822A7" w:rsidP="006E7D88">
      <w:pPr>
        <w:spacing w:after="0" w:line="240" w:lineRule="auto"/>
        <w:ind w:firstLine="709"/>
        <w:jc w:val="both"/>
        <w:rPr>
          <w:rFonts w:cs="Times New Roman"/>
          <w:color w:val="000000" w:themeColor="text1"/>
        </w:rPr>
      </w:pPr>
    </w:p>
    <w:p w:rsidR="006D53AC" w:rsidRDefault="006D53AC" w:rsidP="006E7D88">
      <w:pPr>
        <w:spacing w:after="0" w:line="240" w:lineRule="auto"/>
        <w:ind w:firstLine="709"/>
        <w:jc w:val="both"/>
        <w:rPr>
          <w:rFonts w:cs="Times New Roman"/>
          <w:color w:val="000000" w:themeColor="text1"/>
        </w:rPr>
      </w:pPr>
    </w:p>
    <w:p w:rsidR="006D53AC" w:rsidRPr="00164B0B" w:rsidRDefault="006D53AC" w:rsidP="006E7D88">
      <w:pPr>
        <w:spacing w:after="0" w:line="240" w:lineRule="auto"/>
        <w:ind w:firstLine="709"/>
        <w:jc w:val="both"/>
        <w:rPr>
          <w:rFonts w:cs="Times New Roman"/>
          <w:color w:val="000000" w:themeColor="text1"/>
        </w:rPr>
      </w:pPr>
    </w:p>
    <w:p w:rsidR="009822A7" w:rsidRPr="00164B0B" w:rsidRDefault="009822A7" w:rsidP="006D53AC">
      <w:pPr>
        <w:spacing w:after="0" w:line="240" w:lineRule="auto"/>
        <w:jc w:val="center"/>
        <w:rPr>
          <w:rFonts w:cs="Times New Roman"/>
          <w:color w:val="000000" w:themeColor="text1"/>
        </w:rPr>
      </w:pPr>
      <w:r w:rsidRPr="00164B0B">
        <w:rPr>
          <w:rFonts w:cs="Times New Roman"/>
          <w:color w:val="000000" w:themeColor="text1"/>
        </w:rPr>
        <w:lastRenderedPageBreak/>
        <w:t>Список литературы:</w:t>
      </w:r>
    </w:p>
    <w:p w:rsidR="009822A7" w:rsidRPr="00164B0B" w:rsidRDefault="009822A7" w:rsidP="006E7D88">
      <w:pPr>
        <w:pStyle w:val="a8"/>
        <w:numPr>
          <w:ilvl w:val="0"/>
          <w:numId w:val="14"/>
        </w:numPr>
        <w:spacing w:after="0" w:line="240" w:lineRule="auto"/>
        <w:ind w:left="0" w:firstLine="709"/>
        <w:jc w:val="both"/>
        <w:rPr>
          <w:rFonts w:cs="Times New Roman"/>
          <w:color w:val="000000" w:themeColor="text1"/>
        </w:rPr>
      </w:pPr>
      <w:r w:rsidRPr="00164B0B">
        <w:rPr>
          <w:rFonts w:cs="Times New Roman"/>
          <w:color w:val="000000" w:themeColor="text1"/>
        </w:rPr>
        <w:t>Самая полная медицинская энциклопедия, т.15 -АСТ, 2016. – 1104 с.</w:t>
      </w:r>
    </w:p>
    <w:p w:rsidR="009822A7" w:rsidRPr="00164B0B" w:rsidRDefault="009822A7" w:rsidP="006E7D88">
      <w:pPr>
        <w:pStyle w:val="a8"/>
        <w:numPr>
          <w:ilvl w:val="0"/>
          <w:numId w:val="14"/>
        </w:numPr>
        <w:spacing w:after="0" w:line="240" w:lineRule="auto"/>
        <w:ind w:left="0" w:firstLine="709"/>
        <w:jc w:val="both"/>
        <w:rPr>
          <w:rFonts w:cs="Times New Roman"/>
          <w:color w:val="000000" w:themeColor="text1"/>
        </w:rPr>
      </w:pPr>
      <w:r w:rsidRPr="00164B0B">
        <w:rPr>
          <w:rFonts w:cs="Times New Roman"/>
          <w:color w:val="000000" w:themeColor="text1"/>
        </w:rPr>
        <w:t xml:space="preserve"> Ожегов, С.И. Толковый словарь русского языка: Около 100 000 слов, терминов и фразеологических выражений / С.И. Ожегов; Под ред. Л.И. Скворцов. - М.: ОНИКС-ЛИТ, Мир и Образование, 2012. - 1376 c.</w:t>
      </w:r>
    </w:p>
    <w:p w:rsidR="009822A7" w:rsidRPr="00164B0B" w:rsidRDefault="009822A7" w:rsidP="006E7D88">
      <w:pPr>
        <w:pStyle w:val="a8"/>
        <w:numPr>
          <w:ilvl w:val="0"/>
          <w:numId w:val="14"/>
        </w:numPr>
        <w:spacing w:after="0" w:line="240" w:lineRule="auto"/>
        <w:ind w:left="0" w:firstLine="709"/>
        <w:jc w:val="both"/>
        <w:rPr>
          <w:rFonts w:cs="Times New Roman"/>
          <w:color w:val="000000" w:themeColor="text1"/>
        </w:rPr>
      </w:pPr>
      <w:r w:rsidRPr="00164B0B">
        <w:rPr>
          <w:rFonts w:cs="Times New Roman"/>
          <w:color w:val="000000" w:themeColor="text1"/>
        </w:rPr>
        <w:t>Рейтинг фитнес браслетов 2017-2018 [Электронный р</w:t>
      </w:r>
      <w:r w:rsidRPr="00164B0B">
        <w:rPr>
          <w:rFonts w:cs="Times New Roman"/>
          <w:color w:val="000000" w:themeColor="text1"/>
        </w:rPr>
        <w:t>е</w:t>
      </w:r>
      <w:r w:rsidRPr="00164B0B">
        <w:rPr>
          <w:rFonts w:cs="Times New Roman"/>
          <w:color w:val="000000" w:themeColor="text1"/>
        </w:rPr>
        <w:t>сурс]//fitnessbit.ru Лучшие фитнес трекеры. Какой умный браслет лучше выбрать? URL:http://fitnessbit.ru/fitnes-braslety/rejting-fitnes-brasletov-2017-goda-luchshie-fitnes-trekery-kakoj-umnyj-braslet-luchshe-vybrat/ (д</w:t>
      </w:r>
      <w:r w:rsidRPr="00164B0B">
        <w:rPr>
          <w:rFonts w:cs="Times New Roman"/>
          <w:color w:val="000000" w:themeColor="text1"/>
        </w:rPr>
        <w:t>а</w:t>
      </w:r>
      <w:r w:rsidRPr="00164B0B">
        <w:rPr>
          <w:rFonts w:cs="Times New Roman"/>
          <w:color w:val="000000" w:themeColor="text1"/>
        </w:rPr>
        <w:t>та обращения 29.05.18)</w:t>
      </w:r>
    </w:p>
    <w:p w:rsidR="009822A7" w:rsidRPr="000B6E74" w:rsidRDefault="009822A7" w:rsidP="000025F3">
      <w:pPr>
        <w:spacing w:after="0" w:line="240" w:lineRule="auto"/>
        <w:ind w:firstLine="709"/>
        <w:rPr>
          <w:rFonts w:cs="Times New Roman"/>
        </w:rPr>
      </w:pPr>
    </w:p>
    <w:p w:rsidR="009822A7" w:rsidRPr="000B6E74" w:rsidRDefault="009822A7" w:rsidP="000025F3">
      <w:pPr>
        <w:spacing w:after="0" w:line="240" w:lineRule="auto"/>
        <w:ind w:firstLine="709"/>
        <w:rPr>
          <w:rFonts w:cs="Times New Roman"/>
        </w:rPr>
      </w:pPr>
    </w:p>
    <w:p w:rsidR="009822A7" w:rsidRPr="000B6E74" w:rsidRDefault="009822A7" w:rsidP="000025F3">
      <w:pPr>
        <w:spacing w:after="0" w:line="240" w:lineRule="auto"/>
        <w:ind w:firstLine="709"/>
      </w:pPr>
    </w:p>
    <w:p w:rsidR="00F168D0" w:rsidRPr="000B6E74" w:rsidRDefault="00F168D0" w:rsidP="000025F3">
      <w:pPr>
        <w:spacing w:after="0" w:line="240" w:lineRule="auto"/>
        <w:ind w:firstLine="709"/>
        <w:rPr>
          <w:rFonts w:eastAsia="Times New Roman" w:cs="Times New Roman"/>
          <w:b/>
        </w:rPr>
      </w:pPr>
      <w:r w:rsidRPr="000B6E74">
        <w:rPr>
          <w:rFonts w:eastAsia="Times New Roman" w:cs="Times New Roman"/>
          <w:b/>
        </w:rPr>
        <w:br w:type="page"/>
      </w:r>
    </w:p>
    <w:p w:rsidR="00270C9F" w:rsidRPr="000B6E74" w:rsidRDefault="00270C9F" w:rsidP="000025F3">
      <w:pPr>
        <w:spacing w:after="0" w:line="240" w:lineRule="auto"/>
        <w:ind w:firstLine="709"/>
        <w:jc w:val="both"/>
        <w:rPr>
          <w:rFonts w:eastAsia="Times New Roman" w:cstheme="minorHAnsi"/>
          <w:b/>
        </w:rPr>
      </w:pPr>
      <w:r w:rsidRPr="000B6E74">
        <w:rPr>
          <w:rFonts w:eastAsia="Times New Roman" w:cstheme="minorHAnsi"/>
          <w:b/>
        </w:rPr>
        <w:lastRenderedPageBreak/>
        <w:t>СОДЕРЖАНИЕ</w:t>
      </w:r>
    </w:p>
    <w:p w:rsidR="00270C9F" w:rsidRPr="000B6E74" w:rsidRDefault="00021241" w:rsidP="000025F3">
      <w:pPr>
        <w:spacing w:after="0" w:line="240" w:lineRule="auto"/>
        <w:ind w:firstLine="709"/>
        <w:jc w:val="both"/>
        <w:rPr>
          <w:rFonts w:eastAsia="Times New Roman" w:cs="Times New Roman"/>
        </w:rPr>
      </w:pPr>
      <w:r>
        <w:rPr>
          <w:rFonts w:eastAsia="Times New Roman" w:cs="Times New Roman"/>
          <w:noProof/>
        </w:rPr>
        <w:pict>
          <v:line id="_x0000_s1662" style="position:absolute;left:0;text-align:left;z-index:251786240" from="-.85pt,.8pt" to="318.65pt,.8pt" strokeweight="3.5pt">
            <v:stroke linestyle="thinThin"/>
          </v:line>
        </w:pict>
      </w:r>
    </w:p>
    <w:tbl>
      <w:tblPr>
        <w:tblW w:w="6521" w:type="dxa"/>
        <w:tblLook w:val="04A0"/>
      </w:tblPr>
      <w:tblGrid>
        <w:gridCol w:w="5932"/>
        <w:gridCol w:w="589"/>
      </w:tblGrid>
      <w:tr w:rsidR="00EA5006" w:rsidRPr="000B6E74" w:rsidTr="00D712EC">
        <w:trPr>
          <w:trHeight w:val="209"/>
        </w:trPr>
        <w:tc>
          <w:tcPr>
            <w:tcW w:w="5932" w:type="dxa"/>
          </w:tcPr>
          <w:p w:rsidR="00EA5006" w:rsidRPr="00D712EC" w:rsidRDefault="00EA5006" w:rsidP="00EA5006">
            <w:pPr>
              <w:autoSpaceDE w:val="0"/>
              <w:autoSpaceDN w:val="0"/>
              <w:adjustRightInd w:val="0"/>
              <w:spacing w:after="0" w:line="240" w:lineRule="auto"/>
              <w:jc w:val="both"/>
              <w:rPr>
                <w:rFonts w:eastAsia="Times New Roman" w:cstheme="minorHAnsi"/>
                <w:b/>
                <w:color w:val="000000" w:themeColor="text1"/>
              </w:rPr>
            </w:pPr>
            <w:r w:rsidRPr="00D712EC">
              <w:rPr>
                <w:rFonts w:eastAsia="Times New Roman" w:cstheme="minorHAnsi"/>
                <w:b/>
                <w:color w:val="000000" w:themeColor="text1"/>
              </w:rPr>
              <w:t>СЕКЦИЯ 1    ПРОБЛЕМЫ ПРАВОВОГО РЕГУЛИРОВАНИЯ........</w:t>
            </w:r>
          </w:p>
        </w:tc>
        <w:tc>
          <w:tcPr>
            <w:tcW w:w="589" w:type="dxa"/>
          </w:tcPr>
          <w:p w:rsidR="00EA5006" w:rsidRPr="00544353" w:rsidRDefault="00D712EC" w:rsidP="00D712EC">
            <w:pPr>
              <w:spacing w:after="0" w:line="240" w:lineRule="auto"/>
              <w:ind w:hanging="120"/>
              <w:rPr>
                <w:rFonts w:eastAsia="Calibri" w:cstheme="minorHAnsi"/>
                <w:b/>
                <w:lang w:eastAsia="en-US"/>
              </w:rPr>
            </w:pPr>
            <w:r>
              <w:rPr>
                <w:rFonts w:eastAsia="Calibri" w:cstheme="minorHAnsi"/>
                <w:b/>
                <w:lang w:eastAsia="en-US"/>
              </w:rPr>
              <w:t xml:space="preserve"> </w:t>
            </w:r>
            <w:r w:rsidR="00EA5006" w:rsidRPr="00544353">
              <w:rPr>
                <w:rFonts w:eastAsia="Calibri" w:cstheme="minorHAnsi"/>
                <w:b/>
                <w:lang w:eastAsia="en-US"/>
              </w:rPr>
              <w:t>3</w:t>
            </w:r>
          </w:p>
        </w:tc>
      </w:tr>
      <w:tr w:rsidR="00EA5006" w:rsidRPr="000B6E74" w:rsidTr="00D712EC">
        <w:trPr>
          <w:trHeight w:val="209"/>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Авдейчик Е. Ю.</w:t>
            </w:r>
          </w:p>
          <w:p w:rsidR="00EA5006" w:rsidRPr="00D712EC" w:rsidRDefault="00EA5006" w:rsidP="00EA5006">
            <w:pPr>
              <w:spacing w:after="0" w:line="240" w:lineRule="auto"/>
              <w:jc w:val="both"/>
              <w:rPr>
                <w:rFonts w:cs="Times New Roman"/>
                <w:color w:val="000000" w:themeColor="text1"/>
              </w:rPr>
            </w:pPr>
            <w:r w:rsidRPr="00D712EC">
              <w:rPr>
                <w:rFonts w:cs="Times New Roman"/>
                <w:bCs/>
                <w:caps/>
                <w:color w:val="000000" w:themeColor="text1"/>
              </w:rPr>
              <w:t>Как кредитуется бизнес в России........................................</w:t>
            </w:r>
          </w:p>
        </w:tc>
        <w:tc>
          <w:tcPr>
            <w:tcW w:w="589" w:type="dxa"/>
          </w:tcPr>
          <w:p w:rsidR="00EA5006" w:rsidRPr="00544353"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3</w:t>
            </w:r>
          </w:p>
        </w:tc>
      </w:tr>
      <w:tr w:rsidR="00EA5006" w:rsidRPr="000B6E74" w:rsidTr="00D712EC">
        <w:trPr>
          <w:trHeight w:val="209"/>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Авдейчик Е. Ю., Семенова Ю.Е.</w:t>
            </w:r>
          </w:p>
          <w:p w:rsidR="00EA5006" w:rsidRPr="00D712EC" w:rsidRDefault="00EA5006" w:rsidP="00EA5006">
            <w:pPr>
              <w:spacing w:after="0" w:line="240" w:lineRule="auto"/>
              <w:jc w:val="both"/>
              <w:rPr>
                <w:rFonts w:cs="Times New Roman"/>
                <w:color w:val="000000" w:themeColor="text1"/>
              </w:rPr>
            </w:pPr>
            <w:r w:rsidRPr="00D712EC">
              <w:rPr>
                <w:rFonts w:cs="Times New Roman"/>
                <w:caps/>
                <w:color w:val="000000" w:themeColor="text1"/>
              </w:rPr>
              <w:t>Правовое регулирование кибербезпасности..................</w:t>
            </w:r>
          </w:p>
        </w:tc>
        <w:tc>
          <w:tcPr>
            <w:tcW w:w="589" w:type="dxa"/>
          </w:tcPr>
          <w:p w:rsidR="00EA5006" w:rsidRPr="00544353"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5</w:t>
            </w:r>
          </w:p>
        </w:tc>
      </w:tr>
      <w:tr w:rsidR="00EA5006" w:rsidRPr="000B6E74" w:rsidTr="00D712EC">
        <w:trPr>
          <w:trHeight w:val="391"/>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Авдейчик Е. Ю.</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ФАКТОРЫ ПОВЫШЕНИЯ ЭФФЕКТИВНОСТИ ИСПОЛЬЗОВАНИЯ ТРУДОВЫХ РЕСУРСОВ..................................................................</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7</w:t>
            </w:r>
          </w:p>
        </w:tc>
      </w:tr>
      <w:tr w:rsidR="00EA5006" w:rsidRPr="000B6E74" w:rsidTr="00D712EC">
        <w:trPr>
          <w:trHeight w:val="391"/>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Монсуй Ада Педро Луис</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КОРПОРАТИВНЫЕ РИСКИ............................................................</w:t>
            </w:r>
          </w:p>
        </w:tc>
        <w:tc>
          <w:tcPr>
            <w:tcW w:w="589" w:type="dxa"/>
          </w:tcPr>
          <w:p w:rsidR="00EA5006"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9</w:t>
            </w:r>
          </w:p>
        </w:tc>
      </w:tr>
      <w:tr w:rsidR="00EA5006" w:rsidRPr="000B6E74" w:rsidTr="00D712EC">
        <w:trPr>
          <w:trHeight w:val="391"/>
        </w:trPr>
        <w:tc>
          <w:tcPr>
            <w:tcW w:w="5932" w:type="dxa"/>
          </w:tcPr>
          <w:p w:rsidR="00EA5006" w:rsidRPr="00D712EC" w:rsidRDefault="00EA5006" w:rsidP="00EA50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imes New Roman"/>
                <w:color w:val="000000" w:themeColor="text1"/>
              </w:rPr>
            </w:pPr>
            <w:r w:rsidRPr="00D712EC">
              <w:rPr>
                <w:rFonts w:cs="Times New Roman"/>
                <w:color w:val="000000" w:themeColor="text1"/>
              </w:rPr>
              <w:t>Аземлефак Розине Флёр</w:t>
            </w:r>
          </w:p>
          <w:p w:rsidR="00EA5006" w:rsidRPr="00D712EC" w:rsidRDefault="00EA5006" w:rsidP="00EA50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imes New Roman"/>
                <w:color w:val="000000" w:themeColor="text1"/>
              </w:rPr>
            </w:pPr>
            <w:r w:rsidRPr="00D712EC">
              <w:rPr>
                <w:rFonts w:cs="Times New Roman"/>
                <w:bCs/>
                <w:color w:val="000000" w:themeColor="text1"/>
                <w:kern w:val="1"/>
              </w:rPr>
              <w:t>ПРОБЛЕМЫ МОЛОДЕЖНОЙ БЕЗРАБОТИЦЫ В АФРИКЕ............</w:t>
            </w:r>
          </w:p>
        </w:tc>
        <w:tc>
          <w:tcPr>
            <w:tcW w:w="589" w:type="dxa"/>
          </w:tcPr>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11</w:t>
            </w:r>
          </w:p>
        </w:tc>
      </w:tr>
      <w:tr w:rsidR="00EA5006" w:rsidRPr="000B6E74" w:rsidTr="00D712EC">
        <w:trPr>
          <w:trHeight w:val="391"/>
        </w:trPr>
        <w:tc>
          <w:tcPr>
            <w:tcW w:w="5932" w:type="dxa"/>
          </w:tcPr>
          <w:p w:rsidR="00EA5006" w:rsidRPr="00D712EC" w:rsidRDefault="00EA5006" w:rsidP="00E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MS Mincho" w:cs="Times New Roman"/>
                <w:bCs/>
                <w:iCs/>
                <w:color w:val="000000" w:themeColor="text1"/>
              </w:rPr>
            </w:pPr>
            <w:r w:rsidRPr="00D712EC">
              <w:rPr>
                <w:rFonts w:eastAsia="MS Mincho" w:cs="Times New Roman"/>
                <w:bCs/>
                <w:iCs/>
                <w:color w:val="000000" w:themeColor="text1"/>
              </w:rPr>
              <w:t>Барикова Саглара Александровна</w:t>
            </w:r>
          </w:p>
          <w:p w:rsidR="00EA5006" w:rsidRPr="00D712EC" w:rsidRDefault="00EA5006" w:rsidP="00E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MS Mincho" w:cs="Times New Roman"/>
                <w:bCs/>
                <w:iCs/>
                <w:color w:val="000000" w:themeColor="text1"/>
              </w:rPr>
            </w:pPr>
            <w:r w:rsidRPr="00D712EC">
              <w:rPr>
                <w:rFonts w:eastAsia="Times New Roman" w:cs="Times New Roman"/>
                <w:bCs/>
                <w:color w:val="000000" w:themeColor="text1"/>
              </w:rPr>
              <w:t>ЗНАЧЕНИЕ ВОСПРОИЗВОДСТВА ТРУДОВЫХ РЕСУРСОВ</w:t>
            </w:r>
          </w:p>
          <w:p w:rsidR="00EA5006" w:rsidRPr="00D712EC" w:rsidRDefault="00EA5006" w:rsidP="00EA5006">
            <w:pPr>
              <w:spacing w:after="0" w:line="240" w:lineRule="auto"/>
              <w:jc w:val="both"/>
              <w:rPr>
                <w:rFonts w:eastAsia="Times New Roman" w:cs="Times New Roman"/>
                <w:bCs/>
                <w:color w:val="000000" w:themeColor="text1"/>
              </w:rPr>
            </w:pPr>
            <w:r w:rsidRPr="00D712EC">
              <w:rPr>
                <w:rFonts w:eastAsia="Times New Roman" w:cs="Times New Roman"/>
                <w:bCs/>
                <w:color w:val="000000" w:themeColor="text1"/>
              </w:rPr>
              <w:t>НА ПРЕДПРИЯТИИ........................................................................</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13</w:t>
            </w:r>
          </w:p>
        </w:tc>
      </w:tr>
      <w:tr w:rsidR="00EA5006" w:rsidRPr="000B6E74" w:rsidTr="00D712EC">
        <w:trPr>
          <w:trHeight w:val="391"/>
        </w:trPr>
        <w:tc>
          <w:tcPr>
            <w:tcW w:w="5932" w:type="dxa"/>
          </w:tcPr>
          <w:p w:rsidR="00EA5006" w:rsidRPr="00D712EC" w:rsidRDefault="00EA5006" w:rsidP="00EA5006">
            <w:pPr>
              <w:spacing w:after="0" w:line="240" w:lineRule="auto"/>
              <w:jc w:val="both"/>
              <w:rPr>
                <w:rFonts w:eastAsia="Calibri" w:cs="Times New Roman"/>
                <w:color w:val="000000" w:themeColor="text1"/>
              </w:rPr>
            </w:pPr>
            <w:r w:rsidRPr="00D712EC">
              <w:rPr>
                <w:rFonts w:eastAsia="Calibri" w:cs="Times New Roman"/>
                <w:color w:val="000000" w:themeColor="text1"/>
              </w:rPr>
              <w:t>Барышок Н. П.</w:t>
            </w:r>
          </w:p>
          <w:p w:rsidR="00EA5006" w:rsidRPr="00D712EC" w:rsidRDefault="00EA5006" w:rsidP="00EA5006">
            <w:pPr>
              <w:spacing w:after="0" w:line="240" w:lineRule="auto"/>
              <w:jc w:val="both"/>
              <w:rPr>
                <w:rFonts w:eastAsia="Calibri" w:cs="Times New Roman"/>
                <w:color w:val="000000" w:themeColor="text1"/>
              </w:rPr>
            </w:pPr>
            <w:r w:rsidRPr="00D712EC">
              <w:rPr>
                <w:rFonts w:cs="Times New Roman"/>
                <w:color w:val="000000" w:themeColor="text1"/>
              </w:rPr>
              <w:t>АКТУАЛЬНОСТЬ РАЗРАБОТКИ СТРАТЕГИИ ПРЕДПРИЯТИЯ.......</w:t>
            </w:r>
          </w:p>
        </w:tc>
        <w:tc>
          <w:tcPr>
            <w:tcW w:w="589" w:type="dxa"/>
          </w:tcPr>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15</w:t>
            </w:r>
          </w:p>
        </w:tc>
      </w:tr>
      <w:tr w:rsidR="00EA5006" w:rsidRPr="000B6E74" w:rsidTr="00D712EC">
        <w:trPr>
          <w:trHeight w:val="391"/>
        </w:trPr>
        <w:tc>
          <w:tcPr>
            <w:tcW w:w="5932" w:type="dxa"/>
          </w:tcPr>
          <w:p w:rsidR="00EA5006" w:rsidRPr="00D712EC" w:rsidRDefault="00EA5006" w:rsidP="00EA5006">
            <w:pPr>
              <w:spacing w:after="0" w:line="240" w:lineRule="auto"/>
              <w:jc w:val="both"/>
              <w:rPr>
                <w:rFonts w:eastAsia="Calibri" w:cs="Times New Roman"/>
                <w:color w:val="000000" w:themeColor="text1"/>
              </w:rPr>
            </w:pPr>
            <w:r w:rsidRPr="00D712EC">
              <w:rPr>
                <w:rFonts w:eastAsia="Calibri" w:cs="Times New Roman"/>
                <w:color w:val="000000" w:themeColor="text1"/>
              </w:rPr>
              <w:t>Барышок Н. П.</w:t>
            </w:r>
          </w:p>
          <w:p w:rsidR="00EA5006" w:rsidRPr="00D712EC" w:rsidRDefault="00EA5006" w:rsidP="00EA5006">
            <w:pPr>
              <w:spacing w:after="0" w:line="240" w:lineRule="auto"/>
              <w:jc w:val="both"/>
              <w:rPr>
                <w:rFonts w:cs="Times New Roman"/>
                <w:color w:val="000000" w:themeColor="text1"/>
                <w:shd w:val="clear" w:color="auto" w:fill="FFFFFF"/>
              </w:rPr>
            </w:pPr>
            <w:r w:rsidRPr="00D712EC">
              <w:rPr>
                <w:rFonts w:cs="Times New Roman"/>
                <w:color w:val="000000" w:themeColor="text1"/>
                <w:shd w:val="clear" w:color="auto" w:fill="FFFFFF"/>
              </w:rPr>
              <w:t>ПУТИ МАКСИМИЗАЦИИ ПРИБЫЛИ ПРЕДПРИЯТИЯ</w:t>
            </w:r>
          </w:p>
          <w:p w:rsidR="00EA5006" w:rsidRPr="00D712EC" w:rsidRDefault="00EA5006" w:rsidP="00EA5006">
            <w:pPr>
              <w:spacing w:after="0" w:line="240" w:lineRule="auto"/>
              <w:jc w:val="both"/>
              <w:rPr>
                <w:rFonts w:cs="Times New Roman"/>
                <w:color w:val="000000" w:themeColor="text1"/>
                <w:shd w:val="clear" w:color="auto" w:fill="FFFFFF"/>
              </w:rPr>
            </w:pPr>
            <w:r w:rsidRPr="00D712EC">
              <w:rPr>
                <w:rFonts w:cs="Times New Roman"/>
                <w:color w:val="000000" w:themeColor="text1"/>
                <w:shd w:val="clear" w:color="auto" w:fill="FFFFFF"/>
              </w:rPr>
              <w:t>В СОВРЕМЕННЫХ УСЛОВИЯХ......................................................</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17</w:t>
            </w:r>
          </w:p>
        </w:tc>
      </w:tr>
      <w:tr w:rsidR="00EA5006" w:rsidRPr="000B6E74" w:rsidTr="00D712EC">
        <w:trPr>
          <w:trHeight w:val="391"/>
        </w:trPr>
        <w:tc>
          <w:tcPr>
            <w:tcW w:w="5932" w:type="dxa"/>
          </w:tcPr>
          <w:p w:rsidR="00EA5006" w:rsidRPr="00D712EC" w:rsidRDefault="00EA5006" w:rsidP="00EA5006">
            <w:pPr>
              <w:spacing w:after="0" w:line="240" w:lineRule="auto"/>
              <w:jc w:val="both"/>
              <w:rPr>
                <w:rFonts w:eastAsia="Calibri" w:cs="Times New Roman"/>
                <w:color w:val="000000" w:themeColor="text1"/>
              </w:rPr>
            </w:pPr>
            <w:r w:rsidRPr="00D712EC">
              <w:rPr>
                <w:rFonts w:eastAsia="Calibri" w:cs="Times New Roman"/>
                <w:color w:val="000000" w:themeColor="text1"/>
              </w:rPr>
              <w:t>Башаров Дарвин Данирович</w:t>
            </w:r>
          </w:p>
          <w:p w:rsidR="00EA5006" w:rsidRPr="00D712EC" w:rsidRDefault="00EA5006" w:rsidP="00EA5006">
            <w:pPr>
              <w:spacing w:after="0" w:line="240" w:lineRule="auto"/>
              <w:jc w:val="both"/>
              <w:rPr>
                <w:rFonts w:eastAsia="Calibri" w:cs="Times New Roman"/>
                <w:color w:val="000000" w:themeColor="text1"/>
              </w:rPr>
            </w:pPr>
            <w:r w:rsidRPr="00D712EC">
              <w:rPr>
                <w:rFonts w:cs="Times New Roman"/>
                <w:caps/>
                <w:color w:val="000000" w:themeColor="text1"/>
              </w:rPr>
              <w:t>Виды гибких систем оплаты труда....................................</w:t>
            </w:r>
          </w:p>
        </w:tc>
        <w:tc>
          <w:tcPr>
            <w:tcW w:w="589" w:type="dxa"/>
          </w:tcPr>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19</w:t>
            </w:r>
          </w:p>
        </w:tc>
      </w:tr>
      <w:tr w:rsidR="00EA5006" w:rsidRPr="000B6E74" w:rsidTr="00D712EC">
        <w:trPr>
          <w:trHeight w:val="391"/>
        </w:trPr>
        <w:tc>
          <w:tcPr>
            <w:tcW w:w="5932" w:type="dxa"/>
          </w:tcPr>
          <w:p w:rsidR="00EA5006" w:rsidRPr="00D712EC" w:rsidRDefault="00EA5006" w:rsidP="00EA5006">
            <w:pPr>
              <w:spacing w:after="0" w:line="240" w:lineRule="auto"/>
              <w:jc w:val="both"/>
              <w:rPr>
                <w:color w:val="000000" w:themeColor="text1"/>
              </w:rPr>
            </w:pPr>
            <w:r w:rsidRPr="00D712EC">
              <w:rPr>
                <w:color w:val="000000" w:themeColor="text1"/>
              </w:rPr>
              <w:t>Бойко Н. К., Панова А. Ю.</w:t>
            </w:r>
          </w:p>
          <w:p w:rsidR="00EA5006" w:rsidRPr="00D712EC" w:rsidRDefault="00EA5006" w:rsidP="00EA5006">
            <w:pPr>
              <w:spacing w:after="0" w:line="240" w:lineRule="auto"/>
              <w:jc w:val="both"/>
              <w:rPr>
                <w:caps/>
                <w:color w:val="000000" w:themeColor="text1"/>
              </w:rPr>
            </w:pPr>
            <w:r w:rsidRPr="00D712EC">
              <w:rPr>
                <w:caps/>
                <w:color w:val="000000" w:themeColor="text1"/>
              </w:rPr>
              <w:t xml:space="preserve">Типизация и особенности рекомендательных </w:t>
            </w:r>
          </w:p>
          <w:p w:rsidR="00EA5006" w:rsidRPr="00D712EC" w:rsidRDefault="00EA5006" w:rsidP="00EA5006">
            <w:pPr>
              <w:spacing w:after="0" w:line="240" w:lineRule="auto"/>
              <w:jc w:val="both"/>
              <w:rPr>
                <w:caps/>
                <w:color w:val="000000" w:themeColor="text1"/>
              </w:rPr>
            </w:pPr>
            <w:r w:rsidRPr="00D712EC">
              <w:rPr>
                <w:caps/>
                <w:color w:val="000000" w:themeColor="text1"/>
              </w:rPr>
              <w:t>систем, используемых в продвижении товара............</w:t>
            </w:r>
          </w:p>
        </w:tc>
        <w:tc>
          <w:tcPr>
            <w:tcW w:w="589" w:type="dxa"/>
          </w:tcPr>
          <w:p w:rsidR="00EA5006"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23</w:t>
            </w:r>
          </w:p>
        </w:tc>
      </w:tr>
      <w:tr w:rsidR="00EA5006" w:rsidRPr="000B6E74" w:rsidTr="00D712EC">
        <w:trPr>
          <w:trHeight w:val="391"/>
        </w:trPr>
        <w:tc>
          <w:tcPr>
            <w:tcW w:w="5932" w:type="dxa"/>
          </w:tcPr>
          <w:p w:rsidR="00EA5006" w:rsidRPr="00D712EC" w:rsidRDefault="00EA5006" w:rsidP="00EA5006">
            <w:pPr>
              <w:spacing w:after="0" w:line="240" w:lineRule="auto"/>
              <w:jc w:val="both"/>
              <w:rPr>
                <w:rFonts w:cs="Times New Roman"/>
                <w:bCs/>
                <w:color w:val="000000" w:themeColor="text1"/>
                <w:bdr w:val="none" w:sz="0" w:space="0" w:color="auto" w:frame="1"/>
                <w:shd w:val="clear" w:color="auto" w:fill="FFFFFF"/>
              </w:rPr>
            </w:pPr>
            <w:r w:rsidRPr="00D712EC">
              <w:rPr>
                <w:rFonts w:cs="Times New Roman"/>
                <w:bCs/>
                <w:color w:val="000000" w:themeColor="text1"/>
                <w:bdr w:val="none" w:sz="0" w:space="0" w:color="auto" w:frame="1"/>
                <w:shd w:val="clear" w:color="auto" w:fill="FFFFFF"/>
              </w:rPr>
              <w:t>Бранат Анастасия Раульевна</w:t>
            </w:r>
          </w:p>
          <w:p w:rsidR="00EA5006" w:rsidRPr="00D712EC" w:rsidRDefault="00EA5006" w:rsidP="00EA5006">
            <w:pPr>
              <w:spacing w:after="0" w:line="240" w:lineRule="auto"/>
              <w:jc w:val="both"/>
              <w:rPr>
                <w:rFonts w:cs="Times New Roman"/>
                <w:bCs/>
                <w:color w:val="000000" w:themeColor="text1"/>
                <w:bdr w:val="none" w:sz="0" w:space="0" w:color="auto" w:frame="1"/>
                <w:shd w:val="clear" w:color="auto" w:fill="FFFFFF"/>
              </w:rPr>
            </w:pPr>
            <w:r w:rsidRPr="00D712EC">
              <w:rPr>
                <w:bCs/>
                <w:caps/>
                <w:color w:val="000000" w:themeColor="text1"/>
                <w:bdr w:val="none" w:sz="0" w:space="0" w:color="auto" w:frame="1"/>
                <w:shd w:val="clear" w:color="auto" w:fill="FFFFFF"/>
              </w:rPr>
              <w:t>Пути промышленного развития ЭвенкиИ........................</w:t>
            </w:r>
          </w:p>
        </w:tc>
        <w:tc>
          <w:tcPr>
            <w:tcW w:w="589" w:type="dxa"/>
          </w:tcPr>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27</w:t>
            </w:r>
          </w:p>
        </w:tc>
      </w:tr>
      <w:tr w:rsidR="00EA5006" w:rsidRPr="000B6E74" w:rsidTr="00D712EC">
        <w:trPr>
          <w:trHeight w:val="391"/>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Васильева О. В., Курочкина А.А.</w:t>
            </w:r>
          </w:p>
          <w:p w:rsidR="00EA5006" w:rsidRPr="00D712EC" w:rsidRDefault="00EA5006" w:rsidP="00EA5006">
            <w:pPr>
              <w:spacing w:after="0" w:line="240" w:lineRule="auto"/>
              <w:jc w:val="both"/>
              <w:rPr>
                <w:rFonts w:eastAsia="Times New Roman" w:cstheme="minorHAnsi"/>
                <w:bCs/>
                <w:i/>
                <w:color w:val="000000"/>
              </w:rPr>
            </w:pPr>
            <w:r w:rsidRPr="00D712EC">
              <w:rPr>
                <w:rFonts w:cs="Times New Roman"/>
                <w:bCs/>
                <w:caps/>
                <w:color w:val="000000" w:themeColor="text1"/>
              </w:rPr>
              <w:t>Оценка вероятности банкротства организации...........</w:t>
            </w:r>
          </w:p>
        </w:tc>
        <w:tc>
          <w:tcPr>
            <w:tcW w:w="589" w:type="dxa"/>
          </w:tcPr>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28</w:t>
            </w:r>
          </w:p>
        </w:tc>
      </w:tr>
      <w:tr w:rsidR="00EA5006" w:rsidRPr="000B6E74" w:rsidTr="00D712EC">
        <w:trPr>
          <w:trHeight w:val="214"/>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Васильева О. В., Курочкина А.А.</w:t>
            </w:r>
          </w:p>
          <w:p w:rsidR="00EA5006" w:rsidRPr="00D712EC" w:rsidRDefault="00EA5006" w:rsidP="00EA5006">
            <w:pPr>
              <w:spacing w:after="0" w:line="240" w:lineRule="auto"/>
              <w:jc w:val="both"/>
              <w:rPr>
                <w:rFonts w:cs="Times New Roman"/>
                <w:bCs/>
                <w:caps/>
                <w:color w:val="000000" w:themeColor="text1"/>
              </w:rPr>
            </w:pPr>
            <w:r w:rsidRPr="00D712EC">
              <w:rPr>
                <w:rFonts w:cs="Times New Roman"/>
                <w:bCs/>
                <w:caps/>
                <w:color w:val="000000" w:themeColor="text1"/>
              </w:rPr>
              <w:t>Технико-экономический анализ логистической компании..................................................................................</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36</w:t>
            </w:r>
          </w:p>
        </w:tc>
      </w:tr>
      <w:tr w:rsidR="00EA5006" w:rsidRPr="000B6E74" w:rsidTr="00D712EC">
        <w:trPr>
          <w:trHeight w:val="391"/>
        </w:trPr>
        <w:tc>
          <w:tcPr>
            <w:tcW w:w="5932" w:type="dxa"/>
          </w:tcPr>
          <w:p w:rsidR="00EA5006" w:rsidRPr="00D712EC" w:rsidRDefault="00EA5006" w:rsidP="00EA5006">
            <w:pPr>
              <w:spacing w:after="0" w:line="240" w:lineRule="auto"/>
              <w:jc w:val="both"/>
              <w:rPr>
                <w:rFonts w:eastAsia="Calibri" w:cs="Times New Roman"/>
                <w:color w:val="000000" w:themeColor="text1"/>
              </w:rPr>
            </w:pPr>
            <w:r w:rsidRPr="00D712EC">
              <w:rPr>
                <w:rFonts w:eastAsia="Calibri" w:cs="Times New Roman"/>
                <w:color w:val="000000" w:themeColor="text1"/>
              </w:rPr>
              <w:t>Волкова К. В.</w:t>
            </w:r>
          </w:p>
          <w:p w:rsidR="00EA5006" w:rsidRPr="00D712EC" w:rsidRDefault="00EA5006" w:rsidP="00EA5006">
            <w:pPr>
              <w:widowControl w:val="0"/>
              <w:spacing w:after="0" w:line="240" w:lineRule="auto"/>
              <w:contextualSpacing/>
              <w:jc w:val="both"/>
              <w:rPr>
                <w:rFonts w:cs="Times New Roman"/>
                <w:color w:val="000000" w:themeColor="text1"/>
              </w:rPr>
            </w:pPr>
            <w:r w:rsidRPr="00D712EC">
              <w:rPr>
                <w:rFonts w:cs="Times New Roman"/>
                <w:color w:val="000000" w:themeColor="text1"/>
              </w:rPr>
              <w:t xml:space="preserve">АНАЛИЗ СОСТОЯНИЯ И ИСПОЛЬЗОВАНИЯ ОСНОВНЫХ </w:t>
            </w:r>
          </w:p>
          <w:p w:rsidR="00EA5006" w:rsidRPr="00D712EC" w:rsidRDefault="00EA5006" w:rsidP="00EA5006">
            <w:pPr>
              <w:widowControl w:val="0"/>
              <w:spacing w:after="0" w:line="240" w:lineRule="auto"/>
              <w:contextualSpacing/>
              <w:jc w:val="both"/>
              <w:rPr>
                <w:rFonts w:cs="Times New Roman"/>
                <w:color w:val="000000" w:themeColor="text1"/>
              </w:rPr>
            </w:pPr>
            <w:r w:rsidRPr="00D712EC">
              <w:rPr>
                <w:rFonts w:cs="Times New Roman"/>
                <w:color w:val="000000" w:themeColor="text1"/>
              </w:rPr>
              <w:t>ФОНДОВ ПРЕДПРИЯТИЯ.............................................................</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39</w:t>
            </w:r>
          </w:p>
        </w:tc>
      </w:tr>
      <w:tr w:rsidR="00EA5006" w:rsidRPr="000B6E74" w:rsidTr="00D712EC">
        <w:trPr>
          <w:trHeight w:val="275"/>
        </w:trPr>
        <w:tc>
          <w:tcPr>
            <w:tcW w:w="5932" w:type="dxa"/>
          </w:tcPr>
          <w:p w:rsidR="00EA5006" w:rsidRPr="00D712EC" w:rsidRDefault="00EA5006" w:rsidP="00EA5006">
            <w:pPr>
              <w:spacing w:after="0" w:line="240" w:lineRule="auto"/>
              <w:jc w:val="both"/>
              <w:rPr>
                <w:rFonts w:eastAsia="Calibri" w:cs="Times New Roman"/>
                <w:color w:val="000000" w:themeColor="text1"/>
              </w:rPr>
            </w:pPr>
            <w:r w:rsidRPr="00D712EC">
              <w:rPr>
                <w:rFonts w:eastAsia="Calibri" w:cs="Times New Roman"/>
                <w:color w:val="000000" w:themeColor="text1"/>
              </w:rPr>
              <w:lastRenderedPageBreak/>
              <w:t>Волкова К. В.</w:t>
            </w:r>
          </w:p>
          <w:p w:rsidR="00EA5006" w:rsidRPr="00D712EC" w:rsidRDefault="00EA5006" w:rsidP="00EA5006">
            <w:pPr>
              <w:spacing w:after="0" w:line="240" w:lineRule="auto"/>
              <w:jc w:val="both"/>
              <w:rPr>
                <w:rFonts w:cs="Times New Roman"/>
                <w:color w:val="000000" w:themeColor="text1"/>
                <w:shd w:val="clear" w:color="auto" w:fill="FFFFFF"/>
              </w:rPr>
            </w:pPr>
            <w:r w:rsidRPr="00D712EC">
              <w:rPr>
                <w:rFonts w:cs="Times New Roman"/>
                <w:color w:val="000000" w:themeColor="text1"/>
                <w:shd w:val="clear" w:color="auto" w:fill="FFFFFF"/>
              </w:rPr>
              <w:t xml:space="preserve">РАЗВИТИЕ ПРЕДПРИНИМТЕЛЬСТВА В СОВРЕМЕННОЙ </w:t>
            </w:r>
          </w:p>
          <w:p w:rsidR="00EA5006" w:rsidRPr="00D712EC" w:rsidRDefault="00EA5006" w:rsidP="00EA5006">
            <w:pPr>
              <w:spacing w:after="0" w:line="240" w:lineRule="auto"/>
              <w:jc w:val="both"/>
              <w:rPr>
                <w:rFonts w:eastAsia="Times New Roman" w:cstheme="minorHAnsi"/>
                <w:bCs/>
                <w:i/>
                <w:color w:val="000000"/>
              </w:rPr>
            </w:pPr>
            <w:r w:rsidRPr="00D712EC">
              <w:rPr>
                <w:rFonts w:cs="Times New Roman"/>
                <w:color w:val="000000" w:themeColor="text1"/>
                <w:shd w:val="clear" w:color="auto" w:fill="FFFFFF"/>
              </w:rPr>
              <w:t>РОССИИ........................................................................................</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41</w:t>
            </w:r>
          </w:p>
        </w:tc>
      </w:tr>
      <w:tr w:rsidR="00EA5006" w:rsidRPr="000B6E74" w:rsidTr="00D712EC">
        <w:trPr>
          <w:trHeight w:val="391"/>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Полякова А. В.</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ФИНАНСОВОЕ СОСТОЯНИЕ И ФИНАНСОВЫЕ РЕЗУЛЬТАТЫ</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 xml:space="preserve">ОРГАНИЗАЦИИ КАК ХАРАКТЕРИСТИКА ФИНАНСОВОЙ </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ДЕЯТЕЛЬНОСТИ............................................................................</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43</w:t>
            </w:r>
          </w:p>
        </w:tc>
      </w:tr>
      <w:tr w:rsidR="00EA5006" w:rsidRPr="000B6E74" w:rsidTr="00D712EC">
        <w:trPr>
          <w:trHeight w:val="232"/>
        </w:trPr>
        <w:tc>
          <w:tcPr>
            <w:tcW w:w="5932" w:type="dxa"/>
          </w:tcPr>
          <w:p w:rsidR="00EA5006" w:rsidRPr="00D712EC" w:rsidRDefault="00EA5006" w:rsidP="00EA5006">
            <w:pPr>
              <w:spacing w:after="0" w:line="240" w:lineRule="auto"/>
              <w:jc w:val="both"/>
              <w:rPr>
                <w:color w:val="000000" w:themeColor="text1"/>
              </w:rPr>
            </w:pPr>
            <w:r w:rsidRPr="00D712EC">
              <w:rPr>
                <w:color w:val="000000" w:themeColor="text1"/>
              </w:rPr>
              <w:t>Грибановская А. В.</w:t>
            </w:r>
          </w:p>
          <w:p w:rsidR="00EA5006" w:rsidRPr="00D712EC" w:rsidRDefault="00EA5006" w:rsidP="00EA5006">
            <w:pPr>
              <w:spacing w:after="0" w:line="240" w:lineRule="auto"/>
              <w:jc w:val="both"/>
              <w:rPr>
                <w:color w:val="000000" w:themeColor="text1"/>
              </w:rPr>
            </w:pPr>
            <w:r w:rsidRPr="00D712EC">
              <w:rPr>
                <w:color w:val="000000" w:themeColor="text1"/>
              </w:rPr>
              <w:t>КРИЗИС ДИВЕРСИФИКАЦИИ.......................................................</w:t>
            </w:r>
          </w:p>
        </w:tc>
        <w:tc>
          <w:tcPr>
            <w:tcW w:w="589" w:type="dxa"/>
          </w:tcPr>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45</w:t>
            </w:r>
          </w:p>
        </w:tc>
      </w:tr>
      <w:tr w:rsidR="00EA5006" w:rsidRPr="000B6E74" w:rsidTr="00D712EC">
        <w:trPr>
          <w:trHeight w:val="391"/>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Рамазан Гулбаев</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 xml:space="preserve">ОСНОВА УСТОЙЧИВОГО РАЗВИТИЯ – ВНЕДРЕНИЕ </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ИННОВАЦИЙ................................................................................</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47</w:t>
            </w:r>
          </w:p>
        </w:tc>
      </w:tr>
      <w:tr w:rsidR="00EA5006" w:rsidRPr="000B6E74" w:rsidTr="00D712EC">
        <w:trPr>
          <w:trHeight w:val="172"/>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Рамазан Гулбаев</w:t>
            </w:r>
          </w:p>
          <w:p w:rsidR="00EA5006" w:rsidRPr="00D712EC" w:rsidRDefault="00EA5006" w:rsidP="00EA5006">
            <w:pPr>
              <w:pStyle w:val="1"/>
              <w:spacing w:before="0" w:line="240" w:lineRule="auto"/>
              <w:jc w:val="both"/>
              <w:rPr>
                <w:rFonts w:asciiTheme="minorHAnsi" w:hAnsiTheme="minorHAnsi" w:cs="Times New Roman"/>
                <w:b w:val="0"/>
                <w:color w:val="000000" w:themeColor="text1"/>
                <w:sz w:val="22"/>
                <w:szCs w:val="22"/>
              </w:rPr>
            </w:pPr>
            <w:r w:rsidRPr="00D712EC">
              <w:rPr>
                <w:rFonts w:asciiTheme="minorHAnsi" w:hAnsiTheme="minorHAnsi" w:cs="Times New Roman"/>
                <w:b w:val="0"/>
                <w:color w:val="000000" w:themeColor="text1"/>
                <w:sz w:val="22"/>
                <w:szCs w:val="22"/>
              </w:rPr>
              <w:t>ФИНАНСОВЫЕ РЕСУРСЫ СОВРЕМЕННОГО ПРЕДПРИЯТИЯ.......</w:t>
            </w:r>
          </w:p>
        </w:tc>
        <w:tc>
          <w:tcPr>
            <w:tcW w:w="589" w:type="dxa"/>
          </w:tcPr>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49</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Гулбаев Рамазан</w:t>
            </w:r>
          </w:p>
          <w:p w:rsidR="00EA5006" w:rsidRPr="00D712EC" w:rsidRDefault="00EA5006" w:rsidP="00EA5006">
            <w:pPr>
              <w:spacing w:after="0" w:line="240" w:lineRule="auto"/>
              <w:jc w:val="both"/>
              <w:rPr>
                <w:rFonts w:cs="Times New Roman"/>
                <w:bCs/>
                <w:caps/>
                <w:color w:val="000000" w:themeColor="text1"/>
              </w:rPr>
            </w:pPr>
            <w:r w:rsidRPr="00D712EC">
              <w:rPr>
                <w:rFonts w:cs="Times New Roman"/>
                <w:bCs/>
                <w:caps/>
                <w:color w:val="000000" w:themeColor="text1"/>
              </w:rPr>
              <w:t>Необходимость составления бизнес - планов..............</w:t>
            </w:r>
          </w:p>
        </w:tc>
        <w:tc>
          <w:tcPr>
            <w:tcW w:w="589" w:type="dxa"/>
          </w:tcPr>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51</w:t>
            </w:r>
          </w:p>
        </w:tc>
      </w:tr>
      <w:tr w:rsidR="00EA5006" w:rsidRPr="000B6E74" w:rsidTr="00D712EC">
        <w:trPr>
          <w:trHeight w:val="223"/>
        </w:trPr>
        <w:tc>
          <w:tcPr>
            <w:tcW w:w="5932" w:type="dxa"/>
          </w:tcPr>
          <w:p w:rsidR="00EA5006" w:rsidRPr="00D712EC" w:rsidRDefault="00EA5006" w:rsidP="00EA5006">
            <w:pPr>
              <w:spacing w:after="0" w:line="240" w:lineRule="auto"/>
              <w:jc w:val="both"/>
              <w:rPr>
                <w:color w:val="000000" w:themeColor="text1"/>
                <w:shd w:val="clear" w:color="auto" w:fill="FFFFFF"/>
              </w:rPr>
            </w:pPr>
            <w:r w:rsidRPr="00D712EC">
              <w:rPr>
                <w:color w:val="000000" w:themeColor="text1"/>
                <w:shd w:val="clear" w:color="auto" w:fill="FFFFFF"/>
              </w:rPr>
              <w:t>Долганова Мария</w:t>
            </w:r>
          </w:p>
          <w:p w:rsidR="00EA5006" w:rsidRPr="00D712EC" w:rsidRDefault="00EA5006" w:rsidP="00EA5006">
            <w:pPr>
              <w:pStyle w:val="2"/>
              <w:spacing w:before="0" w:line="240" w:lineRule="auto"/>
              <w:jc w:val="both"/>
              <w:rPr>
                <w:rFonts w:asciiTheme="minorHAnsi" w:hAnsiTheme="minorHAnsi" w:cs="Times New Roman"/>
                <w:b w:val="0"/>
                <w:caps/>
                <w:color w:val="000000" w:themeColor="text1"/>
                <w:sz w:val="22"/>
                <w:szCs w:val="22"/>
              </w:rPr>
            </w:pPr>
            <w:r w:rsidRPr="00D712EC">
              <w:rPr>
                <w:rFonts w:asciiTheme="minorHAnsi" w:hAnsiTheme="minorHAnsi" w:cs="Times New Roman"/>
                <w:b w:val="0"/>
                <w:caps/>
                <w:color w:val="000000" w:themeColor="text1"/>
                <w:sz w:val="22"/>
                <w:szCs w:val="22"/>
              </w:rPr>
              <w:t xml:space="preserve">Влияние инноваций на эффективность фирмы: </w:t>
            </w:r>
          </w:p>
          <w:p w:rsidR="00EA5006" w:rsidRPr="00D712EC" w:rsidRDefault="00EA5006" w:rsidP="00EA5006">
            <w:pPr>
              <w:pStyle w:val="2"/>
              <w:spacing w:before="0" w:line="240" w:lineRule="auto"/>
              <w:jc w:val="both"/>
              <w:rPr>
                <w:rFonts w:asciiTheme="minorHAnsi" w:hAnsiTheme="minorHAnsi" w:cs="Times New Roman"/>
                <w:b w:val="0"/>
                <w:caps/>
                <w:color w:val="000000" w:themeColor="text1"/>
                <w:sz w:val="22"/>
                <w:szCs w:val="22"/>
              </w:rPr>
            </w:pPr>
            <w:r w:rsidRPr="00D712EC">
              <w:rPr>
                <w:rFonts w:asciiTheme="minorHAnsi" w:hAnsiTheme="minorHAnsi" w:cs="Times New Roman"/>
                <w:b w:val="0"/>
                <w:caps/>
                <w:color w:val="000000" w:themeColor="text1"/>
                <w:sz w:val="22"/>
                <w:szCs w:val="22"/>
              </w:rPr>
              <w:t>результаты эмпирических исследований.......................</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54</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color w:val="000000" w:themeColor="text1"/>
                <w:shd w:val="clear" w:color="auto" w:fill="FFFFFF"/>
              </w:rPr>
            </w:pPr>
            <w:r w:rsidRPr="00D712EC">
              <w:rPr>
                <w:rFonts w:cs="Times New Roman"/>
                <w:color w:val="000000" w:themeColor="text1"/>
                <w:shd w:val="clear" w:color="auto" w:fill="FFFFFF"/>
              </w:rPr>
              <w:t>Долганова Мария</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 xml:space="preserve">ПОКАЗАТЕЛИ, ХАРАКТЕРИЗУЮЩИЕ УРОВЕНЬ </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 xml:space="preserve">ИННОВАЦИОННОГО РАЗВИТИЯ ПРОМЫШЛЕННОГО </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ПРЕДПРИЯТИЯ..............................................................................</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56</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eastAsia="Calibri" w:cs="Times New Roman"/>
                <w:color w:val="000000" w:themeColor="text1"/>
              </w:rPr>
            </w:pPr>
            <w:r w:rsidRPr="00D712EC">
              <w:rPr>
                <w:rFonts w:eastAsia="Calibri" w:cs="Times New Roman"/>
                <w:color w:val="000000" w:themeColor="text1"/>
              </w:rPr>
              <w:t xml:space="preserve">Долицкий Артем Сергеевич </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ЦЕЛИ РАЗВИТИЯ ТЫСЯЧЕЛЕТИЯ.................................................</w:t>
            </w:r>
          </w:p>
        </w:tc>
        <w:tc>
          <w:tcPr>
            <w:tcW w:w="589" w:type="dxa"/>
          </w:tcPr>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58</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Ерошенкова Е. Д.</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 xml:space="preserve">ПРОБЛЕМЫ УПРАВЛЕНИЯ МУНИЦИПАЛЬНОЙ </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СОБСТВЕННОСТЬЮ......................................................................</w:t>
            </w:r>
          </w:p>
        </w:tc>
        <w:tc>
          <w:tcPr>
            <w:tcW w:w="589" w:type="dxa"/>
          </w:tcPr>
          <w:p w:rsidR="00EA5006"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60</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eastAsia="Calibri" w:cs="Times New Roman"/>
                <w:bCs/>
                <w:color w:val="000000" w:themeColor="text1"/>
              </w:rPr>
            </w:pPr>
            <w:r w:rsidRPr="00D712EC">
              <w:rPr>
                <w:rFonts w:eastAsia="Calibri" w:cs="Times New Roman"/>
                <w:bCs/>
                <w:color w:val="000000" w:themeColor="text1"/>
              </w:rPr>
              <w:t>Загвозкина И. Г.</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 xml:space="preserve">ИССЛЕДОВАНИЕ ПРОБЛЕМЫ ВЫСОКОЙ ТЕКУЧЕСТИ КАДРОВ </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НА ПРОМЫШЛЕННЫХ ПРЕДПРИЯТИЯХ......................................</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62</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color w:val="000000" w:themeColor="text1"/>
                <w:shd w:val="clear" w:color="auto" w:fill="FFFFFF"/>
              </w:rPr>
            </w:pPr>
            <w:r w:rsidRPr="00D712EC">
              <w:rPr>
                <w:rFonts w:cs="Times New Roman"/>
                <w:color w:val="000000" w:themeColor="text1"/>
                <w:shd w:val="clear" w:color="auto" w:fill="FFFFFF"/>
              </w:rPr>
              <w:t>Загвозкина И. Г.</w:t>
            </w:r>
          </w:p>
          <w:p w:rsidR="00EA5006" w:rsidRPr="00D712EC" w:rsidRDefault="00EA5006" w:rsidP="00EA5006">
            <w:pPr>
              <w:spacing w:after="0" w:line="240" w:lineRule="auto"/>
              <w:jc w:val="both"/>
              <w:rPr>
                <w:rFonts w:cs="Times New Roman"/>
                <w:color w:val="000000" w:themeColor="text1"/>
                <w:shd w:val="clear" w:color="auto" w:fill="FFFFFF"/>
              </w:rPr>
            </w:pPr>
            <w:r w:rsidRPr="00D712EC">
              <w:rPr>
                <w:rFonts w:cs="Times New Roman"/>
                <w:color w:val="000000" w:themeColor="text1"/>
                <w:shd w:val="clear" w:color="auto" w:fill="FFFFFF"/>
              </w:rPr>
              <w:t xml:space="preserve">ПОВЫШЕНИЕ ПРОИЗВОДИТЕЛЬНОСТИ ТРУДА </w:t>
            </w:r>
          </w:p>
          <w:p w:rsidR="00EA5006" w:rsidRPr="00D712EC" w:rsidRDefault="00EA5006" w:rsidP="00EA5006">
            <w:pPr>
              <w:spacing w:after="0" w:line="240" w:lineRule="auto"/>
              <w:jc w:val="both"/>
              <w:rPr>
                <w:rFonts w:cs="Times New Roman"/>
                <w:color w:val="000000" w:themeColor="text1"/>
                <w:shd w:val="clear" w:color="auto" w:fill="FFFFFF"/>
              </w:rPr>
            </w:pPr>
            <w:r w:rsidRPr="00D712EC">
              <w:rPr>
                <w:rFonts w:cs="Times New Roman"/>
                <w:color w:val="000000" w:themeColor="text1"/>
                <w:shd w:val="clear" w:color="auto" w:fill="FFFFFF"/>
              </w:rPr>
              <w:t>НА ПРЕДПРИЯТИИ........................................................................</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65</w:t>
            </w:r>
          </w:p>
        </w:tc>
      </w:tr>
      <w:tr w:rsidR="00EA5006" w:rsidRPr="000B6E74" w:rsidTr="00D712EC">
        <w:trPr>
          <w:trHeight w:val="223"/>
        </w:trPr>
        <w:tc>
          <w:tcPr>
            <w:tcW w:w="5932" w:type="dxa"/>
          </w:tcPr>
          <w:p w:rsidR="00EA5006" w:rsidRPr="00D712EC" w:rsidRDefault="00EA5006" w:rsidP="00EA5006">
            <w:pPr>
              <w:spacing w:after="0" w:line="240" w:lineRule="auto"/>
              <w:contextualSpacing/>
              <w:jc w:val="both"/>
              <w:rPr>
                <w:rFonts w:cs="Times New Roman"/>
                <w:color w:val="000000" w:themeColor="text1"/>
              </w:rPr>
            </w:pPr>
            <w:r w:rsidRPr="00D712EC">
              <w:rPr>
                <w:rFonts w:cs="Times New Roman"/>
                <w:color w:val="000000" w:themeColor="text1"/>
              </w:rPr>
              <w:t xml:space="preserve">Зотова В. С. </w:t>
            </w:r>
          </w:p>
          <w:p w:rsidR="00EA5006" w:rsidRPr="00D712EC" w:rsidRDefault="00EA5006" w:rsidP="00EA5006">
            <w:pPr>
              <w:spacing w:after="0" w:line="240" w:lineRule="auto"/>
              <w:contextualSpacing/>
              <w:jc w:val="both"/>
              <w:rPr>
                <w:rFonts w:cs="Times New Roman"/>
                <w:color w:val="000000" w:themeColor="text1"/>
              </w:rPr>
            </w:pPr>
            <w:r w:rsidRPr="00D712EC">
              <w:rPr>
                <w:rFonts w:cs="Times New Roman"/>
                <w:color w:val="000000" w:themeColor="text1"/>
              </w:rPr>
              <w:t>МОТИВАЦИЯ ПЕРСОНАЛА В ФИТНЕС ИНДУСТРИИ...................</w:t>
            </w:r>
          </w:p>
          <w:p w:rsidR="00EA5006" w:rsidRPr="00D712EC" w:rsidRDefault="00EA5006" w:rsidP="00EA5006">
            <w:pPr>
              <w:spacing w:after="0" w:line="240" w:lineRule="auto"/>
              <w:contextualSpacing/>
              <w:jc w:val="both"/>
              <w:rPr>
                <w:rFonts w:cs="Times New Roman"/>
                <w:color w:val="000000" w:themeColor="text1"/>
              </w:rPr>
            </w:pPr>
          </w:p>
        </w:tc>
        <w:tc>
          <w:tcPr>
            <w:tcW w:w="589" w:type="dxa"/>
          </w:tcPr>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67</w:t>
            </w:r>
          </w:p>
        </w:tc>
      </w:tr>
      <w:tr w:rsidR="00EA5006" w:rsidRPr="000B6E74" w:rsidTr="00D712EC">
        <w:trPr>
          <w:trHeight w:val="223"/>
        </w:trPr>
        <w:tc>
          <w:tcPr>
            <w:tcW w:w="5932" w:type="dxa"/>
          </w:tcPr>
          <w:p w:rsidR="00EA5006" w:rsidRPr="00D712EC" w:rsidRDefault="00EA5006" w:rsidP="00EA5006">
            <w:pPr>
              <w:tabs>
                <w:tab w:val="left" w:pos="2076"/>
              </w:tabs>
              <w:spacing w:after="0" w:line="240" w:lineRule="auto"/>
              <w:jc w:val="both"/>
              <w:rPr>
                <w:rFonts w:cs="Times New Roman"/>
                <w:color w:val="000000" w:themeColor="text1"/>
              </w:rPr>
            </w:pPr>
            <w:r w:rsidRPr="00D712EC">
              <w:rPr>
                <w:rFonts w:cs="Times New Roman"/>
                <w:color w:val="000000" w:themeColor="text1"/>
              </w:rPr>
              <w:lastRenderedPageBreak/>
              <w:t xml:space="preserve">Ивкина Е. В. </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 xml:space="preserve">ПОВЫШЕНИЕ УРОВНЯ ЖИЗНИ НАСЕЛЕНИЯ КАК ВАЖНЕЙШАЯ </w:t>
            </w:r>
          </w:p>
        </w:tc>
        <w:tc>
          <w:tcPr>
            <w:tcW w:w="589" w:type="dxa"/>
          </w:tcPr>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69</w:t>
            </w:r>
          </w:p>
        </w:tc>
      </w:tr>
      <w:tr w:rsidR="00EA5006" w:rsidRPr="000B6E74" w:rsidTr="00D712EC">
        <w:trPr>
          <w:trHeight w:val="223"/>
        </w:trPr>
        <w:tc>
          <w:tcPr>
            <w:tcW w:w="5932" w:type="dxa"/>
          </w:tcPr>
          <w:p w:rsidR="00EA5006" w:rsidRPr="00D712EC" w:rsidRDefault="00EA5006" w:rsidP="00EA5006">
            <w:pPr>
              <w:spacing w:after="0" w:line="240" w:lineRule="auto"/>
              <w:jc w:val="both"/>
              <w:rPr>
                <w:color w:val="000000" w:themeColor="text1"/>
                <w:shd w:val="clear" w:color="auto" w:fill="FFFFFF"/>
                <w:lang w:eastAsia="en-US"/>
              </w:rPr>
            </w:pPr>
            <w:r w:rsidRPr="00D712EC">
              <w:rPr>
                <w:color w:val="000000" w:themeColor="text1"/>
                <w:shd w:val="clear" w:color="auto" w:fill="FFFFFF"/>
                <w:lang w:eastAsia="en-US"/>
              </w:rPr>
              <w:t>Игнасио Топе Аранда</w:t>
            </w:r>
          </w:p>
          <w:p w:rsidR="00EA5006" w:rsidRPr="00D712EC" w:rsidRDefault="00EA5006" w:rsidP="00EA5006">
            <w:pPr>
              <w:spacing w:after="0" w:line="240" w:lineRule="auto"/>
              <w:jc w:val="both"/>
              <w:rPr>
                <w:color w:val="000000" w:themeColor="text1"/>
                <w:shd w:val="clear" w:color="auto" w:fill="FFFFFF"/>
                <w:lang w:eastAsia="en-US"/>
              </w:rPr>
            </w:pPr>
            <w:r w:rsidRPr="00D712EC">
              <w:rPr>
                <w:color w:val="000000" w:themeColor="text1"/>
                <w:shd w:val="clear" w:color="auto" w:fill="FFFFFF"/>
                <w:lang w:eastAsia="en-US"/>
              </w:rPr>
              <w:t xml:space="preserve">ПРЕИМУЩЕСТВА И НЕДОСТАТКИ КРУПНЫХ ФОРМ </w:t>
            </w:r>
          </w:p>
          <w:p w:rsidR="00EA5006" w:rsidRPr="00D712EC" w:rsidRDefault="00EA5006" w:rsidP="00EA5006">
            <w:pPr>
              <w:spacing w:after="0" w:line="240" w:lineRule="auto"/>
              <w:jc w:val="both"/>
              <w:rPr>
                <w:color w:val="000000" w:themeColor="text1"/>
                <w:shd w:val="clear" w:color="auto" w:fill="FFFFFF"/>
                <w:lang w:eastAsia="en-US"/>
              </w:rPr>
            </w:pPr>
            <w:r w:rsidRPr="00D712EC">
              <w:rPr>
                <w:color w:val="000000" w:themeColor="text1"/>
                <w:shd w:val="clear" w:color="auto" w:fill="FFFFFF"/>
                <w:lang w:eastAsia="en-US"/>
              </w:rPr>
              <w:t>ОРГАНИЗАЦИИ БИЗНЕСА.............................................................</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72</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 xml:space="preserve">Топе Аранда Игнасио </w:t>
            </w:r>
          </w:p>
          <w:p w:rsidR="00EA5006" w:rsidRPr="00D712EC" w:rsidRDefault="00EA5006" w:rsidP="00EA5006">
            <w:pPr>
              <w:spacing w:after="0" w:line="240" w:lineRule="auto"/>
              <w:jc w:val="both"/>
              <w:rPr>
                <w:rFonts w:cs="Times New Roman"/>
                <w:caps/>
                <w:color w:val="000000" w:themeColor="text1"/>
              </w:rPr>
            </w:pPr>
            <w:r w:rsidRPr="00D712EC">
              <w:rPr>
                <w:rFonts w:cs="Times New Roman"/>
                <w:caps/>
                <w:color w:val="000000" w:themeColor="text1"/>
              </w:rPr>
              <w:t xml:space="preserve">Эколого-экономические системы </w:t>
            </w:r>
          </w:p>
          <w:p w:rsidR="00EA5006" w:rsidRPr="00D712EC" w:rsidRDefault="00EA5006" w:rsidP="00EA5006">
            <w:pPr>
              <w:spacing w:after="0" w:line="240" w:lineRule="auto"/>
              <w:jc w:val="both"/>
              <w:rPr>
                <w:rFonts w:cs="Times New Roman"/>
                <w:caps/>
                <w:color w:val="000000" w:themeColor="text1"/>
              </w:rPr>
            </w:pPr>
            <w:r w:rsidRPr="00D712EC">
              <w:rPr>
                <w:rFonts w:cs="Times New Roman"/>
                <w:caps/>
                <w:color w:val="000000" w:themeColor="text1"/>
              </w:rPr>
              <w:t>и их количественные характеристики..............................</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231BC4">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7</w:t>
            </w:r>
            <w:r w:rsidR="00231BC4">
              <w:rPr>
                <w:rFonts w:eastAsia="Calibri" w:cstheme="minorHAnsi"/>
                <w:lang w:eastAsia="en-US"/>
              </w:rPr>
              <w:t>5</w:t>
            </w:r>
          </w:p>
        </w:tc>
      </w:tr>
      <w:tr w:rsidR="00EA5006" w:rsidRPr="000B6E74" w:rsidTr="00D712EC">
        <w:trPr>
          <w:trHeight w:val="223"/>
        </w:trPr>
        <w:tc>
          <w:tcPr>
            <w:tcW w:w="5932" w:type="dxa"/>
          </w:tcPr>
          <w:p w:rsidR="00EA5006" w:rsidRPr="00D712EC" w:rsidRDefault="00EA5006" w:rsidP="00EA5006">
            <w:pPr>
              <w:spacing w:after="0" w:line="240" w:lineRule="auto"/>
              <w:jc w:val="both"/>
              <w:rPr>
                <w:rStyle w:val="messenger-message-text"/>
                <w:rFonts w:cs="Times New Roman"/>
                <w:color w:val="000000" w:themeColor="text1"/>
              </w:rPr>
            </w:pPr>
            <w:r w:rsidRPr="00D712EC">
              <w:rPr>
                <w:rStyle w:val="messenger-message-text"/>
                <w:rFonts w:cs="Times New Roman"/>
                <w:color w:val="000000" w:themeColor="text1"/>
              </w:rPr>
              <w:t>Топе Аранда Игнасио</w:t>
            </w:r>
          </w:p>
          <w:p w:rsidR="00EA5006" w:rsidRPr="00D712EC" w:rsidRDefault="00EA5006" w:rsidP="00EA5006">
            <w:pPr>
              <w:spacing w:after="0" w:line="240" w:lineRule="auto"/>
              <w:jc w:val="both"/>
              <w:rPr>
                <w:rStyle w:val="messenger-message-text"/>
                <w:rFonts w:cs="Times New Roman"/>
                <w:caps/>
                <w:color w:val="000000" w:themeColor="text1"/>
              </w:rPr>
            </w:pPr>
            <w:r w:rsidRPr="00D712EC">
              <w:rPr>
                <w:rStyle w:val="messenger-message-text"/>
                <w:rFonts w:cs="Times New Roman"/>
                <w:caps/>
                <w:color w:val="000000" w:themeColor="text1"/>
              </w:rPr>
              <w:t xml:space="preserve">Совершенствование организации оплаты труда </w:t>
            </w:r>
          </w:p>
          <w:p w:rsidR="00EA5006" w:rsidRPr="00D712EC" w:rsidRDefault="00EA5006" w:rsidP="00EA5006">
            <w:pPr>
              <w:spacing w:after="0" w:line="240" w:lineRule="auto"/>
              <w:jc w:val="both"/>
              <w:rPr>
                <w:rFonts w:cs="Times New Roman"/>
                <w:caps/>
                <w:color w:val="000000" w:themeColor="text1"/>
              </w:rPr>
            </w:pPr>
            <w:r w:rsidRPr="00D712EC">
              <w:rPr>
                <w:rStyle w:val="messenger-message-text"/>
                <w:rFonts w:cs="Times New Roman"/>
                <w:caps/>
                <w:color w:val="000000" w:themeColor="text1"/>
              </w:rPr>
              <w:t>на предприятии........................................................................</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78</w:t>
            </w:r>
          </w:p>
        </w:tc>
      </w:tr>
      <w:tr w:rsidR="00EA5006" w:rsidRPr="000B6E74" w:rsidTr="00D712EC">
        <w:trPr>
          <w:trHeight w:val="223"/>
        </w:trPr>
        <w:tc>
          <w:tcPr>
            <w:tcW w:w="5932" w:type="dxa"/>
          </w:tcPr>
          <w:p w:rsidR="00EA5006" w:rsidRPr="00D712EC" w:rsidRDefault="00EA5006" w:rsidP="00EA5006">
            <w:pPr>
              <w:spacing w:after="0" w:line="240" w:lineRule="auto"/>
              <w:jc w:val="both"/>
              <w:rPr>
                <w:color w:val="000000" w:themeColor="text1"/>
              </w:rPr>
            </w:pPr>
            <w:r w:rsidRPr="00D712EC">
              <w:rPr>
                <w:color w:val="000000" w:themeColor="text1"/>
              </w:rPr>
              <w:t xml:space="preserve">Топе Аранда Игнасио </w:t>
            </w:r>
          </w:p>
          <w:p w:rsidR="00EA5006" w:rsidRPr="00D712EC" w:rsidRDefault="00EA5006" w:rsidP="00EA5006">
            <w:pPr>
              <w:spacing w:after="0" w:line="240" w:lineRule="auto"/>
              <w:jc w:val="both"/>
              <w:rPr>
                <w:caps/>
                <w:color w:val="000000" w:themeColor="text1"/>
              </w:rPr>
            </w:pPr>
            <w:r w:rsidRPr="00D712EC">
              <w:rPr>
                <w:caps/>
                <w:color w:val="000000" w:themeColor="text1"/>
              </w:rPr>
              <w:t>Эластичность спроса и уровень цен.................................</w:t>
            </w:r>
          </w:p>
        </w:tc>
        <w:tc>
          <w:tcPr>
            <w:tcW w:w="589" w:type="dxa"/>
          </w:tcPr>
          <w:p w:rsidR="00EA5006" w:rsidRDefault="00EA5006" w:rsidP="00D712EC">
            <w:pPr>
              <w:spacing w:after="0" w:line="240" w:lineRule="auto"/>
              <w:ind w:hanging="120"/>
              <w:rPr>
                <w:rFonts w:eastAsia="Calibri" w:cstheme="minorHAnsi"/>
                <w:lang w:eastAsia="en-US"/>
              </w:rPr>
            </w:pPr>
          </w:p>
          <w:p w:rsidR="00EA5006" w:rsidRPr="00544353" w:rsidRDefault="00D712EC" w:rsidP="00231BC4">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8</w:t>
            </w:r>
            <w:r w:rsidR="00231BC4">
              <w:rPr>
                <w:rFonts w:eastAsia="Calibri" w:cstheme="minorHAnsi"/>
                <w:lang w:eastAsia="en-US"/>
              </w:rPr>
              <w:t>1</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Топе Аранда Игнасио</w:t>
            </w:r>
          </w:p>
          <w:p w:rsidR="00EA5006" w:rsidRPr="00D712EC" w:rsidRDefault="00EA5006" w:rsidP="00EA5006">
            <w:pPr>
              <w:spacing w:after="0" w:line="240" w:lineRule="auto"/>
              <w:jc w:val="both"/>
              <w:rPr>
                <w:rFonts w:cs="Times New Roman"/>
                <w:bCs/>
                <w:caps/>
                <w:color w:val="000000" w:themeColor="text1"/>
              </w:rPr>
            </w:pPr>
            <w:r w:rsidRPr="00D712EC">
              <w:rPr>
                <w:rFonts w:cs="Times New Roman"/>
                <w:bCs/>
                <w:caps/>
                <w:color w:val="000000" w:themeColor="text1"/>
              </w:rPr>
              <w:t xml:space="preserve">Проблемы социально - экономического развития </w:t>
            </w:r>
          </w:p>
          <w:p w:rsidR="00EA5006" w:rsidRPr="00D712EC" w:rsidRDefault="00EA5006" w:rsidP="00EA5006">
            <w:pPr>
              <w:spacing w:after="0" w:line="240" w:lineRule="auto"/>
              <w:jc w:val="both"/>
              <w:rPr>
                <w:rFonts w:cs="Times New Roman"/>
                <w:caps/>
                <w:color w:val="000000" w:themeColor="text1"/>
              </w:rPr>
            </w:pPr>
            <w:r w:rsidRPr="00D712EC">
              <w:rPr>
                <w:rFonts w:cs="Times New Roman"/>
                <w:bCs/>
                <w:caps/>
                <w:color w:val="000000" w:themeColor="text1"/>
              </w:rPr>
              <w:t>современной Экваториальной Гвинеи.............................</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231BC4">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8</w:t>
            </w:r>
            <w:r w:rsidR="00231BC4">
              <w:rPr>
                <w:rFonts w:eastAsia="Calibri" w:cstheme="minorHAnsi"/>
                <w:lang w:eastAsia="en-US"/>
              </w:rPr>
              <w:t>3</w:t>
            </w:r>
          </w:p>
        </w:tc>
      </w:tr>
      <w:tr w:rsidR="00EA5006" w:rsidRPr="000B6E74" w:rsidTr="00D712EC">
        <w:trPr>
          <w:trHeight w:val="223"/>
        </w:trPr>
        <w:tc>
          <w:tcPr>
            <w:tcW w:w="5932" w:type="dxa"/>
          </w:tcPr>
          <w:p w:rsidR="00EA5006" w:rsidRPr="00D712EC" w:rsidRDefault="00EA5006" w:rsidP="00EA5006">
            <w:pPr>
              <w:spacing w:after="0" w:line="240" w:lineRule="auto"/>
              <w:jc w:val="both"/>
              <w:rPr>
                <w:color w:val="000000" w:themeColor="text1"/>
              </w:rPr>
            </w:pPr>
            <w:r w:rsidRPr="00D712EC">
              <w:rPr>
                <w:color w:val="000000" w:themeColor="text1"/>
              </w:rPr>
              <w:t>Искандеров Гулам</w:t>
            </w:r>
          </w:p>
          <w:p w:rsidR="00EA5006" w:rsidRPr="00D712EC" w:rsidRDefault="00EA5006" w:rsidP="00EA5006">
            <w:pPr>
              <w:spacing w:after="0" w:line="240" w:lineRule="auto"/>
              <w:jc w:val="both"/>
              <w:rPr>
                <w:rFonts w:cs="Times New Roman"/>
                <w:color w:val="000000" w:themeColor="text1"/>
              </w:rPr>
            </w:pPr>
            <w:r w:rsidRPr="00D712EC">
              <w:rPr>
                <w:color w:val="000000" w:themeColor="text1"/>
              </w:rPr>
              <w:t>ОРГАНИЧЕСКИЙ РОСТ КАК СТРАТЕГИЯ РАЗВИТИЯ БИЗНЕСА....</w:t>
            </w:r>
          </w:p>
        </w:tc>
        <w:tc>
          <w:tcPr>
            <w:tcW w:w="589" w:type="dxa"/>
          </w:tcPr>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85</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 xml:space="preserve">Чабала Каома </w:t>
            </w:r>
          </w:p>
          <w:p w:rsidR="00EA5006" w:rsidRPr="00D712EC" w:rsidRDefault="00EA5006" w:rsidP="00EA5006">
            <w:pPr>
              <w:spacing w:after="0" w:line="240" w:lineRule="auto"/>
              <w:jc w:val="both"/>
              <w:rPr>
                <w:rFonts w:cs="Times New Roman"/>
                <w:caps/>
                <w:color w:val="000000" w:themeColor="text1"/>
              </w:rPr>
            </w:pPr>
            <w:r w:rsidRPr="00D712EC">
              <w:rPr>
                <w:rFonts w:cs="Times New Roman"/>
                <w:caps/>
                <w:color w:val="000000" w:themeColor="text1"/>
              </w:rPr>
              <w:t>Лесные ресурсы и управление лесными ресурсами Замбии........................................................................................</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p>
          <w:p w:rsidR="00EA5006" w:rsidRPr="00544353" w:rsidRDefault="00D712EC" w:rsidP="00231BC4">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8</w:t>
            </w:r>
            <w:r w:rsidR="00231BC4">
              <w:rPr>
                <w:rFonts w:eastAsia="Calibri" w:cstheme="minorHAnsi"/>
                <w:lang w:eastAsia="en-US"/>
              </w:rPr>
              <w:t>8</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 xml:space="preserve">Чабала Каома </w:t>
            </w:r>
          </w:p>
          <w:p w:rsidR="00EA5006" w:rsidRPr="00D712EC" w:rsidRDefault="00EA5006" w:rsidP="00EA5006">
            <w:pPr>
              <w:spacing w:after="0" w:line="240" w:lineRule="auto"/>
              <w:jc w:val="both"/>
              <w:rPr>
                <w:rFonts w:cs="Times New Roman"/>
                <w:caps/>
                <w:color w:val="000000" w:themeColor="text1"/>
              </w:rPr>
            </w:pPr>
            <w:r w:rsidRPr="00D712EC">
              <w:rPr>
                <w:rFonts w:cs="Times New Roman"/>
                <w:caps/>
                <w:color w:val="000000" w:themeColor="text1"/>
              </w:rPr>
              <w:t xml:space="preserve">Минерально-сырьевые ресурсы и управление  </w:t>
            </w:r>
          </w:p>
          <w:p w:rsidR="00EA5006" w:rsidRPr="00D712EC" w:rsidRDefault="00EA5006" w:rsidP="00EA5006">
            <w:pPr>
              <w:spacing w:after="0" w:line="240" w:lineRule="auto"/>
              <w:jc w:val="both"/>
              <w:rPr>
                <w:rFonts w:cs="Times New Roman"/>
                <w:caps/>
                <w:color w:val="000000" w:themeColor="text1"/>
              </w:rPr>
            </w:pPr>
            <w:r w:rsidRPr="00D712EC">
              <w:rPr>
                <w:rFonts w:cs="Times New Roman"/>
                <w:caps/>
                <w:color w:val="000000" w:themeColor="text1"/>
              </w:rPr>
              <w:t>Минерально-сырьевыми ресурсами Замбии.................</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231BC4">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9</w:t>
            </w:r>
            <w:r w:rsidR="00231BC4">
              <w:rPr>
                <w:rFonts w:eastAsia="Calibri" w:cstheme="minorHAnsi"/>
                <w:lang w:eastAsia="en-US"/>
              </w:rPr>
              <w:t>1</w:t>
            </w:r>
          </w:p>
        </w:tc>
      </w:tr>
      <w:tr w:rsidR="00EA5006" w:rsidRPr="000B6E74" w:rsidTr="00D712EC">
        <w:trPr>
          <w:trHeight w:val="223"/>
        </w:trPr>
        <w:tc>
          <w:tcPr>
            <w:tcW w:w="5932" w:type="dxa"/>
          </w:tcPr>
          <w:p w:rsidR="00EA5006" w:rsidRPr="00D712EC" w:rsidRDefault="00EA5006" w:rsidP="00EA5006">
            <w:pPr>
              <w:spacing w:after="0" w:line="240" w:lineRule="auto"/>
              <w:contextualSpacing/>
              <w:jc w:val="both"/>
              <w:rPr>
                <w:rFonts w:cs="Times New Roman"/>
                <w:color w:val="000000" w:themeColor="text1"/>
              </w:rPr>
            </w:pPr>
            <w:r w:rsidRPr="00D712EC">
              <w:rPr>
                <w:rFonts w:cs="Times New Roman"/>
                <w:color w:val="000000" w:themeColor="text1"/>
              </w:rPr>
              <w:t>Карпова И. С.</w:t>
            </w:r>
          </w:p>
          <w:p w:rsidR="00EA5006" w:rsidRPr="00D712EC" w:rsidRDefault="00EA5006" w:rsidP="00EA5006">
            <w:pPr>
              <w:spacing w:after="0" w:line="240" w:lineRule="auto"/>
              <w:contextualSpacing/>
              <w:jc w:val="both"/>
              <w:rPr>
                <w:rFonts w:cs="Times New Roman"/>
                <w:color w:val="000000" w:themeColor="text1"/>
              </w:rPr>
            </w:pPr>
            <w:r w:rsidRPr="00D712EC">
              <w:rPr>
                <w:rFonts w:cs="Times New Roman"/>
                <w:color w:val="000000" w:themeColor="text1"/>
              </w:rPr>
              <w:t xml:space="preserve">ТАЙМ-МЕНЕДЖМЕНТ КАК ВАЖНЕЙШАЯ ТЕХНОЛОГИЯ </w:t>
            </w:r>
          </w:p>
          <w:p w:rsidR="00EA5006" w:rsidRPr="00D712EC" w:rsidRDefault="00EA5006" w:rsidP="00EA5006">
            <w:pPr>
              <w:spacing w:after="0" w:line="240" w:lineRule="auto"/>
              <w:contextualSpacing/>
              <w:jc w:val="both"/>
              <w:rPr>
                <w:rFonts w:cs="Times New Roman"/>
                <w:color w:val="000000" w:themeColor="text1"/>
              </w:rPr>
            </w:pPr>
            <w:r w:rsidRPr="00D712EC">
              <w:rPr>
                <w:rFonts w:cs="Times New Roman"/>
                <w:color w:val="000000" w:themeColor="text1"/>
              </w:rPr>
              <w:t>ОРГАНИЗАЦИИ ВРЕМЕНИ СТУДЕНТОВ УНИВЕРСИТЕТА............</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94</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eastAsia="Calibri" w:cs="Times New Roman"/>
                <w:bCs/>
                <w:color w:val="000000" w:themeColor="text1"/>
              </w:rPr>
            </w:pPr>
            <w:r w:rsidRPr="00D712EC">
              <w:rPr>
                <w:rFonts w:eastAsia="Calibri" w:cs="Times New Roman"/>
                <w:bCs/>
                <w:color w:val="000000" w:themeColor="text1"/>
              </w:rPr>
              <w:t>Климов Антон</w:t>
            </w:r>
          </w:p>
          <w:p w:rsidR="00EA5006" w:rsidRPr="00D712EC" w:rsidRDefault="00EA5006" w:rsidP="00EA5006">
            <w:pPr>
              <w:spacing w:after="0" w:line="240" w:lineRule="auto"/>
              <w:jc w:val="both"/>
              <w:rPr>
                <w:rFonts w:eastAsia="Calibri" w:cs="Times New Roman"/>
                <w:color w:val="000000" w:themeColor="text1"/>
              </w:rPr>
            </w:pPr>
            <w:r w:rsidRPr="00D712EC">
              <w:rPr>
                <w:rFonts w:eastAsia="Calibri" w:cs="Times New Roman"/>
                <w:color w:val="000000" w:themeColor="text1"/>
              </w:rPr>
              <w:t>ЭКОСИСТЕМНЫЕ УСЛУГИ И ИХ ЗНАЧЕНИЕ</w:t>
            </w:r>
          </w:p>
          <w:p w:rsidR="00EA5006" w:rsidRPr="00D712EC" w:rsidRDefault="00EA5006" w:rsidP="00EA5006">
            <w:pPr>
              <w:spacing w:after="0" w:line="240" w:lineRule="auto"/>
              <w:jc w:val="both"/>
              <w:rPr>
                <w:rFonts w:eastAsia="Calibri" w:cs="Times New Roman"/>
                <w:color w:val="000000" w:themeColor="text1"/>
              </w:rPr>
            </w:pPr>
            <w:r w:rsidRPr="00D712EC">
              <w:rPr>
                <w:rFonts w:eastAsia="Calibri" w:cs="Times New Roman"/>
                <w:color w:val="000000" w:themeColor="text1"/>
              </w:rPr>
              <w:t>ДЛЯ УСТОЙЧИВОГО РАЗВИТИЯ...................................................</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96</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Климов А.А.</w:t>
            </w:r>
          </w:p>
          <w:p w:rsidR="00EA5006" w:rsidRPr="00D712EC" w:rsidRDefault="00EA5006" w:rsidP="00EA5006">
            <w:pPr>
              <w:spacing w:after="0" w:line="240" w:lineRule="auto"/>
              <w:jc w:val="both"/>
              <w:rPr>
                <w:rFonts w:cs="Times New Roman"/>
                <w:bCs/>
                <w:caps/>
                <w:color w:val="000000" w:themeColor="text1"/>
              </w:rPr>
            </w:pPr>
            <w:r w:rsidRPr="00D712EC">
              <w:rPr>
                <w:rFonts w:cs="Times New Roman"/>
                <w:bCs/>
                <w:caps/>
                <w:color w:val="000000" w:themeColor="text1"/>
              </w:rPr>
              <w:t xml:space="preserve">Франчайзинг: преимущества и недостатки </w:t>
            </w:r>
          </w:p>
          <w:p w:rsidR="00EA5006" w:rsidRPr="00D712EC" w:rsidRDefault="00EA5006" w:rsidP="00EA5006">
            <w:pPr>
              <w:spacing w:after="0" w:line="240" w:lineRule="auto"/>
              <w:jc w:val="both"/>
              <w:rPr>
                <w:rFonts w:cs="Times New Roman"/>
                <w:bCs/>
                <w:caps/>
                <w:color w:val="000000" w:themeColor="text1"/>
              </w:rPr>
            </w:pPr>
            <w:r w:rsidRPr="00D712EC">
              <w:rPr>
                <w:rFonts w:cs="Times New Roman"/>
                <w:bCs/>
                <w:caps/>
                <w:color w:val="000000" w:themeColor="text1"/>
              </w:rPr>
              <w:t>для начинающего предпринимателя...............................</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99</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color w:val="000000" w:themeColor="text1"/>
                <w:shd w:val="clear" w:color="auto" w:fill="FFFFFF"/>
              </w:rPr>
            </w:pPr>
            <w:r w:rsidRPr="00D712EC">
              <w:rPr>
                <w:rFonts w:cs="Times New Roman"/>
                <w:color w:val="000000" w:themeColor="text1"/>
                <w:shd w:val="clear" w:color="auto" w:fill="FFFFFF"/>
              </w:rPr>
              <w:t xml:space="preserve">Курдова Айгул Аллабердиевна </w:t>
            </w:r>
          </w:p>
          <w:p w:rsidR="00EA5006" w:rsidRPr="00D712EC" w:rsidRDefault="00EA5006" w:rsidP="00EA5006">
            <w:pPr>
              <w:spacing w:after="0" w:line="240" w:lineRule="auto"/>
              <w:jc w:val="both"/>
              <w:rPr>
                <w:rFonts w:cs="Times New Roman"/>
                <w:caps/>
                <w:color w:val="000000" w:themeColor="text1"/>
                <w:shd w:val="clear" w:color="auto" w:fill="FFFFFF"/>
              </w:rPr>
            </w:pPr>
            <w:r w:rsidRPr="00D712EC">
              <w:rPr>
                <w:rFonts w:cs="Times New Roman"/>
                <w:caps/>
                <w:color w:val="000000" w:themeColor="text1"/>
                <w:shd w:val="clear" w:color="auto" w:fill="FFFFFF"/>
              </w:rPr>
              <w:t xml:space="preserve">Эколого-экономический механизм оценки </w:t>
            </w:r>
          </w:p>
          <w:p w:rsidR="00EA5006" w:rsidRPr="00D712EC" w:rsidRDefault="00EA5006" w:rsidP="00EA5006">
            <w:pPr>
              <w:spacing w:after="0" w:line="240" w:lineRule="auto"/>
              <w:jc w:val="both"/>
              <w:rPr>
                <w:rFonts w:cs="Times New Roman"/>
                <w:caps/>
                <w:color w:val="000000" w:themeColor="text1"/>
                <w:shd w:val="clear" w:color="auto" w:fill="FFFFFF"/>
              </w:rPr>
            </w:pPr>
            <w:r w:rsidRPr="00D712EC">
              <w:rPr>
                <w:rFonts w:cs="Times New Roman"/>
                <w:caps/>
                <w:color w:val="000000" w:themeColor="text1"/>
                <w:shd w:val="clear" w:color="auto" w:fill="FFFFFF"/>
              </w:rPr>
              <w:t>воздействия автотранспорта на окружающую среду</w:t>
            </w:r>
          </w:p>
          <w:p w:rsidR="00EA5006" w:rsidRPr="00D712EC" w:rsidRDefault="00EA5006" w:rsidP="00EA5006">
            <w:pPr>
              <w:spacing w:after="0" w:line="240" w:lineRule="auto"/>
              <w:jc w:val="both"/>
              <w:rPr>
                <w:rFonts w:cs="Times New Roman"/>
                <w:caps/>
                <w:color w:val="000000" w:themeColor="text1"/>
                <w:shd w:val="clear" w:color="auto" w:fill="FFFFFF"/>
              </w:rPr>
            </w:pP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102</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lastRenderedPageBreak/>
              <w:t>Леонов И. Ю.</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 xml:space="preserve">КАК МАРКЕТОЛОГИ МАНИПУЛИРУЮТ ВЫБОРОМ </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ПОТРЕБИТЕЛЯ..............................................................................</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231BC4">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10</w:t>
            </w:r>
            <w:r w:rsidR="00231BC4">
              <w:rPr>
                <w:rFonts w:eastAsia="Calibri" w:cstheme="minorHAnsi"/>
                <w:lang w:eastAsia="en-US"/>
              </w:rPr>
              <w:t>6</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eastAsia="Calibri" w:cs="Times New Roman"/>
                <w:color w:val="000000" w:themeColor="text1"/>
              </w:rPr>
            </w:pPr>
            <w:r w:rsidRPr="00D712EC">
              <w:rPr>
                <w:rFonts w:eastAsia="Calibri" w:cs="Times New Roman"/>
                <w:color w:val="000000" w:themeColor="text1"/>
              </w:rPr>
              <w:t>Маламбо Нора</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ЦЕНООБРАЗОВАНИЕ НА МИРОВОМ ТОВАРНОМ РЫНКЕ..........</w:t>
            </w:r>
          </w:p>
        </w:tc>
        <w:tc>
          <w:tcPr>
            <w:tcW w:w="589" w:type="dxa"/>
          </w:tcPr>
          <w:p w:rsidR="00EA5006" w:rsidRDefault="00EA5006" w:rsidP="00D712EC">
            <w:pPr>
              <w:spacing w:after="0" w:line="240" w:lineRule="auto"/>
              <w:ind w:hanging="120"/>
              <w:rPr>
                <w:rFonts w:eastAsia="Calibri" w:cstheme="minorHAnsi"/>
                <w:lang w:eastAsia="en-US"/>
              </w:rPr>
            </w:pPr>
          </w:p>
          <w:p w:rsidR="00EA5006" w:rsidRPr="00544353" w:rsidRDefault="00D712EC" w:rsidP="00231BC4">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10</w:t>
            </w:r>
            <w:r w:rsidR="00231BC4">
              <w:rPr>
                <w:rFonts w:eastAsia="Calibri" w:cstheme="minorHAnsi"/>
                <w:lang w:eastAsia="en-US"/>
              </w:rPr>
              <w:t>9</w:t>
            </w:r>
          </w:p>
        </w:tc>
      </w:tr>
      <w:tr w:rsidR="00EA5006" w:rsidRPr="000B6E74" w:rsidTr="00D712EC">
        <w:trPr>
          <w:trHeight w:val="223"/>
        </w:trPr>
        <w:tc>
          <w:tcPr>
            <w:tcW w:w="5932" w:type="dxa"/>
          </w:tcPr>
          <w:p w:rsidR="00EA5006" w:rsidRPr="00D712EC" w:rsidRDefault="00EA5006" w:rsidP="00EA5006">
            <w:pPr>
              <w:tabs>
                <w:tab w:val="left" w:pos="1005"/>
              </w:tabs>
              <w:spacing w:after="0" w:line="240" w:lineRule="auto"/>
              <w:jc w:val="both"/>
              <w:rPr>
                <w:rFonts w:eastAsia="Calibri" w:cs="Times New Roman"/>
                <w:color w:val="000000" w:themeColor="text1"/>
              </w:rPr>
            </w:pPr>
            <w:r w:rsidRPr="00D712EC">
              <w:rPr>
                <w:rFonts w:eastAsia="Times New Roman" w:cs="Times New Roman"/>
                <w:color w:val="000000" w:themeColor="text1"/>
                <w:lang w:eastAsia="es-ES"/>
              </w:rPr>
              <w:t xml:space="preserve">Островская Е. Н., </w:t>
            </w:r>
            <w:r w:rsidRPr="00D712EC">
              <w:rPr>
                <w:rFonts w:eastAsia="Calibri" w:cs="Times New Roman"/>
                <w:color w:val="000000" w:themeColor="text1"/>
              </w:rPr>
              <w:t>Маламбо Нора</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АКТУАЛЬНОСТЬ РАЗРАБОТКИ ПОКАЗАТЕЛЕЙ УСТОЙЧИВОГО РАЗВИТИЯ.....................................................................................</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231BC4">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11</w:t>
            </w:r>
            <w:r w:rsidR="00231BC4">
              <w:rPr>
                <w:rFonts w:eastAsia="Calibri" w:cstheme="minorHAnsi"/>
                <w:lang w:eastAsia="en-US"/>
              </w:rPr>
              <w:t>2</w:t>
            </w:r>
          </w:p>
        </w:tc>
      </w:tr>
      <w:tr w:rsidR="00EA5006" w:rsidRPr="000B6E74" w:rsidTr="00D712EC">
        <w:trPr>
          <w:trHeight w:val="223"/>
        </w:trPr>
        <w:tc>
          <w:tcPr>
            <w:tcW w:w="5932" w:type="dxa"/>
          </w:tcPr>
          <w:p w:rsidR="00EA5006" w:rsidRPr="00D712EC" w:rsidRDefault="00EA5006" w:rsidP="00EA5006">
            <w:pPr>
              <w:spacing w:after="0" w:line="240" w:lineRule="auto"/>
              <w:jc w:val="both"/>
              <w:rPr>
                <w:color w:val="000000" w:themeColor="text1"/>
              </w:rPr>
            </w:pPr>
            <w:r w:rsidRPr="00D712EC">
              <w:rPr>
                <w:color w:val="000000" w:themeColor="text1"/>
              </w:rPr>
              <w:t xml:space="preserve">Маркова М. А. </w:t>
            </w:r>
          </w:p>
          <w:p w:rsidR="00EA5006" w:rsidRPr="00D712EC" w:rsidRDefault="00EA5006" w:rsidP="00EA5006">
            <w:pPr>
              <w:spacing w:after="0" w:line="240" w:lineRule="auto"/>
              <w:jc w:val="both"/>
              <w:rPr>
                <w:color w:val="000000" w:themeColor="text1"/>
              </w:rPr>
            </w:pPr>
            <w:r w:rsidRPr="00D712EC">
              <w:rPr>
                <w:color w:val="000000" w:themeColor="text1"/>
              </w:rPr>
              <w:t xml:space="preserve">РОБОТИЗАЦИЯ – КЛЮЧЕВОЙ ИННОВАЦИОННЫЙ ПРОЦЕСС </w:t>
            </w:r>
          </w:p>
          <w:p w:rsidR="00EA5006" w:rsidRPr="00D712EC" w:rsidRDefault="00EA5006" w:rsidP="00EA5006">
            <w:pPr>
              <w:spacing w:after="0" w:line="240" w:lineRule="auto"/>
              <w:jc w:val="both"/>
              <w:rPr>
                <w:color w:val="000000" w:themeColor="text1"/>
              </w:rPr>
            </w:pPr>
            <w:r w:rsidRPr="00D712EC">
              <w:rPr>
                <w:color w:val="000000" w:themeColor="text1"/>
              </w:rPr>
              <w:t>СОВРЕМЕННОЙ ЭКОНОМИКИ.....................................................</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231BC4">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11</w:t>
            </w:r>
            <w:r w:rsidR="00231BC4">
              <w:rPr>
                <w:rFonts w:eastAsia="Calibri" w:cstheme="minorHAnsi"/>
                <w:lang w:eastAsia="en-US"/>
              </w:rPr>
              <w:t>4</w:t>
            </w:r>
          </w:p>
        </w:tc>
      </w:tr>
      <w:tr w:rsidR="00EA5006" w:rsidRPr="000B6E74" w:rsidTr="00D712EC">
        <w:trPr>
          <w:trHeight w:val="223"/>
        </w:trPr>
        <w:tc>
          <w:tcPr>
            <w:tcW w:w="5932" w:type="dxa"/>
          </w:tcPr>
          <w:p w:rsidR="00EA5006" w:rsidRPr="00D712EC" w:rsidRDefault="00EA5006" w:rsidP="00EA5006">
            <w:pPr>
              <w:spacing w:after="0" w:line="240" w:lineRule="auto"/>
              <w:jc w:val="both"/>
              <w:rPr>
                <w:color w:val="000000" w:themeColor="text1"/>
              </w:rPr>
            </w:pPr>
            <w:r w:rsidRPr="00D712EC">
              <w:rPr>
                <w:color w:val="000000" w:themeColor="text1"/>
              </w:rPr>
              <w:t>Михайлова А. А.</w:t>
            </w:r>
          </w:p>
          <w:p w:rsidR="00EA5006" w:rsidRPr="00D712EC" w:rsidRDefault="00EA5006" w:rsidP="00EA5006">
            <w:pPr>
              <w:spacing w:after="0" w:line="240" w:lineRule="auto"/>
              <w:jc w:val="both"/>
              <w:rPr>
                <w:caps/>
                <w:color w:val="000000" w:themeColor="text1"/>
              </w:rPr>
            </w:pPr>
            <w:r w:rsidRPr="00D712EC">
              <w:rPr>
                <w:caps/>
                <w:color w:val="000000" w:themeColor="text1"/>
              </w:rPr>
              <w:t xml:space="preserve">Влияние деятельности морских портов </w:t>
            </w:r>
          </w:p>
          <w:p w:rsidR="00EA5006" w:rsidRPr="00D712EC" w:rsidRDefault="00EA5006" w:rsidP="00EA5006">
            <w:pPr>
              <w:spacing w:after="0" w:line="240" w:lineRule="auto"/>
              <w:jc w:val="both"/>
              <w:rPr>
                <w:caps/>
                <w:color w:val="000000" w:themeColor="text1"/>
              </w:rPr>
            </w:pPr>
            <w:r w:rsidRPr="00D712EC">
              <w:rPr>
                <w:caps/>
                <w:color w:val="000000" w:themeColor="text1"/>
              </w:rPr>
              <w:t>на окружающую среду..........................................................</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115</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Монсуй Ада Педро Луис</w:t>
            </w:r>
          </w:p>
          <w:p w:rsidR="00EA5006" w:rsidRPr="00D712EC" w:rsidRDefault="00EA5006" w:rsidP="00EA5006">
            <w:pPr>
              <w:spacing w:after="0" w:line="240" w:lineRule="auto"/>
              <w:jc w:val="both"/>
              <w:rPr>
                <w:rFonts w:cs="Times New Roman"/>
                <w:caps/>
                <w:color w:val="000000" w:themeColor="text1"/>
              </w:rPr>
            </w:pPr>
            <w:r w:rsidRPr="00D712EC">
              <w:rPr>
                <w:rFonts w:cs="Times New Roman"/>
                <w:caps/>
                <w:color w:val="000000" w:themeColor="text1"/>
              </w:rPr>
              <w:t xml:space="preserve">Инфляция и формирование цен в российской </w:t>
            </w:r>
          </w:p>
          <w:p w:rsidR="00EA5006" w:rsidRPr="00D712EC" w:rsidRDefault="00EA5006" w:rsidP="00EA5006">
            <w:pPr>
              <w:spacing w:after="0" w:line="240" w:lineRule="auto"/>
              <w:jc w:val="both"/>
              <w:rPr>
                <w:rFonts w:cs="Times New Roman"/>
                <w:caps/>
                <w:color w:val="000000" w:themeColor="text1"/>
              </w:rPr>
            </w:pPr>
            <w:r w:rsidRPr="00D712EC">
              <w:rPr>
                <w:rFonts w:cs="Times New Roman"/>
                <w:caps/>
                <w:color w:val="000000" w:themeColor="text1"/>
              </w:rPr>
              <w:t>экономике................................................................................</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231BC4">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11</w:t>
            </w:r>
            <w:r w:rsidR="00231BC4">
              <w:rPr>
                <w:rFonts w:eastAsia="Calibri" w:cstheme="minorHAnsi"/>
                <w:lang w:eastAsia="en-US"/>
              </w:rPr>
              <w:t>8</w:t>
            </w:r>
          </w:p>
        </w:tc>
      </w:tr>
      <w:tr w:rsidR="00EA5006" w:rsidRPr="000B6E74" w:rsidTr="00D712EC">
        <w:trPr>
          <w:trHeight w:val="223"/>
        </w:trPr>
        <w:tc>
          <w:tcPr>
            <w:tcW w:w="5932" w:type="dxa"/>
          </w:tcPr>
          <w:p w:rsidR="00EA5006" w:rsidRPr="00D712EC" w:rsidRDefault="00EA5006" w:rsidP="00EA5006">
            <w:pPr>
              <w:pStyle w:val="a6"/>
              <w:spacing w:before="0" w:beforeAutospacing="0" w:after="0" w:afterAutospacing="0"/>
              <w:jc w:val="both"/>
              <w:rPr>
                <w:rFonts w:asciiTheme="minorHAnsi" w:hAnsiTheme="minorHAnsi"/>
                <w:color w:val="000000" w:themeColor="text1"/>
                <w:sz w:val="22"/>
                <w:szCs w:val="22"/>
              </w:rPr>
            </w:pPr>
            <w:r w:rsidRPr="00D712EC">
              <w:rPr>
                <w:rFonts w:asciiTheme="minorHAnsi" w:hAnsiTheme="minorHAnsi"/>
                <w:color w:val="000000" w:themeColor="text1"/>
                <w:sz w:val="22"/>
                <w:szCs w:val="22"/>
              </w:rPr>
              <w:t xml:space="preserve">Никитин Н. А., Панова А. Ю. </w:t>
            </w:r>
          </w:p>
          <w:p w:rsidR="00EA5006" w:rsidRPr="00D712EC" w:rsidRDefault="00EA5006" w:rsidP="00EA5006">
            <w:pPr>
              <w:pStyle w:val="a6"/>
              <w:spacing w:before="0" w:beforeAutospacing="0" w:after="0" w:afterAutospacing="0"/>
              <w:jc w:val="both"/>
              <w:rPr>
                <w:rFonts w:asciiTheme="minorHAnsi" w:hAnsiTheme="minorHAnsi"/>
                <w:caps/>
                <w:color w:val="000000" w:themeColor="text1"/>
                <w:sz w:val="22"/>
                <w:szCs w:val="22"/>
              </w:rPr>
            </w:pPr>
            <w:r w:rsidRPr="00D712EC">
              <w:rPr>
                <w:rFonts w:asciiTheme="minorHAnsi" w:hAnsiTheme="minorHAnsi"/>
                <w:caps/>
                <w:color w:val="000000" w:themeColor="text1"/>
                <w:sz w:val="22"/>
                <w:szCs w:val="22"/>
              </w:rPr>
              <w:t>Внешние факторы в факторном анализе прибыли предприятия..............................................................................</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231BC4">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w:t>
            </w:r>
            <w:r w:rsidR="00231BC4">
              <w:rPr>
                <w:rFonts w:eastAsia="Calibri" w:cstheme="minorHAnsi"/>
                <w:lang w:eastAsia="en-US"/>
              </w:rPr>
              <w:t>20</w:t>
            </w:r>
          </w:p>
        </w:tc>
      </w:tr>
      <w:tr w:rsidR="00EA5006" w:rsidRPr="000B6E74" w:rsidTr="00D712EC">
        <w:trPr>
          <w:trHeight w:val="223"/>
        </w:trPr>
        <w:tc>
          <w:tcPr>
            <w:tcW w:w="5932" w:type="dxa"/>
          </w:tcPr>
          <w:p w:rsidR="00EA5006" w:rsidRPr="00D712EC" w:rsidRDefault="00EA5006" w:rsidP="00EA5006">
            <w:pPr>
              <w:pStyle w:val="a5"/>
              <w:jc w:val="both"/>
              <w:rPr>
                <w:rFonts w:asciiTheme="minorHAnsi" w:hAnsiTheme="minorHAnsi"/>
                <w:color w:val="000000" w:themeColor="text1"/>
              </w:rPr>
            </w:pPr>
            <w:r w:rsidRPr="00D712EC">
              <w:rPr>
                <w:rFonts w:asciiTheme="minorHAnsi" w:hAnsiTheme="minorHAnsi"/>
                <w:color w:val="000000" w:themeColor="text1"/>
              </w:rPr>
              <w:t>Обама Нгема Эваристо</w:t>
            </w:r>
          </w:p>
          <w:p w:rsidR="00EA5006" w:rsidRPr="00D712EC" w:rsidRDefault="00EA5006" w:rsidP="00EA5006">
            <w:pPr>
              <w:pStyle w:val="a5"/>
              <w:jc w:val="both"/>
              <w:rPr>
                <w:rFonts w:asciiTheme="minorHAnsi" w:hAnsiTheme="minorHAnsi"/>
                <w:color w:val="000000" w:themeColor="text1"/>
              </w:rPr>
            </w:pPr>
            <w:r w:rsidRPr="00D712EC">
              <w:rPr>
                <w:rFonts w:asciiTheme="minorHAnsi" w:hAnsiTheme="minorHAnsi"/>
                <w:color w:val="000000" w:themeColor="text1"/>
              </w:rPr>
              <w:t>ДИВЕРСИФИКАЦИЯ КРЕДИТОВ...................................................</w:t>
            </w:r>
          </w:p>
        </w:tc>
        <w:tc>
          <w:tcPr>
            <w:tcW w:w="589" w:type="dxa"/>
          </w:tcPr>
          <w:p w:rsidR="00EA5006" w:rsidRDefault="00EA5006" w:rsidP="00D712EC">
            <w:pPr>
              <w:spacing w:after="0" w:line="240" w:lineRule="auto"/>
              <w:ind w:hanging="120"/>
              <w:rPr>
                <w:rFonts w:eastAsia="Calibri" w:cstheme="minorHAnsi"/>
                <w:lang w:eastAsia="en-US"/>
              </w:rPr>
            </w:pPr>
          </w:p>
          <w:p w:rsidR="00EA5006" w:rsidRPr="00544353" w:rsidRDefault="00D712EC" w:rsidP="00231BC4">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12</w:t>
            </w:r>
            <w:r w:rsidR="00231BC4">
              <w:rPr>
                <w:rFonts w:eastAsia="Calibri" w:cstheme="minorHAnsi"/>
                <w:lang w:eastAsia="en-US"/>
              </w:rPr>
              <w:t>3</w:t>
            </w:r>
          </w:p>
        </w:tc>
      </w:tr>
      <w:tr w:rsidR="00EA5006" w:rsidRPr="000B6E74" w:rsidTr="00D712EC">
        <w:trPr>
          <w:trHeight w:val="223"/>
        </w:trPr>
        <w:tc>
          <w:tcPr>
            <w:tcW w:w="5932" w:type="dxa"/>
          </w:tcPr>
          <w:p w:rsidR="00EA5006" w:rsidRPr="00D712EC" w:rsidRDefault="00844CD4" w:rsidP="00E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MS Mincho"/>
                <w:bCs/>
                <w:iCs/>
                <w:color w:val="000000" w:themeColor="text1"/>
              </w:rPr>
            </w:pPr>
            <w:r w:rsidRPr="00164B0B">
              <w:rPr>
                <w:rFonts w:eastAsia="MS Mincho"/>
                <w:bCs/>
                <w:iCs/>
                <w:color w:val="000000" w:themeColor="text1"/>
              </w:rPr>
              <w:t>Островская Е</w:t>
            </w:r>
            <w:r>
              <w:rPr>
                <w:rFonts w:eastAsia="MS Mincho"/>
                <w:bCs/>
                <w:iCs/>
                <w:color w:val="000000" w:themeColor="text1"/>
              </w:rPr>
              <w:t>.</w:t>
            </w:r>
            <w:r w:rsidRPr="00164B0B">
              <w:rPr>
                <w:rFonts w:eastAsia="MS Mincho"/>
                <w:bCs/>
                <w:iCs/>
                <w:color w:val="000000" w:themeColor="text1"/>
              </w:rPr>
              <w:t xml:space="preserve"> Н</w:t>
            </w:r>
            <w:r>
              <w:rPr>
                <w:rFonts w:eastAsia="MS Mincho"/>
                <w:bCs/>
                <w:iCs/>
                <w:color w:val="000000" w:themeColor="text1"/>
              </w:rPr>
              <w:t xml:space="preserve">., </w:t>
            </w:r>
            <w:r w:rsidR="00EA5006" w:rsidRPr="00D712EC">
              <w:rPr>
                <w:rFonts w:eastAsia="MS Mincho"/>
                <w:bCs/>
                <w:iCs/>
                <w:color w:val="000000" w:themeColor="text1"/>
              </w:rPr>
              <w:t xml:space="preserve">Барикова Саглара Александровна </w:t>
            </w:r>
          </w:p>
          <w:p w:rsidR="00EA5006" w:rsidRPr="00D712EC" w:rsidRDefault="00EA5006" w:rsidP="00E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r w:rsidRPr="00D712EC">
              <w:rPr>
                <w:color w:val="000000" w:themeColor="text1"/>
              </w:rPr>
              <w:t xml:space="preserve">ВЛИЯНИЕ ВОСПРОИЗВОДСТВА ТРУДОВЫХ РЕСУРСОВ </w:t>
            </w:r>
          </w:p>
          <w:p w:rsidR="00EA5006" w:rsidRPr="00D712EC" w:rsidRDefault="00EA5006" w:rsidP="00E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r w:rsidRPr="00D712EC">
              <w:rPr>
                <w:color w:val="000000" w:themeColor="text1"/>
              </w:rPr>
              <w:t>ПРЕДПРИЯТИЯ НА ЭФФЕКТИВНОСТЬ ЕГО РАБОТЫ...................</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231BC4">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12</w:t>
            </w:r>
            <w:r w:rsidR="00231BC4">
              <w:rPr>
                <w:rFonts w:eastAsia="Calibri" w:cstheme="minorHAnsi"/>
                <w:lang w:eastAsia="en-US"/>
              </w:rPr>
              <w:t>5</w:t>
            </w:r>
          </w:p>
        </w:tc>
      </w:tr>
      <w:tr w:rsidR="00EA5006" w:rsidRPr="000B6E74" w:rsidTr="00D712EC">
        <w:trPr>
          <w:trHeight w:val="223"/>
        </w:trPr>
        <w:tc>
          <w:tcPr>
            <w:tcW w:w="5932" w:type="dxa"/>
          </w:tcPr>
          <w:p w:rsidR="00EA5006" w:rsidRPr="00D712EC" w:rsidRDefault="00EA5006" w:rsidP="00EA5006">
            <w:pPr>
              <w:spacing w:after="0" w:line="240" w:lineRule="auto"/>
              <w:jc w:val="both"/>
              <w:rPr>
                <w:color w:val="000000" w:themeColor="text1"/>
              </w:rPr>
            </w:pPr>
            <w:r w:rsidRPr="00D712EC">
              <w:rPr>
                <w:color w:val="000000" w:themeColor="text1"/>
              </w:rPr>
              <w:t xml:space="preserve">Петрова Е. Е. </w:t>
            </w:r>
          </w:p>
          <w:p w:rsidR="00EA5006" w:rsidRPr="00D712EC" w:rsidRDefault="00EA5006" w:rsidP="00EA5006">
            <w:pPr>
              <w:spacing w:after="0" w:line="240" w:lineRule="auto"/>
              <w:jc w:val="both"/>
              <w:rPr>
                <w:color w:val="000000" w:themeColor="text1"/>
              </w:rPr>
            </w:pPr>
            <w:r w:rsidRPr="00D712EC">
              <w:rPr>
                <w:color w:val="000000" w:themeColor="text1"/>
              </w:rPr>
              <w:t>АСПЕКТЫ ГОСУДАРСТВЕННОЙ ДЕЯТЕЛЬНОСТИ В ОБЛАСТИ ОХРАНЫ ОКРУЖАЮЩЕЙ СРЕДЫ В АРКТИКЕ..............................</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128</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Сарыев Мердан</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ОБЕСПЕЧЕНИЕ УСТОЙЧИВОГО РАЗВИТИЯ ПРЕДПРИЯТИЯ........</w:t>
            </w:r>
          </w:p>
        </w:tc>
        <w:tc>
          <w:tcPr>
            <w:tcW w:w="589" w:type="dxa"/>
          </w:tcPr>
          <w:p w:rsidR="00EA5006" w:rsidRDefault="00EA5006" w:rsidP="00D712EC">
            <w:pPr>
              <w:spacing w:after="0" w:line="240" w:lineRule="auto"/>
              <w:ind w:hanging="120"/>
              <w:rPr>
                <w:rFonts w:eastAsia="Calibri" w:cstheme="minorHAnsi"/>
                <w:lang w:eastAsia="en-US"/>
              </w:rPr>
            </w:pPr>
          </w:p>
          <w:p w:rsidR="00EA5006" w:rsidRPr="00544353" w:rsidRDefault="00D712EC" w:rsidP="000C46FD">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13</w:t>
            </w:r>
            <w:r w:rsidR="000C46FD">
              <w:rPr>
                <w:rFonts w:eastAsia="Calibri" w:cstheme="minorHAnsi"/>
                <w:lang w:eastAsia="en-US"/>
              </w:rPr>
              <w:t>1</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Сарыев Мердан</w:t>
            </w:r>
          </w:p>
          <w:p w:rsidR="00EA5006" w:rsidRPr="00D712EC" w:rsidRDefault="00EA5006" w:rsidP="00EA5006">
            <w:pPr>
              <w:spacing w:after="0" w:line="240" w:lineRule="auto"/>
              <w:jc w:val="both"/>
              <w:rPr>
                <w:rFonts w:cs="Times New Roman"/>
                <w:bCs/>
                <w:color w:val="000000" w:themeColor="text1"/>
              </w:rPr>
            </w:pPr>
            <w:r w:rsidRPr="00D712EC">
              <w:rPr>
                <w:rFonts w:cs="Times New Roman"/>
                <w:bCs/>
                <w:color w:val="000000" w:themeColor="text1"/>
              </w:rPr>
              <w:t xml:space="preserve">БИЗНЕС – ПЛАНИРОВАНИЕ НА СОВРЕМЕННОМ </w:t>
            </w:r>
          </w:p>
          <w:p w:rsidR="00EA5006" w:rsidRPr="00D712EC" w:rsidRDefault="00EA5006" w:rsidP="00EA5006">
            <w:pPr>
              <w:spacing w:after="0" w:line="240" w:lineRule="auto"/>
              <w:jc w:val="both"/>
              <w:rPr>
                <w:rFonts w:cs="Times New Roman"/>
                <w:bCs/>
                <w:color w:val="000000" w:themeColor="text1"/>
              </w:rPr>
            </w:pPr>
            <w:r w:rsidRPr="00D712EC">
              <w:rPr>
                <w:rFonts w:cs="Times New Roman"/>
                <w:bCs/>
                <w:color w:val="000000" w:themeColor="text1"/>
              </w:rPr>
              <w:t>ПРЕДПРИЯТИИ.............................................................................</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0C46FD">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13</w:t>
            </w:r>
            <w:r w:rsidR="000C46FD">
              <w:rPr>
                <w:rFonts w:eastAsia="Calibri" w:cstheme="minorHAnsi"/>
                <w:lang w:eastAsia="en-US"/>
              </w:rPr>
              <w:t>3</w:t>
            </w:r>
          </w:p>
        </w:tc>
      </w:tr>
      <w:tr w:rsidR="00EA5006" w:rsidRPr="000B6E74" w:rsidTr="00D712EC">
        <w:trPr>
          <w:trHeight w:val="223"/>
        </w:trPr>
        <w:tc>
          <w:tcPr>
            <w:tcW w:w="5932" w:type="dxa"/>
          </w:tcPr>
          <w:p w:rsidR="00EA5006" w:rsidRPr="00D712EC" w:rsidRDefault="00EA5006" w:rsidP="00EA5006">
            <w:pPr>
              <w:pStyle w:val="a8"/>
              <w:spacing w:after="0" w:line="240" w:lineRule="auto"/>
              <w:ind w:left="0"/>
              <w:jc w:val="both"/>
              <w:rPr>
                <w:color w:val="000000" w:themeColor="text1"/>
              </w:rPr>
            </w:pPr>
            <w:r w:rsidRPr="00D712EC">
              <w:rPr>
                <w:color w:val="000000" w:themeColor="text1"/>
              </w:rPr>
              <w:t>Семенова Ю. Е.</w:t>
            </w:r>
          </w:p>
          <w:p w:rsidR="00EA5006" w:rsidRPr="00D712EC" w:rsidRDefault="00EA5006" w:rsidP="00EA5006">
            <w:pPr>
              <w:pStyle w:val="a8"/>
              <w:spacing w:after="0" w:line="240" w:lineRule="auto"/>
              <w:ind w:left="0"/>
              <w:jc w:val="both"/>
              <w:rPr>
                <w:color w:val="000000" w:themeColor="text1"/>
              </w:rPr>
            </w:pPr>
            <w:r w:rsidRPr="00D712EC">
              <w:rPr>
                <w:color w:val="000000" w:themeColor="text1"/>
              </w:rPr>
              <w:t xml:space="preserve">ОСНОВНЫЕ ТРЕНДЫ РАЗВИТИЯ РОЗНИЧНОЙ ТОРГОВЛИ </w:t>
            </w:r>
          </w:p>
          <w:p w:rsidR="00EA5006" w:rsidRPr="00D712EC" w:rsidRDefault="00EA5006" w:rsidP="00EA5006">
            <w:pPr>
              <w:pStyle w:val="a8"/>
              <w:spacing w:after="0" w:line="240" w:lineRule="auto"/>
              <w:ind w:left="0"/>
              <w:jc w:val="both"/>
              <w:rPr>
                <w:color w:val="000000" w:themeColor="text1"/>
              </w:rPr>
            </w:pPr>
            <w:r w:rsidRPr="00D712EC">
              <w:rPr>
                <w:color w:val="000000" w:themeColor="text1"/>
              </w:rPr>
              <w:t>В РОССИИ.....................................................................................</w:t>
            </w:r>
          </w:p>
          <w:p w:rsidR="00EA5006" w:rsidRPr="00D712EC" w:rsidRDefault="00EA5006" w:rsidP="00EA5006">
            <w:pPr>
              <w:pStyle w:val="a8"/>
              <w:spacing w:after="0" w:line="240" w:lineRule="auto"/>
              <w:ind w:left="0"/>
              <w:jc w:val="both"/>
              <w:rPr>
                <w:color w:val="000000" w:themeColor="text1"/>
              </w:rPr>
            </w:pP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0C46FD">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13</w:t>
            </w:r>
            <w:r w:rsidR="000C46FD">
              <w:rPr>
                <w:rFonts w:eastAsia="Calibri" w:cstheme="minorHAnsi"/>
                <w:lang w:eastAsia="en-US"/>
              </w:rPr>
              <w:t>5</w:t>
            </w:r>
          </w:p>
        </w:tc>
      </w:tr>
      <w:tr w:rsidR="00EA5006" w:rsidRPr="000B6E74" w:rsidTr="00D712EC">
        <w:trPr>
          <w:trHeight w:val="223"/>
        </w:trPr>
        <w:tc>
          <w:tcPr>
            <w:tcW w:w="5932" w:type="dxa"/>
          </w:tcPr>
          <w:p w:rsidR="00EA5006" w:rsidRPr="00D712EC" w:rsidRDefault="00EA5006" w:rsidP="00E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rPr>
            </w:pPr>
            <w:r w:rsidRPr="00D712EC">
              <w:rPr>
                <w:rFonts w:eastAsia="Times New Roman" w:cs="Times New Roman"/>
                <w:color w:val="000000" w:themeColor="text1"/>
              </w:rPr>
              <w:lastRenderedPageBreak/>
              <w:t>Симоненко М. А.</w:t>
            </w:r>
          </w:p>
          <w:p w:rsidR="00EA5006" w:rsidRPr="00D712EC" w:rsidRDefault="00EA5006" w:rsidP="00E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rPr>
            </w:pPr>
            <w:r w:rsidRPr="00D712EC">
              <w:rPr>
                <w:rFonts w:eastAsia="Times New Roman" w:cs="Times New Roman"/>
                <w:color w:val="000000" w:themeColor="text1"/>
              </w:rPr>
              <w:t xml:space="preserve">ЭТАПЫ РАЗРАБОТКИ СТРАТЕГИИ РАЗВИТИЯ МАЛОГО </w:t>
            </w:r>
          </w:p>
          <w:p w:rsidR="00EA5006" w:rsidRPr="00D712EC" w:rsidRDefault="00EA5006" w:rsidP="00EA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themeColor="text1"/>
              </w:rPr>
            </w:pPr>
            <w:r w:rsidRPr="00D712EC">
              <w:rPr>
                <w:rFonts w:eastAsia="Times New Roman" w:cs="Times New Roman"/>
                <w:color w:val="000000" w:themeColor="text1"/>
              </w:rPr>
              <w:t>ИННОВАЦИОННОГО ПРЕДПРИЯТИЯ..........................................</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0C46FD">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13</w:t>
            </w:r>
            <w:r w:rsidR="000C46FD">
              <w:rPr>
                <w:rFonts w:eastAsia="Calibri" w:cstheme="minorHAnsi"/>
                <w:lang w:eastAsia="en-US"/>
              </w:rPr>
              <w:t>7</w:t>
            </w:r>
          </w:p>
        </w:tc>
      </w:tr>
      <w:tr w:rsidR="00EA5006" w:rsidRPr="000B6E74" w:rsidTr="00D712EC">
        <w:trPr>
          <w:trHeight w:val="223"/>
        </w:trPr>
        <w:tc>
          <w:tcPr>
            <w:tcW w:w="5932" w:type="dxa"/>
          </w:tcPr>
          <w:p w:rsidR="00EA5006" w:rsidRPr="00D712EC" w:rsidRDefault="00EA5006" w:rsidP="00EA5006">
            <w:pPr>
              <w:pStyle w:val="ab"/>
              <w:jc w:val="both"/>
              <w:rPr>
                <w:color w:val="000000" w:themeColor="text1"/>
              </w:rPr>
            </w:pPr>
            <w:r w:rsidRPr="00D712EC">
              <w:rPr>
                <w:color w:val="000000" w:themeColor="text1"/>
              </w:rPr>
              <w:t xml:space="preserve">Смирнов Р. А. </w:t>
            </w:r>
          </w:p>
          <w:p w:rsidR="00EA5006" w:rsidRPr="00D712EC" w:rsidRDefault="00EA5006" w:rsidP="00EA5006">
            <w:pPr>
              <w:pStyle w:val="ab"/>
              <w:jc w:val="both"/>
              <w:rPr>
                <w:caps/>
                <w:color w:val="000000" w:themeColor="text1"/>
              </w:rPr>
            </w:pPr>
            <w:r w:rsidRPr="00D712EC">
              <w:rPr>
                <w:caps/>
                <w:color w:val="000000" w:themeColor="text1"/>
              </w:rPr>
              <w:t>Подходы в оценке бизнеса...................................................</w:t>
            </w:r>
          </w:p>
        </w:tc>
        <w:tc>
          <w:tcPr>
            <w:tcW w:w="589" w:type="dxa"/>
          </w:tcPr>
          <w:p w:rsidR="00EA5006" w:rsidRDefault="00EA5006" w:rsidP="00D712EC">
            <w:pPr>
              <w:spacing w:after="0" w:line="240" w:lineRule="auto"/>
              <w:ind w:hanging="120"/>
              <w:rPr>
                <w:rFonts w:eastAsia="Calibri" w:cstheme="minorHAnsi"/>
                <w:lang w:eastAsia="en-US"/>
              </w:rPr>
            </w:pPr>
          </w:p>
          <w:p w:rsidR="00EA5006" w:rsidRPr="00544353" w:rsidRDefault="00D712EC" w:rsidP="000C46FD">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w:t>
            </w:r>
            <w:r w:rsidR="000C46FD">
              <w:rPr>
                <w:rFonts w:eastAsia="Calibri" w:cstheme="minorHAnsi"/>
                <w:lang w:eastAsia="en-US"/>
              </w:rPr>
              <w:t>40</w:t>
            </w:r>
          </w:p>
        </w:tc>
      </w:tr>
      <w:tr w:rsidR="00EA5006" w:rsidRPr="000B6E74" w:rsidTr="00D712EC">
        <w:trPr>
          <w:trHeight w:val="223"/>
        </w:trPr>
        <w:tc>
          <w:tcPr>
            <w:tcW w:w="5932" w:type="dxa"/>
          </w:tcPr>
          <w:p w:rsidR="00EA5006" w:rsidRPr="00D712EC" w:rsidRDefault="00EA5006" w:rsidP="00EA5006">
            <w:pPr>
              <w:pStyle w:val="ab"/>
              <w:jc w:val="both"/>
              <w:rPr>
                <w:color w:val="000000" w:themeColor="text1"/>
              </w:rPr>
            </w:pPr>
            <w:r w:rsidRPr="00D712EC">
              <w:rPr>
                <w:color w:val="000000" w:themeColor="text1"/>
              </w:rPr>
              <w:t xml:space="preserve">Смирнов Р. А. </w:t>
            </w:r>
          </w:p>
          <w:p w:rsidR="00EA5006" w:rsidRPr="00D712EC" w:rsidRDefault="00EA5006" w:rsidP="00EA5006">
            <w:pPr>
              <w:pStyle w:val="ab"/>
              <w:jc w:val="both"/>
              <w:rPr>
                <w:caps/>
                <w:color w:val="000000" w:themeColor="text1"/>
              </w:rPr>
            </w:pPr>
            <w:r w:rsidRPr="00D712EC">
              <w:rPr>
                <w:caps/>
                <w:color w:val="000000" w:themeColor="text1"/>
              </w:rPr>
              <w:t xml:space="preserve">Анализ ликвидности </w:t>
            </w:r>
          </w:p>
          <w:p w:rsidR="00EA5006" w:rsidRPr="00D712EC" w:rsidRDefault="00EA5006" w:rsidP="00EA5006">
            <w:pPr>
              <w:pStyle w:val="ab"/>
              <w:jc w:val="both"/>
              <w:rPr>
                <w:caps/>
                <w:color w:val="000000" w:themeColor="text1"/>
              </w:rPr>
            </w:pPr>
            <w:r w:rsidRPr="00D712EC">
              <w:rPr>
                <w:caps/>
                <w:color w:val="000000" w:themeColor="text1"/>
              </w:rPr>
              <w:t>ООО «Ленгаз-Автообслуживание»......................................</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490EE1">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14</w:t>
            </w:r>
            <w:r w:rsidR="00490EE1">
              <w:rPr>
                <w:rFonts w:eastAsia="Calibri" w:cstheme="minorHAnsi"/>
                <w:lang w:eastAsia="en-US"/>
              </w:rPr>
              <w:t>2</w:t>
            </w:r>
          </w:p>
        </w:tc>
      </w:tr>
      <w:tr w:rsidR="00EA5006" w:rsidRPr="000B6E74" w:rsidTr="00D712EC">
        <w:trPr>
          <w:trHeight w:val="223"/>
        </w:trPr>
        <w:tc>
          <w:tcPr>
            <w:tcW w:w="5932" w:type="dxa"/>
          </w:tcPr>
          <w:p w:rsidR="00EA5006" w:rsidRPr="00D712EC" w:rsidRDefault="00EA5006" w:rsidP="00EA5006">
            <w:pPr>
              <w:pStyle w:val="a8"/>
              <w:spacing w:after="0" w:line="240" w:lineRule="auto"/>
              <w:ind w:left="0"/>
              <w:jc w:val="both"/>
              <w:rPr>
                <w:rStyle w:val="10"/>
                <w:rFonts w:asciiTheme="minorHAnsi" w:hAnsiTheme="minorHAnsi" w:cs="Times New Roman"/>
                <w:b w:val="0"/>
                <w:color w:val="000000" w:themeColor="text1"/>
                <w:sz w:val="22"/>
                <w:szCs w:val="22"/>
              </w:rPr>
            </w:pPr>
            <w:r w:rsidRPr="00D712EC">
              <w:rPr>
                <w:rStyle w:val="10"/>
                <w:rFonts w:asciiTheme="minorHAnsi" w:hAnsiTheme="minorHAnsi" w:cs="Times New Roman"/>
                <w:b w:val="0"/>
                <w:color w:val="000000" w:themeColor="text1"/>
                <w:sz w:val="22"/>
                <w:szCs w:val="22"/>
              </w:rPr>
              <w:t>Сумцова Н. Е.,  Воронкова О. В.</w:t>
            </w:r>
          </w:p>
          <w:p w:rsidR="00D712EC" w:rsidRPr="00D712EC" w:rsidRDefault="00EA5006" w:rsidP="00EA5006">
            <w:pPr>
              <w:pStyle w:val="a8"/>
              <w:spacing w:after="0" w:line="240" w:lineRule="auto"/>
              <w:ind w:left="0"/>
              <w:jc w:val="both"/>
              <w:rPr>
                <w:rStyle w:val="10"/>
                <w:rFonts w:asciiTheme="minorHAnsi" w:hAnsiTheme="minorHAnsi" w:cs="Times New Roman"/>
                <w:b w:val="0"/>
                <w:caps/>
                <w:color w:val="000000" w:themeColor="text1"/>
                <w:sz w:val="22"/>
                <w:szCs w:val="22"/>
              </w:rPr>
            </w:pPr>
            <w:r w:rsidRPr="00D712EC">
              <w:rPr>
                <w:rStyle w:val="10"/>
                <w:rFonts w:asciiTheme="minorHAnsi" w:hAnsiTheme="minorHAnsi" w:cs="Times New Roman"/>
                <w:b w:val="0"/>
                <w:caps/>
                <w:color w:val="000000" w:themeColor="text1"/>
                <w:sz w:val="22"/>
                <w:szCs w:val="22"/>
              </w:rPr>
              <w:t xml:space="preserve">Экспериментальная закупка в муниципальном </w:t>
            </w:r>
          </w:p>
          <w:p w:rsidR="00EA5006" w:rsidRPr="00D712EC" w:rsidRDefault="00EA5006" w:rsidP="00EA5006">
            <w:pPr>
              <w:pStyle w:val="a8"/>
              <w:spacing w:after="0" w:line="240" w:lineRule="auto"/>
              <w:ind w:left="0"/>
              <w:jc w:val="both"/>
              <w:rPr>
                <w:rStyle w:val="10"/>
                <w:rFonts w:asciiTheme="minorHAnsi" w:hAnsiTheme="minorHAnsi" w:cs="Times New Roman"/>
                <w:b w:val="0"/>
                <w:caps/>
                <w:color w:val="000000" w:themeColor="text1"/>
                <w:sz w:val="22"/>
                <w:szCs w:val="22"/>
              </w:rPr>
            </w:pPr>
            <w:r w:rsidRPr="00D712EC">
              <w:rPr>
                <w:rStyle w:val="10"/>
                <w:rFonts w:asciiTheme="minorHAnsi" w:hAnsiTheme="minorHAnsi" w:cs="Times New Roman"/>
                <w:b w:val="0"/>
                <w:caps/>
                <w:color w:val="000000" w:themeColor="text1"/>
                <w:sz w:val="22"/>
                <w:szCs w:val="22"/>
              </w:rPr>
              <w:t xml:space="preserve">образовании г. Когалыма, осуществленная </w:t>
            </w:r>
          </w:p>
          <w:p w:rsidR="00EA5006" w:rsidRPr="00D712EC" w:rsidRDefault="00EA5006" w:rsidP="00D712EC">
            <w:pPr>
              <w:pStyle w:val="a8"/>
              <w:spacing w:after="0" w:line="240" w:lineRule="auto"/>
              <w:ind w:left="0"/>
              <w:jc w:val="both"/>
              <w:rPr>
                <w:rFonts w:cs="Times New Roman"/>
                <w:b/>
                <w:caps/>
                <w:color w:val="000000" w:themeColor="text1"/>
                <w:shd w:val="clear" w:color="auto" w:fill="FFFFFF"/>
              </w:rPr>
            </w:pPr>
            <w:r w:rsidRPr="00D712EC">
              <w:rPr>
                <w:rStyle w:val="10"/>
                <w:rFonts w:asciiTheme="minorHAnsi" w:hAnsiTheme="minorHAnsi" w:cs="Times New Roman"/>
                <w:b w:val="0"/>
                <w:caps/>
                <w:color w:val="000000" w:themeColor="text1"/>
                <w:sz w:val="22"/>
                <w:szCs w:val="22"/>
              </w:rPr>
              <w:t>при помощи многомерных критериев сравнения</w:t>
            </w:r>
            <w:r w:rsidR="00D712EC">
              <w:rPr>
                <w:rStyle w:val="10"/>
                <w:rFonts w:asciiTheme="minorHAnsi" w:hAnsiTheme="minorHAnsi" w:cs="Times New Roman"/>
                <w:b w:val="0"/>
                <w:caps/>
                <w:color w:val="000000" w:themeColor="text1"/>
                <w:sz w:val="22"/>
                <w:szCs w:val="22"/>
              </w:rPr>
              <w:t>.......</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0C46FD">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14</w:t>
            </w:r>
            <w:r w:rsidR="000C46FD">
              <w:rPr>
                <w:rFonts w:eastAsia="Calibri" w:cstheme="minorHAnsi"/>
                <w:lang w:eastAsia="en-US"/>
              </w:rPr>
              <w:t>5</w:t>
            </w:r>
          </w:p>
        </w:tc>
      </w:tr>
      <w:tr w:rsidR="00EA5006" w:rsidRPr="000B6E74" w:rsidTr="00D712EC">
        <w:trPr>
          <w:trHeight w:val="223"/>
        </w:trPr>
        <w:tc>
          <w:tcPr>
            <w:tcW w:w="5932" w:type="dxa"/>
          </w:tcPr>
          <w:p w:rsidR="00EA5006" w:rsidRPr="00D712EC" w:rsidRDefault="00EA5006" w:rsidP="00EA5006">
            <w:pPr>
              <w:pStyle w:val="a8"/>
              <w:spacing w:after="0" w:line="240" w:lineRule="auto"/>
              <w:ind w:left="0"/>
              <w:jc w:val="both"/>
              <w:rPr>
                <w:rStyle w:val="10"/>
                <w:rFonts w:asciiTheme="minorHAnsi" w:hAnsiTheme="minorHAnsi" w:cs="Times New Roman"/>
                <w:b w:val="0"/>
                <w:color w:val="000000" w:themeColor="text1"/>
                <w:sz w:val="22"/>
                <w:szCs w:val="22"/>
              </w:rPr>
            </w:pPr>
            <w:r w:rsidRPr="00D712EC">
              <w:rPr>
                <w:rStyle w:val="10"/>
                <w:rFonts w:asciiTheme="minorHAnsi" w:hAnsiTheme="minorHAnsi" w:cs="Times New Roman"/>
                <w:b w:val="0"/>
                <w:color w:val="000000" w:themeColor="text1"/>
                <w:sz w:val="22"/>
                <w:szCs w:val="22"/>
              </w:rPr>
              <w:t>Сумцова Н. Е.</w:t>
            </w:r>
          </w:p>
          <w:p w:rsidR="00EA5006" w:rsidRPr="00D712EC" w:rsidRDefault="00EA5006" w:rsidP="00EA5006">
            <w:pPr>
              <w:pStyle w:val="a8"/>
              <w:spacing w:after="0" w:line="240" w:lineRule="auto"/>
              <w:ind w:left="0"/>
              <w:jc w:val="both"/>
              <w:rPr>
                <w:rStyle w:val="10"/>
                <w:rFonts w:asciiTheme="minorHAnsi" w:hAnsiTheme="minorHAnsi" w:cs="Times New Roman"/>
                <w:b w:val="0"/>
                <w:caps/>
                <w:color w:val="000000" w:themeColor="text1"/>
                <w:sz w:val="22"/>
                <w:szCs w:val="22"/>
              </w:rPr>
            </w:pPr>
            <w:r w:rsidRPr="00D712EC">
              <w:rPr>
                <w:rStyle w:val="10"/>
                <w:rFonts w:asciiTheme="minorHAnsi" w:hAnsiTheme="minorHAnsi" w:cs="Times New Roman"/>
                <w:b w:val="0"/>
                <w:caps/>
                <w:color w:val="000000" w:themeColor="text1"/>
                <w:sz w:val="22"/>
                <w:szCs w:val="22"/>
              </w:rPr>
              <w:t xml:space="preserve">Осуществление закупок для государственных </w:t>
            </w:r>
          </w:p>
          <w:p w:rsidR="00EA5006" w:rsidRPr="00D712EC" w:rsidRDefault="00EA5006" w:rsidP="00EA5006">
            <w:pPr>
              <w:pStyle w:val="a8"/>
              <w:spacing w:after="0" w:line="240" w:lineRule="auto"/>
              <w:ind w:left="0"/>
              <w:jc w:val="both"/>
              <w:rPr>
                <w:rStyle w:val="10"/>
                <w:rFonts w:asciiTheme="minorHAnsi" w:hAnsiTheme="minorHAnsi" w:cs="Times New Roman"/>
                <w:b w:val="0"/>
                <w:caps/>
                <w:color w:val="000000" w:themeColor="text1"/>
                <w:sz w:val="22"/>
                <w:szCs w:val="22"/>
              </w:rPr>
            </w:pPr>
            <w:r w:rsidRPr="00D712EC">
              <w:rPr>
                <w:rStyle w:val="10"/>
                <w:rFonts w:asciiTheme="minorHAnsi" w:hAnsiTheme="minorHAnsi" w:cs="Times New Roman"/>
                <w:b w:val="0"/>
                <w:caps/>
                <w:color w:val="000000" w:themeColor="text1"/>
                <w:sz w:val="22"/>
                <w:szCs w:val="22"/>
              </w:rPr>
              <w:t xml:space="preserve">и муниципальных нужд при помощи разностного </w:t>
            </w:r>
          </w:p>
          <w:p w:rsidR="00EA5006" w:rsidRPr="00D712EC" w:rsidRDefault="00EA5006" w:rsidP="00EA5006">
            <w:pPr>
              <w:pStyle w:val="a8"/>
              <w:spacing w:after="0" w:line="240" w:lineRule="auto"/>
              <w:ind w:left="0"/>
              <w:jc w:val="both"/>
              <w:rPr>
                <w:rFonts w:eastAsiaTheme="majorEastAsia" w:cs="Times New Roman"/>
                <w:b/>
                <w:bCs/>
                <w:caps/>
                <w:color w:val="000000" w:themeColor="text1"/>
              </w:rPr>
            </w:pPr>
            <w:r w:rsidRPr="00D712EC">
              <w:rPr>
                <w:rStyle w:val="10"/>
                <w:rFonts w:asciiTheme="minorHAnsi" w:hAnsiTheme="minorHAnsi" w:cs="Times New Roman"/>
                <w:b w:val="0"/>
                <w:caps/>
                <w:color w:val="000000" w:themeColor="text1"/>
                <w:sz w:val="22"/>
                <w:szCs w:val="22"/>
              </w:rPr>
              <w:t>многомерного критерия сравнения................................</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148</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Сягаева Ю. С.</w:t>
            </w:r>
          </w:p>
          <w:p w:rsidR="00EA5006" w:rsidRPr="00D712EC" w:rsidRDefault="00EA5006" w:rsidP="00EA5006">
            <w:pPr>
              <w:shd w:val="clear" w:color="auto" w:fill="FFFFFF"/>
              <w:spacing w:after="0" w:line="240" w:lineRule="auto"/>
              <w:jc w:val="both"/>
              <w:outlineLvl w:val="1"/>
              <w:rPr>
                <w:rFonts w:cs="Times New Roman"/>
                <w:color w:val="000000" w:themeColor="text1"/>
              </w:rPr>
            </w:pPr>
            <w:r w:rsidRPr="00D712EC">
              <w:rPr>
                <w:rFonts w:cs="Times New Roman"/>
                <w:color w:val="000000" w:themeColor="text1"/>
              </w:rPr>
              <w:t xml:space="preserve">ОТХОДЫ ПРОИЗВОДСТВА И ПОТРЕБЛЕНИЯ </w:t>
            </w:r>
          </w:p>
          <w:p w:rsidR="00EA5006" w:rsidRPr="00D712EC" w:rsidRDefault="00EA5006" w:rsidP="00EA5006">
            <w:pPr>
              <w:shd w:val="clear" w:color="auto" w:fill="FFFFFF"/>
              <w:spacing w:after="0" w:line="240" w:lineRule="auto"/>
              <w:jc w:val="both"/>
              <w:outlineLvl w:val="1"/>
              <w:rPr>
                <w:rFonts w:cs="Times New Roman"/>
                <w:color w:val="000000" w:themeColor="text1"/>
              </w:rPr>
            </w:pPr>
            <w:r w:rsidRPr="00D712EC">
              <w:rPr>
                <w:rFonts w:cs="Times New Roman"/>
                <w:color w:val="000000" w:themeColor="text1"/>
              </w:rPr>
              <w:t>КАК ЭКОЛОГИЧЕСКАЯ ПРОБЛЕМА..............................................</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151</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Филатова А. О.</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 xml:space="preserve">МАЛЫЙ И СРЕДНИЙ БИЗНЕС В РОССИИ. ПРОБЛЕМЫ </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И ПЕРСПЕКТИВЫ..........................................................................</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490EE1">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15</w:t>
            </w:r>
            <w:r w:rsidR="00490EE1">
              <w:rPr>
                <w:rFonts w:eastAsia="Calibri" w:cstheme="minorHAnsi"/>
                <w:lang w:eastAsia="en-US"/>
              </w:rPr>
              <w:t>3</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Филатова А. О.</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«ЦИФРОВАЯ ЭКОНОМИКА» В РОССИИ......................................</w:t>
            </w:r>
          </w:p>
        </w:tc>
        <w:tc>
          <w:tcPr>
            <w:tcW w:w="589" w:type="dxa"/>
          </w:tcPr>
          <w:p w:rsidR="00EA5006" w:rsidRDefault="00EA5006" w:rsidP="00D712EC">
            <w:pPr>
              <w:spacing w:after="0" w:line="240" w:lineRule="auto"/>
              <w:ind w:hanging="120"/>
              <w:rPr>
                <w:rFonts w:eastAsia="Calibri" w:cstheme="minorHAnsi"/>
                <w:lang w:eastAsia="en-US"/>
              </w:rPr>
            </w:pPr>
          </w:p>
          <w:p w:rsidR="00EA5006" w:rsidRPr="00544353" w:rsidRDefault="00D712EC" w:rsidP="000C46FD">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15</w:t>
            </w:r>
            <w:r w:rsidR="000C46FD">
              <w:rPr>
                <w:rFonts w:eastAsia="Calibri" w:cstheme="minorHAnsi"/>
                <w:lang w:eastAsia="en-US"/>
              </w:rPr>
              <w:t>5</w:t>
            </w:r>
          </w:p>
        </w:tc>
      </w:tr>
      <w:tr w:rsidR="00EA5006" w:rsidRPr="000B6E74" w:rsidTr="00D712EC">
        <w:trPr>
          <w:trHeight w:val="223"/>
        </w:trPr>
        <w:tc>
          <w:tcPr>
            <w:tcW w:w="5932" w:type="dxa"/>
          </w:tcPr>
          <w:p w:rsidR="00EA5006" w:rsidRPr="00D712EC" w:rsidRDefault="00EA5006" w:rsidP="00EA5006">
            <w:pPr>
              <w:tabs>
                <w:tab w:val="right" w:pos="9356"/>
              </w:tabs>
              <w:spacing w:after="0" w:line="240" w:lineRule="auto"/>
              <w:jc w:val="both"/>
              <w:rPr>
                <w:rFonts w:cs="Times New Roman"/>
                <w:color w:val="000000" w:themeColor="text1"/>
              </w:rPr>
            </w:pPr>
            <w:r w:rsidRPr="00D712EC">
              <w:rPr>
                <w:rFonts w:cs="Times New Roman"/>
                <w:color w:val="000000" w:themeColor="text1"/>
              </w:rPr>
              <w:t>Фирова И.П.</w:t>
            </w:r>
          </w:p>
          <w:p w:rsidR="00EA5006" w:rsidRPr="00D712EC" w:rsidRDefault="00EA5006" w:rsidP="00EA5006">
            <w:pPr>
              <w:pStyle w:val="50"/>
              <w:shd w:val="clear" w:color="auto" w:fill="auto"/>
              <w:spacing w:line="240" w:lineRule="auto"/>
              <w:rPr>
                <w:rFonts w:asciiTheme="minorHAnsi" w:hAnsiTheme="minorHAnsi" w:cs="Times New Roman"/>
                <w:caps/>
                <w:color w:val="000000" w:themeColor="text1"/>
                <w:spacing w:val="0"/>
                <w:sz w:val="22"/>
                <w:szCs w:val="22"/>
              </w:rPr>
            </w:pPr>
            <w:r w:rsidRPr="00D712EC">
              <w:rPr>
                <w:rFonts w:asciiTheme="minorHAnsi" w:hAnsiTheme="minorHAnsi" w:cs="Times New Roman"/>
                <w:caps/>
                <w:color w:val="000000" w:themeColor="text1"/>
                <w:spacing w:val="0"/>
                <w:sz w:val="22"/>
                <w:szCs w:val="22"/>
              </w:rPr>
              <w:t xml:space="preserve">Современные проблемы управления процессами </w:t>
            </w:r>
          </w:p>
          <w:p w:rsidR="00EA5006" w:rsidRPr="00D712EC" w:rsidRDefault="00EA5006" w:rsidP="00EA5006">
            <w:pPr>
              <w:pStyle w:val="50"/>
              <w:shd w:val="clear" w:color="auto" w:fill="auto"/>
              <w:spacing w:line="240" w:lineRule="auto"/>
              <w:rPr>
                <w:rFonts w:asciiTheme="minorHAnsi" w:hAnsiTheme="minorHAnsi" w:cs="Times New Roman"/>
                <w:caps/>
                <w:color w:val="000000" w:themeColor="text1"/>
                <w:spacing w:val="0"/>
                <w:sz w:val="22"/>
                <w:szCs w:val="22"/>
              </w:rPr>
            </w:pPr>
            <w:r w:rsidRPr="00D712EC">
              <w:rPr>
                <w:rFonts w:asciiTheme="minorHAnsi" w:hAnsiTheme="minorHAnsi" w:cs="Times New Roman"/>
                <w:caps/>
                <w:color w:val="000000" w:themeColor="text1"/>
                <w:spacing w:val="0"/>
                <w:sz w:val="22"/>
                <w:szCs w:val="22"/>
              </w:rPr>
              <w:t xml:space="preserve">социально-ответственного потребления </w:t>
            </w:r>
          </w:p>
          <w:p w:rsidR="00EA5006" w:rsidRPr="00D712EC" w:rsidRDefault="00EA5006" w:rsidP="00EA5006">
            <w:pPr>
              <w:pStyle w:val="50"/>
              <w:shd w:val="clear" w:color="auto" w:fill="auto"/>
              <w:spacing w:line="240" w:lineRule="auto"/>
              <w:rPr>
                <w:rFonts w:asciiTheme="minorHAnsi" w:hAnsiTheme="minorHAnsi" w:cs="Times New Roman"/>
                <w:caps/>
                <w:color w:val="000000" w:themeColor="text1"/>
                <w:spacing w:val="0"/>
                <w:sz w:val="22"/>
                <w:szCs w:val="22"/>
              </w:rPr>
            </w:pPr>
            <w:r w:rsidRPr="00D712EC">
              <w:rPr>
                <w:rFonts w:asciiTheme="minorHAnsi" w:hAnsiTheme="minorHAnsi" w:cs="Times New Roman"/>
                <w:caps/>
                <w:color w:val="000000" w:themeColor="text1"/>
                <w:spacing w:val="0"/>
                <w:sz w:val="22"/>
                <w:szCs w:val="22"/>
              </w:rPr>
              <w:t>и производства........................................................................</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490EE1">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15</w:t>
            </w:r>
            <w:r w:rsidR="00490EE1">
              <w:rPr>
                <w:rFonts w:eastAsia="Calibri" w:cstheme="minorHAnsi"/>
                <w:lang w:eastAsia="en-US"/>
              </w:rPr>
              <w:t>7</w:t>
            </w:r>
          </w:p>
        </w:tc>
      </w:tr>
      <w:tr w:rsidR="00EA5006" w:rsidRPr="000B6E74" w:rsidTr="00D712EC">
        <w:trPr>
          <w:trHeight w:val="223"/>
        </w:trPr>
        <w:tc>
          <w:tcPr>
            <w:tcW w:w="5932" w:type="dxa"/>
          </w:tcPr>
          <w:p w:rsidR="00EA5006" w:rsidRPr="00D712EC" w:rsidRDefault="00EA5006" w:rsidP="00EA5006">
            <w:pPr>
              <w:spacing w:after="0" w:line="240" w:lineRule="auto"/>
              <w:jc w:val="both"/>
              <w:rPr>
                <w:color w:val="000000" w:themeColor="text1"/>
              </w:rPr>
            </w:pPr>
            <w:r w:rsidRPr="00D712EC">
              <w:rPr>
                <w:color w:val="000000" w:themeColor="text1"/>
              </w:rPr>
              <w:t>Хайфа Абдо</w:t>
            </w:r>
          </w:p>
          <w:p w:rsidR="00EA5006" w:rsidRPr="00D712EC" w:rsidRDefault="00EA5006" w:rsidP="00EA5006">
            <w:pPr>
              <w:pStyle w:val="a6"/>
              <w:shd w:val="clear" w:color="auto" w:fill="FFFFFF"/>
              <w:spacing w:before="0" w:beforeAutospacing="0" w:after="0" w:afterAutospacing="0"/>
              <w:jc w:val="both"/>
              <w:textAlignment w:val="baseline"/>
              <w:rPr>
                <w:rFonts w:asciiTheme="minorHAnsi" w:hAnsiTheme="minorHAnsi"/>
                <w:color w:val="000000" w:themeColor="text1"/>
                <w:sz w:val="22"/>
                <w:szCs w:val="22"/>
              </w:rPr>
            </w:pPr>
            <w:r w:rsidRPr="00D712EC">
              <w:rPr>
                <w:rFonts w:asciiTheme="minorHAnsi" w:hAnsiTheme="minorHAnsi"/>
                <w:color w:val="000000" w:themeColor="text1"/>
                <w:sz w:val="22"/>
                <w:szCs w:val="22"/>
              </w:rPr>
              <w:t>ЧЕЛОВЕЧЕСКИЙ И ПРИРОДНЫЙ КАПИТАЛ:</w:t>
            </w:r>
          </w:p>
          <w:p w:rsidR="00EA5006" w:rsidRPr="00D712EC" w:rsidRDefault="00EA5006" w:rsidP="00EA5006">
            <w:pPr>
              <w:pStyle w:val="a6"/>
              <w:shd w:val="clear" w:color="auto" w:fill="FFFFFF"/>
              <w:spacing w:before="0" w:beforeAutospacing="0" w:after="0" w:afterAutospacing="0"/>
              <w:jc w:val="both"/>
              <w:textAlignment w:val="baseline"/>
              <w:rPr>
                <w:rFonts w:asciiTheme="minorHAnsi" w:hAnsiTheme="minorHAnsi"/>
                <w:color w:val="000000" w:themeColor="text1"/>
                <w:sz w:val="22"/>
                <w:szCs w:val="22"/>
              </w:rPr>
            </w:pPr>
            <w:r w:rsidRPr="00D712EC">
              <w:rPr>
                <w:rFonts w:asciiTheme="minorHAnsi" w:hAnsiTheme="minorHAnsi"/>
                <w:color w:val="000000" w:themeColor="text1"/>
                <w:sz w:val="22"/>
                <w:szCs w:val="22"/>
              </w:rPr>
              <w:t>ПОНЯТИЕ, ЗНАЧЕНИЕ, ОСОБЕННОСТИ.......................................</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0C46FD">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w:t>
            </w:r>
            <w:r w:rsidR="000C46FD">
              <w:rPr>
                <w:rFonts w:eastAsia="Calibri" w:cstheme="minorHAnsi"/>
                <w:lang w:eastAsia="en-US"/>
              </w:rPr>
              <w:t>60</w:t>
            </w:r>
          </w:p>
        </w:tc>
      </w:tr>
      <w:tr w:rsidR="00EA5006" w:rsidRPr="000B6E74" w:rsidTr="00D712EC">
        <w:trPr>
          <w:trHeight w:val="223"/>
        </w:trPr>
        <w:tc>
          <w:tcPr>
            <w:tcW w:w="5932" w:type="dxa"/>
          </w:tcPr>
          <w:p w:rsidR="00EA5006" w:rsidRPr="00D712EC" w:rsidRDefault="00EA5006" w:rsidP="00EA5006">
            <w:pPr>
              <w:spacing w:after="0" w:line="240" w:lineRule="auto"/>
              <w:contextualSpacing/>
              <w:jc w:val="both"/>
              <w:rPr>
                <w:color w:val="000000" w:themeColor="text1"/>
              </w:rPr>
            </w:pPr>
            <w:r w:rsidRPr="00D712EC">
              <w:rPr>
                <w:color w:val="000000" w:themeColor="text1"/>
              </w:rPr>
              <w:t xml:space="preserve">Хамельберг А. В. </w:t>
            </w:r>
          </w:p>
          <w:p w:rsidR="00EA5006" w:rsidRPr="00D712EC" w:rsidRDefault="00EA5006" w:rsidP="00EA5006">
            <w:pPr>
              <w:spacing w:after="0" w:line="240" w:lineRule="auto"/>
              <w:contextualSpacing/>
              <w:jc w:val="both"/>
              <w:rPr>
                <w:color w:val="000000" w:themeColor="text1"/>
              </w:rPr>
            </w:pPr>
            <w:r w:rsidRPr="00D712EC">
              <w:rPr>
                <w:color w:val="000000" w:themeColor="text1"/>
              </w:rPr>
              <w:t>ОРГАНИЗАЦИЯ ПРОЦЕССА ДЕЛОВОЙ ОЦЕНКИ ПЕРСОНАЛА....</w:t>
            </w:r>
          </w:p>
        </w:tc>
        <w:tc>
          <w:tcPr>
            <w:tcW w:w="589" w:type="dxa"/>
          </w:tcPr>
          <w:p w:rsidR="00EA5006" w:rsidRDefault="00EA5006" w:rsidP="00D712EC">
            <w:pPr>
              <w:spacing w:after="0" w:line="240" w:lineRule="auto"/>
              <w:ind w:hanging="120"/>
              <w:rPr>
                <w:rFonts w:eastAsia="Calibri" w:cstheme="minorHAnsi"/>
                <w:lang w:eastAsia="en-US"/>
              </w:rPr>
            </w:pPr>
          </w:p>
          <w:p w:rsidR="00EA5006" w:rsidRPr="00544353" w:rsidRDefault="00D712EC" w:rsidP="000C46FD">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16</w:t>
            </w:r>
            <w:r w:rsidR="000C46FD">
              <w:rPr>
                <w:rFonts w:eastAsia="Calibri" w:cstheme="minorHAnsi"/>
                <w:lang w:eastAsia="en-US"/>
              </w:rPr>
              <w:t>5</w:t>
            </w:r>
          </w:p>
        </w:tc>
      </w:tr>
      <w:tr w:rsidR="00EA5006" w:rsidRPr="000B6E74" w:rsidTr="00D712EC">
        <w:trPr>
          <w:trHeight w:val="223"/>
        </w:trPr>
        <w:tc>
          <w:tcPr>
            <w:tcW w:w="5932" w:type="dxa"/>
          </w:tcPr>
          <w:p w:rsidR="00EA5006" w:rsidRPr="00D712EC" w:rsidRDefault="00EA5006" w:rsidP="00EA5006">
            <w:pPr>
              <w:spacing w:after="0" w:line="240" w:lineRule="auto"/>
              <w:jc w:val="both"/>
              <w:rPr>
                <w:color w:val="000000" w:themeColor="text1"/>
              </w:rPr>
            </w:pPr>
            <w:r w:rsidRPr="00D712EC">
              <w:rPr>
                <w:color w:val="000000" w:themeColor="text1"/>
              </w:rPr>
              <w:t>Рустемов О.Б.</w:t>
            </w:r>
          </w:p>
          <w:p w:rsidR="00D712EC" w:rsidRDefault="00EA5006" w:rsidP="00EA5006">
            <w:pPr>
              <w:spacing w:after="0" w:line="240" w:lineRule="auto"/>
              <w:jc w:val="both"/>
              <w:rPr>
                <w:color w:val="000000" w:themeColor="text1"/>
              </w:rPr>
            </w:pPr>
            <w:r w:rsidRPr="00D712EC">
              <w:rPr>
                <w:color w:val="000000" w:themeColor="text1"/>
              </w:rPr>
              <w:t xml:space="preserve">ПРОБЛЕМА ОЦЕНКИ ЭКОЛОГИЧЕСКОГО ЭФФЕКТА </w:t>
            </w:r>
          </w:p>
          <w:p w:rsidR="00EA5006" w:rsidRDefault="00EA5006" w:rsidP="00EA5006">
            <w:pPr>
              <w:spacing w:after="0" w:line="240" w:lineRule="auto"/>
              <w:jc w:val="both"/>
              <w:rPr>
                <w:color w:val="000000" w:themeColor="text1"/>
              </w:rPr>
            </w:pPr>
            <w:r w:rsidRPr="00D712EC">
              <w:rPr>
                <w:color w:val="000000" w:themeColor="text1"/>
              </w:rPr>
              <w:t>ИНВЕСТИЦИОННЫХ ПРОЕКТОВ..................................................</w:t>
            </w:r>
          </w:p>
          <w:p w:rsidR="00D712EC" w:rsidRPr="00D712EC" w:rsidRDefault="00D712EC" w:rsidP="00EA5006">
            <w:pPr>
              <w:spacing w:after="0" w:line="240" w:lineRule="auto"/>
              <w:jc w:val="both"/>
              <w:rPr>
                <w:color w:val="000000" w:themeColor="text1"/>
              </w:rPr>
            </w:pP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8C6794">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16</w:t>
            </w:r>
            <w:r w:rsidR="008C6794">
              <w:rPr>
                <w:rFonts w:eastAsia="Calibri" w:cstheme="minorHAnsi"/>
                <w:lang w:eastAsia="en-US"/>
              </w:rPr>
              <w:t>6</w:t>
            </w:r>
          </w:p>
        </w:tc>
      </w:tr>
      <w:tr w:rsidR="00EA5006" w:rsidRPr="000B6E74" w:rsidTr="00D712EC">
        <w:trPr>
          <w:trHeight w:val="223"/>
        </w:trPr>
        <w:tc>
          <w:tcPr>
            <w:tcW w:w="5932" w:type="dxa"/>
          </w:tcPr>
          <w:p w:rsidR="00EA5006" w:rsidRPr="00D712EC" w:rsidRDefault="00EA5006" w:rsidP="00EA5006">
            <w:pPr>
              <w:spacing w:after="0" w:line="240" w:lineRule="auto"/>
              <w:contextualSpacing/>
              <w:jc w:val="both"/>
              <w:rPr>
                <w:color w:val="000000" w:themeColor="text1"/>
              </w:rPr>
            </w:pPr>
            <w:r w:rsidRPr="00D712EC">
              <w:rPr>
                <w:color w:val="000000" w:themeColor="text1"/>
              </w:rPr>
              <w:lastRenderedPageBreak/>
              <w:t>Ат-Тал Филипп, Курбанова Мадина</w:t>
            </w:r>
          </w:p>
          <w:p w:rsidR="00D712EC" w:rsidRDefault="00EA5006" w:rsidP="00EA5006">
            <w:pPr>
              <w:spacing w:after="0" w:line="240" w:lineRule="auto"/>
              <w:contextualSpacing/>
              <w:jc w:val="both"/>
              <w:rPr>
                <w:color w:val="000000" w:themeColor="text1"/>
              </w:rPr>
            </w:pPr>
            <w:r w:rsidRPr="00D712EC">
              <w:rPr>
                <w:color w:val="000000" w:themeColor="text1"/>
              </w:rPr>
              <w:t xml:space="preserve">АНАЛИЗ СВЯЗИ МЕЖДУ ОБЩИМ КОЭФФИЦИЕНТОМ </w:t>
            </w:r>
          </w:p>
          <w:p w:rsidR="00D712EC" w:rsidRDefault="00EA5006" w:rsidP="00EA5006">
            <w:pPr>
              <w:spacing w:after="0" w:line="240" w:lineRule="auto"/>
              <w:contextualSpacing/>
              <w:jc w:val="both"/>
              <w:rPr>
                <w:color w:val="000000" w:themeColor="text1"/>
              </w:rPr>
            </w:pPr>
            <w:r w:rsidRPr="00D712EC">
              <w:rPr>
                <w:color w:val="000000" w:themeColor="text1"/>
              </w:rPr>
              <w:t xml:space="preserve">РОЖДАЕМОСТИ И СРЕДНЕДУШЕВЫМИ ДЕНЕЖНЫМИ </w:t>
            </w:r>
          </w:p>
          <w:p w:rsidR="00EA5006" w:rsidRPr="00D712EC" w:rsidRDefault="00EA5006" w:rsidP="00EA5006">
            <w:pPr>
              <w:spacing w:after="0" w:line="240" w:lineRule="auto"/>
              <w:contextualSpacing/>
              <w:jc w:val="both"/>
              <w:rPr>
                <w:color w:val="000000" w:themeColor="text1"/>
              </w:rPr>
            </w:pPr>
            <w:r w:rsidRPr="00D712EC">
              <w:rPr>
                <w:color w:val="000000" w:themeColor="text1"/>
              </w:rPr>
              <w:t>ДОХОДАМИ НАСЕЛЕНИЯ ЗА 2015 ГОД В СЕВЕРО-ЗАПАДНОМ ФЕДЕРАЛЬНОМ ОКРУГЕ..............................................................</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168</w:t>
            </w:r>
          </w:p>
        </w:tc>
      </w:tr>
      <w:tr w:rsidR="00EA5006" w:rsidRPr="000B6E74" w:rsidTr="00D712EC">
        <w:trPr>
          <w:trHeight w:val="223"/>
        </w:trPr>
        <w:tc>
          <w:tcPr>
            <w:tcW w:w="5932" w:type="dxa"/>
          </w:tcPr>
          <w:p w:rsidR="00EA5006" w:rsidRPr="00D712EC" w:rsidRDefault="00EA5006" w:rsidP="00EA5006">
            <w:pPr>
              <w:spacing w:after="0" w:line="240" w:lineRule="auto"/>
              <w:contextualSpacing/>
              <w:jc w:val="both"/>
              <w:rPr>
                <w:color w:val="000000" w:themeColor="text1"/>
              </w:rPr>
            </w:pPr>
            <w:r w:rsidRPr="00D712EC">
              <w:rPr>
                <w:color w:val="000000" w:themeColor="text1"/>
              </w:rPr>
              <w:t>Курочкина А. А., Чалганова А. А.</w:t>
            </w:r>
          </w:p>
          <w:p w:rsidR="00EA5006" w:rsidRPr="00D712EC" w:rsidRDefault="00EA5006" w:rsidP="00EA5006">
            <w:pPr>
              <w:spacing w:after="0" w:line="240" w:lineRule="auto"/>
              <w:contextualSpacing/>
              <w:jc w:val="both"/>
              <w:rPr>
                <w:color w:val="000000" w:themeColor="text1"/>
              </w:rPr>
            </w:pPr>
            <w:r w:rsidRPr="00D712EC">
              <w:rPr>
                <w:color w:val="000000" w:themeColor="text1"/>
              </w:rPr>
              <w:t xml:space="preserve">К ВОПРОСУ О НАЛОГОВЫХ ЛЬГОТАХ ДЛЯ БИЗНЕСА </w:t>
            </w:r>
          </w:p>
          <w:p w:rsidR="00EA5006" w:rsidRPr="00D712EC" w:rsidRDefault="00EA5006" w:rsidP="00EA5006">
            <w:pPr>
              <w:spacing w:after="0" w:line="240" w:lineRule="auto"/>
              <w:contextualSpacing/>
              <w:jc w:val="both"/>
              <w:rPr>
                <w:color w:val="000000" w:themeColor="text1"/>
              </w:rPr>
            </w:pPr>
            <w:r w:rsidRPr="00D712EC">
              <w:rPr>
                <w:color w:val="000000" w:themeColor="text1"/>
              </w:rPr>
              <w:t>ПО ПЕРЕРАБОТКЕ ОТХОДОВ........................................................</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0C46FD">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17</w:t>
            </w:r>
            <w:r w:rsidR="000C46FD">
              <w:rPr>
                <w:rFonts w:eastAsia="Calibri" w:cstheme="minorHAnsi"/>
                <w:lang w:eastAsia="en-US"/>
              </w:rPr>
              <w:t>1</w:t>
            </w:r>
          </w:p>
        </w:tc>
      </w:tr>
      <w:tr w:rsidR="00EA5006" w:rsidRPr="000B6E74" w:rsidTr="00D712EC">
        <w:trPr>
          <w:trHeight w:val="223"/>
        </w:trPr>
        <w:tc>
          <w:tcPr>
            <w:tcW w:w="5932" w:type="dxa"/>
          </w:tcPr>
          <w:p w:rsidR="00EA5006" w:rsidRPr="00D712EC" w:rsidRDefault="00EA5006" w:rsidP="00EA5006">
            <w:pPr>
              <w:spacing w:after="0" w:line="240" w:lineRule="auto"/>
              <w:contextualSpacing/>
              <w:jc w:val="both"/>
              <w:rPr>
                <w:color w:val="000000" w:themeColor="text1"/>
              </w:rPr>
            </w:pPr>
            <w:r w:rsidRPr="00D712EC">
              <w:rPr>
                <w:color w:val="000000" w:themeColor="text1"/>
              </w:rPr>
              <w:t>Чалганова А. А., Этохо Ондо Мария</w:t>
            </w:r>
          </w:p>
          <w:p w:rsidR="00EA5006" w:rsidRPr="00D712EC" w:rsidRDefault="00EA5006" w:rsidP="00EA5006">
            <w:pPr>
              <w:spacing w:after="0" w:line="240" w:lineRule="auto"/>
              <w:contextualSpacing/>
              <w:jc w:val="both"/>
              <w:rPr>
                <w:color w:val="000000" w:themeColor="text1"/>
              </w:rPr>
            </w:pPr>
            <w:r w:rsidRPr="00D712EC">
              <w:rPr>
                <w:color w:val="000000" w:themeColor="text1"/>
              </w:rPr>
              <w:t>АНАЛИЗ ДИНАМИКИ ЗАТРАТ НА ОХРАНУ ОКРУЖАЮЩЕЙ СРЕДЫ В РФ..................................................................................</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0C46FD">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17</w:t>
            </w:r>
            <w:r w:rsidR="000C46FD">
              <w:rPr>
                <w:rFonts w:eastAsia="Calibri" w:cstheme="minorHAnsi"/>
                <w:lang w:eastAsia="en-US"/>
              </w:rPr>
              <w:t>4</w:t>
            </w:r>
          </w:p>
        </w:tc>
      </w:tr>
      <w:tr w:rsidR="00EA5006" w:rsidRPr="000B6E74" w:rsidTr="00D712EC">
        <w:trPr>
          <w:trHeight w:val="223"/>
        </w:trPr>
        <w:tc>
          <w:tcPr>
            <w:tcW w:w="5932" w:type="dxa"/>
          </w:tcPr>
          <w:p w:rsidR="00EA5006" w:rsidRPr="00D712EC" w:rsidRDefault="00EA5006" w:rsidP="00EA5006">
            <w:pPr>
              <w:spacing w:after="0" w:line="240" w:lineRule="auto"/>
              <w:jc w:val="both"/>
              <w:rPr>
                <w:color w:val="000000" w:themeColor="text1"/>
              </w:rPr>
            </w:pPr>
            <w:r w:rsidRPr="00D712EC">
              <w:rPr>
                <w:color w:val="000000" w:themeColor="text1"/>
              </w:rPr>
              <w:t>Воронько Арина, Какун Никита</w:t>
            </w:r>
          </w:p>
          <w:p w:rsidR="00D712EC" w:rsidRDefault="00EA5006" w:rsidP="00EA5006">
            <w:pPr>
              <w:spacing w:after="0" w:line="240" w:lineRule="auto"/>
              <w:jc w:val="both"/>
              <w:rPr>
                <w:caps/>
                <w:color w:val="000000" w:themeColor="text1"/>
              </w:rPr>
            </w:pPr>
            <w:r w:rsidRPr="00D712EC">
              <w:rPr>
                <w:caps/>
                <w:color w:val="000000" w:themeColor="text1"/>
              </w:rPr>
              <w:t xml:space="preserve">Корреляционный - регрессионный анализ </w:t>
            </w:r>
          </w:p>
          <w:p w:rsidR="00EA5006" w:rsidRPr="00D712EC" w:rsidRDefault="00EA5006" w:rsidP="00EA5006">
            <w:pPr>
              <w:spacing w:after="0" w:line="240" w:lineRule="auto"/>
              <w:jc w:val="both"/>
              <w:rPr>
                <w:caps/>
                <w:color w:val="000000" w:themeColor="text1"/>
              </w:rPr>
            </w:pPr>
            <w:r w:rsidRPr="00D712EC">
              <w:rPr>
                <w:caps/>
                <w:color w:val="000000" w:themeColor="text1"/>
              </w:rPr>
              <w:t>зависимости общего коэффициента рождаемости от средних душевых доходов в Дальневосточном Федеральном округе..............................................................</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0C46FD">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17</w:t>
            </w:r>
            <w:r w:rsidR="000C46FD">
              <w:rPr>
                <w:rFonts w:eastAsia="Calibri" w:cstheme="minorHAnsi"/>
                <w:lang w:eastAsia="en-US"/>
              </w:rPr>
              <w:t>7</w:t>
            </w:r>
          </w:p>
        </w:tc>
      </w:tr>
      <w:tr w:rsidR="00EA5006" w:rsidRPr="000B6E74" w:rsidTr="00D712EC">
        <w:trPr>
          <w:trHeight w:val="223"/>
        </w:trPr>
        <w:tc>
          <w:tcPr>
            <w:tcW w:w="5932" w:type="dxa"/>
          </w:tcPr>
          <w:p w:rsidR="00EA5006" w:rsidRPr="00D712EC" w:rsidRDefault="00EA5006" w:rsidP="00EA5006">
            <w:pPr>
              <w:spacing w:after="0" w:line="240" w:lineRule="auto"/>
              <w:contextualSpacing/>
              <w:jc w:val="both"/>
              <w:rPr>
                <w:rFonts w:cs="Times New Roman"/>
                <w:color w:val="000000" w:themeColor="text1"/>
              </w:rPr>
            </w:pPr>
            <w:r w:rsidRPr="00D712EC">
              <w:rPr>
                <w:rFonts w:cs="Times New Roman"/>
                <w:color w:val="000000" w:themeColor="text1"/>
              </w:rPr>
              <w:t>Воронько Виктория, Вику Нельсон</w:t>
            </w:r>
          </w:p>
          <w:p w:rsidR="00EA5006" w:rsidRPr="00D712EC" w:rsidRDefault="00EA5006" w:rsidP="00EA5006">
            <w:pPr>
              <w:spacing w:after="0" w:line="240" w:lineRule="auto"/>
              <w:contextualSpacing/>
              <w:jc w:val="both"/>
              <w:rPr>
                <w:rFonts w:cs="Times New Roman"/>
                <w:color w:val="000000" w:themeColor="text1"/>
              </w:rPr>
            </w:pPr>
            <w:r w:rsidRPr="00D712EC">
              <w:rPr>
                <w:rFonts w:cs="Times New Roman"/>
                <w:color w:val="000000" w:themeColor="text1"/>
              </w:rPr>
              <w:t xml:space="preserve">АНАЛИЗ ДИНАМИКИ И ПРОГНОЗ ТЕМПОВ РОСТА ВВП </w:t>
            </w:r>
          </w:p>
          <w:p w:rsidR="00EA5006" w:rsidRPr="00D712EC" w:rsidRDefault="00EA5006" w:rsidP="00EA5006">
            <w:pPr>
              <w:spacing w:after="0" w:line="240" w:lineRule="auto"/>
              <w:contextualSpacing/>
              <w:jc w:val="both"/>
              <w:rPr>
                <w:rFonts w:cs="Times New Roman"/>
                <w:color w:val="000000" w:themeColor="text1"/>
              </w:rPr>
            </w:pPr>
            <w:r w:rsidRPr="00D712EC">
              <w:rPr>
                <w:rFonts w:cs="Times New Roman"/>
                <w:color w:val="000000" w:themeColor="text1"/>
              </w:rPr>
              <w:t>В РОССИИ.....................................................................................</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0C46FD">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17</w:t>
            </w:r>
            <w:r w:rsidR="000C46FD">
              <w:rPr>
                <w:rFonts w:eastAsia="Calibri" w:cstheme="minorHAnsi"/>
                <w:lang w:eastAsia="en-US"/>
              </w:rPr>
              <w:t>9</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Соколова София</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 xml:space="preserve">ИССЛЕДОВАНИЕ ЗАВИСИМОСТИ РОЖДАЕМОСТИ </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 xml:space="preserve">ОТ СРЕДНЕДУШЕВЫХ ДОХОДОВ НАСЕЛЕНИЯ </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 xml:space="preserve">ПО ЦЕНТРАЛЬНОМУ ФЕДЕРАЛЬНОМУ ОКРУГУ РФ </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ЗА 2016 ГОД..................................................................................</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0C46FD">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18</w:t>
            </w:r>
            <w:r w:rsidR="000C46FD">
              <w:rPr>
                <w:rFonts w:eastAsia="Calibri" w:cstheme="minorHAnsi"/>
                <w:lang w:eastAsia="en-US"/>
              </w:rPr>
              <w:t>2</w:t>
            </w:r>
          </w:p>
        </w:tc>
      </w:tr>
      <w:tr w:rsidR="00EA5006" w:rsidRPr="000B6E74" w:rsidTr="00D712EC">
        <w:trPr>
          <w:trHeight w:val="223"/>
        </w:trPr>
        <w:tc>
          <w:tcPr>
            <w:tcW w:w="5932" w:type="dxa"/>
          </w:tcPr>
          <w:p w:rsidR="00EA5006" w:rsidRPr="00D712EC" w:rsidRDefault="00EA5006" w:rsidP="00EA5006">
            <w:pPr>
              <w:tabs>
                <w:tab w:val="left" w:pos="5670"/>
              </w:tabs>
              <w:spacing w:after="0" w:line="240" w:lineRule="auto"/>
              <w:contextualSpacing/>
              <w:jc w:val="both"/>
              <w:rPr>
                <w:rFonts w:cs="Times New Roman"/>
                <w:color w:val="000000" w:themeColor="text1"/>
              </w:rPr>
            </w:pPr>
            <w:r w:rsidRPr="00D712EC">
              <w:rPr>
                <w:rFonts w:cs="Times New Roman"/>
                <w:color w:val="000000" w:themeColor="text1"/>
              </w:rPr>
              <w:t>Шагиева Елена, Титов Роман</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 xml:space="preserve">ИССЛЕДОВАНИЕ ЗАВИСИМОСТИ РОЖДАЕМОСТИ </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 xml:space="preserve">ОТ СРЕДНЕДУШЕВЫХ ДОХОДОВ НАСЕЛЕНИЯ </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В СЕВЕРО-ЗАПАДНОМ ФЕДЕРАЛЬНОМ ОКРУГЕ.........................</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0C46FD">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18</w:t>
            </w:r>
            <w:r w:rsidR="000C46FD">
              <w:rPr>
                <w:rFonts w:eastAsia="Calibri" w:cstheme="minorHAnsi"/>
                <w:lang w:eastAsia="en-US"/>
              </w:rPr>
              <w:t>5</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Черкасова П. Д.</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 xml:space="preserve">ЗАИНТЕРЕСОВАННОСТЬ КОНКУРСНЫХ УПРАВЛЯЮЩИХ </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В РЕАЛИЗАЦИИ ИМУЩЕСТВА БАНКРОТОВ................................</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0C46FD">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18</w:t>
            </w:r>
            <w:r w:rsidR="000C46FD">
              <w:rPr>
                <w:rFonts w:eastAsia="Calibri" w:cstheme="minorHAnsi"/>
                <w:lang w:eastAsia="en-US"/>
              </w:rPr>
              <w:t>7</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Шавлинова Геляна Дааваевна</w:t>
            </w:r>
          </w:p>
          <w:p w:rsidR="00D712EC" w:rsidRDefault="00EA5006" w:rsidP="00EA5006">
            <w:pPr>
              <w:spacing w:after="0" w:line="240" w:lineRule="auto"/>
              <w:jc w:val="both"/>
              <w:rPr>
                <w:rFonts w:cs="Times New Roman"/>
                <w:caps/>
                <w:color w:val="000000" w:themeColor="text1"/>
              </w:rPr>
            </w:pPr>
            <w:r w:rsidRPr="00D712EC">
              <w:rPr>
                <w:rFonts w:cs="Times New Roman"/>
                <w:caps/>
                <w:color w:val="000000" w:themeColor="text1"/>
              </w:rPr>
              <w:t xml:space="preserve">Предпринимательство в области </w:t>
            </w:r>
          </w:p>
          <w:p w:rsidR="00EA5006" w:rsidRPr="00D712EC" w:rsidRDefault="00EA5006" w:rsidP="00EA5006">
            <w:pPr>
              <w:spacing w:after="0" w:line="240" w:lineRule="auto"/>
              <w:jc w:val="both"/>
              <w:rPr>
                <w:rFonts w:cs="Times New Roman"/>
                <w:caps/>
                <w:color w:val="000000" w:themeColor="text1"/>
              </w:rPr>
            </w:pPr>
            <w:r w:rsidRPr="00D712EC">
              <w:rPr>
                <w:rFonts w:cs="Times New Roman"/>
                <w:caps/>
                <w:color w:val="000000" w:themeColor="text1"/>
              </w:rPr>
              <w:t>природопользования............................................................</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189</w:t>
            </w:r>
          </w:p>
        </w:tc>
      </w:tr>
      <w:tr w:rsidR="00EA5006" w:rsidRPr="000B6E74" w:rsidTr="00D712EC">
        <w:trPr>
          <w:trHeight w:val="223"/>
        </w:trPr>
        <w:tc>
          <w:tcPr>
            <w:tcW w:w="5932" w:type="dxa"/>
          </w:tcPr>
          <w:p w:rsidR="00EA5006" w:rsidRPr="00D712EC" w:rsidRDefault="00EA5006" w:rsidP="00EA5006">
            <w:pPr>
              <w:shd w:val="clear" w:color="auto" w:fill="FFFFFF"/>
              <w:spacing w:after="0" w:line="240" w:lineRule="auto"/>
              <w:jc w:val="both"/>
              <w:rPr>
                <w:rFonts w:eastAsia="Times New Roman" w:cs="Times New Roman"/>
                <w:bCs/>
                <w:iCs/>
                <w:color w:val="000000" w:themeColor="text1"/>
              </w:rPr>
            </w:pPr>
            <w:r w:rsidRPr="00D712EC">
              <w:rPr>
                <w:rFonts w:eastAsia="Times New Roman" w:cs="Times New Roman"/>
                <w:bCs/>
                <w:iCs/>
                <w:color w:val="000000" w:themeColor="text1"/>
              </w:rPr>
              <w:t>Шавлинова Геляна Дааваевна</w:t>
            </w:r>
          </w:p>
          <w:p w:rsidR="00D712EC" w:rsidRDefault="00EA5006" w:rsidP="00EA5006">
            <w:pPr>
              <w:shd w:val="clear" w:color="auto" w:fill="FFFFFF"/>
              <w:spacing w:after="0" w:line="240" w:lineRule="auto"/>
              <w:jc w:val="both"/>
              <w:rPr>
                <w:rFonts w:eastAsia="Times New Roman" w:cs="Times New Roman"/>
                <w:bCs/>
                <w:iCs/>
                <w:caps/>
                <w:color w:val="000000" w:themeColor="text1"/>
              </w:rPr>
            </w:pPr>
            <w:r w:rsidRPr="00D712EC">
              <w:rPr>
                <w:rFonts w:eastAsia="Times New Roman" w:cs="Times New Roman"/>
                <w:bCs/>
                <w:iCs/>
                <w:caps/>
                <w:color w:val="000000" w:themeColor="text1"/>
              </w:rPr>
              <w:t>Проблемы государственной поддержки малого</w:t>
            </w:r>
          </w:p>
          <w:p w:rsidR="00EA5006" w:rsidRPr="00D712EC" w:rsidRDefault="00EA5006" w:rsidP="00EA5006">
            <w:pPr>
              <w:shd w:val="clear" w:color="auto" w:fill="FFFFFF"/>
              <w:spacing w:after="0" w:line="240" w:lineRule="auto"/>
              <w:jc w:val="both"/>
              <w:rPr>
                <w:rFonts w:eastAsia="Times New Roman" w:cs="Times New Roman"/>
                <w:bCs/>
                <w:iCs/>
                <w:caps/>
                <w:color w:val="000000" w:themeColor="text1"/>
              </w:rPr>
            </w:pPr>
            <w:r w:rsidRPr="00D712EC">
              <w:rPr>
                <w:rFonts w:eastAsia="Times New Roman" w:cs="Times New Roman"/>
                <w:bCs/>
                <w:iCs/>
                <w:caps/>
                <w:color w:val="000000" w:themeColor="text1"/>
              </w:rPr>
              <w:t>бизнеса РФ.................................................................................</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0C46FD">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19</w:t>
            </w:r>
            <w:r w:rsidR="000C46FD">
              <w:rPr>
                <w:rFonts w:eastAsia="Calibri" w:cstheme="minorHAnsi"/>
                <w:lang w:eastAsia="en-US"/>
              </w:rPr>
              <w:t>1</w:t>
            </w:r>
          </w:p>
        </w:tc>
      </w:tr>
      <w:tr w:rsidR="00EA5006" w:rsidRPr="000B6E74" w:rsidTr="00D712EC">
        <w:trPr>
          <w:trHeight w:val="223"/>
        </w:trPr>
        <w:tc>
          <w:tcPr>
            <w:tcW w:w="5932" w:type="dxa"/>
          </w:tcPr>
          <w:p w:rsidR="00EA5006" w:rsidRPr="00D712EC" w:rsidRDefault="00EA5006" w:rsidP="00EA5006">
            <w:pPr>
              <w:shd w:val="clear" w:color="auto" w:fill="FFFFFF"/>
              <w:spacing w:after="0" w:line="240" w:lineRule="auto"/>
              <w:jc w:val="both"/>
              <w:textAlignment w:val="baseline"/>
              <w:rPr>
                <w:rFonts w:cs="Times New Roman"/>
                <w:color w:val="000000" w:themeColor="text1"/>
              </w:rPr>
            </w:pPr>
            <w:r w:rsidRPr="00D712EC">
              <w:rPr>
                <w:rFonts w:cs="Times New Roman"/>
                <w:color w:val="000000" w:themeColor="text1"/>
              </w:rPr>
              <w:lastRenderedPageBreak/>
              <w:t>Ялунер Е. В.</w:t>
            </w:r>
          </w:p>
          <w:p w:rsidR="00EA5006" w:rsidRPr="00D712EC" w:rsidRDefault="00EA5006" w:rsidP="00EA5006">
            <w:pPr>
              <w:shd w:val="clear" w:color="auto" w:fill="FFFFFF"/>
              <w:spacing w:after="0" w:line="240" w:lineRule="auto"/>
              <w:jc w:val="both"/>
              <w:textAlignment w:val="baseline"/>
              <w:rPr>
                <w:rFonts w:cs="Times New Roman"/>
                <w:caps/>
                <w:color w:val="000000" w:themeColor="text1"/>
              </w:rPr>
            </w:pPr>
            <w:r w:rsidRPr="00D712EC">
              <w:rPr>
                <w:rFonts w:cs="Times New Roman"/>
                <w:caps/>
                <w:color w:val="000000" w:themeColor="text1"/>
              </w:rPr>
              <w:t xml:space="preserve">Создание высокопроизводительных рабочих мест </w:t>
            </w:r>
          </w:p>
          <w:p w:rsidR="00EA5006" w:rsidRPr="00D712EC" w:rsidRDefault="00EA5006" w:rsidP="00EA5006">
            <w:pPr>
              <w:shd w:val="clear" w:color="auto" w:fill="FFFFFF"/>
              <w:spacing w:after="0" w:line="240" w:lineRule="auto"/>
              <w:jc w:val="both"/>
              <w:textAlignment w:val="baseline"/>
              <w:rPr>
                <w:rFonts w:cs="Times New Roman"/>
                <w:caps/>
                <w:color w:val="000000" w:themeColor="text1"/>
              </w:rPr>
            </w:pPr>
            <w:r w:rsidRPr="00D712EC">
              <w:rPr>
                <w:rFonts w:cs="Times New Roman"/>
                <w:caps/>
                <w:color w:val="000000" w:themeColor="text1"/>
              </w:rPr>
              <w:t>как фактор инновационного развития региона...........</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0C46FD">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19</w:t>
            </w:r>
            <w:r w:rsidR="000C46FD">
              <w:rPr>
                <w:rFonts w:eastAsia="Calibri" w:cstheme="minorHAnsi"/>
                <w:lang w:eastAsia="en-US"/>
              </w:rPr>
              <w:t>2</w:t>
            </w:r>
          </w:p>
        </w:tc>
      </w:tr>
      <w:tr w:rsidR="00EA5006" w:rsidRPr="000B6E74" w:rsidTr="00D712EC">
        <w:trPr>
          <w:trHeight w:val="223"/>
        </w:trPr>
        <w:tc>
          <w:tcPr>
            <w:tcW w:w="5932" w:type="dxa"/>
          </w:tcPr>
          <w:p w:rsidR="00EA5006" w:rsidRPr="00D712EC" w:rsidRDefault="00EA5006" w:rsidP="00EA5006">
            <w:pPr>
              <w:autoSpaceDE w:val="0"/>
              <w:autoSpaceDN w:val="0"/>
              <w:adjustRightInd w:val="0"/>
              <w:spacing w:after="0" w:line="240" w:lineRule="auto"/>
              <w:jc w:val="both"/>
              <w:rPr>
                <w:b/>
                <w:caps/>
                <w:color w:val="000000" w:themeColor="text1"/>
              </w:rPr>
            </w:pPr>
            <w:r w:rsidRPr="00D712EC">
              <w:rPr>
                <w:rFonts w:eastAsia="Times New Roman" w:cstheme="minorHAnsi"/>
                <w:b/>
                <w:color w:val="000000" w:themeColor="text1"/>
              </w:rPr>
              <w:t xml:space="preserve">СЕКЦИЯ 2    </w:t>
            </w:r>
            <w:r w:rsidRPr="00D712EC">
              <w:rPr>
                <w:b/>
                <w:caps/>
                <w:color w:val="000000" w:themeColor="text1"/>
              </w:rPr>
              <w:t xml:space="preserve">машиностроение, приборостроение, </w:t>
            </w:r>
          </w:p>
          <w:p w:rsidR="00EA5006" w:rsidRPr="00D712EC" w:rsidRDefault="00EA5006" w:rsidP="00EA5006">
            <w:pPr>
              <w:autoSpaceDE w:val="0"/>
              <w:autoSpaceDN w:val="0"/>
              <w:adjustRightInd w:val="0"/>
              <w:spacing w:after="0" w:line="240" w:lineRule="auto"/>
              <w:jc w:val="both"/>
              <w:rPr>
                <w:rFonts w:eastAsia="Times New Roman" w:cstheme="minorHAnsi"/>
                <w:b/>
                <w:color w:val="000000" w:themeColor="text1"/>
              </w:rPr>
            </w:pPr>
            <w:r w:rsidRPr="00D712EC">
              <w:rPr>
                <w:b/>
                <w:caps/>
                <w:color w:val="000000" w:themeColor="text1"/>
              </w:rPr>
              <w:t>автоматизация и роботизация......................................</w:t>
            </w:r>
          </w:p>
        </w:tc>
        <w:tc>
          <w:tcPr>
            <w:tcW w:w="589" w:type="dxa"/>
          </w:tcPr>
          <w:p w:rsidR="00EA5006" w:rsidRDefault="00EA5006" w:rsidP="00D712EC">
            <w:pPr>
              <w:spacing w:after="0" w:line="240" w:lineRule="auto"/>
              <w:ind w:hanging="120"/>
              <w:rPr>
                <w:rFonts w:eastAsia="Calibri" w:cstheme="minorHAnsi"/>
                <w:b/>
                <w:lang w:eastAsia="en-US"/>
              </w:rPr>
            </w:pPr>
          </w:p>
          <w:p w:rsidR="00EA5006" w:rsidRPr="00544353" w:rsidRDefault="00D712EC" w:rsidP="00D712EC">
            <w:pPr>
              <w:spacing w:after="0" w:line="240" w:lineRule="auto"/>
              <w:ind w:hanging="120"/>
              <w:rPr>
                <w:rFonts w:eastAsia="Calibri" w:cstheme="minorHAnsi"/>
                <w:b/>
                <w:lang w:eastAsia="en-US"/>
              </w:rPr>
            </w:pPr>
            <w:r>
              <w:rPr>
                <w:rFonts w:eastAsia="Calibri" w:cstheme="minorHAnsi"/>
                <w:b/>
                <w:lang w:eastAsia="en-US"/>
              </w:rPr>
              <w:t xml:space="preserve"> </w:t>
            </w:r>
            <w:r w:rsidR="00EA5006" w:rsidRPr="00544353">
              <w:rPr>
                <w:rFonts w:eastAsia="Calibri" w:cstheme="minorHAnsi"/>
                <w:b/>
                <w:lang w:eastAsia="en-US"/>
              </w:rPr>
              <w:t>195</w:t>
            </w:r>
          </w:p>
        </w:tc>
      </w:tr>
      <w:tr w:rsidR="00EA5006" w:rsidRPr="000B6E74" w:rsidTr="00D712EC">
        <w:trPr>
          <w:trHeight w:val="223"/>
        </w:trPr>
        <w:tc>
          <w:tcPr>
            <w:tcW w:w="5932" w:type="dxa"/>
          </w:tcPr>
          <w:p w:rsidR="00EA5006" w:rsidRPr="00D712EC" w:rsidRDefault="00EA5006" w:rsidP="00EA5006">
            <w:pPr>
              <w:tabs>
                <w:tab w:val="left" w:pos="2220"/>
              </w:tabs>
              <w:spacing w:after="0" w:line="240" w:lineRule="auto"/>
              <w:jc w:val="both"/>
              <w:rPr>
                <w:color w:val="000000" w:themeColor="text1"/>
              </w:rPr>
            </w:pPr>
            <w:r w:rsidRPr="00D712EC">
              <w:rPr>
                <w:color w:val="000000" w:themeColor="text1"/>
              </w:rPr>
              <w:t>Сорокин В. Е.</w:t>
            </w:r>
          </w:p>
          <w:p w:rsidR="00EA5006" w:rsidRPr="00D712EC" w:rsidRDefault="00EA5006" w:rsidP="00EA5006">
            <w:pPr>
              <w:tabs>
                <w:tab w:val="left" w:pos="2220"/>
              </w:tabs>
              <w:spacing w:after="0" w:line="240" w:lineRule="auto"/>
              <w:jc w:val="both"/>
              <w:rPr>
                <w:color w:val="000000" w:themeColor="text1"/>
              </w:rPr>
            </w:pPr>
            <w:r w:rsidRPr="00D712EC">
              <w:rPr>
                <w:color w:val="000000" w:themeColor="text1"/>
              </w:rPr>
              <w:t xml:space="preserve">АНАЛИЗ ДИНАМИКИ  И ПРОГНОЗИРОВАНИЕ ОБЪЕМОВ </w:t>
            </w:r>
          </w:p>
          <w:p w:rsidR="00EA5006" w:rsidRPr="00D712EC" w:rsidRDefault="00EA5006" w:rsidP="00EA5006">
            <w:pPr>
              <w:tabs>
                <w:tab w:val="left" w:pos="2220"/>
              </w:tabs>
              <w:spacing w:after="0" w:line="240" w:lineRule="auto"/>
              <w:jc w:val="both"/>
              <w:rPr>
                <w:color w:val="000000" w:themeColor="text1"/>
              </w:rPr>
            </w:pPr>
            <w:r w:rsidRPr="00D712EC">
              <w:rPr>
                <w:color w:val="000000" w:themeColor="text1"/>
              </w:rPr>
              <w:t>ПРОИЗВОДСТВА МЕЛОВАННОЙ БУМАГИ В РФ.........................</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195</w:t>
            </w:r>
          </w:p>
        </w:tc>
      </w:tr>
      <w:tr w:rsidR="00EA5006" w:rsidRPr="000B6E74" w:rsidTr="00D712EC">
        <w:trPr>
          <w:trHeight w:val="223"/>
        </w:trPr>
        <w:tc>
          <w:tcPr>
            <w:tcW w:w="5932" w:type="dxa"/>
          </w:tcPr>
          <w:p w:rsidR="00EA5006" w:rsidRPr="00D712EC" w:rsidRDefault="00EA5006" w:rsidP="00EA5006">
            <w:pPr>
              <w:spacing w:after="0" w:line="240" w:lineRule="auto"/>
              <w:jc w:val="both"/>
              <w:rPr>
                <w:b/>
                <w:caps/>
                <w:color w:val="000000" w:themeColor="text1"/>
              </w:rPr>
            </w:pPr>
            <w:r w:rsidRPr="00D712EC">
              <w:rPr>
                <w:rFonts w:eastAsia="Times New Roman" w:cstheme="minorHAnsi"/>
                <w:b/>
                <w:color w:val="000000" w:themeColor="text1"/>
              </w:rPr>
              <w:t xml:space="preserve">СЕКЦИЯ 3    </w:t>
            </w:r>
            <w:r w:rsidRPr="00D712EC">
              <w:rPr>
                <w:b/>
                <w:caps/>
                <w:color w:val="000000" w:themeColor="text1"/>
              </w:rPr>
              <w:t xml:space="preserve">формирование и совершенствование </w:t>
            </w:r>
          </w:p>
          <w:p w:rsidR="00EA5006" w:rsidRPr="00D712EC" w:rsidRDefault="00EA5006" w:rsidP="00EA5006">
            <w:pPr>
              <w:spacing w:after="0" w:line="240" w:lineRule="auto"/>
              <w:jc w:val="both"/>
              <w:rPr>
                <w:b/>
                <w:color w:val="000000" w:themeColor="text1"/>
              </w:rPr>
            </w:pPr>
            <w:r w:rsidRPr="00D712EC">
              <w:rPr>
                <w:b/>
                <w:caps/>
                <w:color w:val="000000" w:themeColor="text1"/>
              </w:rPr>
              <w:t>энергетического комплекса............................................</w:t>
            </w:r>
          </w:p>
        </w:tc>
        <w:tc>
          <w:tcPr>
            <w:tcW w:w="589" w:type="dxa"/>
          </w:tcPr>
          <w:p w:rsidR="00EA5006" w:rsidRDefault="00EA5006" w:rsidP="00D712EC">
            <w:pPr>
              <w:spacing w:after="0" w:line="240" w:lineRule="auto"/>
              <w:ind w:hanging="120"/>
              <w:rPr>
                <w:rFonts w:eastAsia="Calibri" w:cstheme="minorHAnsi"/>
                <w:b/>
                <w:lang w:eastAsia="en-US"/>
              </w:rPr>
            </w:pPr>
          </w:p>
          <w:p w:rsidR="00EA5006" w:rsidRPr="00544353" w:rsidRDefault="00D712EC" w:rsidP="00D712EC">
            <w:pPr>
              <w:spacing w:after="0" w:line="240" w:lineRule="auto"/>
              <w:ind w:hanging="120"/>
              <w:rPr>
                <w:rFonts w:eastAsia="Calibri" w:cstheme="minorHAnsi"/>
                <w:b/>
                <w:lang w:eastAsia="en-US"/>
              </w:rPr>
            </w:pPr>
            <w:r>
              <w:rPr>
                <w:rFonts w:eastAsia="Calibri" w:cstheme="minorHAnsi"/>
                <w:b/>
                <w:lang w:eastAsia="en-US"/>
              </w:rPr>
              <w:t xml:space="preserve"> </w:t>
            </w:r>
            <w:r w:rsidR="00EA5006" w:rsidRPr="00544353">
              <w:rPr>
                <w:rFonts w:eastAsia="Calibri" w:cstheme="minorHAnsi"/>
                <w:b/>
                <w:lang w:eastAsia="en-US"/>
              </w:rPr>
              <w:t>202</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eastAsia="Calibri" w:cs="Times New Roman"/>
                <w:color w:val="000000" w:themeColor="text1"/>
              </w:rPr>
            </w:pPr>
            <w:r w:rsidRPr="00D712EC">
              <w:rPr>
                <w:rFonts w:eastAsia="Calibri" w:cs="Times New Roman"/>
                <w:color w:val="000000" w:themeColor="text1"/>
              </w:rPr>
              <w:t>Овчинникова В. В., Семенова Ю. Е.</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 xml:space="preserve">РАЗВИТИЕ ТОПЛИВНО-ЭНЕРГЕТИЧЕСКОГО КОМПЛЕКСА </w:t>
            </w:r>
          </w:p>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НА ТЕРРИТОРИИ НЕНЕЦКОГО АВТОНОМНОГО ОКРУГА............</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202</w:t>
            </w:r>
          </w:p>
        </w:tc>
      </w:tr>
      <w:tr w:rsidR="00EA5006" w:rsidRPr="000B6E74" w:rsidTr="00D712EC">
        <w:trPr>
          <w:trHeight w:val="223"/>
        </w:trPr>
        <w:tc>
          <w:tcPr>
            <w:tcW w:w="5932" w:type="dxa"/>
          </w:tcPr>
          <w:p w:rsidR="00EA5006" w:rsidRPr="00D712EC" w:rsidRDefault="00EA5006" w:rsidP="00EA5006">
            <w:pPr>
              <w:spacing w:after="0" w:line="240" w:lineRule="auto"/>
              <w:jc w:val="both"/>
              <w:rPr>
                <w:color w:val="000000" w:themeColor="text1"/>
              </w:rPr>
            </w:pPr>
            <w:r w:rsidRPr="00D712EC">
              <w:rPr>
                <w:color w:val="000000" w:themeColor="text1"/>
              </w:rPr>
              <w:t xml:space="preserve">Шевелёв Ф.С. </w:t>
            </w:r>
          </w:p>
          <w:p w:rsidR="00EA5006" w:rsidRPr="00D712EC" w:rsidRDefault="00EA5006" w:rsidP="00EA5006">
            <w:pPr>
              <w:spacing w:after="0" w:line="240" w:lineRule="auto"/>
              <w:jc w:val="both"/>
              <w:rPr>
                <w:color w:val="000000" w:themeColor="text1"/>
              </w:rPr>
            </w:pPr>
            <w:r w:rsidRPr="00D712EC">
              <w:rPr>
                <w:color w:val="000000" w:themeColor="text1"/>
              </w:rPr>
              <w:t xml:space="preserve">ПРОБЛЕМА УТИЛИЗАЦИИ РАДИОАКТИВНЫХ ОТХОДОВ </w:t>
            </w:r>
          </w:p>
          <w:p w:rsidR="00EA5006" w:rsidRPr="00D712EC" w:rsidRDefault="00EA5006" w:rsidP="00EA5006">
            <w:pPr>
              <w:spacing w:after="0" w:line="240" w:lineRule="auto"/>
              <w:jc w:val="both"/>
              <w:rPr>
                <w:color w:val="000000" w:themeColor="text1"/>
              </w:rPr>
            </w:pPr>
            <w:r w:rsidRPr="00D712EC">
              <w:rPr>
                <w:color w:val="000000" w:themeColor="text1"/>
              </w:rPr>
              <w:t>НА ЛЕНИНГРАДСКОЙ АЭС...........................................................</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205</w:t>
            </w:r>
          </w:p>
        </w:tc>
      </w:tr>
      <w:tr w:rsidR="00EA5006" w:rsidRPr="000B6E74" w:rsidTr="00D712EC">
        <w:trPr>
          <w:trHeight w:val="223"/>
        </w:trPr>
        <w:tc>
          <w:tcPr>
            <w:tcW w:w="5932" w:type="dxa"/>
          </w:tcPr>
          <w:p w:rsidR="00D712EC" w:rsidRDefault="00EA5006" w:rsidP="00EA5006">
            <w:pPr>
              <w:spacing w:after="0" w:line="240" w:lineRule="auto"/>
              <w:jc w:val="both"/>
              <w:rPr>
                <w:b/>
                <w:caps/>
              </w:rPr>
            </w:pPr>
            <w:r w:rsidRPr="00D712EC">
              <w:rPr>
                <w:rFonts w:eastAsia="Times New Roman" w:cstheme="minorHAnsi"/>
                <w:b/>
                <w:color w:val="000000" w:themeColor="text1"/>
              </w:rPr>
              <w:t xml:space="preserve">СЕКЦИЯ 4    </w:t>
            </w:r>
            <w:r w:rsidRPr="00D712EC">
              <w:rPr>
                <w:b/>
                <w:caps/>
              </w:rPr>
              <w:t xml:space="preserve">проблемы прикладной </w:t>
            </w:r>
          </w:p>
          <w:p w:rsidR="00EA5006" w:rsidRPr="00D712EC" w:rsidRDefault="00EA5006" w:rsidP="00EA5006">
            <w:pPr>
              <w:spacing w:after="0" w:line="240" w:lineRule="auto"/>
              <w:jc w:val="both"/>
              <w:rPr>
                <w:b/>
              </w:rPr>
            </w:pPr>
            <w:r w:rsidRPr="00D712EC">
              <w:rPr>
                <w:b/>
                <w:caps/>
              </w:rPr>
              <w:t>гидрометеорологии и океанологии.............................</w:t>
            </w:r>
          </w:p>
        </w:tc>
        <w:tc>
          <w:tcPr>
            <w:tcW w:w="589" w:type="dxa"/>
          </w:tcPr>
          <w:p w:rsidR="00EA5006" w:rsidRDefault="00EA5006" w:rsidP="00D712EC">
            <w:pPr>
              <w:spacing w:after="0" w:line="240" w:lineRule="auto"/>
              <w:ind w:hanging="120"/>
              <w:rPr>
                <w:rFonts w:eastAsia="Calibri" w:cstheme="minorHAnsi"/>
                <w:b/>
                <w:lang w:eastAsia="en-US"/>
              </w:rPr>
            </w:pPr>
          </w:p>
          <w:p w:rsidR="00EA5006" w:rsidRPr="00544353" w:rsidRDefault="00D712EC" w:rsidP="00D712EC">
            <w:pPr>
              <w:spacing w:after="0" w:line="240" w:lineRule="auto"/>
              <w:ind w:hanging="120"/>
              <w:rPr>
                <w:rFonts w:eastAsia="Calibri" w:cstheme="minorHAnsi"/>
                <w:b/>
                <w:lang w:eastAsia="en-US"/>
              </w:rPr>
            </w:pPr>
            <w:r>
              <w:rPr>
                <w:rFonts w:eastAsia="Calibri" w:cstheme="minorHAnsi"/>
                <w:b/>
                <w:lang w:eastAsia="en-US"/>
              </w:rPr>
              <w:t xml:space="preserve"> </w:t>
            </w:r>
            <w:r w:rsidR="00EA5006" w:rsidRPr="00544353">
              <w:rPr>
                <w:rFonts w:eastAsia="Calibri" w:cstheme="minorHAnsi"/>
                <w:b/>
                <w:lang w:eastAsia="en-US"/>
              </w:rPr>
              <w:t>208</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rPr>
            </w:pPr>
            <w:r w:rsidRPr="00D712EC">
              <w:rPr>
                <w:rFonts w:cs="Times New Roman"/>
              </w:rPr>
              <w:t>Каган А. Д.</w:t>
            </w:r>
          </w:p>
          <w:p w:rsidR="00EA5006" w:rsidRPr="00D712EC" w:rsidRDefault="00EA5006" w:rsidP="00EA5006">
            <w:pPr>
              <w:spacing w:after="0" w:line="240" w:lineRule="auto"/>
              <w:jc w:val="both"/>
              <w:rPr>
                <w:rFonts w:cs="Times New Roman"/>
              </w:rPr>
            </w:pPr>
            <w:r w:rsidRPr="00D712EC">
              <w:rPr>
                <w:rFonts w:cs="Times New Roman"/>
              </w:rPr>
              <w:t>ГИДРОЛОГ - ПРОФЕССИЯ БУДУЩЕГО.........................................</w:t>
            </w:r>
          </w:p>
        </w:tc>
        <w:tc>
          <w:tcPr>
            <w:tcW w:w="589" w:type="dxa"/>
          </w:tcPr>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208</w:t>
            </w:r>
          </w:p>
        </w:tc>
      </w:tr>
      <w:tr w:rsidR="00EA5006" w:rsidRPr="000B6E74" w:rsidTr="00D712EC">
        <w:trPr>
          <w:trHeight w:val="223"/>
        </w:trPr>
        <w:tc>
          <w:tcPr>
            <w:tcW w:w="5932" w:type="dxa"/>
          </w:tcPr>
          <w:p w:rsidR="00EA5006" w:rsidRPr="00D712EC" w:rsidRDefault="00EA5006" w:rsidP="00EA5006">
            <w:pPr>
              <w:pStyle w:val="a5"/>
              <w:jc w:val="both"/>
              <w:rPr>
                <w:rFonts w:asciiTheme="minorHAnsi" w:hAnsiTheme="minorHAnsi"/>
                <w:b/>
                <w:color w:val="000000" w:themeColor="text1"/>
              </w:rPr>
            </w:pPr>
            <w:r w:rsidRPr="00D712EC">
              <w:rPr>
                <w:rFonts w:asciiTheme="minorHAnsi" w:hAnsiTheme="minorHAnsi" w:cstheme="minorHAnsi"/>
                <w:b/>
                <w:color w:val="000000" w:themeColor="text1"/>
              </w:rPr>
              <w:t xml:space="preserve">СЕКЦИЯ 5    </w:t>
            </w:r>
            <w:r w:rsidRPr="00D712EC">
              <w:rPr>
                <w:rFonts w:asciiTheme="minorHAnsi" w:hAnsiTheme="minorHAnsi"/>
                <w:b/>
                <w:caps/>
                <w:color w:val="000000" w:themeColor="text1"/>
              </w:rPr>
              <w:t>связи с общественностью.............................</w:t>
            </w:r>
          </w:p>
        </w:tc>
        <w:tc>
          <w:tcPr>
            <w:tcW w:w="589" w:type="dxa"/>
          </w:tcPr>
          <w:p w:rsidR="00EA5006" w:rsidRPr="00544353" w:rsidRDefault="00D712EC" w:rsidP="00D712EC">
            <w:pPr>
              <w:spacing w:after="0" w:line="240" w:lineRule="auto"/>
              <w:ind w:hanging="120"/>
              <w:rPr>
                <w:rFonts w:eastAsia="Calibri" w:cstheme="minorHAnsi"/>
                <w:b/>
                <w:lang w:eastAsia="en-US"/>
              </w:rPr>
            </w:pPr>
            <w:r>
              <w:rPr>
                <w:rFonts w:eastAsia="Calibri" w:cstheme="minorHAnsi"/>
                <w:b/>
                <w:lang w:eastAsia="en-US"/>
              </w:rPr>
              <w:t xml:space="preserve"> </w:t>
            </w:r>
            <w:r w:rsidR="00EA5006" w:rsidRPr="00544353">
              <w:rPr>
                <w:rFonts w:eastAsia="Calibri" w:cstheme="minorHAnsi"/>
                <w:b/>
                <w:lang w:eastAsia="en-US"/>
              </w:rPr>
              <w:t>211</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eastAsia="Calibri" w:cs="Times New Roman"/>
                <w:color w:val="000000" w:themeColor="text1"/>
              </w:rPr>
            </w:pPr>
            <w:r w:rsidRPr="00D712EC">
              <w:rPr>
                <w:rFonts w:eastAsia="Calibri" w:cs="Times New Roman"/>
                <w:color w:val="000000" w:themeColor="text1"/>
              </w:rPr>
              <w:t>Жилина Д. С.</w:t>
            </w:r>
          </w:p>
          <w:p w:rsidR="00D712EC" w:rsidRDefault="00EA5006" w:rsidP="00EA5006">
            <w:pPr>
              <w:spacing w:after="0" w:line="240" w:lineRule="auto"/>
              <w:contextualSpacing/>
              <w:jc w:val="both"/>
              <w:rPr>
                <w:color w:val="000000" w:themeColor="text1"/>
              </w:rPr>
            </w:pPr>
            <w:r w:rsidRPr="00D712EC">
              <w:rPr>
                <w:color w:val="000000" w:themeColor="text1"/>
              </w:rPr>
              <w:t xml:space="preserve">РОЛЬ НЕВЕРБАЛЬНОЙ КОММУНИКАЦИИ В ДЕЛОВОМ </w:t>
            </w:r>
          </w:p>
          <w:p w:rsidR="00EA5006" w:rsidRPr="00D712EC" w:rsidRDefault="00EA5006" w:rsidP="00EA5006">
            <w:pPr>
              <w:spacing w:after="0" w:line="240" w:lineRule="auto"/>
              <w:contextualSpacing/>
              <w:jc w:val="both"/>
              <w:rPr>
                <w:color w:val="000000" w:themeColor="text1"/>
              </w:rPr>
            </w:pPr>
            <w:r w:rsidRPr="00D712EC">
              <w:rPr>
                <w:color w:val="000000" w:themeColor="text1"/>
              </w:rPr>
              <w:t>ОБЩЕНИИ.....................................................................................</w:t>
            </w:r>
          </w:p>
        </w:tc>
        <w:tc>
          <w:tcPr>
            <w:tcW w:w="589" w:type="dxa"/>
          </w:tcPr>
          <w:p w:rsidR="00EA5006"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211</w:t>
            </w:r>
          </w:p>
        </w:tc>
      </w:tr>
      <w:tr w:rsidR="00EA5006" w:rsidRPr="000B6E74" w:rsidTr="00D712EC">
        <w:trPr>
          <w:trHeight w:val="223"/>
        </w:trPr>
        <w:tc>
          <w:tcPr>
            <w:tcW w:w="5932" w:type="dxa"/>
          </w:tcPr>
          <w:p w:rsidR="00EA5006" w:rsidRPr="00D712EC" w:rsidRDefault="00EA5006" w:rsidP="00EA5006">
            <w:pPr>
              <w:spacing w:after="0" w:line="240" w:lineRule="auto"/>
              <w:jc w:val="both"/>
              <w:rPr>
                <w:color w:val="000000" w:themeColor="text1"/>
                <w:shd w:val="clear" w:color="auto" w:fill="FFFFFF"/>
              </w:rPr>
            </w:pPr>
            <w:r w:rsidRPr="00D712EC">
              <w:rPr>
                <w:color w:val="000000" w:themeColor="text1"/>
                <w:shd w:val="clear" w:color="auto" w:fill="FFFFFF"/>
              </w:rPr>
              <w:t>Курбатова Е. В.</w:t>
            </w:r>
          </w:p>
          <w:p w:rsidR="00D712EC" w:rsidRDefault="00EA5006" w:rsidP="00EA5006">
            <w:pPr>
              <w:spacing w:after="0" w:line="240" w:lineRule="auto"/>
              <w:jc w:val="both"/>
              <w:rPr>
                <w:color w:val="000000" w:themeColor="text1"/>
                <w:shd w:val="clear" w:color="auto" w:fill="FFFFFF"/>
              </w:rPr>
            </w:pPr>
            <w:r w:rsidRPr="00D712EC">
              <w:rPr>
                <w:color w:val="000000" w:themeColor="text1"/>
                <w:shd w:val="clear" w:color="auto" w:fill="FFFFFF"/>
              </w:rPr>
              <w:t xml:space="preserve">ВИРУСНАЯ РЕКЛАМА КАК СПОСОБ ПРОВЕДЕНИЯ </w:t>
            </w:r>
          </w:p>
          <w:p w:rsidR="00D712EC" w:rsidRDefault="00EA5006" w:rsidP="00EA5006">
            <w:pPr>
              <w:spacing w:after="0" w:line="240" w:lineRule="auto"/>
              <w:jc w:val="both"/>
              <w:rPr>
                <w:color w:val="000000" w:themeColor="text1"/>
                <w:shd w:val="clear" w:color="auto" w:fill="FFFFFF"/>
              </w:rPr>
            </w:pPr>
            <w:r w:rsidRPr="00D712EC">
              <w:rPr>
                <w:color w:val="000000" w:themeColor="text1"/>
                <w:shd w:val="clear" w:color="auto" w:fill="FFFFFF"/>
              </w:rPr>
              <w:t xml:space="preserve">РЕКЛАМНОЙ КАМПАНИИ СИЛАМИ ПОТЕНЦИАЛЬНЫХ </w:t>
            </w:r>
          </w:p>
          <w:p w:rsidR="00EA5006" w:rsidRPr="00D712EC" w:rsidRDefault="00EA5006" w:rsidP="00EA5006">
            <w:pPr>
              <w:spacing w:after="0" w:line="240" w:lineRule="auto"/>
              <w:jc w:val="both"/>
              <w:rPr>
                <w:color w:val="000000" w:themeColor="text1"/>
                <w:shd w:val="clear" w:color="auto" w:fill="FFFFFF"/>
              </w:rPr>
            </w:pPr>
            <w:r w:rsidRPr="00D712EC">
              <w:rPr>
                <w:color w:val="000000" w:themeColor="text1"/>
                <w:shd w:val="clear" w:color="auto" w:fill="FFFFFF"/>
              </w:rPr>
              <w:t>ПОТРЕБИТЕЛЕЙ............................................................................</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213</w:t>
            </w:r>
          </w:p>
        </w:tc>
      </w:tr>
      <w:tr w:rsidR="00EA5006" w:rsidRPr="000B6E74" w:rsidTr="00D712EC">
        <w:trPr>
          <w:trHeight w:val="223"/>
        </w:trPr>
        <w:tc>
          <w:tcPr>
            <w:tcW w:w="5932" w:type="dxa"/>
          </w:tcPr>
          <w:p w:rsidR="00EA5006" w:rsidRPr="00D712EC" w:rsidRDefault="00EA5006" w:rsidP="00EA5006">
            <w:pPr>
              <w:spacing w:after="0" w:line="240" w:lineRule="auto"/>
              <w:jc w:val="both"/>
              <w:rPr>
                <w:b/>
                <w:color w:val="000000" w:themeColor="text1"/>
              </w:rPr>
            </w:pPr>
            <w:r w:rsidRPr="00D712EC">
              <w:rPr>
                <w:rFonts w:eastAsia="Times New Roman" w:cstheme="minorHAnsi"/>
                <w:b/>
                <w:color w:val="000000" w:themeColor="text1"/>
              </w:rPr>
              <w:t xml:space="preserve">СЕКЦИЯ 6    </w:t>
            </w:r>
            <w:r w:rsidRPr="00D712EC">
              <w:rPr>
                <w:b/>
                <w:caps/>
                <w:color w:val="000000" w:themeColor="text1"/>
              </w:rPr>
              <w:t>развитие информационных технологий</w:t>
            </w:r>
          </w:p>
        </w:tc>
        <w:tc>
          <w:tcPr>
            <w:tcW w:w="589" w:type="dxa"/>
          </w:tcPr>
          <w:p w:rsidR="00EA5006" w:rsidRPr="00544353" w:rsidRDefault="00D712EC" w:rsidP="00D712EC">
            <w:pPr>
              <w:spacing w:after="0" w:line="240" w:lineRule="auto"/>
              <w:ind w:hanging="120"/>
              <w:rPr>
                <w:rFonts w:eastAsia="Calibri" w:cstheme="minorHAnsi"/>
                <w:b/>
                <w:lang w:eastAsia="en-US"/>
              </w:rPr>
            </w:pPr>
            <w:r>
              <w:rPr>
                <w:rFonts w:eastAsia="Calibri" w:cstheme="minorHAnsi"/>
                <w:b/>
                <w:lang w:eastAsia="en-US"/>
              </w:rPr>
              <w:t xml:space="preserve"> </w:t>
            </w:r>
            <w:r w:rsidR="00EA5006" w:rsidRPr="00544353">
              <w:rPr>
                <w:rFonts w:eastAsia="Calibri" w:cstheme="minorHAnsi"/>
                <w:b/>
                <w:lang w:eastAsia="en-US"/>
              </w:rPr>
              <w:t>216</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Долицкий А. С.</w:t>
            </w:r>
          </w:p>
          <w:p w:rsidR="00EA5006" w:rsidRPr="00D712EC" w:rsidRDefault="00EA5006" w:rsidP="00EA5006">
            <w:pPr>
              <w:spacing w:after="0" w:line="240" w:lineRule="auto"/>
              <w:jc w:val="both"/>
              <w:rPr>
                <w:rFonts w:cs="Times New Roman"/>
                <w:bCs/>
                <w:caps/>
                <w:color w:val="000000" w:themeColor="text1"/>
              </w:rPr>
            </w:pPr>
            <w:r w:rsidRPr="00D712EC">
              <w:rPr>
                <w:rFonts w:cs="Times New Roman"/>
                <w:bCs/>
                <w:caps/>
                <w:color w:val="000000" w:themeColor="text1"/>
              </w:rPr>
              <w:t>Информационные системы и технологии в бизнесе...</w:t>
            </w:r>
          </w:p>
        </w:tc>
        <w:tc>
          <w:tcPr>
            <w:tcW w:w="589" w:type="dxa"/>
          </w:tcPr>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216</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Поляков М. Н.</w:t>
            </w:r>
          </w:p>
          <w:p w:rsidR="00EA5006" w:rsidRPr="00D712EC" w:rsidRDefault="00EA5006" w:rsidP="00EA5006">
            <w:pPr>
              <w:spacing w:after="0" w:line="240" w:lineRule="auto"/>
              <w:jc w:val="both"/>
              <w:rPr>
                <w:rFonts w:cs="Times New Roman"/>
                <w:bCs/>
                <w:caps/>
                <w:color w:val="000000" w:themeColor="text1"/>
              </w:rPr>
            </w:pPr>
            <w:r w:rsidRPr="00D712EC">
              <w:rPr>
                <w:rFonts w:cs="Times New Roman"/>
                <w:bCs/>
                <w:caps/>
                <w:color w:val="000000" w:themeColor="text1"/>
              </w:rPr>
              <w:t xml:space="preserve">Информационные технологии как составляющая </w:t>
            </w:r>
          </w:p>
          <w:p w:rsidR="00EA5006" w:rsidRPr="00D712EC" w:rsidRDefault="00EA5006" w:rsidP="00EA5006">
            <w:pPr>
              <w:spacing w:after="0" w:line="240" w:lineRule="auto"/>
              <w:jc w:val="both"/>
              <w:rPr>
                <w:rFonts w:cs="Times New Roman"/>
                <w:bCs/>
                <w:caps/>
                <w:color w:val="000000" w:themeColor="text1"/>
              </w:rPr>
            </w:pPr>
            <w:r w:rsidRPr="00D712EC">
              <w:rPr>
                <w:rFonts w:cs="Times New Roman"/>
                <w:bCs/>
                <w:caps/>
                <w:color w:val="000000" w:themeColor="text1"/>
              </w:rPr>
              <w:t xml:space="preserve">часть инновационной деятельности </w:t>
            </w:r>
          </w:p>
          <w:p w:rsidR="00EA5006" w:rsidRPr="00D712EC" w:rsidRDefault="00EA5006" w:rsidP="00EA5006">
            <w:pPr>
              <w:spacing w:after="0" w:line="240" w:lineRule="auto"/>
              <w:jc w:val="both"/>
              <w:rPr>
                <w:rFonts w:cs="Times New Roman"/>
                <w:bCs/>
                <w:caps/>
                <w:color w:val="000000" w:themeColor="text1"/>
              </w:rPr>
            </w:pPr>
            <w:r w:rsidRPr="00D712EC">
              <w:rPr>
                <w:rFonts w:cs="Times New Roman"/>
                <w:bCs/>
                <w:caps/>
                <w:color w:val="000000" w:themeColor="text1"/>
              </w:rPr>
              <w:t>в сфере образования..............................................................</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218</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Поляков М. Н.</w:t>
            </w:r>
          </w:p>
          <w:p w:rsidR="00D712EC" w:rsidRDefault="00EA5006" w:rsidP="00EA5006">
            <w:pPr>
              <w:spacing w:after="0" w:line="240" w:lineRule="auto"/>
              <w:jc w:val="both"/>
              <w:rPr>
                <w:rFonts w:cs="Times New Roman"/>
                <w:bCs/>
                <w:caps/>
                <w:color w:val="000000" w:themeColor="text1"/>
              </w:rPr>
            </w:pPr>
            <w:r w:rsidRPr="00D712EC">
              <w:rPr>
                <w:rFonts w:cs="Times New Roman"/>
                <w:bCs/>
                <w:caps/>
                <w:color w:val="000000" w:themeColor="text1"/>
              </w:rPr>
              <w:t xml:space="preserve">Совершенствование инновационно - </w:t>
            </w:r>
          </w:p>
          <w:p w:rsidR="00EA5006" w:rsidRPr="00D712EC" w:rsidRDefault="00EA5006" w:rsidP="00EA5006">
            <w:pPr>
              <w:spacing w:after="0" w:line="240" w:lineRule="auto"/>
              <w:jc w:val="both"/>
              <w:rPr>
                <w:rFonts w:cs="Times New Roman"/>
                <w:bCs/>
                <w:caps/>
                <w:color w:val="000000" w:themeColor="text1"/>
              </w:rPr>
            </w:pPr>
            <w:r w:rsidRPr="00D712EC">
              <w:rPr>
                <w:rFonts w:cs="Times New Roman"/>
                <w:bCs/>
                <w:caps/>
                <w:color w:val="000000" w:themeColor="text1"/>
              </w:rPr>
              <w:lastRenderedPageBreak/>
              <w:t>инвестиционной деятельности организаций...............</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lastRenderedPageBreak/>
              <w:t xml:space="preserve"> </w:t>
            </w:r>
            <w:r w:rsidR="00EA5006" w:rsidRPr="00544353">
              <w:rPr>
                <w:rFonts w:eastAsia="Calibri" w:cstheme="minorHAnsi"/>
                <w:lang w:eastAsia="en-US"/>
              </w:rPr>
              <w:t>221</w:t>
            </w:r>
          </w:p>
        </w:tc>
      </w:tr>
      <w:tr w:rsidR="00EA5006" w:rsidRPr="000B6E74" w:rsidTr="00D712EC">
        <w:trPr>
          <w:trHeight w:val="223"/>
        </w:trPr>
        <w:tc>
          <w:tcPr>
            <w:tcW w:w="5932" w:type="dxa"/>
          </w:tcPr>
          <w:p w:rsidR="00EA5006" w:rsidRPr="00D712EC" w:rsidRDefault="00EA5006" w:rsidP="00EA5006">
            <w:pPr>
              <w:autoSpaceDE w:val="0"/>
              <w:autoSpaceDN w:val="0"/>
              <w:adjustRightInd w:val="0"/>
              <w:spacing w:after="0" w:line="240" w:lineRule="auto"/>
              <w:jc w:val="both"/>
              <w:rPr>
                <w:rFonts w:eastAsia="Times New Roman" w:cstheme="minorHAnsi"/>
                <w:b/>
                <w:color w:val="000000" w:themeColor="text1"/>
              </w:rPr>
            </w:pPr>
            <w:r w:rsidRPr="00D712EC">
              <w:rPr>
                <w:rFonts w:eastAsia="Times New Roman" w:cstheme="minorHAnsi"/>
                <w:b/>
                <w:color w:val="000000" w:themeColor="text1"/>
              </w:rPr>
              <w:lastRenderedPageBreak/>
              <w:t xml:space="preserve">СЕКЦИЯ 7    </w:t>
            </w:r>
            <w:r w:rsidRPr="00D712EC">
              <w:rPr>
                <w:b/>
                <w:caps/>
                <w:color w:val="000000" w:themeColor="text1"/>
              </w:rPr>
              <w:t>современные проблемы экологии.............</w:t>
            </w:r>
          </w:p>
        </w:tc>
        <w:tc>
          <w:tcPr>
            <w:tcW w:w="589" w:type="dxa"/>
          </w:tcPr>
          <w:p w:rsidR="00EA5006" w:rsidRPr="00544353" w:rsidRDefault="00D712EC" w:rsidP="00D712EC">
            <w:pPr>
              <w:spacing w:after="0" w:line="240" w:lineRule="auto"/>
              <w:ind w:hanging="120"/>
              <w:rPr>
                <w:rFonts w:eastAsia="Calibri" w:cstheme="minorHAnsi"/>
                <w:b/>
                <w:lang w:eastAsia="en-US"/>
              </w:rPr>
            </w:pPr>
            <w:r>
              <w:rPr>
                <w:rFonts w:eastAsia="Calibri" w:cstheme="minorHAnsi"/>
                <w:b/>
                <w:lang w:eastAsia="en-US"/>
              </w:rPr>
              <w:t xml:space="preserve"> </w:t>
            </w:r>
            <w:r w:rsidR="00EA5006" w:rsidRPr="00544353">
              <w:rPr>
                <w:rFonts w:eastAsia="Calibri" w:cstheme="minorHAnsi"/>
                <w:b/>
                <w:lang w:eastAsia="en-US"/>
              </w:rPr>
              <w:t>224</w:t>
            </w:r>
          </w:p>
        </w:tc>
      </w:tr>
      <w:tr w:rsidR="00EA5006" w:rsidRPr="000B6E74" w:rsidTr="00D712EC">
        <w:trPr>
          <w:trHeight w:val="223"/>
        </w:trPr>
        <w:tc>
          <w:tcPr>
            <w:tcW w:w="5932" w:type="dxa"/>
          </w:tcPr>
          <w:p w:rsidR="00EA5006" w:rsidRPr="00D712EC" w:rsidRDefault="00EA5006" w:rsidP="00EA5006">
            <w:pPr>
              <w:spacing w:after="0" w:line="240" w:lineRule="auto"/>
              <w:jc w:val="both"/>
              <w:rPr>
                <w:color w:val="000000" w:themeColor="text1"/>
              </w:rPr>
            </w:pPr>
            <w:r w:rsidRPr="00D712EC">
              <w:rPr>
                <w:color w:val="000000" w:themeColor="text1"/>
              </w:rPr>
              <w:t>Кузнецова Е.С.</w:t>
            </w:r>
          </w:p>
          <w:p w:rsidR="00EA5006" w:rsidRPr="00D712EC" w:rsidRDefault="00EA5006" w:rsidP="00EA5006">
            <w:pPr>
              <w:spacing w:after="0" w:line="240" w:lineRule="auto"/>
              <w:jc w:val="both"/>
              <w:rPr>
                <w:color w:val="000000" w:themeColor="text1"/>
              </w:rPr>
            </w:pPr>
            <w:r w:rsidRPr="00D712EC">
              <w:rPr>
                <w:color w:val="000000" w:themeColor="text1"/>
              </w:rPr>
              <w:t>ЭКОЛОГИЧЕСКИЕ ПРОБЛЕМЫ ПРИ УТИЛИЗАЦИИ БЫТОВЫХ ОТХОДОВ......................................................................................</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224</w:t>
            </w:r>
          </w:p>
        </w:tc>
      </w:tr>
      <w:tr w:rsidR="00EA5006" w:rsidRPr="000B6E74" w:rsidTr="00D712EC">
        <w:trPr>
          <w:trHeight w:val="223"/>
        </w:trPr>
        <w:tc>
          <w:tcPr>
            <w:tcW w:w="5932" w:type="dxa"/>
          </w:tcPr>
          <w:p w:rsidR="00EA5006" w:rsidRPr="00D712EC" w:rsidRDefault="00EA5006" w:rsidP="00EA5006">
            <w:pPr>
              <w:tabs>
                <w:tab w:val="left" w:pos="1005"/>
              </w:tabs>
              <w:spacing w:after="0" w:line="240" w:lineRule="auto"/>
              <w:jc w:val="both"/>
              <w:rPr>
                <w:iCs/>
                <w:color w:val="000000" w:themeColor="text1"/>
              </w:rPr>
            </w:pPr>
            <w:r w:rsidRPr="00D712EC">
              <w:rPr>
                <w:iCs/>
                <w:color w:val="000000" w:themeColor="text1"/>
              </w:rPr>
              <w:t xml:space="preserve">Лукина О.В. </w:t>
            </w:r>
          </w:p>
          <w:p w:rsidR="00D712EC" w:rsidRDefault="00EA5006" w:rsidP="00EA5006">
            <w:pPr>
              <w:spacing w:after="0" w:line="240" w:lineRule="auto"/>
              <w:jc w:val="both"/>
              <w:rPr>
                <w:color w:val="000000" w:themeColor="text1"/>
              </w:rPr>
            </w:pPr>
            <w:r w:rsidRPr="00D712EC">
              <w:rPr>
                <w:color w:val="000000" w:themeColor="text1"/>
              </w:rPr>
              <w:t xml:space="preserve">БАЛАНС ТЕРРИТОРИЙ САНКТ-ПЕТЕРБУРГА, </w:t>
            </w:r>
          </w:p>
          <w:p w:rsidR="00D712EC" w:rsidRDefault="00EA5006" w:rsidP="00EA5006">
            <w:pPr>
              <w:spacing w:after="0" w:line="240" w:lineRule="auto"/>
              <w:jc w:val="both"/>
              <w:rPr>
                <w:color w:val="000000" w:themeColor="text1"/>
              </w:rPr>
            </w:pPr>
            <w:r w:rsidRPr="00D712EC">
              <w:rPr>
                <w:color w:val="000000" w:themeColor="text1"/>
              </w:rPr>
              <w:t xml:space="preserve">ХАРАКТЕРИЗУЕМЫХ ПОВЫШЕННЫМ УРОВНЕМ </w:t>
            </w:r>
          </w:p>
          <w:p w:rsidR="00EA5006" w:rsidRPr="00D712EC" w:rsidRDefault="00EA5006" w:rsidP="00EA5006">
            <w:pPr>
              <w:spacing w:after="0" w:line="240" w:lineRule="auto"/>
              <w:jc w:val="both"/>
              <w:rPr>
                <w:color w:val="000000" w:themeColor="text1"/>
              </w:rPr>
            </w:pPr>
            <w:r w:rsidRPr="00D712EC">
              <w:rPr>
                <w:color w:val="000000" w:themeColor="text1"/>
              </w:rPr>
              <w:t>ЗАГРЯЗНЕНИЯ АТМОСФЕРНОГО ВОЗДУХА.................................</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226</w:t>
            </w:r>
          </w:p>
        </w:tc>
      </w:tr>
      <w:tr w:rsidR="00EA5006" w:rsidRPr="000B6E74" w:rsidTr="00D712EC">
        <w:trPr>
          <w:trHeight w:val="223"/>
        </w:trPr>
        <w:tc>
          <w:tcPr>
            <w:tcW w:w="5932" w:type="dxa"/>
          </w:tcPr>
          <w:p w:rsidR="00EA5006" w:rsidRPr="00D712EC" w:rsidRDefault="00EA5006" w:rsidP="00EA5006">
            <w:pPr>
              <w:spacing w:after="0" w:line="240" w:lineRule="auto"/>
              <w:jc w:val="both"/>
              <w:rPr>
                <w:color w:val="000000" w:themeColor="text1"/>
              </w:rPr>
            </w:pPr>
            <w:r w:rsidRPr="00D712EC">
              <w:rPr>
                <w:color w:val="000000" w:themeColor="text1"/>
              </w:rPr>
              <w:t>Немонов Д.В.</w:t>
            </w:r>
          </w:p>
          <w:p w:rsidR="00D712EC" w:rsidRDefault="00EA5006" w:rsidP="00EA5006">
            <w:pPr>
              <w:spacing w:after="0" w:line="240" w:lineRule="auto"/>
              <w:jc w:val="both"/>
              <w:rPr>
                <w:color w:val="000000" w:themeColor="text1"/>
              </w:rPr>
            </w:pPr>
            <w:r w:rsidRPr="00D712EC">
              <w:rPr>
                <w:color w:val="000000" w:themeColor="text1"/>
              </w:rPr>
              <w:t xml:space="preserve">ПРОБЛЕМЫ ЭВТРОФИКАЦИИ ВОДОХРАНИЛИЩ </w:t>
            </w:r>
          </w:p>
          <w:p w:rsidR="00EA5006" w:rsidRPr="00D712EC" w:rsidRDefault="00EA5006" w:rsidP="00EA5006">
            <w:pPr>
              <w:spacing w:after="0" w:line="240" w:lineRule="auto"/>
              <w:jc w:val="both"/>
              <w:rPr>
                <w:color w:val="000000" w:themeColor="text1"/>
              </w:rPr>
            </w:pPr>
            <w:r w:rsidRPr="00D712EC">
              <w:rPr>
                <w:color w:val="000000" w:themeColor="text1"/>
              </w:rPr>
              <w:t>(ВОДОЕМОВ) И ПУТИ ИХ РЕШЕНИЯ............................................</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0C46FD">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22</w:t>
            </w:r>
            <w:r w:rsidR="000C46FD">
              <w:rPr>
                <w:rFonts w:eastAsia="Calibri" w:cstheme="minorHAnsi"/>
                <w:lang w:eastAsia="en-US"/>
              </w:rPr>
              <w:t>8</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Сягаева Ю. С.</w:t>
            </w:r>
          </w:p>
          <w:p w:rsidR="00EA5006" w:rsidRPr="00D712EC" w:rsidRDefault="00EA5006" w:rsidP="00EA5006">
            <w:pPr>
              <w:shd w:val="clear" w:color="auto" w:fill="FFFFFF"/>
              <w:spacing w:after="0" w:line="240" w:lineRule="auto"/>
              <w:jc w:val="both"/>
              <w:outlineLvl w:val="1"/>
              <w:rPr>
                <w:rFonts w:cs="Times New Roman"/>
                <w:color w:val="000000" w:themeColor="text1"/>
              </w:rPr>
            </w:pPr>
            <w:r w:rsidRPr="00D712EC">
              <w:rPr>
                <w:rFonts w:cs="Times New Roman"/>
                <w:color w:val="000000" w:themeColor="text1"/>
              </w:rPr>
              <w:t xml:space="preserve">ОТХОДЫ ПРОИЗВОДСТВА И ПОТРЕБЛЕНИЯ </w:t>
            </w:r>
          </w:p>
          <w:p w:rsidR="00EA5006" w:rsidRPr="00D712EC" w:rsidRDefault="00EA5006" w:rsidP="00EA5006">
            <w:pPr>
              <w:shd w:val="clear" w:color="auto" w:fill="FFFFFF"/>
              <w:spacing w:after="0" w:line="240" w:lineRule="auto"/>
              <w:jc w:val="both"/>
              <w:outlineLvl w:val="1"/>
              <w:rPr>
                <w:rFonts w:cs="Times New Roman"/>
                <w:color w:val="000000" w:themeColor="text1"/>
              </w:rPr>
            </w:pPr>
            <w:r w:rsidRPr="00D712EC">
              <w:rPr>
                <w:rFonts w:cs="Times New Roman"/>
                <w:color w:val="000000" w:themeColor="text1"/>
              </w:rPr>
              <w:t>КАК ЭКОЛОГИЧЕСКАЯ ПРОБЛЕМА..............................................</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0C46FD">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23</w:t>
            </w:r>
            <w:r w:rsidR="000C46FD">
              <w:rPr>
                <w:rFonts w:eastAsia="Calibri" w:cstheme="minorHAnsi"/>
                <w:lang w:eastAsia="en-US"/>
              </w:rPr>
              <w:t>1</w:t>
            </w:r>
          </w:p>
        </w:tc>
      </w:tr>
      <w:tr w:rsidR="00EA5006" w:rsidRPr="000B6E74" w:rsidTr="00D712EC">
        <w:trPr>
          <w:trHeight w:val="223"/>
        </w:trPr>
        <w:tc>
          <w:tcPr>
            <w:tcW w:w="5932" w:type="dxa"/>
          </w:tcPr>
          <w:p w:rsidR="00EA5006" w:rsidRPr="00D712EC" w:rsidRDefault="00EA5006" w:rsidP="00EA5006">
            <w:pPr>
              <w:autoSpaceDE w:val="0"/>
              <w:autoSpaceDN w:val="0"/>
              <w:adjustRightInd w:val="0"/>
              <w:spacing w:after="0" w:line="240" w:lineRule="auto"/>
              <w:jc w:val="both"/>
              <w:rPr>
                <w:b/>
                <w:caps/>
                <w:color w:val="000000" w:themeColor="text1"/>
              </w:rPr>
            </w:pPr>
            <w:r w:rsidRPr="00D712EC">
              <w:rPr>
                <w:rFonts w:eastAsia="Times New Roman" w:cstheme="minorHAnsi"/>
                <w:b/>
                <w:color w:val="000000" w:themeColor="text1"/>
              </w:rPr>
              <w:t xml:space="preserve">СЕКЦИЯ 8    </w:t>
            </w:r>
            <w:r w:rsidRPr="00D712EC">
              <w:rPr>
                <w:b/>
                <w:caps/>
                <w:color w:val="000000" w:themeColor="text1"/>
              </w:rPr>
              <w:t xml:space="preserve">управление качеством как инструмент </w:t>
            </w:r>
          </w:p>
          <w:p w:rsidR="00EA5006" w:rsidRPr="00D712EC" w:rsidRDefault="00EA5006" w:rsidP="00EA5006">
            <w:pPr>
              <w:autoSpaceDE w:val="0"/>
              <w:autoSpaceDN w:val="0"/>
              <w:adjustRightInd w:val="0"/>
              <w:spacing w:after="0" w:line="240" w:lineRule="auto"/>
              <w:jc w:val="both"/>
              <w:rPr>
                <w:rFonts w:eastAsia="Times New Roman" w:cstheme="minorHAnsi"/>
                <w:b/>
                <w:color w:val="000000" w:themeColor="text1"/>
              </w:rPr>
            </w:pPr>
            <w:r w:rsidRPr="00D712EC">
              <w:rPr>
                <w:b/>
                <w:caps/>
                <w:color w:val="000000" w:themeColor="text1"/>
              </w:rPr>
              <w:t>эффективности....................................................................</w:t>
            </w:r>
          </w:p>
        </w:tc>
        <w:tc>
          <w:tcPr>
            <w:tcW w:w="589" w:type="dxa"/>
          </w:tcPr>
          <w:p w:rsidR="00EA5006" w:rsidRDefault="00EA5006" w:rsidP="00D712EC">
            <w:pPr>
              <w:spacing w:after="0" w:line="240" w:lineRule="auto"/>
              <w:ind w:hanging="120"/>
              <w:rPr>
                <w:rFonts w:eastAsia="Calibri" w:cstheme="minorHAnsi"/>
                <w:b/>
                <w:lang w:eastAsia="en-US"/>
              </w:rPr>
            </w:pPr>
          </w:p>
          <w:p w:rsidR="00EA5006" w:rsidRPr="00544353" w:rsidRDefault="00D712EC" w:rsidP="00D712EC">
            <w:pPr>
              <w:spacing w:after="0" w:line="240" w:lineRule="auto"/>
              <w:ind w:hanging="120"/>
              <w:rPr>
                <w:rFonts w:eastAsia="Calibri" w:cstheme="minorHAnsi"/>
                <w:b/>
                <w:lang w:eastAsia="en-US"/>
              </w:rPr>
            </w:pPr>
            <w:r>
              <w:rPr>
                <w:rFonts w:eastAsia="Calibri" w:cstheme="minorHAnsi"/>
                <w:b/>
                <w:lang w:eastAsia="en-US"/>
              </w:rPr>
              <w:t xml:space="preserve"> </w:t>
            </w:r>
            <w:r w:rsidR="00EA5006" w:rsidRPr="00544353">
              <w:rPr>
                <w:rFonts w:eastAsia="Calibri" w:cstheme="minorHAnsi"/>
                <w:b/>
                <w:lang w:eastAsia="en-US"/>
              </w:rPr>
              <w:t>234</w:t>
            </w:r>
          </w:p>
        </w:tc>
      </w:tr>
      <w:tr w:rsidR="00EA5006" w:rsidRPr="000B6E74" w:rsidTr="00D712EC">
        <w:trPr>
          <w:trHeight w:val="223"/>
        </w:trPr>
        <w:tc>
          <w:tcPr>
            <w:tcW w:w="5932" w:type="dxa"/>
          </w:tcPr>
          <w:p w:rsidR="00EA5006" w:rsidRPr="00D712EC" w:rsidRDefault="00EA5006" w:rsidP="00EA5006">
            <w:pPr>
              <w:spacing w:after="0" w:line="240" w:lineRule="auto"/>
              <w:contextualSpacing/>
              <w:jc w:val="both"/>
              <w:rPr>
                <w:rFonts w:cs="Times New Roman"/>
                <w:color w:val="000000" w:themeColor="text1"/>
              </w:rPr>
            </w:pPr>
            <w:r w:rsidRPr="00D712EC">
              <w:rPr>
                <w:rFonts w:cs="Times New Roman"/>
                <w:color w:val="000000" w:themeColor="text1"/>
              </w:rPr>
              <w:t>Кошелева М. Д.</w:t>
            </w:r>
          </w:p>
          <w:p w:rsidR="00D712EC" w:rsidRDefault="00EA5006" w:rsidP="00EA5006">
            <w:pPr>
              <w:spacing w:after="0" w:line="240" w:lineRule="auto"/>
              <w:contextualSpacing/>
              <w:jc w:val="both"/>
              <w:rPr>
                <w:rFonts w:cs="Times New Roman"/>
                <w:color w:val="000000" w:themeColor="text1"/>
              </w:rPr>
            </w:pPr>
            <w:r w:rsidRPr="00D712EC">
              <w:rPr>
                <w:rFonts w:cs="Times New Roman"/>
                <w:color w:val="000000" w:themeColor="text1"/>
              </w:rPr>
              <w:t xml:space="preserve">ПРИЧИНЫ ДЕМОТИВАЦИИ ПЕРСОНАЛА В СИСТЕМЕ </w:t>
            </w:r>
          </w:p>
          <w:p w:rsidR="00EA5006" w:rsidRPr="00D712EC" w:rsidRDefault="00EA5006" w:rsidP="00EA5006">
            <w:pPr>
              <w:spacing w:after="0" w:line="240" w:lineRule="auto"/>
              <w:contextualSpacing/>
              <w:jc w:val="both"/>
              <w:rPr>
                <w:rFonts w:cs="Times New Roman"/>
                <w:color w:val="000000" w:themeColor="text1"/>
              </w:rPr>
            </w:pPr>
            <w:r w:rsidRPr="00D712EC">
              <w:rPr>
                <w:rFonts w:cs="Times New Roman"/>
                <w:color w:val="000000" w:themeColor="text1"/>
              </w:rPr>
              <w:t>УПРАВЛЕНИЯ ПЕРСОНАЛОМ.......................................................</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234</w:t>
            </w:r>
          </w:p>
        </w:tc>
      </w:tr>
      <w:tr w:rsidR="00EA5006" w:rsidRPr="000B6E74" w:rsidTr="00D712EC">
        <w:trPr>
          <w:trHeight w:val="223"/>
        </w:trPr>
        <w:tc>
          <w:tcPr>
            <w:tcW w:w="5932" w:type="dxa"/>
          </w:tcPr>
          <w:p w:rsidR="00EA5006" w:rsidRPr="00D712EC" w:rsidRDefault="00EA5006" w:rsidP="00EA5006">
            <w:pPr>
              <w:autoSpaceDE w:val="0"/>
              <w:autoSpaceDN w:val="0"/>
              <w:adjustRightInd w:val="0"/>
              <w:spacing w:after="0" w:line="240" w:lineRule="auto"/>
              <w:jc w:val="both"/>
              <w:rPr>
                <w:rFonts w:eastAsia="Times New Roman" w:cstheme="minorHAnsi"/>
                <w:b/>
                <w:color w:val="000000" w:themeColor="text1"/>
              </w:rPr>
            </w:pPr>
            <w:r w:rsidRPr="00D712EC">
              <w:rPr>
                <w:rFonts w:eastAsia="Times New Roman" w:cstheme="minorHAnsi"/>
                <w:b/>
                <w:color w:val="000000" w:themeColor="text1"/>
              </w:rPr>
              <w:t xml:space="preserve">СЕКЦИЯ 9    </w:t>
            </w:r>
            <w:r w:rsidRPr="00D712EC">
              <w:rPr>
                <w:b/>
                <w:caps/>
                <w:color w:val="000000" w:themeColor="text1"/>
              </w:rPr>
              <w:t>прогрессивная педагогика............................</w:t>
            </w:r>
          </w:p>
        </w:tc>
        <w:tc>
          <w:tcPr>
            <w:tcW w:w="589" w:type="dxa"/>
          </w:tcPr>
          <w:p w:rsidR="00EA5006" w:rsidRPr="00544353" w:rsidRDefault="00D712EC" w:rsidP="00D712EC">
            <w:pPr>
              <w:spacing w:after="0" w:line="240" w:lineRule="auto"/>
              <w:ind w:hanging="120"/>
              <w:rPr>
                <w:rFonts w:eastAsia="Calibri" w:cstheme="minorHAnsi"/>
                <w:b/>
                <w:lang w:eastAsia="en-US"/>
              </w:rPr>
            </w:pPr>
            <w:r>
              <w:rPr>
                <w:rFonts w:eastAsia="Calibri" w:cstheme="minorHAnsi"/>
                <w:b/>
                <w:lang w:eastAsia="en-US"/>
              </w:rPr>
              <w:t xml:space="preserve"> </w:t>
            </w:r>
            <w:r w:rsidR="00EA5006" w:rsidRPr="00544353">
              <w:rPr>
                <w:rFonts w:eastAsia="Calibri" w:cstheme="minorHAnsi"/>
                <w:b/>
                <w:lang w:eastAsia="en-US"/>
              </w:rPr>
              <w:t>239</w:t>
            </w:r>
          </w:p>
        </w:tc>
      </w:tr>
      <w:tr w:rsidR="00EA5006" w:rsidRPr="000B6E74" w:rsidTr="00D712EC">
        <w:trPr>
          <w:trHeight w:val="223"/>
        </w:trPr>
        <w:tc>
          <w:tcPr>
            <w:tcW w:w="5932" w:type="dxa"/>
          </w:tcPr>
          <w:p w:rsidR="00EA5006" w:rsidRPr="00D712EC" w:rsidRDefault="00EA5006" w:rsidP="00EA5006">
            <w:pPr>
              <w:spacing w:after="0" w:line="240" w:lineRule="auto"/>
              <w:jc w:val="both"/>
              <w:rPr>
                <w:rFonts w:cs="Times New Roman"/>
                <w:color w:val="000000" w:themeColor="text1"/>
              </w:rPr>
            </w:pPr>
            <w:r w:rsidRPr="00D712EC">
              <w:rPr>
                <w:rFonts w:cs="Times New Roman"/>
                <w:color w:val="000000" w:themeColor="text1"/>
              </w:rPr>
              <w:t>Бракнис Я. Д., Кулажская В. Д.</w:t>
            </w:r>
          </w:p>
          <w:p w:rsidR="00D712EC" w:rsidRDefault="00EA5006" w:rsidP="00EA5006">
            <w:pPr>
              <w:spacing w:after="0" w:line="240" w:lineRule="auto"/>
              <w:jc w:val="both"/>
              <w:rPr>
                <w:rFonts w:cs="Times New Roman"/>
                <w:caps/>
                <w:color w:val="000000" w:themeColor="text1"/>
              </w:rPr>
            </w:pPr>
            <w:r w:rsidRPr="00D712EC">
              <w:rPr>
                <w:rFonts w:cs="Times New Roman"/>
                <w:caps/>
                <w:color w:val="000000" w:themeColor="text1"/>
              </w:rPr>
              <w:t xml:space="preserve">Система дистанционной диагностики </w:t>
            </w:r>
          </w:p>
          <w:p w:rsidR="00EA5006" w:rsidRPr="00D712EC" w:rsidRDefault="00EA5006" w:rsidP="00EA5006">
            <w:pPr>
              <w:spacing w:after="0" w:line="240" w:lineRule="auto"/>
              <w:jc w:val="both"/>
              <w:rPr>
                <w:rFonts w:cs="Times New Roman"/>
                <w:caps/>
                <w:color w:val="000000" w:themeColor="text1"/>
              </w:rPr>
            </w:pPr>
            <w:r w:rsidRPr="00D712EC">
              <w:rPr>
                <w:rFonts w:cs="Times New Roman"/>
                <w:caps/>
                <w:color w:val="000000" w:themeColor="text1"/>
              </w:rPr>
              <w:t>психофизического состояния учащихся на уроках физической культуры............................................................</w:t>
            </w:r>
          </w:p>
        </w:tc>
        <w:tc>
          <w:tcPr>
            <w:tcW w:w="589" w:type="dxa"/>
          </w:tcPr>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Default="00EA5006" w:rsidP="00D712EC">
            <w:pPr>
              <w:spacing w:after="0" w:line="240" w:lineRule="auto"/>
              <w:ind w:hanging="120"/>
              <w:rPr>
                <w:rFonts w:eastAsia="Calibri" w:cstheme="minorHAnsi"/>
                <w:lang w:eastAsia="en-US"/>
              </w:rPr>
            </w:pPr>
          </w:p>
          <w:p w:rsidR="00EA5006" w:rsidRPr="00544353" w:rsidRDefault="00D712EC" w:rsidP="00D712EC">
            <w:pPr>
              <w:spacing w:after="0" w:line="240" w:lineRule="auto"/>
              <w:ind w:hanging="120"/>
              <w:rPr>
                <w:rFonts w:eastAsia="Calibri" w:cstheme="minorHAnsi"/>
                <w:lang w:eastAsia="en-US"/>
              </w:rPr>
            </w:pPr>
            <w:r>
              <w:rPr>
                <w:rFonts w:eastAsia="Calibri" w:cstheme="minorHAnsi"/>
                <w:lang w:eastAsia="en-US"/>
              </w:rPr>
              <w:t xml:space="preserve"> </w:t>
            </w:r>
            <w:r w:rsidR="00EA5006" w:rsidRPr="00544353">
              <w:rPr>
                <w:rFonts w:eastAsia="Calibri" w:cstheme="minorHAnsi"/>
                <w:lang w:eastAsia="en-US"/>
              </w:rPr>
              <w:t>239</w:t>
            </w:r>
          </w:p>
        </w:tc>
      </w:tr>
    </w:tbl>
    <w:p w:rsidR="005E7182" w:rsidRPr="000B6E74" w:rsidRDefault="005E7182" w:rsidP="000025F3">
      <w:pPr>
        <w:spacing w:after="0" w:line="240" w:lineRule="auto"/>
        <w:ind w:firstLine="709"/>
        <w:rPr>
          <w:rFonts w:eastAsia="Times New Roman" w:cs="Times New Roman"/>
          <w:b/>
          <w:bCs/>
          <w:iCs/>
        </w:rPr>
      </w:pPr>
      <w:r w:rsidRPr="000B6E74">
        <w:rPr>
          <w:rFonts w:eastAsia="Times New Roman" w:cs="Times New Roman"/>
          <w:b/>
          <w:bCs/>
          <w:iCs/>
        </w:rPr>
        <w:br w:type="page"/>
      </w:r>
    </w:p>
    <w:p w:rsidR="009D6670" w:rsidRPr="000B6E74" w:rsidRDefault="009D6670" w:rsidP="006D53AC">
      <w:pPr>
        <w:keepNext/>
        <w:spacing w:after="0" w:line="240" w:lineRule="auto"/>
        <w:jc w:val="center"/>
        <w:outlineLvl w:val="0"/>
        <w:rPr>
          <w:rFonts w:eastAsia="Times New Roman" w:cs="Arial"/>
          <w:b/>
          <w:bCs/>
          <w:iCs/>
        </w:rPr>
      </w:pPr>
      <w:r w:rsidRPr="000B6E74">
        <w:rPr>
          <w:rFonts w:eastAsia="Times New Roman" w:cs="Times New Roman"/>
          <w:b/>
          <w:bCs/>
          <w:iCs/>
        </w:rPr>
        <w:lastRenderedPageBreak/>
        <w:t>Научное издание</w:t>
      </w:r>
    </w:p>
    <w:p w:rsidR="009D6670" w:rsidRPr="000B6E74" w:rsidRDefault="00021241" w:rsidP="006D53AC">
      <w:pPr>
        <w:spacing w:after="0" w:line="240" w:lineRule="auto"/>
        <w:jc w:val="center"/>
        <w:rPr>
          <w:rFonts w:eastAsia="Times New Roman" w:cs="Times New Roman"/>
          <w:noProof/>
        </w:rPr>
      </w:pPr>
      <w:r>
        <w:rPr>
          <w:rFonts w:eastAsia="Times New Roman" w:cs="Times New Roman"/>
          <w:noProof/>
        </w:rPr>
        <w:pict>
          <v:line id="_x0000_s1060" style="position:absolute;left:0;text-align:left;z-index:251711488" from="-.7pt,1.85pt" to="345.7pt,1.85pt" strokeweight="3.5pt">
            <v:stroke linestyle="thinThin"/>
          </v:line>
        </w:pict>
      </w:r>
    </w:p>
    <w:p w:rsidR="009D6670" w:rsidRPr="000B6E74" w:rsidRDefault="009D6670" w:rsidP="006D53AC">
      <w:pPr>
        <w:spacing w:after="0" w:line="240" w:lineRule="auto"/>
        <w:jc w:val="center"/>
        <w:rPr>
          <w:rFonts w:eastAsia="Times New Roman" w:cs="Times New Roman"/>
          <w:noProof/>
        </w:rPr>
      </w:pPr>
    </w:p>
    <w:p w:rsidR="009D6670" w:rsidRPr="000B6E74" w:rsidRDefault="009D6670" w:rsidP="006D53AC">
      <w:pPr>
        <w:spacing w:after="0" w:line="240" w:lineRule="auto"/>
        <w:jc w:val="center"/>
        <w:rPr>
          <w:rFonts w:eastAsia="Calibri" w:cs="Times New Roman"/>
          <w:lang w:eastAsia="en-US"/>
        </w:rPr>
      </w:pPr>
    </w:p>
    <w:p w:rsidR="009D6670" w:rsidRPr="000B6E74" w:rsidRDefault="009D6670" w:rsidP="006D53AC">
      <w:pPr>
        <w:spacing w:after="0" w:line="240" w:lineRule="auto"/>
        <w:jc w:val="center"/>
        <w:rPr>
          <w:rFonts w:eastAsia="Calibri" w:cs="Times New Roman"/>
          <w:lang w:eastAsia="en-US"/>
        </w:rPr>
      </w:pPr>
    </w:p>
    <w:p w:rsidR="009D6670" w:rsidRPr="000B6E74" w:rsidRDefault="009D6670" w:rsidP="006D53AC">
      <w:pPr>
        <w:spacing w:after="0" w:line="240" w:lineRule="auto"/>
        <w:jc w:val="center"/>
        <w:rPr>
          <w:rFonts w:eastAsia="Calibri" w:cs="Times New Roman"/>
          <w:lang w:eastAsia="en-US"/>
        </w:rPr>
      </w:pPr>
    </w:p>
    <w:p w:rsidR="009D6670" w:rsidRDefault="009D6670" w:rsidP="006D53AC">
      <w:pPr>
        <w:spacing w:after="0" w:line="240" w:lineRule="auto"/>
        <w:jc w:val="center"/>
        <w:rPr>
          <w:rFonts w:eastAsia="Calibri" w:cs="Times New Roman"/>
          <w:lang w:eastAsia="en-US"/>
        </w:rPr>
      </w:pPr>
    </w:p>
    <w:p w:rsidR="000253C6" w:rsidRDefault="000253C6" w:rsidP="006D53AC">
      <w:pPr>
        <w:spacing w:after="0" w:line="240" w:lineRule="auto"/>
        <w:jc w:val="center"/>
        <w:rPr>
          <w:rFonts w:eastAsia="Calibri" w:cs="Times New Roman"/>
          <w:lang w:eastAsia="en-US"/>
        </w:rPr>
      </w:pPr>
    </w:p>
    <w:p w:rsidR="000253C6" w:rsidRDefault="000253C6" w:rsidP="006D53AC">
      <w:pPr>
        <w:spacing w:after="0" w:line="240" w:lineRule="auto"/>
        <w:jc w:val="center"/>
        <w:rPr>
          <w:rFonts w:eastAsia="Calibri" w:cs="Times New Roman"/>
          <w:lang w:eastAsia="en-US"/>
        </w:rPr>
      </w:pPr>
    </w:p>
    <w:p w:rsidR="000253C6" w:rsidRDefault="000253C6" w:rsidP="006D53AC">
      <w:pPr>
        <w:spacing w:after="0" w:line="240" w:lineRule="auto"/>
        <w:jc w:val="center"/>
        <w:rPr>
          <w:rFonts w:eastAsia="Calibri" w:cs="Times New Roman"/>
          <w:lang w:eastAsia="en-US"/>
        </w:rPr>
      </w:pPr>
    </w:p>
    <w:p w:rsidR="000253C6" w:rsidRPr="000B6E74" w:rsidRDefault="000253C6" w:rsidP="006D53AC">
      <w:pPr>
        <w:spacing w:after="0" w:line="240" w:lineRule="auto"/>
        <w:jc w:val="center"/>
        <w:rPr>
          <w:rFonts w:eastAsia="Calibri" w:cs="Times New Roman"/>
          <w:lang w:eastAsia="en-US"/>
        </w:rPr>
      </w:pPr>
    </w:p>
    <w:p w:rsidR="009D6670" w:rsidRPr="000B6E74" w:rsidRDefault="009D6670" w:rsidP="006D53AC">
      <w:pPr>
        <w:spacing w:after="0" w:line="240" w:lineRule="auto"/>
        <w:jc w:val="center"/>
        <w:rPr>
          <w:rFonts w:eastAsia="Calibri" w:cs="Times New Roman"/>
          <w:lang w:eastAsia="en-US"/>
        </w:rPr>
      </w:pPr>
    </w:p>
    <w:p w:rsidR="00C427F0" w:rsidRPr="000253C6" w:rsidRDefault="006D53AC" w:rsidP="006D53AC">
      <w:pPr>
        <w:spacing w:after="0" w:line="240" w:lineRule="auto"/>
        <w:jc w:val="center"/>
        <w:rPr>
          <w:rFonts w:eastAsia="Times New Roman" w:cstheme="minorHAnsi"/>
          <w:b/>
          <w:bCs/>
          <w:sz w:val="52"/>
        </w:rPr>
      </w:pPr>
      <w:r w:rsidRPr="000253C6">
        <w:rPr>
          <w:rFonts w:eastAsia="Times New Roman" w:cs="Times New Roman"/>
          <w:b/>
          <w:bCs/>
          <w:sz w:val="52"/>
        </w:rPr>
        <w:t>Прогрессивные технологии развития</w:t>
      </w:r>
    </w:p>
    <w:p w:rsidR="009D6670" w:rsidRPr="000B6E74" w:rsidRDefault="009D6670" w:rsidP="006D53AC">
      <w:pPr>
        <w:spacing w:after="0" w:line="240" w:lineRule="auto"/>
        <w:jc w:val="center"/>
        <w:rPr>
          <w:rFonts w:eastAsia="Times New Roman" w:cs="Times New Roman"/>
          <w:noProof/>
        </w:rPr>
      </w:pPr>
      <w:r w:rsidRPr="000B6E74">
        <w:rPr>
          <w:rFonts w:eastAsia="Times New Roman" w:cs="Times New Roman"/>
          <w:noProof/>
        </w:rPr>
        <w:t xml:space="preserve">Сборник материалов </w:t>
      </w:r>
      <w:r w:rsidR="006D53AC">
        <w:rPr>
          <w:rFonts w:eastAsia="Times New Roman" w:cs="Times New Roman"/>
          <w:noProof/>
        </w:rPr>
        <w:t>12</w:t>
      </w:r>
      <w:r w:rsidR="00D63460" w:rsidRPr="000B6E74">
        <w:rPr>
          <w:rFonts w:eastAsia="Times New Roman" w:cs="Times New Roman"/>
          <w:noProof/>
        </w:rPr>
        <w:t>-о</w:t>
      </w:r>
      <w:r w:rsidRPr="000B6E74">
        <w:rPr>
          <w:rFonts w:eastAsia="Times New Roman" w:cs="Times New Roman"/>
          <w:noProof/>
        </w:rPr>
        <w:t xml:space="preserve">й </w:t>
      </w:r>
      <w:r w:rsidRPr="000B6E74">
        <w:rPr>
          <w:rFonts w:eastAsia="Times New Roman" w:cs="Times New Roman"/>
          <w:noProof/>
        </w:rPr>
        <w:br/>
      </w:r>
      <w:r w:rsidR="00DE05A4" w:rsidRPr="00DE05A4">
        <w:rPr>
          <w:bCs/>
        </w:rPr>
        <w:t>Всероссийской научно-практической конференции</w:t>
      </w:r>
    </w:p>
    <w:p w:rsidR="009D6670" w:rsidRPr="000B6E74" w:rsidRDefault="009D6670" w:rsidP="006D53AC">
      <w:pPr>
        <w:spacing w:after="0" w:line="240" w:lineRule="auto"/>
        <w:jc w:val="center"/>
        <w:rPr>
          <w:rFonts w:eastAsia="Times New Roman" w:cs="Times New Roman"/>
          <w:noProof/>
        </w:rPr>
      </w:pPr>
    </w:p>
    <w:p w:rsidR="000253C6" w:rsidRDefault="009D6670" w:rsidP="006D53AC">
      <w:pPr>
        <w:spacing w:after="0" w:line="240" w:lineRule="auto"/>
        <w:jc w:val="center"/>
        <w:rPr>
          <w:rFonts w:eastAsia="Times New Roman" w:cs="Times New Roman"/>
          <w:noProof/>
          <w:sz w:val="16"/>
        </w:rPr>
      </w:pPr>
      <w:r w:rsidRPr="006D53AC">
        <w:rPr>
          <w:rFonts w:eastAsia="Times New Roman" w:cs="Times New Roman"/>
          <w:noProof/>
          <w:sz w:val="16"/>
        </w:rPr>
        <w:br/>
      </w:r>
    </w:p>
    <w:p w:rsidR="009D6670" w:rsidRPr="000B6E74" w:rsidRDefault="009D6670" w:rsidP="006D53AC">
      <w:pPr>
        <w:spacing w:after="0" w:line="240" w:lineRule="auto"/>
        <w:jc w:val="center"/>
        <w:rPr>
          <w:rFonts w:eastAsia="Times New Roman" w:cs="Times New Roman"/>
          <w:noProof/>
        </w:rPr>
      </w:pPr>
      <w:r w:rsidRPr="000B6E74">
        <w:rPr>
          <w:rFonts w:eastAsia="Times New Roman" w:cs="Times New Roman"/>
          <w:noProof/>
        </w:rPr>
        <w:br/>
      </w:r>
      <w:r w:rsidR="00844CD4">
        <w:rPr>
          <w:rFonts w:eastAsia="Times New Roman" w:cs="Times New Roman"/>
          <w:noProof/>
        </w:rPr>
        <w:drawing>
          <wp:inline distT="0" distB="0" distL="0" distR="0">
            <wp:extent cx="1340485" cy="1076960"/>
            <wp:effectExtent l="19050" t="0" r="0" b="0"/>
            <wp:docPr id="14" name="Рисунок 9" descr="F:\тмб принт\ISBN номера и шрих коды\Тамбовпринт\ISBN 978_5_91613_082_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тмб принт\ISBN номера и шрих коды\Тамбовпринт\ISBN 978_5_91613_082_9.tif"/>
                    <pic:cNvPicPr>
                      <a:picLocks noChangeAspect="1" noChangeArrowheads="1"/>
                    </pic:cNvPicPr>
                  </pic:nvPicPr>
                  <pic:blipFill>
                    <a:blip r:embed="rId144" cstate="print"/>
                    <a:srcRect/>
                    <a:stretch>
                      <a:fillRect/>
                    </a:stretch>
                  </pic:blipFill>
                  <pic:spPr bwMode="auto">
                    <a:xfrm>
                      <a:off x="0" y="0"/>
                      <a:ext cx="1340485" cy="1076960"/>
                    </a:xfrm>
                    <a:prstGeom prst="rect">
                      <a:avLst/>
                    </a:prstGeom>
                    <a:noFill/>
                    <a:ln w="9525">
                      <a:noFill/>
                      <a:miter lim="800000"/>
                      <a:headEnd/>
                      <a:tailEnd/>
                    </a:ln>
                  </pic:spPr>
                </pic:pic>
              </a:graphicData>
            </a:graphic>
          </wp:inline>
        </w:drawing>
      </w:r>
    </w:p>
    <w:p w:rsidR="00844CD4" w:rsidRPr="000B6E74" w:rsidRDefault="00844CD4" w:rsidP="00844CD4">
      <w:pPr>
        <w:spacing w:after="0" w:line="240" w:lineRule="auto"/>
        <w:jc w:val="center"/>
        <w:rPr>
          <w:rFonts w:eastAsia="Times New Roman" w:cs="Times New Roman"/>
          <w:noProof/>
        </w:rPr>
      </w:pPr>
    </w:p>
    <w:p w:rsidR="009D6670" w:rsidRPr="000B6E74" w:rsidRDefault="00844CD4" w:rsidP="00844CD4">
      <w:pPr>
        <w:spacing w:after="0" w:line="240" w:lineRule="auto"/>
        <w:jc w:val="center"/>
        <w:rPr>
          <w:rFonts w:eastAsia="Calibri" w:cs="Times New Roman"/>
          <w:lang w:eastAsia="en-US"/>
        </w:rPr>
      </w:pPr>
      <w:r>
        <w:rPr>
          <w:rFonts w:eastAsia="Times New Roman" w:cs="Times New Roman"/>
          <w:noProof/>
          <w:sz w:val="16"/>
        </w:rPr>
        <w:t>ООО "Издательский Дом ТМБпринт"</w:t>
      </w:r>
      <w:r w:rsidRPr="006D53AC">
        <w:rPr>
          <w:rFonts w:eastAsia="Times New Roman" w:cs="Times New Roman"/>
          <w:noProof/>
          <w:sz w:val="16"/>
        </w:rPr>
        <w:br/>
        <w:t>Адрес: г. Тамбов, ул. Московская, д. 70, к. 5.</w:t>
      </w:r>
    </w:p>
    <w:p w:rsidR="009D6670" w:rsidRPr="000B6E74" w:rsidRDefault="00021241" w:rsidP="000253C6">
      <w:pPr>
        <w:spacing w:after="0" w:line="240" w:lineRule="auto"/>
        <w:ind w:firstLine="1985"/>
        <w:jc w:val="center"/>
        <w:rPr>
          <w:rFonts w:eastAsia="Calibri" w:cs="Times New Roman"/>
          <w:lang w:eastAsia="en-US"/>
        </w:rPr>
      </w:pPr>
      <w:r>
        <w:rPr>
          <w:rFonts w:eastAsia="Calibri" w:cs="Times New Roman"/>
          <w:noProof/>
        </w:rPr>
        <w:pict>
          <v:rect id="_x0000_s81128" style="position:absolute;left:0;text-align:left;margin-left:186.65pt;margin-top:2.35pt;width:95.4pt;height:18.95pt;z-index:251822080" fillcolor="white [3212]" strokecolor="white [3212]"/>
        </w:pict>
      </w:r>
      <w:r w:rsidR="009D6670" w:rsidRPr="000B6E74">
        <w:rPr>
          <w:rFonts w:eastAsia="Calibri" w:cs="Times New Roman"/>
          <w:noProof/>
        </w:rPr>
        <w:drawing>
          <wp:inline distT="0" distB="0" distL="0" distR="0">
            <wp:extent cx="1521460" cy="299720"/>
            <wp:effectExtent l="19050" t="0" r="2540" b="0"/>
            <wp:docPr id="1" name="Рисунок 0" descr="Logo_TambovPri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TambovPrint.tif"/>
                    <pic:cNvPicPr>
                      <a:picLocks noChangeAspect="1" noChangeArrowheads="1"/>
                    </pic:cNvPicPr>
                  </pic:nvPicPr>
                  <pic:blipFill>
                    <a:blip r:embed="rId145" cstate="print"/>
                    <a:srcRect/>
                    <a:stretch>
                      <a:fillRect/>
                    </a:stretch>
                  </pic:blipFill>
                  <pic:spPr bwMode="auto">
                    <a:xfrm>
                      <a:off x="0" y="0"/>
                      <a:ext cx="1521460" cy="299720"/>
                    </a:xfrm>
                    <a:prstGeom prst="rect">
                      <a:avLst/>
                    </a:prstGeom>
                    <a:noFill/>
                    <a:ln w="9525">
                      <a:noFill/>
                      <a:miter lim="800000"/>
                      <a:headEnd/>
                      <a:tailEnd/>
                    </a:ln>
                  </pic:spPr>
                </pic:pic>
              </a:graphicData>
            </a:graphic>
          </wp:inline>
        </w:drawing>
      </w:r>
    </w:p>
    <w:p w:rsidR="00394A1E" w:rsidRPr="006D53AC" w:rsidRDefault="00021241" w:rsidP="000025F3">
      <w:pPr>
        <w:spacing w:after="0" w:line="240" w:lineRule="auto"/>
        <w:ind w:firstLine="709"/>
        <w:jc w:val="center"/>
        <w:rPr>
          <w:rFonts w:eastAsia="Times New Roman" w:cs="Times New Roman"/>
          <w:noProof/>
          <w:sz w:val="16"/>
        </w:rPr>
      </w:pPr>
      <w:r w:rsidRPr="00021241">
        <w:rPr>
          <w:rFonts w:eastAsia="Times New Roman" w:cs="Times New Roman"/>
          <w:noProof/>
        </w:rPr>
        <w:pict>
          <v:rect id="_x0000_s81113" style="position:absolute;left:0;text-align:left;margin-left:149.6pt;margin-top:56.95pt;width:41.1pt;height:26.95pt;z-index:251817984" fillcolor="white [3212]" strokecolor="white [3212]"/>
        </w:pict>
      </w:r>
      <w:r w:rsidR="009D6670" w:rsidRPr="000B6E74">
        <w:rPr>
          <w:rFonts w:eastAsia="Times New Roman" w:cs="Times New Roman"/>
          <w:noProof/>
        </w:rPr>
        <w:br/>
      </w:r>
      <w:r w:rsidR="009D6670" w:rsidRPr="006D53AC">
        <w:rPr>
          <w:rFonts w:eastAsia="Times New Roman" w:cs="Times New Roman"/>
          <w:noProof/>
          <w:sz w:val="16"/>
        </w:rPr>
        <w:t>Формат 60х90/16. Бумага офсетная.</w:t>
      </w:r>
      <w:r w:rsidR="009D6670" w:rsidRPr="006D53AC">
        <w:rPr>
          <w:rFonts w:eastAsia="Times New Roman" w:cs="Times New Roman"/>
          <w:noProof/>
          <w:sz w:val="16"/>
        </w:rPr>
        <w:br/>
        <w:t>Печать электрографическая.</w:t>
      </w:r>
      <w:r w:rsidR="009D6670" w:rsidRPr="006D53AC">
        <w:rPr>
          <w:rFonts w:eastAsia="Times New Roman" w:cs="Times New Roman"/>
          <w:noProof/>
          <w:sz w:val="16"/>
        </w:rPr>
        <w:br/>
        <w:t xml:space="preserve">Гарнитура </w:t>
      </w:r>
      <w:r w:rsidR="00DE05A4">
        <w:rPr>
          <w:rFonts w:eastAsia="Times New Roman" w:cs="Times New Roman"/>
          <w:noProof/>
          <w:sz w:val="16"/>
          <w:lang w:val="en-US"/>
        </w:rPr>
        <w:t>Calibri</w:t>
      </w:r>
      <w:r w:rsidR="009D6670" w:rsidRPr="006D53AC">
        <w:rPr>
          <w:rFonts w:eastAsia="Times New Roman" w:cs="Times New Roman"/>
          <w:noProof/>
          <w:sz w:val="16"/>
        </w:rPr>
        <w:t>. Тираж 1</w:t>
      </w:r>
      <w:r w:rsidR="000253C6">
        <w:rPr>
          <w:rFonts w:eastAsia="Times New Roman" w:cs="Times New Roman"/>
          <w:noProof/>
          <w:sz w:val="16"/>
        </w:rPr>
        <w:t>50</w:t>
      </w:r>
      <w:r w:rsidR="009D6670" w:rsidRPr="006D53AC">
        <w:rPr>
          <w:rFonts w:eastAsia="Times New Roman" w:cs="Times New Roman"/>
          <w:noProof/>
          <w:sz w:val="16"/>
        </w:rPr>
        <w:t xml:space="preserve"> экз.</w:t>
      </w:r>
    </w:p>
    <w:sectPr w:rsidR="00394A1E" w:rsidRPr="006D53AC" w:rsidSect="00164B0B">
      <w:footerReference w:type="default" r:id="rId146"/>
      <w:type w:val="continuous"/>
      <w:pgSz w:w="8391" w:h="11907" w:code="11"/>
      <w:pgMar w:top="851" w:right="680" w:bottom="680" w:left="85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6D9" w:rsidRDefault="00EF76D9" w:rsidP="00716C90">
      <w:pPr>
        <w:spacing w:after="0" w:line="240" w:lineRule="auto"/>
      </w:pPr>
      <w:r>
        <w:separator/>
      </w:r>
    </w:p>
  </w:endnote>
  <w:endnote w:type="continuationSeparator" w:id="1">
    <w:p w:rsidR="00EF76D9" w:rsidRDefault="00EF76D9" w:rsidP="00716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6303298"/>
    </w:sdtPr>
    <w:sdtContent>
      <w:p w:rsidR="008A45FF" w:rsidRPr="00AB50C7" w:rsidRDefault="00021241">
        <w:pPr>
          <w:pStyle w:val="ad"/>
          <w:jc w:val="center"/>
          <w:rPr>
            <w:sz w:val="20"/>
          </w:rPr>
        </w:pPr>
        <w:r w:rsidRPr="00AB50C7">
          <w:rPr>
            <w:sz w:val="20"/>
          </w:rPr>
          <w:fldChar w:fldCharType="begin"/>
        </w:r>
        <w:r w:rsidR="008A45FF" w:rsidRPr="00AB50C7">
          <w:rPr>
            <w:sz w:val="20"/>
          </w:rPr>
          <w:instrText xml:space="preserve"> PAGE   \* MERGEFORMAT </w:instrText>
        </w:r>
        <w:r w:rsidRPr="00AB50C7">
          <w:rPr>
            <w:sz w:val="20"/>
          </w:rPr>
          <w:fldChar w:fldCharType="separate"/>
        </w:r>
        <w:r w:rsidR="00E07128">
          <w:rPr>
            <w:noProof/>
            <w:sz w:val="20"/>
          </w:rPr>
          <w:t>1</w:t>
        </w:r>
        <w:r w:rsidRPr="00AB50C7">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6D9" w:rsidRDefault="00EF76D9" w:rsidP="00716C90">
      <w:pPr>
        <w:spacing w:after="0" w:line="240" w:lineRule="auto"/>
      </w:pPr>
      <w:r>
        <w:separator/>
      </w:r>
    </w:p>
  </w:footnote>
  <w:footnote w:type="continuationSeparator" w:id="1">
    <w:p w:rsidR="00EF76D9" w:rsidRDefault="00EF76D9" w:rsidP="00716C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1429"/>
        </w:tabs>
        <w:ind w:left="1429" w:hanging="360"/>
      </w:pPr>
    </w:lvl>
  </w:abstractNum>
  <w:abstractNum w:abstractNumId="1">
    <w:nsid w:val="010D038C"/>
    <w:multiLevelType w:val="hybridMultilevel"/>
    <w:tmpl w:val="6026F9C8"/>
    <w:lvl w:ilvl="0" w:tplc="9D46F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9E2DE1"/>
    <w:multiLevelType w:val="hybridMultilevel"/>
    <w:tmpl w:val="BDC6E0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20E0EA3"/>
    <w:multiLevelType w:val="multilevel"/>
    <w:tmpl w:val="55727AD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103A60"/>
    <w:multiLevelType w:val="hybridMultilevel"/>
    <w:tmpl w:val="6432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B72215"/>
    <w:multiLevelType w:val="multilevel"/>
    <w:tmpl w:val="6E6477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3F20331"/>
    <w:multiLevelType w:val="hybridMultilevel"/>
    <w:tmpl w:val="E5EAF4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0C3F60"/>
    <w:multiLevelType w:val="hybridMultilevel"/>
    <w:tmpl w:val="6026F9C8"/>
    <w:lvl w:ilvl="0" w:tplc="9D46F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5581E41"/>
    <w:multiLevelType w:val="hybridMultilevel"/>
    <w:tmpl w:val="9814BB0A"/>
    <w:lvl w:ilvl="0" w:tplc="DFF8AAE8">
      <w:start w:val="1"/>
      <w:numFmt w:val="decimal"/>
      <w:lvlText w:val="%1."/>
      <w:lvlJc w:val="left"/>
      <w:pPr>
        <w:ind w:left="1429" w:hanging="360"/>
      </w:pPr>
      <w:rPr>
        <w:rFonts w:asciiTheme="minorHAnsi" w:hAnsiTheme="minorHAnsi"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628503F"/>
    <w:multiLevelType w:val="hybridMultilevel"/>
    <w:tmpl w:val="6C48A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6B6579"/>
    <w:multiLevelType w:val="hybridMultilevel"/>
    <w:tmpl w:val="1A92DD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07557215"/>
    <w:multiLevelType w:val="hybridMultilevel"/>
    <w:tmpl w:val="7C94A3B8"/>
    <w:lvl w:ilvl="0" w:tplc="0419000F">
      <w:start w:val="1"/>
      <w:numFmt w:val="decimal"/>
      <w:lvlText w:val="%1."/>
      <w:lvlJc w:val="left"/>
      <w:pPr>
        <w:tabs>
          <w:tab w:val="num" w:pos="720"/>
        </w:tabs>
        <w:ind w:left="720" w:hanging="360"/>
      </w:pPr>
      <w:rPr>
        <w:rFonts w:hint="default"/>
      </w:rPr>
    </w:lvl>
    <w:lvl w:ilvl="1" w:tplc="3EB05726">
      <w:start w:val="1"/>
      <w:numFmt w:val="bullet"/>
      <w:lvlText w:val=""/>
      <w:lvlJc w:val="left"/>
      <w:pPr>
        <w:tabs>
          <w:tab w:val="num" w:pos="2025"/>
        </w:tabs>
        <w:ind w:left="2025" w:hanging="945"/>
      </w:pPr>
      <w:rPr>
        <w:rFonts w:ascii="Symbol" w:eastAsia="Times New Roman"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B613D18"/>
    <w:multiLevelType w:val="hybridMultilevel"/>
    <w:tmpl w:val="156663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0B990B72"/>
    <w:multiLevelType w:val="hybridMultilevel"/>
    <w:tmpl w:val="80AEF284"/>
    <w:lvl w:ilvl="0" w:tplc="820EC47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0CC772EA"/>
    <w:multiLevelType w:val="hybridMultilevel"/>
    <w:tmpl w:val="9D544A8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nsid w:val="0F3B7A42"/>
    <w:multiLevelType w:val="hybridMultilevel"/>
    <w:tmpl w:val="4D0C5754"/>
    <w:lvl w:ilvl="0" w:tplc="C166D84E">
      <w:start w:val="1"/>
      <w:numFmt w:val="decimal"/>
      <w:lvlText w:val="%1."/>
      <w:lvlJc w:val="left"/>
      <w:pPr>
        <w:ind w:left="1429" w:hanging="360"/>
      </w:pPr>
      <w:rPr>
        <w:rFonts w:asciiTheme="minorHAnsi" w:hAnsiTheme="minorHAnsi" w:hint="default"/>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FB66D18"/>
    <w:multiLevelType w:val="hybridMultilevel"/>
    <w:tmpl w:val="1CC062E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1020499F"/>
    <w:multiLevelType w:val="hybridMultilevel"/>
    <w:tmpl w:val="5C6AD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4263EE"/>
    <w:multiLevelType w:val="hybridMultilevel"/>
    <w:tmpl w:val="B6D22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FC2EC7"/>
    <w:multiLevelType w:val="hybridMultilevel"/>
    <w:tmpl w:val="B2E44DE0"/>
    <w:lvl w:ilvl="0" w:tplc="0419000F">
      <w:start w:val="1"/>
      <w:numFmt w:val="decimal"/>
      <w:lvlText w:val="%1."/>
      <w:lvlJc w:val="left"/>
      <w:pPr>
        <w:tabs>
          <w:tab w:val="num" w:pos="720"/>
        </w:tabs>
        <w:ind w:left="720" w:hanging="360"/>
      </w:pPr>
    </w:lvl>
    <w:lvl w:ilvl="1" w:tplc="12349250">
      <w:start w:val="1"/>
      <w:numFmt w:val="decimal"/>
      <w:lvlText w:val="%2."/>
      <w:lvlJc w:val="left"/>
      <w:pPr>
        <w:tabs>
          <w:tab w:val="num" w:pos="1440"/>
        </w:tabs>
        <w:ind w:left="1440" w:hanging="360"/>
      </w:pPr>
      <w:rPr>
        <w:color w:val="auto"/>
      </w:rPr>
    </w:lvl>
    <w:lvl w:ilvl="2" w:tplc="48682118">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12894CB5"/>
    <w:multiLevelType w:val="hybridMultilevel"/>
    <w:tmpl w:val="E5F20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F65BB5"/>
    <w:multiLevelType w:val="hybridMultilevel"/>
    <w:tmpl w:val="01042F4A"/>
    <w:lvl w:ilvl="0" w:tplc="99FE41C0">
      <w:start w:val="1"/>
      <w:numFmt w:val="decimal"/>
      <w:lvlText w:val="%1."/>
      <w:lvlJc w:val="left"/>
      <w:pPr>
        <w:ind w:left="720" w:hanging="360"/>
      </w:pPr>
      <w:rPr>
        <w:rFonts w:asciiTheme="minorHAnsi" w:hAnsiTheme="minorHAnsi" w:cs="Times New Roman" w:hint="default"/>
        <w:sz w:val="22"/>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A915257"/>
    <w:multiLevelType w:val="hybridMultilevel"/>
    <w:tmpl w:val="B20ADAB0"/>
    <w:lvl w:ilvl="0" w:tplc="F4B430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1B373166"/>
    <w:multiLevelType w:val="hybridMultilevel"/>
    <w:tmpl w:val="A8845A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B3F6B6D"/>
    <w:multiLevelType w:val="multilevel"/>
    <w:tmpl w:val="F4AE6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B897AF0"/>
    <w:multiLevelType w:val="hybridMultilevel"/>
    <w:tmpl w:val="AC6AE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9F6F8E"/>
    <w:multiLevelType w:val="hybridMultilevel"/>
    <w:tmpl w:val="684A3E18"/>
    <w:lvl w:ilvl="0" w:tplc="093C90A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07F6FD2"/>
    <w:multiLevelType w:val="hybridMultilevel"/>
    <w:tmpl w:val="FBAA6C78"/>
    <w:lvl w:ilvl="0" w:tplc="A828B22C">
      <w:start w:val="1"/>
      <w:numFmt w:val="decimal"/>
      <w:lvlText w:val="%1."/>
      <w:lvlJc w:val="left"/>
      <w:pPr>
        <w:ind w:left="0"/>
      </w:pPr>
      <w:rPr>
        <w:rFonts w:asciiTheme="minorHAnsi" w:eastAsia="Times New Roman" w:hAnsiTheme="minorHAnsi" w:cs="Times New Roman" w:hint="default"/>
        <w:b w:val="0"/>
        <w:i w:val="0"/>
        <w:strike w:val="0"/>
        <w:dstrike w:val="0"/>
        <w:color w:val="000000"/>
        <w:sz w:val="22"/>
        <w:szCs w:val="28"/>
        <w:u w:val="none" w:color="000000"/>
        <w:bdr w:val="none" w:sz="0" w:space="0" w:color="auto"/>
        <w:shd w:val="clear" w:color="auto" w:fill="auto"/>
        <w:vertAlign w:val="baseline"/>
      </w:rPr>
    </w:lvl>
    <w:lvl w:ilvl="1" w:tplc="15BAF28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8085B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7C8D6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24A0E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F2F2A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560C4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66581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AADCB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24BB46AA"/>
    <w:multiLevelType w:val="hybridMultilevel"/>
    <w:tmpl w:val="5ECAE924"/>
    <w:lvl w:ilvl="0" w:tplc="8738D9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25641E55"/>
    <w:multiLevelType w:val="hybridMultilevel"/>
    <w:tmpl w:val="A0DA6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8104EE"/>
    <w:multiLevelType w:val="hybridMultilevel"/>
    <w:tmpl w:val="C0C82A18"/>
    <w:lvl w:ilvl="0" w:tplc="8D9C122E">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28AD22CD"/>
    <w:multiLevelType w:val="hybridMultilevel"/>
    <w:tmpl w:val="7F964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D620BD"/>
    <w:multiLevelType w:val="hybridMultilevel"/>
    <w:tmpl w:val="59E2B9B8"/>
    <w:lvl w:ilvl="0" w:tplc="CC08C99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732823"/>
    <w:multiLevelType w:val="hybridMultilevel"/>
    <w:tmpl w:val="EE40D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C056B09"/>
    <w:multiLevelType w:val="hybridMultilevel"/>
    <w:tmpl w:val="089EF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3A43EC"/>
    <w:multiLevelType w:val="hybridMultilevel"/>
    <w:tmpl w:val="E30AA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985137"/>
    <w:multiLevelType w:val="multilevel"/>
    <w:tmpl w:val="211A2E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F254EAE"/>
    <w:multiLevelType w:val="hybridMultilevel"/>
    <w:tmpl w:val="606C982C"/>
    <w:lvl w:ilvl="0" w:tplc="5B84582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8">
    <w:nsid w:val="2F6A44BB"/>
    <w:multiLevelType w:val="hybridMultilevel"/>
    <w:tmpl w:val="12F6C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F9E79DE"/>
    <w:multiLevelType w:val="hybridMultilevel"/>
    <w:tmpl w:val="08E0E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1E907D6"/>
    <w:multiLevelType w:val="hybridMultilevel"/>
    <w:tmpl w:val="7DB049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343C2CAB"/>
    <w:multiLevelType w:val="hybridMultilevel"/>
    <w:tmpl w:val="DFA08FC0"/>
    <w:lvl w:ilvl="0" w:tplc="2FE6F560">
      <w:start w:val="1"/>
      <w:numFmt w:val="decimal"/>
      <w:lvlText w:val="%1."/>
      <w:lvlJc w:val="left"/>
      <w:pPr>
        <w:ind w:left="720" w:hanging="360"/>
      </w:pPr>
      <w:rPr>
        <w:rFonts w:asciiTheme="minorHAnsi" w:hAnsiTheme="minorHAnsi" w:cstheme="minorHAnsi" w:hint="default"/>
        <w:sz w:val="22"/>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4D16B89"/>
    <w:multiLevelType w:val="hybridMultilevel"/>
    <w:tmpl w:val="865AB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5B05CFD"/>
    <w:multiLevelType w:val="hybridMultilevel"/>
    <w:tmpl w:val="83CA74A8"/>
    <w:lvl w:ilvl="0" w:tplc="8612C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372B3AFF"/>
    <w:multiLevelType w:val="hybridMultilevel"/>
    <w:tmpl w:val="15165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83F7E60"/>
    <w:multiLevelType w:val="multilevel"/>
    <w:tmpl w:val="05B07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A9475A6"/>
    <w:multiLevelType w:val="hybridMultilevel"/>
    <w:tmpl w:val="7DB049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3B9F0066"/>
    <w:multiLevelType w:val="hybridMultilevel"/>
    <w:tmpl w:val="DA66F3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3CBD55A6"/>
    <w:multiLevelType w:val="hybridMultilevel"/>
    <w:tmpl w:val="5D7E027A"/>
    <w:lvl w:ilvl="0" w:tplc="C21C5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3CC510F4"/>
    <w:multiLevelType w:val="hybridMultilevel"/>
    <w:tmpl w:val="48068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E6038FF"/>
    <w:multiLevelType w:val="hybridMultilevel"/>
    <w:tmpl w:val="238E6284"/>
    <w:lvl w:ilvl="0" w:tplc="E1D0A9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40006E7E"/>
    <w:multiLevelType w:val="hybridMultilevel"/>
    <w:tmpl w:val="4EACA11C"/>
    <w:lvl w:ilvl="0" w:tplc="AFD6511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0525A02"/>
    <w:multiLevelType w:val="hybridMultilevel"/>
    <w:tmpl w:val="D3AE5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0D32982"/>
    <w:multiLevelType w:val="hybridMultilevel"/>
    <w:tmpl w:val="3AFE7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15816D3"/>
    <w:multiLevelType w:val="hybridMultilevel"/>
    <w:tmpl w:val="DFA08FC0"/>
    <w:lvl w:ilvl="0" w:tplc="2FE6F560">
      <w:start w:val="1"/>
      <w:numFmt w:val="decimal"/>
      <w:lvlText w:val="%1."/>
      <w:lvlJc w:val="left"/>
      <w:pPr>
        <w:ind w:left="720" w:hanging="360"/>
      </w:pPr>
      <w:rPr>
        <w:rFonts w:asciiTheme="minorHAnsi" w:hAnsiTheme="minorHAnsi" w:cstheme="minorHAnsi" w:hint="default"/>
        <w:sz w:val="22"/>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nsid w:val="42A746EA"/>
    <w:multiLevelType w:val="hybridMultilevel"/>
    <w:tmpl w:val="78BE6E78"/>
    <w:lvl w:ilvl="0" w:tplc="0419000F">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6">
    <w:nsid w:val="594A3509"/>
    <w:multiLevelType w:val="multilevel"/>
    <w:tmpl w:val="C4C8C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DC1C2C"/>
    <w:multiLevelType w:val="hybridMultilevel"/>
    <w:tmpl w:val="BA640298"/>
    <w:lvl w:ilvl="0" w:tplc="0419000F">
      <w:start w:val="1"/>
      <w:numFmt w:val="decimal"/>
      <w:lvlText w:val="%1."/>
      <w:lvlJc w:val="left"/>
      <w:pPr>
        <w:tabs>
          <w:tab w:val="num" w:pos="720"/>
        </w:tabs>
        <w:ind w:left="720" w:hanging="360"/>
      </w:pPr>
    </w:lvl>
    <w:lvl w:ilvl="1" w:tplc="E6FABB1C">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59E204B0"/>
    <w:multiLevelType w:val="hybridMultilevel"/>
    <w:tmpl w:val="F1CA9D38"/>
    <w:lvl w:ilvl="0" w:tplc="027CB34C">
      <w:start w:val="1"/>
      <w:numFmt w:val="decimal"/>
      <w:lvlText w:val="%1)"/>
      <w:lvlJc w:val="left"/>
      <w:pPr>
        <w:ind w:left="720" w:hanging="360"/>
      </w:pPr>
      <w:rPr>
        <w:rFonts w:asciiTheme="minorHAnsi" w:hAnsiTheme="minorHAnsi" w:cstheme="minorHAnsi"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A50687C"/>
    <w:multiLevelType w:val="hybridMultilevel"/>
    <w:tmpl w:val="52DE6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B615E02"/>
    <w:multiLevelType w:val="hybridMultilevel"/>
    <w:tmpl w:val="86B2D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C683A08"/>
    <w:multiLevelType w:val="hybridMultilevel"/>
    <w:tmpl w:val="AB4291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D1536C5"/>
    <w:multiLevelType w:val="hybridMultilevel"/>
    <w:tmpl w:val="DED4FC22"/>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3">
    <w:nsid w:val="5E80175A"/>
    <w:multiLevelType w:val="hybridMultilevel"/>
    <w:tmpl w:val="B1583020"/>
    <w:lvl w:ilvl="0" w:tplc="BCE0933A">
      <w:start w:val="1"/>
      <w:numFmt w:val="decimal"/>
      <w:lvlText w:val="%1."/>
      <w:lvlJc w:val="left"/>
      <w:pPr>
        <w:ind w:left="357" w:firstLine="363"/>
      </w:pPr>
      <w:rPr>
        <w:rFonts w:asciiTheme="minorHAnsi" w:hAnsiTheme="minorHAnsi" w:cs="Times New Roman" w:hint="default"/>
        <w:sz w:val="22"/>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F162949"/>
    <w:multiLevelType w:val="hybridMultilevel"/>
    <w:tmpl w:val="28825836"/>
    <w:lvl w:ilvl="0" w:tplc="8DE8906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1B06DC1"/>
    <w:multiLevelType w:val="hybridMultilevel"/>
    <w:tmpl w:val="77E282D0"/>
    <w:lvl w:ilvl="0" w:tplc="0E24D694">
      <w:start w:val="1"/>
      <w:numFmt w:val="decimal"/>
      <w:lvlText w:val="%1."/>
      <w:lvlJc w:val="left"/>
      <w:pPr>
        <w:ind w:left="1069" w:hanging="360"/>
      </w:pPr>
      <w:rPr>
        <w:b w:val="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C456565"/>
    <w:multiLevelType w:val="hybridMultilevel"/>
    <w:tmpl w:val="65C6CB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CE1531E"/>
    <w:multiLevelType w:val="hybridMultilevel"/>
    <w:tmpl w:val="BEC2CBDC"/>
    <w:lvl w:ilvl="0" w:tplc="ECC85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F8475BD"/>
    <w:multiLevelType w:val="multilevel"/>
    <w:tmpl w:val="3AB0E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2090164"/>
    <w:multiLevelType w:val="hybridMultilevel"/>
    <w:tmpl w:val="C29442B8"/>
    <w:lvl w:ilvl="0" w:tplc="24F05858">
      <w:start w:val="1"/>
      <w:numFmt w:val="decimal"/>
      <w:lvlText w:val="%1."/>
      <w:lvlJc w:val="left"/>
      <w:pPr>
        <w:ind w:left="357" w:firstLine="3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2BB532D"/>
    <w:multiLevelType w:val="hybridMultilevel"/>
    <w:tmpl w:val="7A86CD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7037FF0"/>
    <w:multiLevelType w:val="hybridMultilevel"/>
    <w:tmpl w:val="F43E7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7ED0137"/>
    <w:multiLevelType w:val="hybridMultilevel"/>
    <w:tmpl w:val="8522C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99809BF"/>
    <w:multiLevelType w:val="hybridMultilevel"/>
    <w:tmpl w:val="29CE43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4">
    <w:nsid w:val="7CA3429B"/>
    <w:multiLevelType w:val="hybridMultilevel"/>
    <w:tmpl w:val="FBB28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FC44EE7"/>
    <w:multiLevelType w:val="hybridMultilevel"/>
    <w:tmpl w:val="00F03CFC"/>
    <w:lvl w:ilvl="0" w:tplc="650C0422">
      <w:start w:val="1"/>
      <w:numFmt w:val="decimal"/>
      <w:lvlText w:val="%1."/>
      <w:lvlJc w:val="left"/>
      <w:pPr>
        <w:ind w:left="357" w:firstLine="3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FFB02FA"/>
    <w:multiLevelType w:val="hybridMultilevel"/>
    <w:tmpl w:val="B114F6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8"/>
  </w:num>
  <w:num w:numId="2">
    <w:abstractNumId w:val="48"/>
  </w:num>
  <w:num w:numId="3">
    <w:abstractNumId w:val="76"/>
  </w:num>
  <w:num w:numId="4">
    <w:abstractNumId w:val="63"/>
  </w:num>
  <w:num w:numId="5">
    <w:abstractNumId w:val="23"/>
  </w:num>
  <w:num w:numId="6">
    <w:abstractNumId w:val="33"/>
  </w:num>
  <w:num w:numId="7">
    <w:abstractNumId w:val="24"/>
  </w:num>
  <w:num w:numId="8">
    <w:abstractNumId w:val="17"/>
  </w:num>
  <w:num w:numId="9">
    <w:abstractNumId w:val="37"/>
  </w:num>
  <w:num w:numId="10">
    <w:abstractNumId w:val="36"/>
  </w:num>
  <w:num w:numId="11">
    <w:abstractNumId w:val="1"/>
  </w:num>
  <w:num w:numId="12">
    <w:abstractNumId w:val="7"/>
  </w:num>
  <w:num w:numId="13">
    <w:abstractNumId w:val="6"/>
  </w:num>
  <w:num w:numId="14">
    <w:abstractNumId w:val="43"/>
  </w:num>
  <w:num w:numId="15">
    <w:abstractNumId w:val="14"/>
  </w:num>
  <w:num w:numId="16">
    <w:abstractNumId w:val="5"/>
  </w:num>
  <w:num w:numId="17">
    <w:abstractNumId w:val="10"/>
  </w:num>
  <w:num w:numId="18">
    <w:abstractNumId w:val="35"/>
  </w:num>
  <w:num w:numId="19">
    <w:abstractNumId w:val="39"/>
  </w:num>
  <w:num w:numId="20">
    <w:abstractNumId w:val="22"/>
  </w:num>
  <w:num w:numId="21">
    <w:abstractNumId w:val="42"/>
  </w:num>
  <w:num w:numId="22">
    <w:abstractNumId w:val="11"/>
  </w:num>
  <w:num w:numId="23">
    <w:abstractNumId w:val="41"/>
  </w:num>
  <w:num w:numId="24">
    <w:abstractNumId w:val="50"/>
  </w:num>
  <w:num w:numId="25">
    <w:abstractNumId w:val="65"/>
  </w:num>
  <w:num w:numId="26">
    <w:abstractNumId w:val="68"/>
  </w:num>
  <w:num w:numId="27">
    <w:abstractNumId w:val="3"/>
  </w:num>
  <w:num w:numId="28">
    <w:abstractNumId w:val="62"/>
  </w:num>
  <w:num w:numId="29">
    <w:abstractNumId w:val="29"/>
  </w:num>
  <w:num w:numId="30">
    <w:abstractNumId w:val="34"/>
  </w:num>
  <w:num w:numId="31">
    <w:abstractNumId w:val="20"/>
  </w:num>
  <w:num w:numId="32">
    <w:abstractNumId w:val="66"/>
  </w:num>
  <w:num w:numId="33">
    <w:abstractNumId w:val="69"/>
  </w:num>
  <w:num w:numId="34">
    <w:abstractNumId w:val="27"/>
  </w:num>
  <w:num w:numId="35">
    <w:abstractNumId w:val="16"/>
  </w:num>
  <w:num w:numId="36">
    <w:abstractNumId w:val="73"/>
  </w:num>
  <w:num w:numId="37">
    <w:abstractNumId w:val="12"/>
  </w:num>
  <w:num w:numId="38">
    <w:abstractNumId w:val="2"/>
  </w:num>
  <w:num w:numId="39">
    <w:abstractNumId w:val="72"/>
  </w:num>
  <w:num w:numId="40">
    <w:abstractNumId w:val="49"/>
  </w:num>
  <w:num w:numId="41">
    <w:abstractNumId w:val="53"/>
  </w:num>
  <w:num w:numId="42">
    <w:abstractNumId w:val="38"/>
  </w:num>
  <w:num w:numId="43">
    <w:abstractNumId w:val="44"/>
  </w:num>
  <w:num w:numId="44">
    <w:abstractNumId w:val="61"/>
  </w:num>
  <w:num w:numId="45">
    <w:abstractNumId w:val="13"/>
  </w:num>
  <w:num w:numId="46">
    <w:abstractNumId w:val="8"/>
  </w:num>
  <w:num w:numId="47">
    <w:abstractNumId w:val="4"/>
  </w:num>
  <w:num w:numId="48">
    <w:abstractNumId w:val="9"/>
  </w:num>
  <w:num w:numId="49">
    <w:abstractNumId w:val="31"/>
  </w:num>
  <w:num w:numId="50">
    <w:abstractNumId w:val="25"/>
  </w:num>
  <w:num w:numId="51">
    <w:abstractNumId w:val="75"/>
  </w:num>
  <w:num w:numId="52">
    <w:abstractNumId w:val="15"/>
  </w:num>
  <w:num w:numId="53">
    <w:abstractNumId w:val="21"/>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num>
  <w:num w:numId="57">
    <w:abstractNumId w:val="51"/>
  </w:num>
  <w:num w:numId="58">
    <w:abstractNumId w:val="71"/>
  </w:num>
  <w:num w:numId="59">
    <w:abstractNumId w:val="47"/>
  </w:num>
  <w:num w:numId="60">
    <w:abstractNumId w:val="70"/>
  </w:num>
  <w:num w:numId="61">
    <w:abstractNumId w:val="60"/>
  </w:num>
  <w:num w:numId="62">
    <w:abstractNumId w:val="40"/>
  </w:num>
  <w:num w:numId="63">
    <w:abstractNumId w:val="45"/>
  </w:num>
  <w:num w:numId="64">
    <w:abstractNumId w:val="56"/>
  </w:num>
  <w:num w:numId="65">
    <w:abstractNumId w:val="74"/>
  </w:num>
  <w:num w:numId="66">
    <w:abstractNumId w:val="67"/>
  </w:num>
  <w:num w:numId="67">
    <w:abstractNumId w:val="30"/>
  </w:num>
  <w:num w:numId="68">
    <w:abstractNumId w:val="52"/>
  </w:num>
  <w:num w:numId="69">
    <w:abstractNumId w:val="26"/>
  </w:num>
  <w:num w:numId="70">
    <w:abstractNumId w:val="28"/>
  </w:num>
  <w:num w:numId="71">
    <w:abstractNumId w:val="55"/>
  </w:num>
  <w:num w:numId="72">
    <w:abstractNumId w:val="18"/>
  </w:num>
  <w:num w:numId="73">
    <w:abstractNumId w:val="46"/>
  </w:num>
  <w:num w:numId="74">
    <w:abstractNumId w:val="32"/>
  </w:num>
  <w:num w:numId="75">
    <w:abstractNumId w:val="64"/>
  </w:num>
  <w:num w:numId="76">
    <w:abstractNumId w:val="54"/>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autoHyphenation/>
  <w:drawingGridHorizontalSpacing w:val="110"/>
  <w:displayHorizontalDrawingGridEvery w:val="2"/>
  <w:characterSpacingControl w:val="doNotCompress"/>
  <w:hdrShapeDefaults>
    <o:shapedefaults v:ext="edit" spidmax="124930">
      <o:colormenu v:ext="edit" strokecolor="none [3212]"/>
    </o:shapedefaults>
  </w:hdrShapeDefaults>
  <w:footnotePr>
    <w:footnote w:id="0"/>
    <w:footnote w:id="1"/>
  </w:footnotePr>
  <w:endnotePr>
    <w:endnote w:id="0"/>
    <w:endnote w:id="1"/>
  </w:endnotePr>
  <w:compat>
    <w:useFELayout/>
  </w:compat>
  <w:rsids>
    <w:rsidRoot w:val="0093108C"/>
    <w:rsid w:val="000009E3"/>
    <w:rsid w:val="00000D47"/>
    <w:rsid w:val="000025F3"/>
    <w:rsid w:val="000065B1"/>
    <w:rsid w:val="00010670"/>
    <w:rsid w:val="00020421"/>
    <w:rsid w:val="00021241"/>
    <w:rsid w:val="000253C6"/>
    <w:rsid w:val="0003526A"/>
    <w:rsid w:val="0004006D"/>
    <w:rsid w:val="00040621"/>
    <w:rsid w:val="00051470"/>
    <w:rsid w:val="00061EFF"/>
    <w:rsid w:val="0006749F"/>
    <w:rsid w:val="0007003C"/>
    <w:rsid w:val="00084294"/>
    <w:rsid w:val="000A38B4"/>
    <w:rsid w:val="000B5625"/>
    <w:rsid w:val="000B6E74"/>
    <w:rsid w:val="000C10FB"/>
    <w:rsid w:val="000C46FD"/>
    <w:rsid w:val="000D09D9"/>
    <w:rsid w:val="000D12D0"/>
    <w:rsid w:val="000F551E"/>
    <w:rsid w:val="0010192C"/>
    <w:rsid w:val="00115BD0"/>
    <w:rsid w:val="001174F6"/>
    <w:rsid w:val="00126F3F"/>
    <w:rsid w:val="00132210"/>
    <w:rsid w:val="00150EEB"/>
    <w:rsid w:val="00160763"/>
    <w:rsid w:val="00163472"/>
    <w:rsid w:val="00164B0B"/>
    <w:rsid w:val="0016661D"/>
    <w:rsid w:val="00170E1D"/>
    <w:rsid w:val="001750D0"/>
    <w:rsid w:val="00183516"/>
    <w:rsid w:val="001848C1"/>
    <w:rsid w:val="00193ADD"/>
    <w:rsid w:val="001966A5"/>
    <w:rsid w:val="00197C1B"/>
    <w:rsid w:val="001C081F"/>
    <w:rsid w:val="001C7E55"/>
    <w:rsid w:val="001E0CDE"/>
    <w:rsid w:val="001F6122"/>
    <w:rsid w:val="00231BC4"/>
    <w:rsid w:val="00241A0E"/>
    <w:rsid w:val="00246384"/>
    <w:rsid w:val="00265C3E"/>
    <w:rsid w:val="00270C9F"/>
    <w:rsid w:val="00295C8C"/>
    <w:rsid w:val="00295D8C"/>
    <w:rsid w:val="002B18CF"/>
    <w:rsid w:val="002B76E0"/>
    <w:rsid w:val="002C0D4C"/>
    <w:rsid w:val="002C3684"/>
    <w:rsid w:val="002C3978"/>
    <w:rsid w:val="002D16DD"/>
    <w:rsid w:val="002D32B0"/>
    <w:rsid w:val="002D35EF"/>
    <w:rsid w:val="002F002A"/>
    <w:rsid w:val="002F2E89"/>
    <w:rsid w:val="003022CD"/>
    <w:rsid w:val="003063E0"/>
    <w:rsid w:val="003077E0"/>
    <w:rsid w:val="00312150"/>
    <w:rsid w:val="00330B73"/>
    <w:rsid w:val="0033301E"/>
    <w:rsid w:val="00340586"/>
    <w:rsid w:val="0034715C"/>
    <w:rsid w:val="00351B69"/>
    <w:rsid w:val="00356AB7"/>
    <w:rsid w:val="00381BF7"/>
    <w:rsid w:val="00391D6A"/>
    <w:rsid w:val="00394A1E"/>
    <w:rsid w:val="003A0D9A"/>
    <w:rsid w:val="003A1977"/>
    <w:rsid w:val="003A2A38"/>
    <w:rsid w:val="003A664B"/>
    <w:rsid w:val="003C0052"/>
    <w:rsid w:val="003D722D"/>
    <w:rsid w:val="003D7A94"/>
    <w:rsid w:val="003F3553"/>
    <w:rsid w:val="00406F3D"/>
    <w:rsid w:val="00407885"/>
    <w:rsid w:val="00415D48"/>
    <w:rsid w:val="00415FA6"/>
    <w:rsid w:val="00423413"/>
    <w:rsid w:val="004265F6"/>
    <w:rsid w:val="00435AC0"/>
    <w:rsid w:val="00436203"/>
    <w:rsid w:val="004403EF"/>
    <w:rsid w:val="0047640F"/>
    <w:rsid w:val="004771CC"/>
    <w:rsid w:val="00477BC2"/>
    <w:rsid w:val="00481DF4"/>
    <w:rsid w:val="00490EE1"/>
    <w:rsid w:val="004931A0"/>
    <w:rsid w:val="004A1A43"/>
    <w:rsid w:val="004A5A75"/>
    <w:rsid w:val="004C19D1"/>
    <w:rsid w:val="004C3535"/>
    <w:rsid w:val="004F0941"/>
    <w:rsid w:val="004F5E8C"/>
    <w:rsid w:val="0050153F"/>
    <w:rsid w:val="00547B09"/>
    <w:rsid w:val="00551D6C"/>
    <w:rsid w:val="00567650"/>
    <w:rsid w:val="00567B54"/>
    <w:rsid w:val="00570C91"/>
    <w:rsid w:val="0057367A"/>
    <w:rsid w:val="00576E36"/>
    <w:rsid w:val="0059613D"/>
    <w:rsid w:val="005A0253"/>
    <w:rsid w:val="005A0EE1"/>
    <w:rsid w:val="005A7FC1"/>
    <w:rsid w:val="005B01C5"/>
    <w:rsid w:val="005C6906"/>
    <w:rsid w:val="005D5914"/>
    <w:rsid w:val="005E51C3"/>
    <w:rsid w:val="005E6859"/>
    <w:rsid w:val="005E7182"/>
    <w:rsid w:val="00605D3A"/>
    <w:rsid w:val="006256BD"/>
    <w:rsid w:val="00627662"/>
    <w:rsid w:val="00635BB4"/>
    <w:rsid w:val="0065417E"/>
    <w:rsid w:val="00664216"/>
    <w:rsid w:val="00664618"/>
    <w:rsid w:val="006648A2"/>
    <w:rsid w:val="00687575"/>
    <w:rsid w:val="006A1427"/>
    <w:rsid w:val="006A3AD8"/>
    <w:rsid w:val="006C5307"/>
    <w:rsid w:val="006C643F"/>
    <w:rsid w:val="006D4826"/>
    <w:rsid w:val="006D53AC"/>
    <w:rsid w:val="006E17CF"/>
    <w:rsid w:val="006E7D88"/>
    <w:rsid w:val="006F2C52"/>
    <w:rsid w:val="006F3620"/>
    <w:rsid w:val="00701640"/>
    <w:rsid w:val="00713625"/>
    <w:rsid w:val="00716189"/>
    <w:rsid w:val="00716C90"/>
    <w:rsid w:val="00717B68"/>
    <w:rsid w:val="00723279"/>
    <w:rsid w:val="007358C9"/>
    <w:rsid w:val="0078161D"/>
    <w:rsid w:val="0079221B"/>
    <w:rsid w:val="007A21C2"/>
    <w:rsid w:val="007A6B3F"/>
    <w:rsid w:val="007A7725"/>
    <w:rsid w:val="007B25A6"/>
    <w:rsid w:val="007C5CDC"/>
    <w:rsid w:val="007E5CC8"/>
    <w:rsid w:val="007F288A"/>
    <w:rsid w:val="00815FE0"/>
    <w:rsid w:val="008170D1"/>
    <w:rsid w:val="00820319"/>
    <w:rsid w:val="00823610"/>
    <w:rsid w:val="00826FC4"/>
    <w:rsid w:val="0083078C"/>
    <w:rsid w:val="00844CD4"/>
    <w:rsid w:val="00857C48"/>
    <w:rsid w:val="0086703A"/>
    <w:rsid w:val="00873F2B"/>
    <w:rsid w:val="00883752"/>
    <w:rsid w:val="00891E90"/>
    <w:rsid w:val="008A12CA"/>
    <w:rsid w:val="008A45FF"/>
    <w:rsid w:val="008B13FC"/>
    <w:rsid w:val="008C6498"/>
    <w:rsid w:val="008C6794"/>
    <w:rsid w:val="008D1355"/>
    <w:rsid w:val="008E0ECA"/>
    <w:rsid w:val="008F6FA8"/>
    <w:rsid w:val="008F719B"/>
    <w:rsid w:val="009150DC"/>
    <w:rsid w:val="00930701"/>
    <w:rsid w:val="0093108C"/>
    <w:rsid w:val="0093255C"/>
    <w:rsid w:val="00944FB3"/>
    <w:rsid w:val="00947273"/>
    <w:rsid w:val="009569B8"/>
    <w:rsid w:val="00963C69"/>
    <w:rsid w:val="00972229"/>
    <w:rsid w:val="00980386"/>
    <w:rsid w:val="009822A7"/>
    <w:rsid w:val="00991326"/>
    <w:rsid w:val="009B3082"/>
    <w:rsid w:val="009B667F"/>
    <w:rsid w:val="009C35A6"/>
    <w:rsid w:val="009D6670"/>
    <w:rsid w:val="009E06A3"/>
    <w:rsid w:val="009E76B5"/>
    <w:rsid w:val="009F01B6"/>
    <w:rsid w:val="009F13EB"/>
    <w:rsid w:val="009F2AFE"/>
    <w:rsid w:val="00A03E6C"/>
    <w:rsid w:val="00A06499"/>
    <w:rsid w:val="00A1593E"/>
    <w:rsid w:val="00A23A77"/>
    <w:rsid w:val="00A31DC3"/>
    <w:rsid w:val="00A35148"/>
    <w:rsid w:val="00A40713"/>
    <w:rsid w:val="00A57A9D"/>
    <w:rsid w:val="00A84BF3"/>
    <w:rsid w:val="00A93164"/>
    <w:rsid w:val="00AA5474"/>
    <w:rsid w:val="00AB50C7"/>
    <w:rsid w:val="00AC0EA8"/>
    <w:rsid w:val="00AC2E5B"/>
    <w:rsid w:val="00AC793C"/>
    <w:rsid w:val="00AD6D73"/>
    <w:rsid w:val="00AE4D53"/>
    <w:rsid w:val="00AF0D06"/>
    <w:rsid w:val="00AF5CBC"/>
    <w:rsid w:val="00B07BCB"/>
    <w:rsid w:val="00B15464"/>
    <w:rsid w:val="00B20521"/>
    <w:rsid w:val="00B32A8C"/>
    <w:rsid w:val="00B37802"/>
    <w:rsid w:val="00B47C67"/>
    <w:rsid w:val="00B63054"/>
    <w:rsid w:val="00B64AF8"/>
    <w:rsid w:val="00B71522"/>
    <w:rsid w:val="00B75BF9"/>
    <w:rsid w:val="00BA4374"/>
    <w:rsid w:val="00BB109E"/>
    <w:rsid w:val="00BC2376"/>
    <w:rsid w:val="00BC4F5C"/>
    <w:rsid w:val="00BE093D"/>
    <w:rsid w:val="00BE1C57"/>
    <w:rsid w:val="00BE73B1"/>
    <w:rsid w:val="00C11C7A"/>
    <w:rsid w:val="00C2605C"/>
    <w:rsid w:val="00C427F0"/>
    <w:rsid w:val="00C56F1F"/>
    <w:rsid w:val="00C60E51"/>
    <w:rsid w:val="00C7431C"/>
    <w:rsid w:val="00C80B4A"/>
    <w:rsid w:val="00C830A9"/>
    <w:rsid w:val="00C91DE4"/>
    <w:rsid w:val="00CB553C"/>
    <w:rsid w:val="00CC0347"/>
    <w:rsid w:val="00D07F54"/>
    <w:rsid w:val="00D10A1E"/>
    <w:rsid w:val="00D112DE"/>
    <w:rsid w:val="00D115FE"/>
    <w:rsid w:val="00D12EC8"/>
    <w:rsid w:val="00D2268F"/>
    <w:rsid w:val="00D2690C"/>
    <w:rsid w:val="00D3427F"/>
    <w:rsid w:val="00D5708C"/>
    <w:rsid w:val="00D60DEF"/>
    <w:rsid w:val="00D63460"/>
    <w:rsid w:val="00D6549D"/>
    <w:rsid w:val="00D673F5"/>
    <w:rsid w:val="00D712EC"/>
    <w:rsid w:val="00D73EEA"/>
    <w:rsid w:val="00D73FEA"/>
    <w:rsid w:val="00D9079A"/>
    <w:rsid w:val="00DA3184"/>
    <w:rsid w:val="00DA6065"/>
    <w:rsid w:val="00DE05A4"/>
    <w:rsid w:val="00DE5A41"/>
    <w:rsid w:val="00DF248E"/>
    <w:rsid w:val="00DF5516"/>
    <w:rsid w:val="00E07128"/>
    <w:rsid w:val="00E10DC6"/>
    <w:rsid w:val="00E13729"/>
    <w:rsid w:val="00E14017"/>
    <w:rsid w:val="00E24703"/>
    <w:rsid w:val="00E349BC"/>
    <w:rsid w:val="00E46A04"/>
    <w:rsid w:val="00E561C1"/>
    <w:rsid w:val="00E56B8C"/>
    <w:rsid w:val="00E57A3F"/>
    <w:rsid w:val="00E6003F"/>
    <w:rsid w:val="00E64BA2"/>
    <w:rsid w:val="00E6581F"/>
    <w:rsid w:val="00E7795E"/>
    <w:rsid w:val="00E82FA6"/>
    <w:rsid w:val="00EA249E"/>
    <w:rsid w:val="00EA47F3"/>
    <w:rsid w:val="00EA5006"/>
    <w:rsid w:val="00EA74ED"/>
    <w:rsid w:val="00EB0D68"/>
    <w:rsid w:val="00EF76D9"/>
    <w:rsid w:val="00F10C2F"/>
    <w:rsid w:val="00F168D0"/>
    <w:rsid w:val="00F305CE"/>
    <w:rsid w:val="00F30FFF"/>
    <w:rsid w:val="00F3359A"/>
    <w:rsid w:val="00F50816"/>
    <w:rsid w:val="00F65C2B"/>
    <w:rsid w:val="00F7431D"/>
    <w:rsid w:val="00F94566"/>
    <w:rsid w:val="00F9618F"/>
    <w:rsid w:val="00FA7AF9"/>
    <w:rsid w:val="00FB2E7E"/>
    <w:rsid w:val="00FD323E"/>
    <w:rsid w:val="00FE30AE"/>
    <w:rsid w:val="00FF16C5"/>
    <w:rsid w:val="00FF7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4930">
      <o:colormenu v:ext="edit" strokecolor="none [3212]"/>
    </o:shapedefaults>
    <o:shapelayout v:ext="edit">
      <o:idmap v:ext="edit" data="1,79"/>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0A9"/>
  </w:style>
  <w:style w:type="paragraph" w:styleId="1">
    <w:name w:val="heading 1"/>
    <w:basedOn w:val="a"/>
    <w:next w:val="a"/>
    <w:link w:val="10"/>
    <w:uiPriority w:val="9"/>
    <w:qFormat/>
    <w:rsid w:val="00FF1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22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22A7"/>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4C35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10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108C"/>
    <w:rPr>
      <w:rFonts w:ascii="Tahoma" w:hAnsi="Tahoma" w:cs="Tahoma"/>
      <w:sz w:val="16"/>
      <w:szCs w:val="16"/>
    </w:rPr>
  </w:style>
  <w:style w:type="paragraph" w:styleId="a5">
    <w:name w:val="No Spacing"/>
    <w:uiPriority w:val="1"/>
    <w:qFormat/>
    <w:rsid w:val="0093108C"/>
    <w:pPr>
      <w:spacing w:after="0" w:line="240" w:lineRule="auto"/>
    </w:pPr>
    <w:rPr>
      <w:rFonts w:ascii="Calibri" w:eastAsia="Times New Roman" w:hAnsi="Calibri" w:cs="Times New Roman"/>
    </w:rPr>
  </w:style>
  <w:style w:type="character" w:customStyle="1" w:styleId="40">
    <w:name w:val="Заголовок 4 Знак"/>
    <w:basedOn w:val="a0"/>
    <w:link w:val="4"/>
    <w:uiPriority w:val="9"/>
    <w:semiHidden/>
    <w:rsid w:val="004C3535"/>
    <w:rPr>
      <w:rFonts w:asciiTheme="majorHAnsi" w:eastAsiaTheme="majorEastAsia" w:hAnsiTheme="majorHAnsi" w:cstheme="majorBidi"/>
      <w:b/>
      <w:bCs/>
      <w:i/>
      <w:iCs/>
      <w:color w:val="4F81BD" w:themeColor="accent1"/>
    </w:rPr>
  </w:style>
  <w:style w:type="paragraph" w:styleId="a6">
    <w:name w:val="Normal (Web)"/>
    <w:aliases w:val="Знак Знак,Обычный (веб) Знак Знак,Обычный (Web),Обычный (Web)1"/>
    <w:basedOn w:val="a"/>
    <w:link w:val="a7"/>
    <w:uiPriority w:val="99"/>
    <w:qFormat/>
    <w:rsid w:val="0068757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link w:val="a9"/>
    <w:uiPriority w:val="34"/>
    <w:qFormat/>
    <w:rsid w:val="00687575"/>
    <w:pPr>
      <w:ind w:left="720"/>
      <w:contextualSpacing/>
    </w:pPr>
  </w:style>
  <w:style w:type="table" w:styleId="aa">
    <w:name w:val="Table Grid"/>
    <w:basedOn w:val="a1"/>
    <w:uiPriority w:val="39"/>
    <w:rsid w:val="006875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a"/>
    <w:rsid w:val="00687575"/>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16C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16C90"/>
  </w:style>
  <w:style w:type="paragraph" w:styleId="ad">
    <w:name w:val="footer"/>
    <w:basedOn w:val="a"/>
    <w:link w:val="ae"/>
    <w:uiPriority w:val="99"/>
    <w:unhideWhenUsed/>
    <w:rsid w:val="00716C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16C90"/>
  </w:style>
  <w:style w:type="table" w:customStyle="1" w:styleId="21">
    <w:name w:val="Сетка таблицы2"/>
    <w:basedOn w:val="a1"/>
    <w:next w:val="aa"/>
    <w:rsid w:val="00061E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rsid w:val="000065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aliases w:val="Текст сноски Знак1 Знак,Текст сноски Знак Знак Знак,Знак2,Footnote Text Char Знак Знак,Footnote Text Char Знак,single space,Текст сноски-FN,Footnote text,Schriftart: 9 pt,Schriftart: 10 pt,Schriftart: 8 pt,Podrozdział,Footno,Footnote"/>
    <w:basedOn w:val="a"/>
    <w:link w:val="af0"/>
    <w:uiPriority w:val="99"/>
    <w:unhideWhenUsed/>
    <w:rsid w:val="00394A1E"/>
    <w:pPr>
      <w:spacing w:after="0" w:line="240" w:lineRule="auto"/>
    </w:pPr>
    <w:rPr>
      <w:sz w:val="20"/>
      <w:szCs w:val="20"/>
    </w:rPr>
  </w:style>
  <w:style w:type="character" w:customStyle="1" w:styleId="af0">
    <w:name w:val="Текст сноски Знак"/>
    <w:aliases w:val="Текст сноски Знак1 Знак Знак,Текст сноски Знак Знак Знак Знак,Знак2 Знак,Footnote Text Char Знак Знак Знак,Footnote Text Char Знак Знак1,single space Знак,Текст сноски-FN Знак,Footnote text Знак,Schriftart: 9 pt Знак,Podrozdział Знак"/>
    <w:basedOn w:val="a0"/>
    <w:link w:val="af"/>
    <w:uiPriority w:val="99"/>
    <w:rsid w:val="00394A1E"/>
    <w:rPr>
      <w:sz w:val="20"/>
      <w:szCs w:val="20"/>
    </w:rPr>
  </w:style>
  <w:style w:type="character" w:styleId="af1">
    <w:name w:val="footnote reference"/>
    <w:aliases w:val="Знак сноски-FN,Ciae niinee-FN,Знак сноски 1"/>
    <w:basedOn w:val="a0"/>
    <w:unhideWhenUsed/>
    <w:rsid w:val="00394A1E"/>
    <w:rPr>
      <w:vertAlign w:val="superscript"/>
    </w:rPr>
  </w:style>
  <w:style w:type="paragraph" w:styleId="af2">
    <w:name w:val="Body Text Indent"/>
    <w:basedOn w:val="a"/>
    <w:link w:val="af3"/>
    <w:uiPriority w:val="99"/>
    <w:unhideWhenUsed/>
    <w:rsid w:val="009D6670"/>
    <w:pPr>
      <w:spacing w:after="120"/>
      <w:ind w:left="283"/>
    </w:pPr>
  </w:style>
  <w:style w:type="character" w:customStyle="1" w:styleId="af3">
    <w:name w:val="Основной текст с отступом Знак"/>
    <w:basedOn w:val="a0"/>
    <w:link w:val="af2"/>
    <w:uiPriority w:val="99"/>
    <w:rsid w:val="009D6670"/>
  </w:style>
  <w:style w:type="character" w:styleId="af4">
    <w:name w:val="Hyperlink"/>
    <w:basedOn w:val="a0"/>
    <w:uiPriority w:val="99"/>
    <w:unhideWhenUsed/>
    <w:rsid w:val="009D6670"/>
    <w:rPr>
      <w:color w:val="0000FF"/>
      <w:u w:val="single"/>
    </w:rPr>
  </w:style>
  <w:style w:type="paragraph" w:customStyle="1" w:styleId="af5">
    <w:name w:val="Стиль"/>
    <w:rsid w:val="00E82FA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2">
    <w:name w:val="Body Text 2"/>
    <w:basedOn w:val="a"/>
    <w:link w:val="23"/>
    <w:uiPriority w:val="99"/>
    <w:semiHidden/>
    <w:unhideWhenUsed/>
    <w:rsid w:val="00F168D0"/>
    <w:pPr>
      <w:spacing w:after="120" w:line="480" w:lineRule="auto"/>
    </w:pPr>
    <w:rPr>
      <w:lang w:eastAsia="zh-CN"/>
    </w:rPr>
  </w:style>
  <w:style w:type="character" w:customStyle="1" w:styleId="23">
    <w:name w:val="Основной текст 2 Знак"/>
    <w:basedOn w:val="a0"/>
    <w:link w:val="22"/>
    <w:uiPriority w:val="99"/>
    <w:semiHidden/>
    <w:rsid w:val="00F168D0"/>
    <w:rPr>
      <w:lang w:eastAsia="zh-CN"/>
    </w:rPr>
  </w:style>
  <w:style w:type="table" w:customStyle="1" w:styleId="41">
    <w:name w:val="Сетка таблицы4"/>
    <w:basedOn w:val="a1"/>
    <w:next w:val="aa"/>
    <w:rsid w:val="00F168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rsid w:val="00F168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rsid w:val="00150E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rsid w:val="00567B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rsid w:val="000204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rsid w:val="003F35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rsid w:val="00E14017"/>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rsid w:val="00E140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Текст диплома"/>
    <w:basedOn w:val="a"/>
    <w:rsid w:val="001174F6"/>
    <w:pPr>
      <w:widowControl w:val="0"/>
      <w:autoSpaceDE w:val="0"/>
      <w:autoSpaceDN w:val="0"/>
      <w:adjustRightInd w:val="0"/>
      <w:spacing w:after="0" w:line="360" w:lineRule="auto"/>
      <w:ind w:firstLine="720"/>
      <w:jc w:val="both"/>
    </w:pPr>
    <w:rPr>
      <w:rFonts w:ascii="Times New Roman" w:eastAsia="Times New Roman" w:hAnsi="Times New Roman" w:cs="Times New Roman"/>
      <w:color w:val="000000"/>
      <w:sz w:val="28"/>
      <w:szCs w:val="16"/>
    </w:rPr>
  </w:style>
  <w:style w:type="table" w:customStyle="1" w:styleId="12">
    <w:name w:val="Сетка таблицы12"/>
    <w:basedOn w:val="a1"/>
    <w:next w:val="aa"/>
    <w:rsid w:val="00E137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Символ сноски"/>
    <w:rsid w:val="00BC2376"/>
  </w:style>
  <w:style w:type="character" w:customStyle="1" w:styleId="10">
    <w:name w:val="Заголовок 1 Знак"/>
    <w:basedOn w:val="a0"/>
    <w:link w:val="1"/>
    <w:rsid w:val="00FF16C5"/>
    <w:rPr>
      <w:rFonts w:asciiTheme="majorHAnsi" w:eastAsiaTheme="majorEastAsia" w:hAnsiTheme="majorHAnsi" w:cstheme="majorBidi"/>
      <w:b/>
      <w:bCs/>
      <w:color w:val="365F91" w:themeColor="accent1" w:themeShade="BF"/>
      <w:sz w:val="28"/>
      <w:szCs w:val="28"/>
    </w:rPr>
  </w:style>
  <w:style w:type="paragraph" w:customStyle="1" w:styleId="af8">
    <w:name w:val="Знак"/>
    <w:basedOn w:val="a"/>
    <w:rsid w:val="000B5625"/>
    <w:pPr>
      <w:spacing w:after="160" w:line="240" w:lineRule="exact"/>
    </w:pPr>
    <w:rPr>
      <w:rFonts w:ascii="Verdana" w:eastAsia="Times New Roman" w:hAnsi="Verdana" w:cs="Verdana"/>
      <w:sz w:val="20"/>
      <w:szCs w:val="20"/>
      <w:lang w:val="en-US" w:eastAsia="en-US"/>
    </w:rPr>
  </w:style>
  <w:style w:type="paragraph" w:customStyle="1" w:styleId="af9">
    <w:name w:val="Знак"/>
    <w:basedOn w:val="a"/>
    <w:rsid w:val="00567650"/>
    <w:pPr>
      <w:keepNext/>
      <w:keepLines/>
      <w:widowControl w:val="0"/>
      <w:suppressLineNumbers/>
      <w:suppressAutoHyphens/>
      <w:spacing w:before="100" w:beforeAutospacing="1" w:after="100" w:afterAutospacing="1" w:line="240" w:lineRule="auto"/>
      <w:ind w:right="-1"/>
    </w:pPr>
    <w:rPr>
      <w:rFonts w:ascii="Tahoma" w:eastAsia="Times New Roman" w:hAnsi="Tahoma" w:cs="Times New Roman"/>
      <w:color w:val="000000"/>
      <w:sz w:val="20"/>
      <w:szCs w:val="20"/>
      <w:lang w:val="en-US" w:eastAsia="en-US"/>
    </w:rPr>
  </w:style>
  <w:style w:type="table" w:customStyle="1" w:styleId="13">
    <w:name w:val="Сетка таблицы13"/>
    <w:basedOn w:val="a1"/>
    <w:next w:val="aa"/>
    <w:rsid w:val="005676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Знак"/>
    <w:basedOn w:val="a"/>
    <w:rsid w:val="00D12EC8"/>
    <w:pPr>
      <w:spacing w:after="160" w:line="240" w:lineRule="exact"/>
    </w:pPr>
    <w:rPr>
      <w:rFonts w:ascii="Verdana" w:eastAsia="Times New Roman" w:hAnsi="Verdana" w:cs="Verdana"/>
      <w:sz w:val="20"/>
      <w:szCs w:val="20"/>
      <w:lang w:val="en-US" w:eastAsia="en-US"/>
    </w:rPr>
  </w:style>
  <w:style w:type="paragraph" w:customStyle="1" w:styleId="afb">
    <w:name w:val="Знак Знак Знак Знак Знак Знак Знак Знак Знак Знак"/>
    <w:basedOn w:val="a"/>
    <w:rsid w:val="00246384"/>
    <w:pPr>
      <w:spacing w:after="160" w:line="240" w:lineRule="exact"/>
    </w:pPr>
    <w:rPr>
      <w:rFonts w:ascii="Verdana" w:eastAsia="Times New Roman" w:hAnsi="Verdana" w:cs="Verdana"/>
      <w:sz w:val="20"/>
      <w:szCs w:val="20"/>
      <w:lang w:val="en-US" w:eastAsia="en-US"/>
    </w:rPr>
  </w:style>
  <w:style w:type="table" w:customStyle="1" w:styleId="14">
    <w:name w:val="Сетка таблицы14"/>
    <w:basedOn w:val="a1"/>
    <w:next w:val="aa"/>
    <w:rsid w:val="002463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Plain Text"/>
    <w:basedOn w:val="a"/>
    <w:link w:val="afd"/>
    <w:semiHidden/>
    <w:rsid w:val="006C643F"/>
    <w:pPr>
      <w:spacing w:after="0" w:line="240" w:lineRule="auto"/>
    </w:pPr>
    <w:rPr>
      <w:rFonts w:ascii="Courier New" w:eastAsia="Times New Roman" w:hAnsi="Courier New" w:cs="Courier New"/>
      <w:sz w:val="20"/>
      <w:szCs w:val="20"/>
      <w:lang w:val="en-US" w:eastAsia="en-US"/>
    </w:rPr>
  </w:style>
  <w:style w:type="character" w:customStyle="1" w:styleId="afd">
    <w:name w:val="Текст Знак"/>
    <w:basedOn w:val="a0"/>
    <w:link w:val="afc"/>
    <w:semiHidden/>
    <w:rsid w:val="006C643F"/>
    <w:rPr>
      <w:rFonts w:ascii="Courier New" w:eastAsia="Times New Roman" w:hAnsi="Courier New" w:cs="Courier New"/>
      <w:sz w:val="20"/>
      <w:szCs w:val="20"/>
      <w:lang w:val="en-US" w:eastAsia="en-US"/>
    </w:rPr>
  </w:style>
  <w:style w:type="paragraph" w:styleId="afe">
    <w:name w:val="Title"/>
    <w:basedOn w:val="a"/>
    <w:link w:val="aff"/>
    <w:qFormat/>
    <w:rsid w:val="006C643F"/>
    <w:pPr>
      <w:spacing w:after="0" w:line="240" w:lineRule="auto"/>
      <w:jc w:val="center"/>
    </w:pPr>
    <w:rPr>
      <w:rFonts w:ascii="Times New Roman" w:eastAsia="Times New Roman" w:hAnsi="Times New Roman" w:cs="Times New Roman"/>
      <w:b/>
      <w:caps/>
      <w:sz w:val="24"/>
      <w:szCs w:val="24"/>
      <w:lang w:eastAsia="en-US"/>
    </w:rPr>
  </w:style>
  <w:style w:type="character" w:customStyle="1" w:styleId="aff">
    <w:name w:val="Название Знак"/>
    <w:basedOn w:val="a0"/>
    <w:link w:val="afe"/>
    <w:rsid w:val="006C643F"/>
    <w:rPr>
      <w:rFonts w:ascii="Times New Roman" w:eastAsia="Times New Roman" w:hAnsi="Times New Roman" w:cs="Times New Roman"/>
      <w:b/>
      <w:caps/>
      <w:sz w:val="24"/>
      <w:szCs w:val="24"/>
      <w:lang w:eastAsia="en-US"/>
    </w:rPr>
  </w:style>
  <w:style w:type="paragraph" w:styleId="aff0">
    <w:name w:val="Body Text"/>
    <w:basedOn w:val="a"/>
    <w:link w:val="aff1"/>
    <w:uiPriority w:val="99"/>
    <w:unhideWhenUsed/>
    <w:rsid w:val="00BC4F5C"/>
    <w:pPr>
      <w:spacing w:after="120"/>
    </w:pPr>
  </w:style>
  <w:style w:type="character" w:customStyle="1" w:styleId="aff1">
    <w:name w:val="Основной текст Знак"/>
    <w:basedOn w:val="a0"/>
    <w:link w:val="aff0"/>
    <w:uiPriority w:val="99"/>
    <w:rsid w:val="00BC4F5C"/>
  </w:style>
  <w:style w:type="paragraph" w:customStyle="1" w:styleId="FR1">
    <w:name w:val="FR1"/>
    <w:rsid w:val="00BC4F5C"/>
    <w:pPr>
      <w:widowControl w:val="0"/>
      <w:adjustRightInd w:val="0"/>
      <w:spacing w:after="0" w:line="420" w:lineRule="auto"/>
      <w:ind w:firstLine="740"/>
    </w:pPr>
    <w:rPr>
      <w:rFonts w:ascii="Times New Roman" w:eastAsia="Times New Roman" w:hAnsi="Times New Roman" w:cs="Times New Roman"/>
      <w:sz w:val="28"/>
      <w:szCs w:val="28"/>
    </w:rPr>
  </w:style>
  <w:style w:type="table" w:customStyle="1" w:styleId="15">
    <w:name w:val="Сетка таблицы15"/>
    <w:basedOn w:val="a1"/>
    <w:next w:val="aa"/>
    <w:rsid w:val="00BE093D"/>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Стиль2"/>
    <w:basedOn w:val="a"/>
    <w:rsid w:val="00BE093D"/>
    <w:pPr>
      <w:spacing w:after="0" w:line="360" w:lineRule="auto"/>
      <w:ind w:firstLine="709"/>
      <w:jc w:val="both"/>
      <w:outlineLvl w:val="2"/>
    </w:pPr>
    <w:rPr>
      <w:rFonts w:ascii="Times New Roman" w:eastAsia="SimSun" w:hAnsi="Times New Roman" w:cs="Times New Roman"/>
      <w:bCs/>
      <w:sz w:val="28"/>
      <w:szCs w:val="28"/>
    </w:rPr>
  </w:style>
  <w:style w:type="paragraph" w:customStyle="1" w:styleId="16">
    <w:name w:val="Стиль1"/>
    <w:basedOn w:val="a"/>
    <w:rsid w:val="00BE093D"/>
    <w:pPr>
      <w:spacing w:after="0" w:line="360" w:lineRule="auto"/>
      <w:ind w:firstLine="709"/>
      <w:jc w:val="both"/>
      <w:outlineLvl w:val="2"/>
    </w:pPr>
    <w:rPr>
      <w:rFonts w:ascii="Times New Roman" w:eastAsia="SimSun" w:hAnsi="Times New Roman" w:cs="Times New Roman"/>
      <w:bCs/>
      <w:sz w:val="28"/>
      <w:szCs w:val="28"/>
    </w:rPr>
  </w:style>
  <w:style w:type="character" w:customStyle="1" w:styleId="w">
    <w:name w:val="w"/>
    <w:basedOn w:val="a0"/>
    <w:rsid w:val="009822A7"/>
  </w:style>
  <w:style w:type="character" w:styleId="aff2">
    <w:name w:val="Strong"/>
    <w:basedOn w:val="a0"/>
    <w:uiPriority w:val="22"/>
    <w:qFormat/>
    <w:rsid w:val="009822A7"/>
    <w:rPr>
      <w:b/>
      <w:bCs/>
    </w:rPr>
  </w:style>
  <w:style w:type="character" w:customStyle="1" w:styleId="30">
    <w:name w:val="Заголовок 3 Знак"/>
    <w:basedOn w:val="a0"/>
    <w:link w:val="3"/>
    <w:uiPriority w:val="9"/>
    <w:rsid w:val="009822A7"/>
    <w:rPr>
      <w:rFonts w:asciiTheme="majorHAnsi" w:eastAsiaTheme="majorEastAsia" w:hAnsiTheme="majorHAnsi" w:cstheme="majorBidi"/>
      <w:b/>
      <w:bCs/>
      <w:color w:val="4F81BD" w:themeColor="accent1"/>
      <w:lang w:eastAsia="en-US"/>
    </w:rPr>
  </w:style>
  <w:style w:type="character" w:styleId="aff3">
    <w:name w:val="annotation reference"/>
    <w:uiPriority w:val="99"/>
    <w:semiHidden/>
    <w:rsid w:val="009822A7"/>
    <w:rPr>
      <w:sz w:val="16"/>
      <w:szCs w:val="16"/>
    </w:rPr>
  </w:style>
  <w:style w:type="paragraph" w:customStyle="1" w:styleId="aff4">
    <w:name w:val="Содержимое таблицы"/>
    <w:basedOn w:val="a"/>
    <w:uiPriority w:val="99"/>
    <w:rsid w:val="009822A7"/>
    <w:rPr>
      <w:rFonts w:ascii="Calibri" w:eastAsia="Calibri" w:hAnsi="Calibri" w:cs="Calibri"/>
      <w:color w:val="00000A"/>
      <w:lang w:eastAsia="en-US"/>
    </w:rPr>
  </w:style>
  <w:style w:type="paragraph" w:styleId="aff5">
    <w:name w:val="caption"/>
    <w:basedOn w:val="a"/>
    <w:next w:val="a"/>
    <w:uiPriority w:val="99"/>
    <w:qFormat/>
    <w:rsid w:val="009822A7"/>
    <w:pPr>
      <w:spacing w:line="240" w:lineRule="auto"/>
    </w:pPr>
    <w:rPr>
      <w:rFonts w:ascii="Calibri" w:eastAsia="Calibri" w:hAnsi="Calibri" w:cs="Calibri"/>
      <w:b/>
      <w:bCs/>
      <w:color w:val="4F81BD"/>
      <w:sz w:val="18"/>
      <w:szCs w:val="18"/>
      <w:lang w:eastAsia="en-US"/>
    </w:rPr>
  </w:style>
  <w:style w:type="character" w:customStyle="1" w:styleId="word">
    <w:name w:val="word"/>
    <w:basedOn w:val="a0"/>
    <w:rsid w:val="009822A7"/>
  </w:style>
  <w:style w:type="character" w:customStyle="1" w:styleId="20">
    <w:name w:val="Заголовок 2 Знак"/>
    <w:basedOn w:val="a0"/>
    <w:link w:val="2"/>
    <w:uiPriority w:val="9"/>
    <w:rsid w:val="009822A7"/>
    <w:rPr>
      <w:rFonts w:asciiTheme="majorHAnsi" w:eastAsiaTheme="majorEastAsia" w:hAnsiTheme="majorHAnsi" w:cstheme="majorBidi"/>
      <w:b/>
      <w:bCs/>
      <w:color w:val="4F81BD" w:themeColor="accent1"/>
      <w:sz w:val="26"/>
      <w:szCs w:val="26"/>
    </w:rPr>
  </w:style>
  <w:style w:type="paragraph" w:styleId="25">
    <w:name w:val="Body Text Indent 2"/>
    <w:basedOn w:val="a"/>
    <w:link w:val="26"/>
    <w:uiPriority w:val="99"/>
    <w:semiHidden/>
    <w:unhideWhenUsed/>
    <w:rsid w:val="009822A7"/>
    <w:pPr>
      <w:spacing w:after="120" w:line="480" w:lineRule="auto"/>
      <w:ind w:left="283"/>
    </w:pPr>
  </w:style>
  <w:style w:type="character" w:customStyle="1" w:styleId="26">
    <w:name w:val="Основной текст с отступом 2 Знак"/>
    <w:basedOn w:val="a0"/>
    <w:link w:val="25"/>
    <w:uiPriority w:val="99"/>
    <w:semiHidden/>
    <w:rsid w:val="009822A7"/>
  </w:style>
  <w:style w:type="character" w:styleId="HTML">
    <w:name w:val="HTML Cite"/>
    <w:basedOn w:val="a0"/>
    <w:uiPriority w:val="99"/>
    <w:semiHidden/>
    <w:unhideWhenUsed/>
    <w:rsid w:val="009822A7"/>
    <w:rPr>
      <w:i/>
      <w:iCs/>
    </w:rPr>
  </w:style>
  <w:style w:type="character" w:customStyle="1" w:styleId="nowrap">
    <w:name w:val="nowrap"/>
    <w:basedOn w:val="a0"/>
    <w:rsid w:val="009822A7"/>
  </w:style>
  <w:style w:type="character" w:customStyle="1" w:styleId="messenger-message-text">
    <w:name w:val="messenger-message-text"/>
    <w:basedOn w:val="a0"/>
    <w:rsid w:val="009822A7"/>
  </w:style>
  <w:style w:type="character" w:customStyle="1" w:styleId="a9">
    <w:name w:val="Абзац списка Знак"/>
    <w:basedOn w:val="a0"/>
    <w:link w:val="a8"/>
    <w:uiPriority w:val="34"/>
    <w:locked/>
    <w:rsid w:val="009822A7"/>
  </w:style>
  <w:style w:type="character" w:customStyle="1" w:styleId="a7">
    <w:name w:val="Обычный (веб) Знак"/>
    <w:aliases w:val="Знак Знак Знак,Обычный (веб) Знак Знак Знак,Обычный (Web) Знак,Обычный (Web)1 Знак"/>
    <w:link w:val="a6"/>
    <w:uiPriority w:val="99"/>
    <w:locked/>
    <w:rsid w:val="009822A7"/>
    <w:rPr>
      <w:rFonts w:ascii="Times New Roman" w:eastAsia="Times New Roman" w:hAnsi="Times New Roman" w:cs="Times New Roman"/>
      <w:sz w:val="24"/>
      <w:szCs w:val="24"/>
    </w:rPr>
  </w:style>
  <w:style w:type="character" w:customStyle="1" w:styleId="apple-converted-space">
    <w:name w:val="apple-converted-space"/>
    <w:basedOn w:val="a0"/>
    <w:uiPriority w:val="99"/>
    <w:rsid w:val="009822A7"/>
  </w:style>
  <w:style w:type="paragraph" w:customStyle="1" w:styleId="Default">
    <w:name w:val="Default"/>
    <w:rsid w:val="009822A7"/>
    <w:pPr>
      <w:autoSpaceDE w:val="0"/>
      <w:autoSpaceDN w:val="0"/>
      <w:adjustRightInd w:val="0"/>
      <w:spacing w:after="0" w:line="240" w:lineRule="auto"/>
    </w:pPr>
    <w:rPr>
      <w:rFonts w:ascii="Arial" w:eastAsia="Calibri" w:hAnsi="Arial" w:cs="Arial"/>
      <w:color w:val="000000"/>
      <w:sz w:val="24"/>
      <w:szCs w:val="24"/>
    </w:rPr>
  </w:style>
  <w:style w:type="paragraph" w:customStyle="1" w:styleId="aff6">
    <w:name w:val="диплом"/>
    <w:basedOn w:val="a"/>
    <w:uiPriority w:val="99"/>
    <w:rsid w:val="009150DC"/>
    <w:pPr>
      <w:spacing w:after="0" w:line="360" w:lineRule="auto"/>
      <w:ind w:firstLine="284"/>
      <w:jc w:val="both"/>
    </w:pPr>
    <w:rPr>
      <w:rFonts w:ascii="Times New Roman" w:eastAsia="Times New Roman" w:hAnsi="Times New Roman" w:cs="Times New Roman"/>
      <w:sz w:val="28"/>
      <w:szCs w:val="20"/>
    </w:rPr>
  </w:style>
  <w:style w:type="paragraph" w:customStyle="1" w:styleId="aff7">
    <w:name w:val="Знак Знак Знак Знак"/>
    <w:basedOn w:val="a"/>
    <w:rsid w:val="009150DC"/>
    <w:pPr>
      <w:spacing w:after="160" w:line="240" w:lineRule="exact"/>
    </w:pPr>
    <w:rPr>
      <w:rFonts w:ascii="Verdana" w:eastAsia="Times New Roman" w:hAnsi="Verdana" w:cs="Times New Roman"/>
      <w:sz w:val="24"/>
      <w:szCs w:val="24"/>
      <w:lang w:val="en-US" w:eastAsia="en-US"/>
    </w:rPr>
  </w:style>
  <w:style w:type="character" w:customStyle="1" w:styleId="Bodytext">
    <w:name w:val="Body text_"/>
    <w:basedOn w:val="a0"/>
    <w:link w:val="17"/>
    <w:locked/>
    <w:rsid w:val="009150DC"/>
    <w:rPr>
      <w:spacing w:val="10"/>
      <w:sz w:val="33"/>
      <w:szCs w:val="33"/>
      <w:shd w:val="clear" w:color="auto" w:fill="FFFFFF"/>
    </w:rPr>
  </w:style>
  <w:style w:type="paragraph" w:customStyle="1" w:styleId="17">
    <w:name w:val="Основной текст1"/>
    <w:basedOn w:val="a"/>
    <w:link w:val="Bodytext"/>
    <w:rsid w:val="009150DC"/>
    <w:pPr>
      <w:shd w:val="clear" w:color="auto" w:fill="FFFFFF"/>
      <w:spacing w:before="1020" w:after="0" w:line="450" w:lineRule="exact"/>
      <w:jc w:val="right"/>
    </w:pPr>
    <w:rPr>
      <w:spacing w:val="10"/>
      <w:sz w:val="33"/>
      <w:szCs w:val="33"/>
      <w:shd w:val="clear" w:color="auto" w:fill="FFFFFF"/>
    </w:rPr>
  </w:style>
  <w:style w:type="paragraph" w:styleId="HTML0">
    <w:name w:val="HTML Preformatted"/>
    <w:basedOn w:val="a"/>
    <w:link w:val="HTML1"/>
    <w:uiPriority w:val="99"/>
    <w:unhideWhenUsed/>
    <w:rsid w:val="00AF0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rsid w:val="00AF0D06"/>
    <w:rPr>
      <w:rFonts w:ascii="Courier New" w:eastAsia="Times New Roman" w:hAnsi="Courier New" w:cs="Courier New"/>
      <w:sz w:val="20"/>
      <w:szCs w:val="20"/>
    </w:rPr>
  </w:style>
  <w:style w:type="character" w:customStyle="1" w:styleId="5Exact">
    <w:name w:val="Основной текст (5) Exact"/>
    <w:basedOn w:val="a0"/>
    <w:link w:val="50"/>
    <w:locked/>
    <w:rsid w:val="00AF0D06"/>
    <w:rPr>
      <w:rFonts w:ascii="Calibri" w:eastAsia="Calibri" w:hAnsi="Calibri" w:cs="Calibri"/>
      <w:spacing w:val="21"/>
      <w:sz w:val="70"/>
      <w:szCs w:val="70"/>
      <w:shd w:val="clear" w:color="auto" w:fill="FFFFFF"/>
    </w:rPr>
  </w:style>
  <w:style w:type="paragraph" w:customStyle="1" w:styleId="50">
    <w:name w:val="Основной текст (5)"/>
    <w:basedOn w:val="a"/>
    <w:link w:val="5Exact"/>
    <w:rsid w:val="00AF0D06"/>
    <w:pPr>
      <w:widowControl w:val="0"/>
      <w:shd w:val="clear" w:color="auto" w:fill="FFFFFF"/>
      <w:spacing w:after="0" w:line="936" w:lineRule="exact"/>
      <w:jc w:val="both"/>
    </w:pPr>
    <w:rPr>
      <w:rFonts w:ascii="Calibri" w:eastAsia="Calibri" w:hAnsi="Calibri" w:cs="Calibri"/>
      <w:spacing w:val="21"/>
      <w:sz w:val="70"/>
      <w:szCs w:val="70"/>
    </w:rPr>
  </w:style>
  <w:style w:type="paragraph" w:customStyle="1" w:styleId="32">
    <w:name w:val="Основной текст3"/>
    <w:basedOn w:val="a"/>
    <w:rsid w:val="00AF0D06"/>
    <w:pPr>
      <w:widowControl w:val="0"/>
      <w:shd w:val="clear" w:color="auto" w:fill="FFFFFF"/>
      <w:spacing w:after="240" w:line="360" w:lineRule="exact"/>
      <w:jc w:val="both"/>
    </w:pPr>
    <w:rPr>
      <w:rFonts w:ascii="Calibri" w:eastAsia="Calibri" w:hAnsi="Calibri" w:cs="Calibri"/>
      <w:sz w:val="23"/>
      <w:szCs w:val="23"/>
      <w:lang w:eastAsia="en-US"/>
    </w:rPr>
  </w:style>
  <w:style w:type="character" w:customStyle="1" w:styleId="keyword">
    <w:name w:val="keyword"/>
    <w:basedOn w:val="a0"/>
    <w:rsid w:val="00AF0D06"/>
  </w:style>
</w:styles>
</file>

<file path=word/webSettings.xml><?xml version="1.0" encoding="utf-8"?>
<w:webSettings xmlns:r="http://schemas.openxmlformats.org/officeDocument/2006/relationships" xmlns:w="http://schemas.openxmlformats.org/wordprocessingml/2006/main">
  <w:divs>
    <w:div w:id="445004421">
      <w:bodyDiv w:val="1"/>
      <w:marLeft w:val="0"/>
      <w:marRight w:val="0"/>
      <w:marTop w:val="0"/>
      <w:marBottom w:val="0"/>
      <w:divBdr>
        <w:top w:val="none" w:sz="0" w:space="0" w:color="auto"/>
        <w:left w:val="none" w:sz="0" w:space="0" w:color="auto"/>
        <w:bottom w:val="none" w:sz="0" w:space="0" w:color="auto"/>
        <w:right w:val="none" w:sz="0" w:space="0" w:color="auto"/>
      </w:divBdr>
    </w:div>
    <w:div w:id="624845816">
      <w:bodyDiv w:val="1"/>
      <w:marLeft w:val="0"/>
      <w:marRight w:val="0"/>
      <w:marTop w:val="0"/>
      <w:marBottom w:val="0"/>
      <w:divBdr>
        <w:top w:val="none" w:sz="0" w:space="0" w:color="auto"/>
        <w:left w:val="none" w:sz="0" w:space="0" w:color="auto"/>
        <w:bottom w:val="none" w:sz="0" w:space="0" w:color="auto"/>
        <w:right w:val="none" w:sz="0" w:space="0" w:color="auto"/>
      </w:divBdr>
    </w:div>
    <w:div w:id="719979247">
      <w:bodyDiv w:val="1"/>
      <w:marLeft w:val="0"/>
      <w:marRight w:val="0"/>
      <w:marTop w:val="0"/>
      <w:marBottom w:val="0"/>
      <w:divBdr>
        <w:top w:val="none" w:sz="0" w:space="0" w:color="auto"/>
        <w:left w:val="none" w:sz="0" w:space="0" w:color="auto"/>
        <w:bottom w:val="none" w:sz="0" w:space="0" w:color="auto"/>
        <w:right w:val="none" w:sz="0" w:space="0" w:color="auto"/>
      </w:divBdr>
    </w:div>
    <w:div w:id="1156922799">
      <w:bodyDiv w:val="1"/>
      <w:marLeft w:val="0"/>
      <w:marRight w:val="0"/>
      <w:marTop w:val="0"/>
      <w:marBottom w:val="0"/>
      <w:divBdr>
        <w:top w:val="none" w:sz="0" w:space="0" w:color="auto"/>
        <w:left w:val="none" w:sz="0" w:space="0" w:color="auto"/>
        <w:bottom w:val="none" w:sz="0" w:space="0" w:color="auto"/>
        <w:right w:val="none" w:sz="0" w:space="0" w:color="auto"/>
      </w:divBdr>
    </w:div>
    <w:div w:id="1546987129">
      <w:bodyDiv w:val="1"/>
      <w:marLeft w:val="0"/>
      <w:marRight w:val="0"/>
      <w:marTop w:val="0"/>
      <w:marBottom w:val="0"/>
      <w:divBdr>
        <w:top w:val="none" w:sz="0" w:space="0" w:color="auto"/>
        <w:left w:val="none" w:sz="0" w:space="0" w:color="auto"/>
        <w:bottom w:val="none" w:sz="0" w:space="0" w:color="auto"/>
        <w:right w:val="none" w:sz="0" w:space="0" w:color="auto"/>
      </w:divBdr>
    </w:div>
    <w:div w:id="1662417986">
      <w:bodyDiv w:val="1"/>
      <w:marLeft w:val="0"/>
      <w:marRight w:val="0"/>
      <w:marTop w:val="0"/>
      <w:marBottom w:val="0"/>
      <w:divBdr>
        <w:top w:val="none" w:sz="0" w:space="0" w:color="auto"/>
        <w:left w:val="none" w:sz="0" w:space="0" w:color="auto"/>
        <w:bottom w:val="none" w:sz="0" w:space="0" w:color="auto"/>
        <w:right w:val="none" w:sz="0" w:space="0" w:color="auto"/>
      </w:divBdr>
    </w:div>
    <w:div w:id="18417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117" Type="http://schemas.openxmlformats.org/officeDocument/2006/relationships/hyperlink" Target="http://www.norao.ru/upload/OVOS_SosnoviyBor.pdf" TargetMode="External"/><Relationship Id="rId21" Type="http://schemas.openxmlformats.org/officeDocument/2006/relationships/hyperlink" Target="https://readera.ru/formirovanie-gibkih-sistem-oplaty-truda-na-promyshlennyh-predprijatijah-v-142178590" TargetMode="External"/><Relationship Id="rId42" Type="http://schemas.openxmlformats.org/officeDocument/2006/relationships/hyperlink" Target="https://elibrary.ru/contents.asp?id=35259852&amp;selid=35259872" TargetMode="External"/><Relationship Id="rId47" Type="http://schemas.openxmlformats.org/officeDocument/2006/relationships/hyperlink" Target="http://www.droit-afrique.com" TargetMode="External"/><Relationship Id="rId63" Type="http://schemas.openxmlformats.org/officeDocument/2006/relationships/hyperlink" Target="https://tech-touch.ru/apple-izvinilas-i-obyasnila-sluh-o-namerennomu-zamedlenii-staryih-iphone.html" TargetMode="External"/><Relationship Id="rId68" Type="http://schemas.openxmlformats.org/officeDocument/2006/relationships/hyperlink" Target="https://elibrary.ru/item.asp?id=32385484" TargetMode="External"/><Relationship Id="rId84" Type="http://schemas.openxmlformats.org/officeDocument/2006/relationships/oleObject" Target="embeddings/oleObject4.bin"/><Relationship Id="rId89" Type="http://schemas.openxmlformats.org/officeDocument/2006/relationships/oleObject" Target="embeddings/oleObject7.bin"/><Relationship Id="rId112" Type="http://schemas.openxmlformats.org/officeDocument/2006/relationships/image" Target="media/image22.png"/><Relationship Id="rId133" Type="http://schemas.openxmlformats.org/officeDocument/2006/relationships/hyperlink" Target="https://elibrary.ru/contents.asp?id=35674301" TargetMode="External"/><Relationship Id="rId138" Type="http://schemas.openxmlformats.org/officeDocument/2006/relationships/hyperlink" Target="https://elibrary.ru/item.asp?id=30301049" TargetMode="External"/><Relationship Id="rId16" Type="http://schemas.openxmlformats.org/officeDocument/2006/relationships/hyperlink" Target="https://afrique.latribune.fr/politique/gouvernance/2017-05-06/le-chomage-des-jeunes-en-afrique-la-bombe-a-retardement-prete-a-exploser.html" TargetMode="External"/><Relationship Id="rId107" Type="http://schemas.openxmlformats.org/officeDocument/2006/relationships/image" Target="media/image17.png"/><Relationship Id="rId11" Type="http://schemas.openxmlformats.org/officeDocument/2006/relationships/hyperlink" Target="https://elibrary.ru/item.asp?id=21306311" TargetMode="External"/><Relationship Id="rId32" Type="http://schemas.openxmlformats.org/officeDocument/2006/relationships/hyperlink" Target="https://elibrary.ru/contents.asp?id=35674301&amp;selid=35674302" TargetMode="External"/><Relationship Id="rId37" Type="http://schemas.openxmlformats.org/officeDocument/2006/relationships/hyperlink" Target="https://elibrary.ru/contents.asp?id=33948099&amp;selid=21306311" TargetMode="External"/><Relationship Id="rId53" Type="http://schemas.openxmlformats.org/officeDocument/2006/relationships/hyperlink" Target="http://www.zambiainvest.com/copper" TargetMode="External"/><Relationship Id="rId58" Type="http://schemas.openxmlformats.org/officeDocument/2006/relationships/hyperlink" Target="https://elibrary.ru/contents.asp?id=35674301&amp;selid=35674302" TargetMode="External"/><Relationship Id="rId74" Type="http://schemas.openxmlformats.org/officeDocument/2006/relationships/hyperlink" Target="https://elibrary.ru/contents.asp?id=35674301" TargetMode="External"/><Relationship Id="rId79" Type="http://schemas.openxmlformats.org/officeDocument/2006/relationships/image" Target="media/image8.wmf"/><Relationship Id="rId102" Type="http://schemas.openxmlformats.org/officeDocument/2006/relationships/image" Target="media/image15.png"/><Relationship Id="rId123" Type="http://schemas.openxmlformats.org/officeDocument/2006/relationships/hyperlink" Target="https://arenda.yota.ru/" TargetMode="External"/><Relationship Id="rId128" Type="http://schemas.openxmlformats.org/officeDocument/2006/relationships/hyperlink" Target="https://elibrary.ru/contents.asp?id=33736678" TargetMode="External"/><Relationship Id="rId144" Type="http://schemas.openxmlformats.org/officeDocument/2006/relationships/image" Target="media/image27.tiff"/><Relationship Id="rId5" Type="http://schemas.openxmlformats.org/officeDocument/2006/relationships/webSettings" Target="webSettings.xml"/><Relationship Id="rId90" Type="http://schemas.openxmlformats.org/officeDocument/2006/relationships/hyperlink" Target="URL:http://www.ineca.ru/?dr=bulletin/arhiv/" TargetMode="External"/><Relationship Id="rId95" Type="http://schemas.openxmlformats.org/officeDocument/2006/relationships/hyperlink" Target="http://www.litmir.me/br/?b=617214&amp;p=1" TargetMode="External"/><Relationship Id="rId22" Type="http://schemas.openxmlformats.org/officeDocument/2006/relationships/hyperlink" Target="http://www.evenkya.ru" TargetMode="External"/><Relationship Id="rId27" Type="http://schemas.openxmlformats.org/officeDocument/2006/relationships/hyperlink" Target="https://elibrary.ru/contents.asp?id=35674301" TargetMode="External"/><Relationship Id="rId43" Type="http://schemas.openxmlformats.org/officeDocument/2006/relationships/hyperlink" Target="https://elibrary.ru/item.asp?id=28910164" TargetMode="External"/><Relationship Id="rId48" Type="http://schemas.openxmlformats.org/officeDocument/2006/relationships/hyperlink" Target="https://knoema.ru" TargetMode="External"/><Relationship Id="rId64" Type="http://schemas.openxmlformats.org/officeDocument/2006/relationships/hyperlink" Target="https://wciom.ru/index.php?id=236&amp;uid=115542" TargetMode="External"/><Relationship Id="rId69" Type="http://schemas.openxmlformats.org/officeDocument/2006/relationships/hyperlink" Target="https://rusautomation.ru/" TargetMode="External"/><Relationship Id="rId113" Type="http://schemas.openxmlformats.org/officeDocument/2006/relationships/image" Target="media/image23.png"/><Relationship Id="rId118" Type="http://schemas.openxmlformats.org/officeDocument/2006/relationships/hyperlink" Target="http://www.norao.ru/upload/catalog_NORAO_200x200%20(2).pdf" TargetMode="External"/><Relationship Id="rId134" Type="http://schemas.openxmlformats.org/officeDocument/2006/relationships/hyperlink" Target="https://elibrary.ru/contents.asp?id=35674301&amp;selid=35674302" TargetMode="External"/><Relationship Id="rId139" Type="http://schemas.openxmlformats.org/officeDocument/2006/relationships/hyperlink" Target="https://elibrary.ru/contents.asp?issueid=1897081" TargetMode="External"/><Relationship Id="rId80" Type="http://schemas.openxmlformats.org/officeDocument/2006/relationships/oleObject" Target="embeddings/oleObject2.bin"/><Relationship Id="rId85" Type="http://schemas.openxmlformats.org/officeDocument/2006/relationships/image" Target="media/image11.wmf"/><Relationship Id="rId3" Type="http://schemas.openxmlformats.org/officeDocument/2006/relationships/styles" Target="styles.xml"/><Relationship Id="rId12" Type="http://schemas.openxmlformats.org/officeDocument/2006/relationships/hyperlink" Target="https://elibrary.ru/contents.asp?id=33948099" TargetMode="External"/><Relationship Id="rId17" Type="http://schemas.openxmlformats.org/officeDocument/2006/relationships/hyperlink" Target="https://www.equaltimes.org/chomage-des-jeunes-en-afrique-un" TargetMode="External"/><Relationship Id="rId25" Type="http://schemas.openxmlformats.org/officeDocument/2006/relationships/image" Target="media/image3.png"/><Relationship Id="rId33" Type="http://schemas.openxmlformats.org/officeDocument/2006/relationships/hyperlink" Target="https://elibrary.ru/contents.asp?id=35674301" TargetMode="External"/><Relationship Id="rId38" Type="http://schemas.openxmlformats.org/officeDocument/2006/relationships/hyperlink" Target="https://elibrary.ru/item.asp?id=29122024" TargetMode="External"/><Relationship Id="rId46" Type="http://schemas.openxmlformats.org/officeDocument/2006/relationships/hyperlink" Target="http://www.washingtonpost.com/wp-dyn/articles/A1101-2004Sep6.html" TargetMode="External"/><Relationship Id="rId59" Type="http://schemas.openxmlformats.org/officeDocument/2006/relationships/hyperlink" Target="https://franshiza.ru/" TargetMode="External"/><Relationship Id="rId67" Type="http://schemas.openxmlformats.org/officeDocument/2006/relationships/hyperlink" Target="https://elibrary.ru/item.asp?id=32385624" TargetMode="External"/><Relationship Id="rId103" Type="http://schemas.openxmlformats.org/officeDocument/2006/relationships/chart" Target="charts/chart1.xml"/><Relationship Id="rId108" Type="http://schemas.openxmlformats.org/officeDocument/2006/relationships/image" Target="media/image18.png"/><Relationship Id="rId116" Type="http://schemas.openxmlformats.org/officeDocument/2006/relationships/image" Target="media/image25.jpeg"/><Relationship Id="rId124" Type="http://schemas.openxmlformats.org/officeDocument/2006/relationships/hyperlink" Target="https://arenda.yota.ru/assets/rules.pdf" TargetMode="External"/><Relationship Id="rId129" Type="http://schemas.openxmlformats.org/officeDocument/2006/relationships/hyperlink" Target="https://elibrary.ru/contents.asp?id=33736678&amp;selid=17758613" TargetMode="External"/><Relationship Id="rId137" Type="http://schemas.openxmlformats.org/officeDocument/2006/relationships/hyperlink" Target="https://elibrary.ru/item.asp?id=29970186" TargetMode="External"/><Relationship Id="rId20" Type="http://schemas.openxmlformats.org/officeDocument/2006/relationships/hyperlink" Target="https://cyberleninka.ru/article/v/formirovanie-gibkoy-sistemy-materialnogo-stimulirovaniya-rabotnikov-v-organizatsii" TargetMode="External"/><Relationship Id="rId41" Type="http://schemas.openxmlformats.org/officeDocument/2006/relationships/hyperlink" Target="https://elibrary.ru/contents.asp?id=35259852" TargetMode="External"/><Relationship Id="rId54" Type="http://schemas.openxmlformats.org/officeDocument/2006/relationships/hyperlink" Target="https://www.statista.com/statistics/264626/copper-production-by-country/" TargetMode="External"/><Relationship Id="rId62" Type="http://schemas.openxmlformats.org/officeDocument/2006/relationships/hyperlink" Target="https://androidinsider.ru/smartfony/samsung-zapodozrili-v-snizhenii-proizvoditelnosti-svoih-smartfonov.html" TargetMode="External"/><Relationship Id="rId70" Type="http://schemas.openxmlformats.org/officeDocument/2006/relationships/hyperlink" Target="http://cyberleninka.ru/article/n/analiz-pribylnosti-i-rentabelnosti-predpriyatiya" TargetMode="External"/><Relationship Id="rId75" Type="http://schemas.openxmlformats.org/officeDocument/2006/relationships/hyperlink" Target="https://elibrary.ru/contents.asp?id=35674301&amp;selid=35674302" TargetMode="External"/><Relationship Id="rId83" Type="http://schemas.openxmlformats.org/officeDocument/2006/relationships/image" Target="media/image10.wmf"/><Relationship Id="rId88" Type="http://schemas.openxmlformats.org/officeDocument/2006/relationships/oleObject" Target="embeddings/oleObject6.bin"/><Relationship Id="rId91" Type="http://schemas.openxmlformats.org/officeDocument/2006/relationships/hyperlink" Target="https://elibrary.ru/contents.asp?id=33802796" TargetMode="External"/><Relationship Id="rId96" Type="http://schemas.openxmlformats.org/officeDocument/2006/relationships/hyperlink" Target="https://delatdelo.com/organizaciya-biznesa/delovaya-otsenka-personala.html" TargetMode="External"/><Relationship Id="rId111" Type="http://schemas.openxmlformats.org/officeDocument/2006/relationships/image" Target="media/image21.png"/><Relationship Id="rId132" Type="http://schemas.openxmlformats.org/officeDocument/2006/relationships/hyperlink" Target="https://elibrary.ru/item.asp?id=29970186" TargetMode="External"/><Relationship Id="rId140" Type="http://schemas.openxmlformats.org/officeDocument/2006/relationships/hyperlink" Target="https://elibrary.ru/contents.asp?issueid=1897081&amp;selid=30301049" TargetMode="External"/><Relationship Id="rId145"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chebnik.biz/book/589-yekonomika-truda/10-17-usloviya-truda.html" TargetMode="External"/><Relationship Id="rId23" Type="http://schemas.openxmlformats.org/officeDocument/2006/relationships/image" Target="media/image1.png"/><Relationship Id="rId28" Type="http://schemas.openxmlformats.org/officeDocument/2006/relationships/hyperlink" Target="https://elibrary.ru/contents.asp?id=35674301&amp;selid=35674302" TargetMode="External"/><Relationship Id="rId36" Type="http://schemas.openxmlformats.org/officeDocument/2006/relationships/hyperlink" Target="https://elibrary.ru/contents.asp?id=33948099" TargetMode="External"/><Relationship Id="rId49" Type="http://schemas.openxmlformats.org/officeDocument/2006/relationships/hyperlink" Target="http://www.zambiatourism.com/about-zambia/geography" TargetMode="External"/><Relationship Id="rId57" Type="http://schemas.openxmlformats.org/officeDocument/2006/relationships/hyperlink" Target="https://elibrary.ru/contents.asp?id=35674301" TargetMode="External"/><Relationship Id="rId106" Type="http://schemas.openxmlformats.org/officeDocument/2006/relationships/hyperlink" Target="http://www.consultant.ru/document/cons_doc_LAW_173683/" TargetMode="External"/><Relationship Id="rId114" Type="http://schemas.openxmlformats.org/officeDocument/2006/relationships/image" Target="media/image24.png"/><Relationship Id="rId119" Type="http://schemas.openxmlformats.org/officeDocument/2006/relationships/hyperlink" Target="http://www.lennpp.rosenergoatom.ru/resources/14de29804d51d34988b489b77ae2e909/EkoReportLenNPP_2015.pdf" TargetMode="External"/><Relationship Id="rId127" Type="http://schemas.openxmlformats.org/officeDocument/2006/relationships/hyperlink" Target="https://cyberleninka.ru/article/v/vliyanie-individualno-lichnostnyh-harakteristik-na-vospriyatie-virusnoy-reklamy" TargetMode="External"/><Relationship Id="rId10" Type="http://schemas.openxmlformats.org/officeDocument/2006/relationships/hyperlink" Target="https://ru.wikipedia.org/wiki/Internet_Watch_Foundation" TargetMode="External"/><Relationship Id="rId31" Type="http://schemas.openxmlformats.org/officeDocument/2006/relationships/hyperlink" Target="https://elibrary.ru/contents.asp?id=35674301" TargetMode="External"/><Relationship Id="rId44" Type="http://schemas.openxmlformats.org/officeDocument/2006/relationships/hyperlink" Target="https://elibrary.ru/contents.asp?id=34469486" TargetMode="External"/><Relationship Id="rId52" Type="http://schemas.openxmlformats.org/officeDocument/2006/relationships/hyperlink" Target="http://grida.no/geo/geo3/russian/pdfs/chapter2-3_forests.pdf" TargetMode="External"/><Relationship Id="rId60" Type="http://schemas.openxmlformats.org/officeDocument/2006/relationships/hyperlink" Target="https://www.autostat.ru/infographics/34462/" TargetMode="External"/><Relationship Id="rId65" Type="http://schemas.openxmlformats.org/officeDocument/2006/relationships/hyperlink" Target="https://elibrary.ru/contents.asp?id=34530268" TargetMode="External"/><Relationship Id="rId73" Type="http://schemas.openxmlformats.org/officeDocument/2006/relationships/hyperlink" Target="https://elibrary.ru/item.asp?id=29122024" TargetMode="External"/><Relationship Id="rId78" Type="http://schemas.openxmlformats.org/officeDocument/2006/relationships/oleObject" Target="embeddings/oleObject1.bin"/><Relationship Id="rId81" Type="http://schemas.openxmlformats.org/officeDocument/2006/relationships/image" Target="media/image9.wmf"/><Relationship Id="rId86" Type="http://schemas.openxmlformats.org/officeDocument/2006/relationships/oleObject" Target="embeddings/oleObject5.bin"/><Relationship Id="rId94" Type="http://schemas.openxmlformats.org/officeDocument/2006/relationships/hyperlink" Target="https://elibrary.ru/contents.asp?id=33948098&amp;selid=21306288" TargetMode="External"/><Relationship Id="rId99" Type="http://schemas.openxmlformats.org/officeDocument/2006/relationships/hyperlink" Target="http://www.gks.ru/" TargetMode="External"/><Relationship Id="rId101" Type="http://schemas.openxmlformats.org/officeDocument/2006/relationships/hyperlink" Target="http://perspective.usherbrooke.ca/bilan/servlet/BMTendanceStatPays?codeTheme=2&amp;codeStat=NY.GDP.MKTP.CD&amp;codePays=RUS&amp;optionsPeriodes=Aucune&amp;codeTheme2=2&amp;codeStat2=x&amp;codePays2=RUS&amp;optionsDetPeriodes=avecNomP" TargetMode="External"/><Relationship Id="rId122" Type="http://schemas.openxmlformats.org/officeDocument/2006/relationships/hyperlink" Target="http://socioline.ru/files/lagun.pdf" TargetMode="External"/><Relationship Id="rId130" Type="http://schemas.openxmlformats.org/officeDocument/2006/relationships/hyperlink" Target="https://elibrary.ru/contents.asp?id=33745806" TargetMode="External"/><Relationship Id="rId135" Type="http://schemas.openxmlformats.org/officeDocument/2006/relationships/hyperlink" Target="https://elibrary.ru/contents.asp?issueid=1885216" TargetMode="External"/><Relationship Id="rId143" Type="http://schemas.openxmlformats.org/officeDocument/2006/relationships/image" Target="media/image26.png"/><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ibrary.ru/contents.asp?id=35674301&amp;selid=35674302" TargetMode="External"/><Relationship Id="rId13" Type="http://schemas.openxmlformats.org/officeDocument/2006/relationships/hyperlink" Target="https://elibrary.ru/contents.asp?id=33948099&amp;selid=21306311" TargetMode="External"/><Relationship Id="rId18" Type="http://schemas.openxmlformats.org/officeDocument/2006/relationships/hyperlink" Target="https://moluch.ru/" TargetMode="External"/><Relationship Id="rId39" Type="http://schemas.openxmlformats.org/officeDocument/2006/relationships/hyperlink" Target="https://elibrary.ru/item.asp?id=35073386" TargetMode="External"/><Relationship Id="rId109" Type="http://schemas.openxmlformats.org/officeDocument/2006/relationships/image" Target="media/image19.png"/><Relationship Id="rId34" Type="http://schemas.openxmlformats.org/officeDocument/2006/relationships/hyperlink" Target="https://elibrary.ru/contents.asp?id=35674301&amp;selid=35674302" TargetMode="External"/><Relationship Id="rId50" Type="http://schemas.openxmlformats.org/officeDocument/2006/relationships/hyperlink" Target="https://books.google.ru/books?id=IDwwBQAAQBAJ&amp;pg=PA5&amp;lpg" TargetMode="External"/><Relationship Id="rId55" Type="http://schemas.openxmlformats.org/officeDocument/2006/relationships/hyperlink" Target="https://elibrary.ru/item.asp?id=29428912" TargetMode="External"/><Relationship Id="rId76" Type="http://schemas.openxmlformats.org/officeDocument/2006/relationships/hyperlink" Target="http://www.gks.ru/publish/prezent/analiz/torg_seti.PDF" TargetMode="External"/><Relationship Id="rId97" Type="http://schemas.openxmlformats.org/officeDocument/2006/relationships/image" Target="media/image12.emf"/><Relationship Id="rId104" Type="http://schemas.openxmlformats.org/officeDocument/2006/relationships/image" Target="media/image16.wmf"/><Relationship Id="rId120" Type="http://schemas.openxmlformats.org/officeDocument/2006/relationships/hyperlink" Target="http://bellona.org/content/uploads/sites/4/2015/12/fil_OVOS_KP_RAO_LAES_sm.pdf" TargetMode="External"/><Relationship Id="rId125" Type="http://schemas.openxmlformats.org/officeDocument/2006/relationships/hyperlink" Target="https://www.demis.ru/articles/kak-sozdat-virusnuyu-reklamu/" TargetMode="External"/><Relationship Id="rId141" Type="http://schemas.openxmlformats.org/officeDocument/2006/relationships/hyperlink" Target="https://www.sciencedirect" TargetMode="External"/><Relationship Id="rId14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5.jpeg"/><Relationship Id="rId92" Type="http://schemas.openxmlformats.org/officeDocument/2006/relationships/hyperlink" Target="https://elibrary.ru/contents.asp?id=33802796&amp;selid=18367052" TargetMode="External"/><Relationship Id="rId2" Type="http://schemas.openxmlformats.org/officeDocument/2006/relationships/numbering" Target="numbering.xml"/><Relationship Id="rId29" Type="http://schemas.openxmlformats.org/officeDocument/2006/relationships/hyperlink" Target="https://elibrary.ru/contents.asp?id=35674301" TargetMode="External"/><Relationship Id="rId24" Type="http://schemas.openxmlformats.org/officeDocument/2006/relationships/image" Target="media/image2.png"/><Relationship Id="rId40" Type="http://schemas.openxmlformats.org/officeDocument/2006/relationships/hyperlink" Target="https://elibrary.ru/item.asp?id=35259872" TargetMode="External"/><Relationship Id="rId45" Type="http://schemas.openxmlformats.org/officeDocument/2006/relationships/hyperlink" Target="https://elibrary.ru/contents.asp?id=34469486&amp;selid=28910164" TargetMode="External"/><Relationship Id="rId66" Type="http://schemas.openxmlformats.org/officeDocument/2006/relationships/hyperlink" Target="https://elibrary.ru/contents.asp?id=34530268&amp;selid=29861560" TargetMode="External"/><Relationship Id="rId87" Type="http://schemas.openxmlformats.org/officeDocument/2006/relationships/hyperlink" Target="http://physicalsystems.narod.ru/index03.1.14.html" TargetMode="External"/><Relationship Id="rId110" Type="http://schemas.openxmlformats.org/officeDocument/2006/relationships/image" Target="media/image20.png"/><Relationship Id="rId115" Type="http://schemas.openxmlformats.org/officeDocument/2006/relationships/hyperlink" Target="http://government.ru/programs/203/events/" TargetMode="External"/><Relationship Id="rId131" Type="http://schemas.openxmlformats.org/officeDocument/2006/relationships/hyperlink" Target="https://elibrary.ru/contents.asp?id=33745806&amp;selid=17911096" TargetMode="External"/><Relationship Id="rId136" Type="http://schemas.openxmlformats.org/officeDocument/2006/relationships/hyperlink" Target="https://elibrary.ru/contents.asp?issueid=1885216&amp;selid=29861561" TargetMode="External"/><Relationship Id="rId61" Type="http://schemas.openxmlformats.org/officeDocument/2006/relationships/hyperlink" Target="https://elibrary.ru/item.asp?id=35073386" TargetMode="External"/><Relationship Id="rId82" Type="http://schemas.openxmlformats.org/officeDocument/2006/relationships/oleObject" Target="embeddings/oleObject3.bin"/><Relationship Id="rId19" Type="http://schemas.openxmlformats.org/officeDocument/2006/relationships/hyperlink" Target="http://www.stplan.ru/articles/theory/strplan.htm" TargetMode="External"/><Relationship Id="rId14" Type="http://schemas.openxmlformats.org/officeDocument/2006/relationships/hyperlink" Target="https://elibrary.ru/item.asp?id=29122024" TargetMode="External"/><Relationship Id="rId30" Type="http://schemas.openxmlformats.org/officeDocument/2006/relationships/hyperlink" Target="https://elibrary.ru/contents.asp?id=35674301&amp;selid=35674302" TargetMode="External"/><Relationship Id="rId35" Type="http://schemas.openxmlformats.org/officeDocument/2006/relationships/hyperlink" Target="https://elibrary.ru/item.asp?id=21306311" TargetMode="External"/><Relationship Id="rId56" Type="http://schemas.openxmlformats.org/officeDocument/2006/relationships/hyperlink" Target="https://elibrary.ru/item.asp?id=29428801" TargetMode="External"/><Relationship Id="rId77" Type="http://schemas.openxmlformats.org/officeDocument/2006/relationships/image" Target="media/image7.wmf"/><Relationship Id="rId100" Type="http://schemas.openxmlformats.org/officeDocument/2006/relationships/image" Target="media/image14.emf"/><Relationship Id="rId105" Type="http://schemas.openxmlformats.org/officeDocument/2006/relationships/oleObject" Target="embeddings/oleObject8.bin"/><Relationship Id="rId126" Type="http://schemas.openxmlformats.org/officeDocument/2006/relationships/hyperlink" Target="https://arenda.yota.ru/" TargetMode="External"/><Relationship Id="rId147" Type="http://schemas.openxmlformats.org/officeDocument/2006/relationships/fontTable" Target="fontTable.xml"/><Relationship Id="rId8" Type="http://schemas.openxmlformats.org/officeDocument/2006/relationships/hyperlink" Target="https://elibrary.ru/contents.asp?id=35674301" TargetMode="External"/><Relationship Id="rId51" Type="http://schemas.openxmlformats.org/officeDocument/2006/relationships/hyperlink" Target="http://grida.no/geo/geo3/russian/pdfs/chapter2-3_forests.pdf" TargetMode="External"/><Relationship Id="rId72" Type="http://schemas.openxmlformats.org/officeDocument/2006/relationships/image" Target="media/image6.jpeg"/><Relationship Id="rId93" Type="http://schemas.openxmlformats.org/officeDocument/2006/relationships/hyperlink" Target="https://elibrary.ru/contents.asp?id=33948098" TargetMode="External"/><Relationship Id="rId98" Type="http://schemas.openxmlformats.org/officeDocument/2006/relationships/image" Target="media/image13.png"/><Relationship Id="rId121" Type="http://schemas.openxmlformats.org/officeDocument/2006/relationships/hyperlink" Target="https://elibrary.ru/item.asp?id=35073386" TargetMode="External"/><Relationship Id="rId142" Type="http://schemas.openxmlformats.org/officeDocument/2006/relationships/hyperlink" Target="http://www.hr-journal.ru/articles/mp/mp_1195.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tudent\&#1056;&#1072;&#1073;&#1086;&#1095;&#1080;&#1081;%20&#1089;&#1090;&#1086;&#1083;\&#1090;&#1072;&#1073;&#1083;&#1080;&#1094;&#1072;%20&#1096;&#1072;&#1075;&#1080;&#1077;&#107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Денежные доходы в расчете на душу населения, руб./месяц</a:t>
            </a:r>
          </a:p>
        </c:rich>
      </c:tx>
    </c:title>
    <c:plotArea>
      <c:layout/>
      <c:scatterChart>
        <c:scatterStyle val="lineMarker"/>
        <c:ser>
          <c:idx val="0"/>
          <c:order val="0"/>
          <c:tx>
            <c:v>Число родившихся на 1000 человек населения</c:v>
          </c:tx>
          <c:spPr>
            <a:ln w="28575">
              <a:noFill/>
            </a:ln>
          </c:spPr>
          <c:trendline>
            <c:trendlineType val="linear"/>
            <c:dispRSqr val="1"/>
            <c:dispEq val="1"/>
            <c:trendlineLbl>
              <c:layout>
                <c:manualLayout>
                  <c:x val="0.20345075409945984"/>
                  <c:y val="6.6584964643121728E-3"/>
                </c:manualLayout>
              </c:layout>
              <c:tx>
                <c:rich>
                  <a:bodyPr/>
                  <a:lstStyle/>
                  <a:p>
                    <a:pPr>
                      <a:defRPr/>
                    </a:pPr>
                    <a:r>
                      <a:rPr lang="en-US" sz="800" baseline="0"/>
                      <a:t>y = 0,0001</a:t>
                    </a:r>
                    <a:r>
                      <a:rPr lang="ru-RU" sz="800" baseline="0"/>
                      <a:t>5</a:t>
                    </a:r>
                    <a:r>
                      <a:rPr lang="en-US" sz="800" baseline="0"/>
                      <a:t>x + 7,6013
R² = 0,739</a:t>
                    </a:r>
                    <a:endParaRPr lang="en-US" sz="800"/>
                  </a:p>
                </c:rich>
              </c:tx>
              <c:numFmt formatCode="General" sourceLinked="0"/>
            </c:trendlineLbl>
          </c:trendline>
          <c:xVal>
            <c:numRef>
              <c:f>Лист2!$C$2:$C$12</c:f>
              <c:numCache>
                <c:formatCode>General</c:formatCode>
                <c:ptCount val="11"/>
                <c:pt idx="0">
                  <c:v>25747</c:v>
                </c:pt>
                <c:pt idx="1">
                  <c:v>31529</c:v>
                </c:pt>
                <c:pt idx="2">
                  <c:v>69959</c:v>
                </c:pt>
                <c:pt idx="3">
                  <c:v>31047</c:v>
                </c:pt>
                <c:pt idx="4">
                  <c:v>27346</c:v>
                </c:pt>
                <c:pt idx="5">
                  <c:v>25913</c:v>
                </c:pt>
                <c:pt idx="6">
                  <c:v>27172</c:v>
                </c:pt>
                <c:pt idx="7">
                  <c:v>36116</c:v>
                </c:pt>
                <c:pt idx="8">
                  <c:v>25261</c:v>
                </c:pt>
                <c:pt idx="9">
                  <c:v>22101</c:v>
                </c:pt>
                <c:pt idx="10">
                  <c:v>41166</c:v>
                </c:pt>
              </c:numCache>
            </c:numRef>
          </c:xVal>
          <c:yVal>
            <c:numRef>
              <c:f>Лист2!$B$2:$B$12</c:f>
              <c:numCache>
                <c:formatCode>General</c:formatCode>
                <c:ptCount val="11"/>
                <c:pt idx="0">
                  <c:v>12</c:v>
                </c:pt>
                <c:pt idx="1">
                  <c:v>13.1</c:v>
                </c:pt>
                <c:pt idx="2">
                  <c:v>18.5</c:v>
                </c:pt>
                <c:pt idx="3">
                  <c:v>11.8</c:v>
                </c:pt>
                <c:pt idx="4">
                  <c:v>13.3</c:v>
                </c:pt>
                <c:pt idx="5">
                  <c:v>12.4</c:v>
                </c:pt>
                <c:pt idx="6">
                  <c:v>9.2000000000000011</c:v>
                </c:pt>
                <c:pt idx="7">
                  <c:v>11.2</c:v>
                </c:pt>
                <c:pt idx="8">
                  <c:v>11.7</c:v>
                </c:pt>
                <c:pt idx="9">
                  <c:v>11.1</c:v>
                </c:pt>
                <c:pt idx="10">
                  <c:v>13.8</c:v>
                </c:pt>
              </c:numCache>
            </c:numRef>
          </c:yVal>
        </c:ser>
        <c:ser>
          <c:idx val="1"/>
          <c:order val="1"/>
          <c:tx>
            <c:v>Предсказанное Число родившихся на 1000 человек населения</c:v>
          </c:tx>
          <c:spPr>
            <a:ln w="28575">
              <a:noFill/>
            </a:ln>
          </c:spPr>
          <c:xVal>
            <c:numRef>
              <c:f>Лист2!$C$2:$C$12</c:f>
              <c:numCache>
                <c:formatCode>General</c:formatCode>
                <c:ptCount val="11"/>
                <c:pt idx="0">
                  <c:v>25747</c:v>
                </c:pt>
                <c:pt idx="1">
                  <c:v>31529</c:v>
                </c:pt>
                <c:pt idx="2">
                  <c:v>69959</c:v>
                </c:pt>
                <c:pt idx="3">
                  <c:v>31047</c:v>
                </c:pt>
                <c:pt idx="4">
                  <c:v>27346</c:v>
                </c:pt>
                <c:pt idx="5">
                  <c:v>25913</c:v>
                </c:pt>
                <c:pt idx="6">
                  <c:v>27172</c:v>
                </c:pt>
                <c:pt idx="7">
                  <c:v>36116</c:v>
                </c:pt>
                <c:pt idx="8">
                  <c:v>25261</c:v>
                </c:pt>
                <c:pt idx="9">
                  <c:v>22101</c:v>
                </c:pt>
                <c:pt idx="10">
                  <c:v>41166</c:v>
                </c:pt>
              </c:numCache>
            </c:numRef>
          </c:xVal>
          <c:yVal>
            <c:numRef>
              <c:f>Лист7!$B$25:$B$35</c:f>
              <c:numCache>
                <c:formatCode>General</c:formatCode>
                <c:ptCount val="11"/>
                <c:pt idx="0">
                  <c:v>11.462082772665642</c:v>
                </c:pt>
                <c:pt idx="1">
                  <c:v>12.329100635067991</c:v>
                </c:pt>
                <c:pt idx="2">
                  <c:v>18.091725410599274</c:v>
                </c:pt>
                <c:pt idx="3">
                  <c:v>12.256824154667036</c:v>
                </c:pt>
                <c:pt idx="4">
                  <c:v>11.701854748103369</c:v>
                </c:pt>
                <c:pt idx="5">
                  <c:v>11.486974672554677</c:v>
                </c:pt>
                <c:pt idx="6">
                  <c:v>11.675763238581112</c:v>
                </c:pt>
                <c:pt idx="7">
                  <c:v>13.01692680850957</c:v>
                </c:pt>
                <c:pt idx="8">
                  <c:v>11.389206487448106</c:v>
                </c:pt>
                <c:pt idx="9">
                  <c:v>10.915360682330228</c:v>
                </c:pt>
                <c:pt idx="10">
                  <c:v>13.774180389473223</c:v>
                </c:pt>
              </c:numCache>
            </c:numRef>
          </c:yVal>
        </c:ser>
        <c:axId val="164051968"/>
        <c:axId val="164123776"/>
      </c:scatterChart>
      <c:valAx>
        <c:axId val="164051968"/>
        <c:scaling>
          <c:orientation val="minMax"/>
        </c:scaling>
        <c:axPos val="b"/>
        <c:title>
          <c:tx>
            <c:rich>
              <a:bodyPr/>
              <a:lstStyle/>
              <a:p>
                <a:pPr>
                  <a:defRPr/>
                </a:pPr>
                <a:r>
                  <a:rPr lang="ru-RU"/>
                  <a:t>Денежные доходы в расчете на душу населения, руб./месяц</a:t>
                </a:r>
              </a:p>
            </c:rich>
          </c:tx>
        </c:title>
        <c:numFmt formatCode="General" sourceLinked="1"/>
        <c:tickLblPos val="nextTo"/>
        <c:crossAx val="164123776"/>
        <c:crosses val="autoZero"/>
        <c:crossBetween val="midCat"/>
      </c:valAx>
      <c:valAx>
        <c:axId val="164123776"/>
        <c:scaling>
          <c:orientation val="minMax"/>
        </c:scaling>
        <c:axPos val="l"/>
        <c:majorGridlines/>
        <c:title>
          <c:tx>
            <c:rich>
              <a:bodyPr/>
              <a:lstStyle/>
              <a:p>
                <a:pPr>
                  <a:defRPr/>
                </a:pPr>
                <a:r>
                  <a:rPr lang="ru-RU" sz="700"/>
                  <a:t>Число родившихся на 1000 человек населения</a:t>
                </a:r>
              </a:p>
            </c:rich>
          </c:tx>
          <c:layout>
            <c:manualLayout>
              <c:xMode val="edge"/>
              <c:yMode val="edge"/>
              <c:x val="3.3338726713603405E-2"/>
              <c:y val="0.1758095321248104"/>
            </c:manualLayout>
          </c:layout>
        </c:title>
        <c:numFmt formatCode="General" sourceLinked="1"/>
        <c:tickLblPos val="nextTo"/>
        <c:crossAx val="164051968"/>
        <c:crosses val="autoZero"/>
        <c:crossBetween val="midCat"/>
      </c:valAx>
    </c:plotArea>
    <c:legend>
      <c:legendPos val="r"/>
      <c:layout>
        <c:manualLayout>
          <c:xMode val="edge"/>
          <c:yMode val="edge"/>
          <c:x val="0.64804903677582515"/>
          <c:y val="0.33669484296709556"/>
          <c:w val="0.33376623562580793"/>
          <c:h val="0.56947910064920415"/>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85FB0-1FC3-4201-9D59-7732F71C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252</Pages>
  <Words>68506</Words>
  <Characters>390486</Characters>
  <Application>Microsoft Office Word</Application>
  <DocSecurity>0</DocSecurity>
  <Lines>3254</Lines>
  <Paragraphs>916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dAnte</dc:creator>
  <cp:lastModifiedBy>DzinMugen</cp:lastModifiedBy>
  <cp:revision>5</cp:revision>
  <cp:lastPrinted>2018-12-20T12:43:00Z</cp:lastPrinted>
  <dcterms:created xsi:type="dcterms:W3CDTF">2018-12-19T22:27:00Z</dcterms:created>
  <dcterms:modified xsi:type="dcterms:W3CDTF">2018-12-21T06:46:00Z</dcterms:modified>
</cp:coreProperties>
</file>