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6E" w:rsidRPr="00743403" w:rsidRDefault="00E6266E" w:rsidP="00E6266E">
      <w:pPr>
        <w:spacing w:line="276" w:lineRule="auto"/>
        <w:jc w:val="center"/>
        <w:rPr>
          <w:rFonts w:ascii="Monotype Corsiva" w:eastAsia="Times New Roman" w:hAnsi="Monotype Corsiva"/>
          <w:b/>
          <w:i/>
          <w:noProof/>
          <w:color w:val="00B050"/>
          <w:sz w:val="40"/>
          <w:szCs w:val="40"/>
          <w:lang w:val="ru-RU" w:eastAsia="ru-RU"/>
        </w:rPr>
      </w:pPr>
      <w:r w:rsidRPr="009D37E0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Фонд развития науки и культуры приглашает Вас принять участие в </w:t>
      </w:r>
      <w:r w:rsidR="00460629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1</w:t>
      </w:r>
      <w:r w:rsidR="009A2DDA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6</w:t>
      </w:r>
      <w:r w:rsidR="003E539D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-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Международн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научно-практическ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конференци</w:t>
      </w:r>
      <w:r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и</w:t>
      </w:r>
      <w:r w:rsidRPr="00AF67E3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 xml:space="preserve"> </w:t>
      </w:r>
      <w:r w:rsidR="009623AA" w:rsidRPr="009623AA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«</w:t>
      </w:r>
      <w:r w:rsidR="001F7AC0" w:rsidRPr="001F7AC0">
        <w:rPr>
          <w:rFonts w:ascii="Monotype Corsiva" w:eastAsia="Times New Roman" w:hAnsi="Monotype Corsiva"/>
          <w:b/>
          <w:noProof/>
          <w:color w:val="548DD4"/>
          <w:sz w:val="40"/>
          <w:szCs w:val="40"/>
          <w:lang w:val="ru-RU" w:eastAsia="ru-RU"/>
        </w:rPr>
        <w:t>Проблемы и возможности современной науки(цифровые  технологии, антропоцентрические науки)»</w:t>
      </w:r>
    </w:p>
    <w:p w:rsidR="00E6266E" w:rsidRPr="00AF67E3" w:rsidRDefault="00E6266E" w:rsidP="00E6266E">
      <w:pPr>
        <w:spacing w:before="120" w:line="276" w:lineRule="auto"/>
        <w:jc w:val="center"/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</w:pPr>
      <w:r w:rsidRPr="0074340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</w:t>
      </w:r>
      <w:r w:rsidRPr="0021405B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которая состоится</w:t>
      </w:r>
      <w:r w:rsidRPr="0074340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</w:t>
      </w:r>
      <w:r w:rsidR="00460629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29 сентября</w:t>
      </w:r>
      <w:r w:rsidRPr="00AF67E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 xml:space="preserve"> 20</w:t>
      </w:r>
      <w:r w:rsidR="00460629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2</w:t>
      </w:r>
      <w:r w:rsidR="009A2DDA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2</w:t>
      </w:r>
      <w:r w:rsidRPr="00AF67E3"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г.</w:t>
      </w:r>
    </w:p>
    <w:p w:rsidR="00E6266E" w:rsidRPr="00743403" w:rsidRDefault="00460629" w:rsidP="00E6266E">
      <w:pPr>
        <w:spacing w:before="120" w:line="276" w:lineRule="auto"/>
        <w:jc w:val="center"/>
        <w:rPr>
          <w:rFonts w:ascii="Monotype Corsiva" w:eastAsia="Times New Roman" w:hAnsi="Monotype Corsiva"/>
          <w:b/>
          <w:color w:val="C00000"/>
          <w:sz w:val="40"/>
          <w:szCs w:val="40"/>
          <w:lang w:val="ru-RU" w:eastAsia="bg-BG"/>
        </w:rPr>
      </w:pPr>
      <w:r>
        <w:rPr>
          <w:rFonts w:ascii="Monotype Corsiva" w:eastAsia="Times New Roman" w:hAnsi="Monotype Corsiva"/>
          <w:b/>
          <w:noProof/>
          <w:color w:val="C00000"/>
          <w:sz w:val="40"/>
          <w:szCs w:val="40"/>
          <w:lang w:val="ru-RU" w:eastAsia="ru-RU"/>
        </w:rPr>
        <w:t>г. Санкт-Петербург, Россия</w:t>
      </w:r>
    </w:p>
    <w:p w:rsidR="00E6266E" w:rsidRDefault="00E6266E" w:rsidP="00E6266E">
      <w:pPr>
        <w:pStyle w:val="a5"/>
        <w:spacing w:before="0" w:beforeAutospacing="0" w:after="0" w:afterAutospacing="0"/>
        <w:ind w:right="82"/>
        <w:jc w:val="center"/>
        <w:rPr>
          <w:i/>
          <w:lang w:val="ru-RU"/>
        </w:rPr>
      </w:pPr>
      <w:r w:rsidRPr="00DD5AC3">
        <w:rPr>
          <w:i/>
          <w:lang w:val="ru-RU"/>
        </w:rPr>
        <w:t>Конференцию проводит Фонд развития науки и культуры</w:t>
      </w:r>
      <w:r>
        <w:rPr>
          <w:i/>
          <w:lang w:val="ru-RU"/>
        </w:rPr>
        <w:t>, Россия</w:t>
      </w:r>
    </w:p>
    <w:p w:rsidR="009623AA" w:rsidRDefault="00E6266E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 w:rsidRPr="00CC385B">
        <w:rPr>
          <w:lang w:val="ru-RU"/>
        </w:rPr>
        <w:t>при поддержке</w:t>
      </w:r>
      <w:r w:rsidRPr="00CC385B">
        <w:t xml:space="preserve"> Министерств</w:t>
      </w:r>
      <w:r w:rsidRPr="00CC385B">
        <w:rPr>
          <w:lang w:val="ru-RU"/>
        </w:rPr>
        <w:t>а</w:t>
      </w:r>
      <w:r w:rsidRPr="00CC385B">
        <w:t xml:space="preserve"> образования и науки</w:t>
      </w:r>
      <w:r w:rsidRPr="00CC385B">
        <w:rPr>
          <w:lang w:val="ru-RU"/>
        </w:rPr>
        <w:t xml:space="preserve"> </w:t>
      </w:r>
      <w:r w:rsidRPr="00CC385B">
        <w:t>Российской Федерации</w:t>
      </w:r>
    </w:p>
    <w:p w:rsidR="00E6266E" w:rsidRPr="00150B4D" w:rsidRDefault="009623AA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>
        <w:rPr>
          <w:lang w:val="ru-RU"/>
        </w:rPr>
        <w:t>и Российского государственного гидрометеорологического университета</w:t>
      </w:r>
      <w:r w:rsidR="00E6266E" w:rsidRPr="00150B4D">
        <w:rPr>
          <w:lang w:val="ru-RU"/>
        </w:rPr>
        <w:t>.</w:t>
      </w:r>
    </w:p>
    <w:p w:rsidR="00E6266E" w:rsidRDefault="00E6266E" w:rsidP="00E6266E">
      <w:pPr>
        <w:ind w:right="82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85B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</w:p>
    <w:p w:rsidR="00E6266E" w:rsidRPr="00CC385B" w:rsidRDefault="00E6266E" w:rsidP="00E6266E">
      <w:pPr>
        <w:ind w:right="82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CC385B">
        <w:rPr>
          <w:rFonts w:ascii="Times New Roman" w:hAnsi="Times New Roman"/>
          <w:b/>
          <w:sz w:val="24"/>
          <w:szCs w:val="24"/>
        </w:rPr>
        <w:t>Цель конференции</w:t>
      </w:r>
    </w:p>
    <w:p w:rsidR="00E6266E" w:rsidRPr="00CC385B" w:rsidRDefault="00E6266E" w:rsidP="00E6266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E6266E" w:rsidRPr="00CC385B" w:rsidRDefault="00E6266E" w:rsidP="00E6266E">
      <w:pPr>
        <w:ind w:right="79"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sz w:val="24"/>
          <w:szCs w:val="24"/>
        </w:rPr>
        <w:t>Обсуждение и публикация научных достижений ведущих ученых, аспирантов</w:t>
      </w:r>
      <w:r w:rsidRPr="00CC385B">
        <w:rPr>
          <w:rFonts w:ascii="Times New Roman" w:hAnsi="Times New Roman"/>
          <w:sz w:val="24"/>
          <w:szCs w:val="24"/>
          <w:lang w:val="ru-RU"/>
        </w:rPr>
        <w:t>, магистрантов</w:t>
      </w:r>
      <w:r w:rsidRPr="00CC385B">
        <w:rPr>
          <w:rFonts w:ascii="Times New Roman" w:hAnsi="Times New Roman"/>
          <w:sz w:val="24"/>
          <w:szCs w:val="24"/>
        </w:rPr>
        <w:t xml:space="preserve"> и студентов, определение возможностей решения актуальных проблем развития общества, а также установление творческих связей ученых разных стран, повышение эффективности использования научного потенциала вузов, научных организаций и предприятий в решении приоритетных научно-методических задач развития Российской и зарубежной науки.</w:t>
      </w:r>
    </w:p>
    <w:p w:rsidR="00E6266E" w:rsidRPr="00CC385B" w:rsidRDefault="00E6266E" w:rsidP="00E6266E">
      <w:pPr>
        <w:ind w:right="262"/>
        <w:rPr>
          <w:rFonts w:ascii="Times New Roman" w:hAnsi="Times New Roman"/>
          <w:b/>
          <w:sz w:val="24"/>
          <w:szCs w:val="24"/>
          <w:lang w:val="ru-RU"/>
        </w:rPr>
      </w:pPr>
    </w:p>
    <w:p w:rsidR="00E6266E" w:rsidRPr="00CC385B" w:rsidRDefault="00E6266E" w:rsidP="00E6266E">
      <w:pPr>
        <w:ind w:right="262"/>
        <w:rPr>
          <w:rFonts w:ascii="Times New Roman" w:hAnsi="Times New Roman"/>
          <w:b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sz w:val="24"/>
          <w:szCs w:val="24"/>
        </w:rPr>
        <w:t>Тематика секций конференции</w:t>
      </w:r>
    </w:p>
    <w:p w:rsidR="00E6266E" w:rsidRPr="005B0B8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Pr="00CC385B"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CC385B">
        <w:rPr>
          <w:rFonts w:ascii="Times New Roman" w:hAnsi="Times New Roman"/>
          <w:sz w:val="24"/>
          <w:szCs w:val="24"/>
        </w:rPr>
        <w:t xml:space="preserve"> проблемы правового регулирования</w:t>
      </w:r>
      <w:r w:rsidR="005B0B8B" w:rsidRPr="005B0B8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0B8B" w:rsidRPr="002725AA">
        <w:rPr>
          <w:rFonts w:ascii="Times New Roman" w:hAnsi="Times New Roman"/>
          <w:sz w:val="24"/>
          <w:szCs w:val="24"/>
          <w:lang w:val="ru-RU"/>
        </w:rPr>
        <w:t>экономики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2</w:t>
      </w:r>
      <w:r w:rsidRPr="00CC385B">
        <w:rPr>
          <w:rFonts w:ascii="Times New Roman" w:hAnsi="Times New Roman"/>
          <w:sz w:val="24"/>
          <w:szCs w:val="24"/>
        </w:rPr>
        <w:t xml:space="preserve"> - социально-экономические проблемы развития общества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3</w:t>
      </w:r>
      <w:r w:rsidRPr="00CC385B">
        <w:rPr>
          <w:rFonts w:ascii="Times New Roman" w:hAnsi="Times New Roman"/>
          <w:sz w:val="24"/>
          <w:szCs w:val="24"/>
        </w:rPr>
        <w:t xml:space="preserve"> - естественные науки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4</w:t>
      </w:r>
      <w:r w:rsidRPr="00CC385B">
        <w:rPr>
          <w:rFonts w:ascii="Times New Roman" w:hAnsi="Times New Roman"/>
          <w:sz w:val="24"/>
          <w:szCs w:val="24"/>
        </w:rPr>
        <w:t xml:space="preserve"> - машиностроение и приборостроение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5</w:t>
      </w:r>
      <w:r w:rsidRPr="00CC385B">
        <w:rPr>
          <w:rFonts w:ascii="Times New Roman" w:hAnsi="Times New Roman"/>
          <w:sz w:val="24"/>
          <w:szCs w:val="24"/>
        </w:rPr>
        <w:t xml:space="preserve"> </w:t>
      </w:r>
      <w:r w:rsidR="005B0B8B">
        <w:rPr>
          <w:rFonts w:ascii="Times New Roman" w:hAnsi="Times New Roman"/>
          <w:sz w:val="24"/>
          <w:szCs w:val="24"/>
        </w:rPr>
        <w:t>–</w:t>
      </w:r>
      <w:r w:rsidR="005B0B8B" w:rsidRPr="002725AA">
        <w:rPr>
          <w:rFonts w:ascii="Times New Roman" w:hAnsi="Times New Roman"/>
          <w:sz w:val="24"/>
          <w:szCs w:val="24"/>
          <w:lang w:val="ru-RU"/>
        </w:rPr>
        <w:t>модернизация и развитие</w:t>
      </w:r>
      <w:r w:rsidRPr="00CC385B">
        <w:rPr>
          <w:rFonts w:ascii="Times New Roman" w:hAnsi="Times New Roman"/>
          <w:sz w:val="24"/>
          <w:szCs w:val="24"/>
        </w:rPr>
        <w:t xml:space="preserve"> энергетического комплекса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6</w:t>
      </w:r>
      <w:r w:rsidRPr="00CC385B">
        <w:rPr>
          <w:rFonts w:ascii="Times New Roman" w:hAnsi="Times New Roman"/>
          <w:sz w:val="24"/>
          <w:szCs w:val="24"/>
        </w:rPr>
        <w:t xml:space="preserve"> - автоматизация и роботизация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7</w:t>
      </w:r>
      <w:r w:rsidRPr="00CC385B">
        <w:rPr>
          <w:rFonts w:ascii="Times New Roman" w:hAnsi="Times New Roman"/>
          <w:sz w:val="24"/>
          <w:szCs w:val="24"/>
        </w:rPr>
        <w:t xml:space="preserve"> - теория и практика агропромышленного комплекса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8</w:t>
      </w:r>
      <w:r w:rsidRPr="00CC385B">
        <w:rPr>
          <w:rFonts w:ascii="Times New Roman" w:hAnsi="Times New Roman"/>
          <w:sz w:val="24"/>
          <w:szCs w:val="24"/>
        </w:rPr>
        <w:t xml:space="preserve"> - связи с общественностью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9</w:t>
      </w:r>
      <w:r w:rsidRPr="00CC385B">
        <w:rPr>
          <w:rFonts w:ascii="Times New Roman" w:hAnsi="Times New Roman"/>
          <w:sz w:val="24"/>
          <w:szCs w:val="24"/>
        </w:rPr>
        <w:t xml:space="preserve"> - развитие информационных технологий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10</w:t>
      </w:r>
      <w:r w:rsidRPr="00CC385B">
        <w:rPr>
          <w:rFonts w:ascii="Times New Roman" w:hAnsi="Times New Roman"/>
          <w:sz w:val="24"/>
          <w:szCs w:val="24"/>
        </w:rPr>
        <w:t xml:space="preserve"> - современные проблемы экологии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11</w:t>
      </w:r>
      <w:r w:rsidRPr="00CC385B">
        <w:rPr>
          <w:rFonts w:ascii="Times New Roman" w:hAnsi="Times New Roman"/>
          <w:sz w:val="24"/>
          <w:szCs w:val="24"/>
        </w:rPr>
        <w:t xml:space="preserve"> - проблемы современной филологии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12</w:t>
      </w:r>
      <w:r w:rsidRPr="00CC385B">
        <w:rPr>
          <w:rFonts w:ascii="Times New Roman" w:hAnsi="Times New Roman"/>
          <w:sz w:val="24"/>
          <w:szCs w:val="24"/>
        </w:rPr>
        <w:t xml:space="preserve"> - управление качеством как инструмент эффективности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</w:t>
      </w:r>
      <w:r w:rsidRPr="00CC385B">
        <w:rPr>
          <w:rFonts w:ascii="Times New Roman" w:hAnsi="Times New Roman"/>
          <w:sz w:val="24"/>
          <w:szCs w:val="24"/>
        </w:rPr>
        <w:t xml:space="preserve"> - прогрессивная педагогика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</w:t>
      </w:r>
      <w:r w:rsidRPr="00CC385B">
        <w:rPr>
          <w:rFonts w:ascii="Times New Roman" w:hAnsi="Times New Roman"/>
          <w:sz w:val="24"/>
          <w:szCs w:val="24"/>
        </w:rPr>
        <w:t>- актуальные вопросы биотехнологий и медицины</w:t>
      </w:r>
    </w:p>
    <w:p w:rsidR="00E6266E" w:rsidRPr="00CC385B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</w:t>
      </w:r>
      <w:r w:rsidRPr="00CC385B">
        <w:rPr>
          <w:rFonts w:ascii="Times New Roman" w:hAnsi="Times New Roman"/>
          <w:sz w:val="24"/>
          <w:szCs w:val="24"/>
        </w:rPr>
        <w:t xml:space="preserve"> - архитектура и строительство</w:t>
      </w:r>
    </w:p>
    <w:p w:rsidR="00E6266E" w:rsidRPr="0069768D" w:rsidRDefault="00E6266E" w:rsidP="00E6266E">
      <w:pPr>
        <w:spacing w:line="216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 w:rsidRPr="00CC385B">
        <w:rPr>
          <w:rFonts w:ascii="Times New Roman" w:hAnsi="Times New Roman"/>
          <w:b/>
          <w:bCs/>
          <w:i/>
          <w:iCs/>
          <w:sz w:val="24"/>
          <w:szCs w:val="24"/>
        </w:rPr>
        <w:t>Секция 1</w:t>
      </w:r>
      <w:r w:rsidR="009623AA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</w:t>
      </w:r>
      <w:r w:rsidRPr="00CC385B">
        <w:rPr>
          <w:rFonts w:ascii="Times New Roman" w:hAnsi="Times New Roman"/>
          <w:sz w:val="24"/>
          <w:szCs w:val="24"/>
        </w:rPr>
        <w:t xml:space="preserve"> - значимые вопросы истории, психологии и социологии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1" layoutInCell="0" allowOverlap="0">
            <wp:simplePos x="0" y="0"/>
            <wp:positionH relativeFrom="margin">
              <wp:posOffset>400685</wp:posOffset>
            </wp:positionH>
            <wp:positionV relativeFrom="margin">
              <wp:posOffset>2241550</wp:posOffset>
            </wp:positionV>
            <wp:extent cx="5715000" cy="3552825"/>
            <wp:effectExtent l="19050" t="0" r="0" b="0"/>
            <wp:wrapNone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19A">
        <w:rPr>
          <w:rFonts w:ascii="Times New Roman" w:eastAsia="Times New Roman" w:hAnsi="Times New Roman"/>
          <w:b/>
          <w:sz w:val="24"/>
          <w:szCs w:val="24"/>
          <w:u w:val="single"/>
          <w:lang w:val="ru-RU" w:eastAsia="bg-BG"/>
        </w:rPr>
        <w:t>Организаторы конференции:</w:t>
      </w:r>
    </w:p>
    <w:p w:rsidR="00BF15C1" w:rsidRPr="00A822B7" w:rsidRDefault="00E6266E" w:rsidP="00BF15C1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 xml:space="preserve">Воронкова Ольга Васильевна, главный редактор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научного 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журнала</w:t>
      </w:r>
      <w:r w:rsidRPr="00C6454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="00BF15C1">
        <w:rPr>
          <w:rFonts w:ascii="Times New Roman" w:eastAsia="Times New Roman" w:hAnsi="Times New Roman"/>
          <w:sz w:val="24"/>
          <w:szCs w:val="24"/>
          <w:lang w:val="ru-RU" w:eastAsia="bg-BG"/>
        </w:rPr>
        <w:t>Перспективы науки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, председатель редколлегии, д.э.н., профессор,</w:t>
      </w:r>
      <w:r w:rsidR="00BF15C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BF15C1" w:rsidRPr="00A822B7">
        <w:rPr>
          <w:rFonts w:ascii="Times New Roman" w:hAnsi="Times New Roman"/>
          <w:sz w:val="24"/>
          <w:szCs w:val="24"/>
          <w:lang w:val="ru-RU" w:eastAsia="bg-BG"/>
        </w:rPr>
        <w:t>Российского государственного гидрометеорологического университета,  Россия.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Тютюнник Вячеслав Михайлович, д.т.н., к.х.н., профессор, президент Международного Информационного Нобелевского Центра, академик РАЕН, Россия.</w:t>
      </w:r>
    </w:p>
    <w:p w:rsidR="00641317" w:rsidRPr="00E6266E" w:rsidRDefault="00641317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641317">
        <w:rPr>
          <w:rFonts w:ascii="Times New Roman" w:eastAsia="Times New Roman" w:hAnsi="Times New Roman"/>
          <w:sz w:val="24"/>
          <w:szCs w:val="24"/>
          <w:lang w:val="ru-RU" w:eastAsia="bg-BG"/>
        </w:rPr>
        <w:t>Комарова Эмилия Павловна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д.п.н., </w:t>
      </w:r>
      <w:r w:rsidRPr="00641317">
        <w:t xml:space="preserve"> </w:t>
      </w:r>
      <w:r w:rsidRPr="00641317">
        <w:rPr>
          <w:rFonts w:ascii="Times New Roman" w:eastAsia="Times New Roman" w:hAnsi="Times New Roman"/>
          <w:sz w:val="24"/>
          <w:szCs w:val="24"/>
          <w:lang w:val="ru-RU" w:eastAsia="bg-BG"/>
        </w:rPr>
        <w:t>профессор кафедры иностранных языков, заведующая кафедрой «Межкультурные коммуникации» Воронежского государственного технического университета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="00F22BD4" w:rsidRPr="00F22BD4">
        <w:rPr>
          <w:rFonts w:ascii="Times New Roman" w:eastAsia="Times New Roman" w:hAnsi="Times New Roman"/>
          <w:sz w:val="24"/>
          <w:szCs w:val="24"/>
          <w:lang w:val="ru-RU" w:eastAsia="bg-BG"/>
        </w:rPr>
        <w:t>Профессор кафедры иностранных языков и технологии перевода Воронежского государственного технического университета</w:t>
      </w:r>
      <w:r w:rsidR="00F22BD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Россия</w:t>
      </w:r>
    </w:p>
    <w:p w:rsidR="000D67E3" w:rsidRPr="00A822B7" w:rsidRDefault="000D67E3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A822B7">
        <w:rPr>
          <w:rFonts w:ascii="Times New Roman" w:hAnsi="Times New Roman"/>
          <w:sz w:val="24"/>
          <w:szCs w:val="24"/>
          <w:lang w:val="ru-RU" w:eastAsia="bg-BG"/>
        </w:rPr>
        <w:t>Бикезина Татьяна Васильевна, к.э.н, доцент, проректор по экономической работе Российского государственного гидрометеорологического университета, Россия.</w:t>
      </w:r>
    </w:p>
    <w:p w:rsidR="000D67E3" w:rsidRPr="00A822B7" w:rsidRDefault="000D67E3" w:rsidP="000D67E3">
      <w:pPr>
        <w:spacing w:before="120"/>
        <w:rPr>
          <w:rFonts w:ascii="Times New Roman" w:hAnsi="Times New Roman"/>
          <w:sz w:val="24"/>
          <w:szCs w:val="24"/>
          <w:lang w:val="ru-RU" w:eastAsia="bg-BG"/>
        </w:rPr>
      </w:pPr>
      <w:r w:rsidRPr="00A822B7">
        <w:rPr>
          <w:rFonts w:ascii="Times New Roman" w:hAnsi="Times New Roman"/>
          <w:sz w:val="24"/>
          <w:szCs w:val="24"/>
          <w:lang w:val="ru-RU" w:eastAsia="bg-BG"/>
        </w:rPr>
        <w:t>Курочкина Анна Александровна, д.э.н., профессор, зав. кафедрой экономики предприятия природопользования и учетных систем Российского государственного гидрометеорологического университета, член-корреспондент Международной академии наук высшей школы, Россия.</w:t>
      </w:r>
    </w:p>
    <w:p w:rsidR="0007555E" w:rsidRDefault="0007555E" w:rsidP="0007555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ED1160">
        <w:rPr>
          <w:rFonts w:ascii="Times New Roman" w:eastAsia="Times New Roman" w:hAnsi="Times New Roman"/>
          <w:sz w:val="24"/>
          <w:szCs w:val="24"/>
          <w:lang w:eastAsia="bg-BG"/>
        </w:rPr>
        <w:t xml:space="preserve">Ялунер Елена Васильевна, д.э.н., профессор, Санкт-Петербургский государственный экономический университет, Факультет экономики и финансов, зав. кафедрой экономики предпринимательства,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Россия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07555E" w:rsidRDefault="0007555E" w:rsidP="0007555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Серых Анна Борисовна — д.пед.н, д.псих.н., профессор, заведующий кафедрой специальных психолого-педагогических дисциплин Балтийского федерального университета имени И. Канта</w:t>
      </w:r>
      <w:r w:rsidRPr="00ED1160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Россия</w:t>
      </w:r>
      <w:r w:rsidRPr="0007555E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Санджай  Ядав, д.ф.н., </w:t>
      </w:r>
      <w:r w:rsidRPr="00517604">
        <w:rPr>
          <w:rFonts w:ascii="Times New Roman" w:eastAsia="Times New Roman" w:hAnsi="Times New Roman"/>
          <w:sz w:val="24"/>
          <w:szCs w:val="24"/>
          <w:lang w:val="ru-RU" w:eastAsia="bg-BG"/>
        </w:rPr>
        <w:t>зав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517604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кафедрой английского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языка, 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Колледж</w:t>
      </w:r>
      <w:r w:rsidRPr="00494D67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им. Св. Палуса, Патна, Бихар, Индия.</w:t>
      </w:r>
    </w:p>
    <w:p w:rsidR="00460629" w:rsidRDefault="00460629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0D67E3" w:rsidRPr="000D67E3" w:rsidRDefault="000D67E3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Малинина Татьяна Борисовна  — д.с.н., </w:t>
      </w:r>
      <w:r w:rsidR="00E20CD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профессор </w:t>
      </w: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кафедры социального анализа </w:t>
      </w:r>
    </w:p>
    <w:p w:rsidR="000D67E3" w:rsidRDefault="000D67E3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0D67E3">
        <w:rPr>
          <w:rFonts w:ascii="Times New Roman" w:eastAsia="Times New Roman" w:hAnsi="Times New Roman"/>
          <w:sz w:val="24"/>
          <w:szCs w:val="24"/>
          <w:lang w:val="ru-RU" w:eastAsia="bg-BG"/>
        </w:rPr>
        <w:t>и математических методов в социологии Санкт-Петербургского государственного университета, Россия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460629" w:rsidRPr="00646275" w:rsidRDefault="00460629" w:rsidP="000D67E3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E6266E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Беднаржевский Сергей Станиславович,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зав. кафедрой «Безопасность жизнедеятельности»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Сургутский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государственный университет, д.т.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н., профессор, лауреат Государственной премии РФ в области науки и техники, академик РАЕН и Междун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ародной энергетической академии, Россия</w:t>
      </w:r>
      <w:r w:rsidRPr="002648EB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Надточий Игорь Олегович, к.ф.н., доцент, зав. кафедрой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Философия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; Воронежская государстве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нная лесотехническая академия, Россия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</w:p>
    <w:p w:rsidR="00E6266E" w:rsidRPr="008F556B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Харуби Науфел (К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harroubi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Naoufel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>), к.т.н., доцент кафедры компьютерных технологий Высшего института технологических исследований (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High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Institute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Technolog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y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Studies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eastAsia="Times New Roman" w:hAnsi="Times New Roman"/>
          <w:sz w:val="24"/>
          <w:szCs w:val="24"/>
          <w:lang w:val="en-US" w:eastAsia="bg-BG"/>
        </w:rPr>
        <w:t>Kairouan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), Тунис.</w:t>
      </w: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8F556B">
        <w:rPr>
          <w:rFonts w:ascii="Times New Roman" w:eastAsia="Times New Roman" w:hAnsi="Times New Roman"/>
          <w:sz w:val="24"/>
          <w:szCs w:val="24"/>
          <w:lang w:val="ru-RU" w:eastAsia="bg-BG"/>
        </w:rPr>
        <w:lastRenderedPageBreak/>
        <w:t>Чамсутдинов Наби Умматович, д.м.н., профессор кафедры факультетской терапии Дагестанской государственной медицинской академии МЗ СР РФ</w:t>
      </w:r>
      <w:r w:rsidRPr="00C86F7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Дагестан.</w:t>
      </w:r>
    </w:p>
    <w:p w:rsidR="00E6266E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Аманбаев Мурат Нургазиевич, д.ф.н., профессор, президент Международной   Бизнес Школы при АО «КазЭУ им. Т. Рыскулова»</w:t>
      </w:r>
      <w:r w:rsidRPr="0045469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Казахстан.</w:t>
      </w:r>
    </w:p>
    <w:p w:rsidR="00E6266E" w:rsidRPr="0069768D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Полукошко Светлана, д.т.н., 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>ведущий научный сотрудник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Инженерно-Исследовательского Института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VSRC</w:t>
      </w:r>
      <w:r w:rsidRPr="00C96593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Вентспилский Международный Радиоастрономический Центр)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Вентспилс</w:t>
      </w:r>
      <w:r w:rsidRPr="00646275">
        <w:rPr>
          <w:rFonts w:ascii="Times New Roman" w:eastAsia="Times New Roman" w:hAnsi="Times New Roman"/>
          <w:sz w:val="24"/>
          <w:szCs w:val="24"/>
          <w:lang w:val="ru-RU" w:eastAsia="bg-BG"/>
        </w:rPr>
        <w:t>кой Высшей школы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Латвия.</w:t>
      </w:r>
    </w:p>
    <w:p w:rsidR="00E6266E" w:rsidRPr="00456234" w:rsidRDefault="00E6266E" w:rsidP="00E6266E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456234">
        <w:rPr>
          <w:rStyle w:val="af"/>
          <w:rFonts w:ascii="Times New Roman" w:hAnsi="Times New Roman"/>
          <w:b w:val="0"/>
          <w:sz w:val="24"/>
          <w:szCs w:val="24"/>
        </w:rPr>
        <w:t>Ду Кунь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, к.э.н.,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 доцент кафедры</w:t>
      </w:r>
      <w:r w:rsidRPr="00456234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  <w:lang w:val="ru-RU"/>
        </w:rPr>
        <w:t>управления и развития сельского хозяйства Института кооперации Циндаоского аграрного университета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, г. Циндао</w:t>
      </w:r>
      <w:r w:rsidRPr="00456234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Style w:val="apple-style-span"/>
          <w:rFonts w:ascii="Times New Roman" w:hAnsi="Times New Roman"/>
          <w:sz w:val="24"/>
          <w:szCs w:val="24"/>
        </w:rPr>
        <w:t>Китай</w:t>
      </w:r>
      <w:r w:rsidRPr="00456234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460629" w:rsidRDefault="00460629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</w:p>
    <w:p w:rsidR="00E6266E" w:rsidRDefault="00E6266E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О</w:t>
      </w:r>
      <w:r w:rsidRPr="00847D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рганизаторы:</w:t>
      </w:r>
    </w:p>
    <w:p w:rsidR="00E6266E" w:rsidRPr="00E81B47" w:rsidRDefault="00E6266E" w:rsidP="00E6266E">
      <w:pPr>
        <w:spacing w:before="120"/>
        <w:jc w:val="center"/>
        <w:rPr>
          <w:rFonts w:ascii="Times New Roman" w:eastAsia="Times New Roman" w:hAnsi="Times New Roman"/>
          <w:sz w:val="24"/>
          <w:szCs w:val="24"/>
          <w:u w:val="single"/>
          <w:lang w:val="ru-RU" w:eastAsia="bg-BG"/>
        </w:rPr>
      </w:pPr>
    </w:p>
    <w:p w:rsidR="00E6266E" w:rsidRDefault="00E6266E" w:rsidP="00E6266E">
      <w:pPr>
        <w:pStyle w:val="a5"/>
        <w:spacing w:before="0" w:beforeAutospacing="0" w:after="0" w:afterAutospacing="0"/>
        <w:ind w:right="82"/>
        <w:jc w:val="center"/>
        <w:rPr>
          <w:i/>
          <w:lang w:val="ru-RU"/>
        </w:rPr>
      </w:pPr>
      <w:r w:rsidRPr="00DD5AC3">
        <w:rPr>
          <w:i/>
          <w:lang w:val="ru-RU"/>
        </w:rPr>
        <w:t>Конференцию проводит Фонд развития науки и культуры</w:t>
      </w:r>
      <w:r>
        <w:rPr>
          <w:i/>
          <w:lang w:val="ru-RU"/>
        </w:rPr>
        <w:t>, Россия</w:t>
      </w:r>
    </w:p>
    <w:p w:rsidR="00E6266E" w:rsidRPr="00A61866" w:rsidRDefault="00E6266E" w:rsidP="00E6266E">
      <w:pPr>
        <w:spacing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</w:p>
    <w:p w:rsidR="00E6266E" w:rsidRPr="00847DF8" w:rsidRDefault="00E6266E" w:rsidP="00E6266E">
      <w:pPr>
        <w:spacing w:line="216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Спонсор</w:t>
      </w:r>
      <w:r w:rsidRPr="00847DF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:</w:t>
      </w:r>
    </w:p>
    <w:p w:rsidR="00E6266E" w:rsidRPr="00847DF8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ООО «Т</w:t>
      </w:r>
      <w:r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M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Б</w:t>
      </w:r>
      <w:r w:rsidRPr="00847DF8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принт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»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u-RU" w:eastAsia="bg-BG"/>
        </w:rPr>
        <w:t>Научно - издательский центр:</w:t>
      </w:r>
    </w:p>
    <w:p w:rsidR="00E6266E" w:rsidRPr="003B411C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bg-BG"/>
        </w:rPr>
      </w:pPr>
      <w:r w:rsidRPr="003B411C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Издател</w:t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ьский дом научной литературы «ТМБ</w:t>
      </w:r>
      <w:r w:rsidRPr="003B411C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принт</w:t>
      </w:r>
      <w:r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>»</w:t>
      </w:r>
    </w:p>
    <w:p w:rsidR="00E6266E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i/>
          <w:sz w:val="24"/>
          <w:szCs w:val="24"/>
          <w:lang w:val="ru-RU" w:eastAsia="bg-BG"/>
        </w:rPr>
      </w:pPr>
    </w:p>
    <w:p w:rsidR="00E6266E" w:rsidRPr="005D6DD6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5D6DD6">
        <w:rPr>
          <w:rFonts w:ascii="Times New Roman" w:hAnsi="Times New Roman"/>
          <w:sz w:val="24"/>
          <w:szCs w:val="24"/>
          <w:lang w:eastAsia="bg-BG"/>
        </w:rPr>
        <w:t>Конференция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 xml:space="preserve">часть научных </w:t>
      </w:r>
      <w:r>
        <w:rPr>
          <w:rFonts w:ascii="Times New Roman" w:hAnsi="Times New Roman"/>
          <w:sz w:val="24"/>
          <w:szCs w:val="24"/>
          <w:lang w:val="ru-RU" w:eastAsia="bg-BG"/>
        </w:rPr>
        <w:t>мероприятий</w:t>
      </w:r>
      <w:r w:rsidRPr="005D6DD6">
        <w:rPr>
          <w:rFonts w:ascii="Times New Roman" w:hAnsi="Times New Roman"/>
          <w:sz w:val="24"/>
          <w:szCs w:val="24"/>
          <w:lang w:val="ru-RU" w:eastAsia="bg-BG"/>
        </w:rPr>
        <w:t>, проводимых ежегодно</w:t>
      </w:r>
    </w:p>
    <w:p w:rsidR="00E6266E" w:rsidRPr="005D6DD6" w:rsidRDefault="00E6266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/>
          <w:sz w:val="24"/>
          <w:szCs w:val="24"/>
          <w:lang w:val="ru-RU" w:eastAsia="bg-BG"/>
        </w:rPr>
        <w:t>Фондом развития науки и культуры и его партнерами</w:t>
      </w:r>
      <w:r>
        <w:rPr>
          <w:rFonts w:ascii="Times New Roman" w:hAnsi="Times New Roman"/>
          <w:sz w:val="24"/>
          <w:szCs w:val="24"/>
          <w:lang w:val="ru-RU" w:eastAsia="bg-BG"/>
        </w:rPr>
        <w:t>.</w:t>
      </w:r>
    </w:p>
    <w:p w:rsidR="00E6266E" w:rsidRDefault="00BD0E24" w:rsidP="00E6266E">
      <w:pPr>
        <w:spacing w:before="120" w:line="21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hyperlink r:id="rId8" w:history="1"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E6266E" w:rsidRPr="00E6266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globaljournals</w:t>
        </w:r>
        <w:r w:rsidR="00E6266E" w:rsidRPr="00E6266E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E6266E"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E6266E" w:rsidRDefault="00E6266E" w:rsidP="00E6266E">
      <w:pPr>
        <w:spacing w:before="120" w:line="21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266E" w:rsidRPr="00BE2EEF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ru-RU" w:eastAsia="bg-BG"/>
        </w:rPr>
      </w:pPr>
      <w:r w:rsidRPr="00263F95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bg-BG"/>
        </w:rPr>
        <w:t>УСЛОВИЯ УЧАСТИЯ</w:t>
      </w:r>
    </w:p>
    <w:p w:rsidR="00E6266E" w:rsidRPr="005D6DD6" w:rsidRDefault="00E6266E" w:rsidP="00E6266E">
      <w:pPr>
        <w:spacing w:before="120" w:line="216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Участниками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считаются только те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авторы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 которые выполнили все условия, содержащиеся в настоящем приглашении.</w:t>
      </w:r>
    </w:p>
    <w:p w:rsidR="00E6266E" w:rsidRPr="004E1DF9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4E1DF9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Место и время проведения</w:t>
      </w:r>
    </w:p>
    <w:p w:rsidR="001F7AC0" w:rsidRPr="00460629" w:rsidRDefault="00460629" w:rsidP="001F7AC0">
      <w:pPr>
        <w:pStyle w:val="3"/>
        <w:spacing w:line="216" w:lineRule="auto"/>
        <w:rPr>
          <w:rFonts w:ascii="Times New Roman" w:hAnsi="Times New Roman"/>
          <w:b w:val="0"/>
          <w:i/>
          <w:sz w:val="24"/>
          <w:szCs w:val="24"/>
          <w:lang w:val="ru-RU" w:eastAsia="bg-BG"/>
        </w:rPr>
      </w:pP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>29 сентября</w:t>
      </w:r>
      <w:r w:rsidR="00E6266E" w:rsidRPr="0064131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20</w:t>
      </w: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>2</w:t>
      </w:r>
      <w:r w:rsidR="009A2DDA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2</w:t>
      </w:r>
      <w:r w:rsidR="00E6266E" w:rsidRPr="0064131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 </w:t>
      </w:r>
      <w:r w:rsidR="00E6266E" w:rsidRPr="002A750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г</w:t>
      </w:r>
      <w:r w:rsidR="00E6266E" w:rsidRPr="00641317">
        <w:rPr>
          <w:rFonts w:ascii="Times New Roman" w:hAnsi="Times New Roman"/>
          <w:b w:val="0"/>
          <w:i/>
          <w:sz w:val="24"/>
          <w:szCs w:val="24"/>
          <w:lang w:val="ru-RU" w:eastAsia="bg-BG"/>
        </w:rPr>
        <w:t xml:space="preserve">.  </w:t>
      </w:r>
      <w:r>
        <w:rPr>
          <w:rFonts w:ascii="Times New Roman" w:hAnsi="Times New Roman"/>
          <w:b w:val="0"/>
          <w:i/>
          <w:sz w:val="24"/>
          <w:szCs w:val="24"/>
          <w:lang w:val="ru-RU" w:eastAsia="bg-BG"/>
        </w:rPr>
        <w:t>Санкт-Петербург</w:t>
      </w:r>
    </w:p>
    <w:p w:rsidR="00460629" w:rsidRPr="00460629" w:rsidRDefault="00460629" w:rsidP="00460629">
      <w:pPr>
        <w:pStyle w:val="3"/>
        <w:spacing w:line="216" w:lineRule="auto"/>
        <w:rPr>
          <w:rFonts w:ascii="Times New Roman" w:hAnsi="Times New Roman"/>
          <w:b w:val="0"/>
          <w:sz w:val="24"/>
          <w:szCs w:val="24"/>
          <w:lang w:eastAsia="bg-BG"/>
        </w:rPr>
      </w:pPr>
      <w:r w:rsidRPr="0046062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29</w:t>
      </w:r>
      <w:r w:rsidR="00E6266E" w:rsidRPr="00460629">
        <w:rPr>
          <w:rFonts w:ascii="Times New Roman" w:hAnsi="Times New Roman"/>
          <w:b w:val="0"/>
          <w:i/>
          <w:sz w:val="24"/>
          <w:szCs w:val="24"/>
          <w:lang w:eastAsia="bg-BG"/>
        </w:rPr>
        <w:t xml:space="preserve"> </w:t>
      </w:r>
      <w:r w:rsidRPr="0046062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сентября</w:t>
      </w:r>
      <w:r w:rsidR="00E6266E" w:rsidRPr="00460629">
        <w:rPr>
          <w:rFonts w:ascii="Times New Roman" w:hAnsi="Times New Roman"/>
          <w:b w:val="0"/>
          <w:i/>
          <w:sz w:val="24"/>
          <w:szCs w:val="24"/>
          <w:lang w:eastAsia="bg-BG"/>
        </w:rPr>
        <w:t xml:space="preserve"> с </w:t>
      </w:r>
      <w:r w:rsidR="005B5181" w:rsidRPr="0046062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1</w:t>
      </w:r>
      <w:r w:rsidRPr="0046062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0</w:t>
      </w:r>
      <w:r w:rsidR="00E6266E" w:rsidRPr="00460629">
        <w:rPr>
          <w:rFonts w:ascii="Times New Roman" w:hAnsi="Times New Roman"/>
          <w:b w:val="0"/>
          <w:i/>
          <w:sz w:val="24"/>
          <w:szCs w:val="24"/>
          <w:lang w:eastAsia="bg-BG"/>
        </w:rPr>
        <w:t>.00 до 1</w:t>
      </w:r>
      <w:r w:rsidR="005B5181" w:rsidRPr="00460629">
        <w:rPr>
          <w:rFonts w:ascii="Times New Roman" w:hAnsi="Times New Roman"/>
          <w:b w:val="0"/>
          <w:i/>
          <w:sz w:val="24"/>
          <w:szCs w:val="24"/>
          <w:lang w:val="ru-RU" w:eastAsia="bg-BG"/>
        </w:rPr>
        <w:t>9</w:t>
      </w:r>
      <w:r w:rsidR="00E6266E" w:rsidRPr="00460629">
        <w:rPr>
          <w:rFonts w:ascii="Times New Roman" w:hAnsi="Times New Roman"/>
          <w:b w:val="0"/>
          <w:i/>
          <w:sz w:val="24"/>
          <w:szCs w:val="24"/>
          <w:lang w:eastAsia="bg-BG"/>
        </w:rPr>
        <w:t>.00 ч.</w:t>
      </w:r>
      <w:r w:rsidR="00E6266E" w:rsidRPr="00460629">
        <w:rPr>
          <w:rFonts w:ascii="Times New Roman" w:hAnsi="Times New Roman"/>
          <w:b w:val="0"/>
          <w:sz w:val="24"/>
          <w:szCs w:val="24"/>
          <w:lang w:eastAsia="bg-BG"/>
        </w:rPr>
        <w:t xml:space="preserve"> - открытие </w:t>
      </w:r>
      <w:r w:rsidR="00E6266E" w:rsidRPr="00460629">
        <w:rPr>
          <w:rFonts w:ascii="Times New Roman" w:hAnsi="Times New Roman"/>
          <w:b w:val="0"/>
          <w:sz w:val="24"/>
          <w:szCs w:val="24"/>
          <w:lang w:val="ru-RU" w:eastAsia="bg-BG"/>
        </w:rPr>
        <w:t>конференции</w:t>
      </w:r>
      <w:r w:rsidR="005B0B8B" w:rsidRPr="00460629">
        <w:rPr>
          <w:rFonts w:ascii="Times New Roman" w:hAnsi="Times New Roman"/>
          <w:b w:val="0"/>
          <w:sz w:val="24"/>
          <w:szCs w:val="24"/>
          <w:lang w:val="ru-RU" w:eastAsia="bg-BG"/>
        </w:rPr>
        <w:t xml:space="preserve">, </w:t>
      </w:r>
      <w:r w:rsidR="004E45D4" w:rsidRPr="00460629">
        <w:rPr>
          <w:rFonts w:ascii="Times New Roman" w:hAnsi="Times New Roman"/>
          <w:b w:val="0"/>
          <w:sz w:val="24"/>
          <w:szCs w:val="24"/>
          <w:lang w:val="ru-RU" w:eastAsia="bg-BG"/>
        </w:rPr>
        <w:t>пленарное</w:t>
      </w:r>
      <w:r w:rsidR="005B0B8B" w:rsidRPr="00460629">
        <w:rPr>
          <w:rFonts w:ascii="Times New Roman" w:hAnsi="Times New Roman"/>
          <w:b w:val="0"/>
          <w:sz w:val="24"/>
          <w:szCs w:val="24"/>
          <w:lang w:val="ru-RU" w:eastAsia="bg-BG"/>
        </w:rPr>
        <w:t xml:space="preserve"> заседани</w:t>
      </w:r>
      <w:r w:rsidR="004E45D4" w:rsidRPr="00460629">
        <w:rPr>
          <w:rFonts w:ascii="Times New Roman" w:hAnsi="Times New Roman"/>
          <w:b w:val="0"/>
          <w:sz w:val="24"/>
          <w:szCs w:val="24"/>
          <w:lang w:val="ru-RU" w:eastAsia="bg-BG"/>
        </w:rPr>
        <w:t>е</w:t>
      </w:r>
      <w:r w:rsidRPr="00460629">
        <w:rPr>
          <w:rFonts w:ascii="Times New Roman" w:hAnsi="Times New Roman"/>
          <w:b w:val="0"/>
          <w:sz w:val="24"/>
          <w:szCs w:val="24"/>
          <w:lang w:val="ru-RU" w:eastAsia="bg-BG"/>
        </w:rPr>
        <w:t>,</w:t>
      </w:r>
    </w:p>
    <w:p w:rsidR="00E6266E" w:rsidRPr="00460629" w:rsidRDefault="00E6266E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46062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B0B8B" w:rsidRPr="0046062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секционные заседания, </w:t>
      </w:r>
      <w:r w:rsidRPr="00460629">
        <w:rPr>
          <w:rFonts w:ascii="Times New Roman" w:eastAsia="Times New Roman" w:hAnsi="Times New Roman"/>
          <w:sz w:val="24"/>
          <w:szCs w:val="24"/>
          <w:lang w:eastAsia="bg-BG"/>
        </w:rPr>
        <w:t xml:space="preserve">закрытие </w:t>
      </w:r>
      <w:r w:rsidRPr="00460629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 w:rsidRPr="00460629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7144BA" w:rsidRDefault="007144BA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E6266E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CA2BEE" w:rsidRDefault="00CA2BE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</w:p>
    <w:p w:rsidR="0034731C" w:rsidRDefault="0034731C" w:rsidP="0034731C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C4534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Формы участия</w:t>
      </w:r>
    </w:p>
    <w:tbl>
      <w:tblPr>
        <w:tblW w:w="0" w:type="auto"/>
        <w:tblCellSpacing w:w="20" w:type="dxa"/>
        <w:tblInd w:w="178" w:type="dxa"/>
        <w:tblLook w:val="0000" w:firstRow="0" w:lastRow="0" w:firstColumn="0" w:lastColumn="0" w:noHBand="0" w:noVBand="0"/>
      </w:tblPr>
      <w:tblGrid>
        <w:gridCol w:w="4802"/>
        <w:gridCol w:w="4802"/>
      </w:tblGrid>
      <w:tr w:rsidR="0034731C" w:rsidTr="00502EFC">
        <w:trPr>
          <w:trHeight w:hRule="exact" w:val="1691"/>
          <w:tblCellSpacing w:w="20" w:type="dxa"/>
        </w:trPr>
        <w:tc>
          <w:tcPr>
            <w:tcW w:w="4905" w:type="dxa"/>
            <w:vAlign w:val="center"/>
          </w:tcPr>
          <w:p w:rsidR="0034731C" w:rsidRPr="00704FAB" w:rsidRDefault="003A7211" w:rsidP="00502EFC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-22225</wp:posOffset>
                      </wp:positionV>
                      <wp:extent cx="203200" cy="131445"/>
                      <wp:effectExtent l="41275" t="5715" r="12700" b="53340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3200" cy="131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18B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68pt;margin-top:-1.75pt;width:16pt;height:10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GePg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34731C" w:rsidRPr="00704F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Очное участие</w:t>
            </w:r>
          </w:p>
          <w:p w:rsidR="0034731C" w:rsidRPr="00704FAB" w:rsidRDefault="0034731C" w:rsidP="009623AA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с устным или стендовым докладом</w:t>
            </w:r>
            <w:r w:rsidRPr="00704F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последующей публикацией статьи в журнале</w:t>
            </w:r>
            <w:r w:rsidR="00641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60629">
              <w:rPr>
                <w:rFonts w:ascii="Times New Roman" w:hAnsi="Times New Roman"/>
                <w:sz w:val="24"/>
                <w:szCs w:val="24"/>
                <w:lang w:val="ru-RU"/>
              </w:rPr>
              <w:t>РИНЦ «</w:t>
            </w:r>
            <w:r w:rsidR="00460629" w:rsidRPr="00460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Reports Scientific Society»,  издается в Таиланде.</w:t>
            </w:r>
          </w:p>
        </w:tc>
        <w:tc>
          <w:tcPr>
            <w:tcW w:w="4905" w:type="dxa"/>
            <w:vAlign w:val="center"/>
          </w:tcPr>
          <w:p w:rsidR="0034731C" w:rsidRDefault="003A7211" w:rsidP="00502EFC">
            <w:pPr>
              <w:spacing w:before="120" w:line="21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-26035</wp:posOffset>
                      </wp:positionV>
                      <wp:extent cx="213995" cy="83820"/>
                      <wp:effectExtent l="8255" t="11430" r="34925" b="571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2D26A" id="AutoShape 2" o:spid="_x0000_s1026" type="#_x0000_t32" style="position:absolute;margin-left:49.4pt;margin-top:-2.05pt;width:16.85pt;height: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34731C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</w:t>
            </w:r>
            <w:r w:rsidR="0034731C" w:rsidRPr="00704FAB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аочное участие</w:t>
            </w:r>
          </w:p>
          <w:p w:rsidR="0034731C" w:rsidRPr="00461BC8" w:rsidRDefault="0034731C" w:rsidP="00460629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bg-BG"/>
              </w:rPr>
            </w:pPr>
            <w:r w:rsidRPr="00704FAB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конференции без выступления с последующей публикацией статьи в журнал</w:t>
            </w:r>
            <w:r w:rsidR="00460629">
              <w:rPr>
                <w:rFonts w:ascii="Times New Roman" w:hAnsi="Times New Roman"/>
                <w:sz w:val="24"/>
                <w:szCs w:val="24"/>
                <w:lang w:val="ru-RU"/>
              </w:rPr>
              <w:t>е РИНЦ</w:t>
            </w:r>
            <w:r w:rsidR="00641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6062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460629" w:rsidRPr="004606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Reports Scientific Society»,  издается в Таиланде.</w:t>
            </w:r>
          </w:p>
        </w:tc>
      </w:tr>
    </w:tbl>
    <w:p w:rsidR="00E6266E" w:rsidRPr="00150B4D" w:rsidRDefault="00E6266E" w:rsidP="00E6266E">
      <w:pPr>
        <w:spacing w:before="120"/>
        <w:jc w:val="center"/>
        <w:rPr>
          <w:rFonts w:ascii="Times New Roman" w:eastAsia="Times New Roman" w:hAnsi="Times New Roman"/>
          <w:sz w:val="32"/>
          <w:szCs w:val="32"/>
          <w:lang w:val="ru-RU" w:eastAsia="bg-BG"/>
        </w:rPr>
      </w:pPr>
      <w:r w:rsidRPr="00150B4D"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Участник</w:t>
      </w:r>
      <w:r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ам предоставляется</w:t>
      </w:r>
      <w:r w:rsidRPr="00150B4D"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  <w:t>:</w:t>
      </w:r>
    </w:p>
    <w:p w:rsidR="00E6266E" w:rsidRPr="00CF2F55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>возможность принять участие в работ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конференции;</w:t>
      </w:r>
    </w:p>
    <w:p w:rsidR="00E6266E" w:rsidRPr="00CF2F55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1" locked="1" layoutInCell="0" allowOverlap="0">
            <wp:simplePos x="0" y="0"/>
            <wp:positionH relativeFrom="margin">
              <wp:posOffset>219710</wp:posOffset>
            </wp:positionH>
            <wp:positionV relativeFrom="margin">
              <wp:posOffset>1183005</wp:posOffset>
            </wp:positionV>
            <wp:extent cx="5715000" cy="3552825"/>
            <wp:effectExtent l="19050" t="0" r="0" b="0"/>
            <wp:wrapNone/>
            <wp:docPr id="10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2F55">
        <w:rPr>
          <w:rFonts w:ascii="Times New Roman" w:eastAsia="Times New Roman" w:hAnsi="Times New Roman"/>
          <w:sz w:val="24"/>
          <w:szCs w:val="24"/>
          <w:lang w:eastAsia="bg-BG"/>
        </w:rPr>
        <w:t>программ</w:t>
      </w:r>
      <w:r w:rsidRPr="00CF2F55">
        <w:rPr>
          <w:rFonts w:ascii="Times New Roman" w:eastAsia="Times New Roman" w:hAnsi="Times New Roman"/>
          <w:sz w:val="24"/>
          <w:szCs w:val="24"/>
          <w:lang w:val="ru-RU" w:eastAsia="bg-BG"/>
        </w:rPr>
        <w:t>а конференции;</w:t>
      </w:r>
    </w:p>
    <w:p w:rsidR="00E6266E" w:rsidRPr="005B2A86" w:rsidRDefault="00E6266E" w:rsidP="00460629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возможность разместить статью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объемом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6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страниц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 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более (за дополнительную плату 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250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руб./стр.)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 научном журнале 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РИНЦ «</w:t>
      </w:r>
      <w:r w:rsidR="00460629" w:rsidRPr="00460629">
        <w:rPr>
          <w:rFonts w:ascii="Times New Roman" w:hAnsi="Times New Roman"/>
          <w:b/>
          <w:sz w:val="24"/>
          <w:szCs w:val="24"/>
          <w:lang w:val="ru-RU"/>
        </w:rPr>
        <w:t>Reports Scientific</w:t>
      </w:r>
      <w:r w:rsidR="00460629">
        <w:rPr>
          <w:rFonts w:ascii="Times New Roman" w:hAnsi="Times New Roman"/>
          <w:b/>
          <w:sz w:val="24"/>
          <w:szCs w:val="24"/>
          <w:lang w:val="ru-RU"/>
        </w:rPr>
        <w:t xml:space="preserve"> Society»,  издается в Таиланде</w:t>
      </w:r>
      <w:r w:rsidR="0024776D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и получить 1 экземпляр журнала с  авторской публикацией</w:t>
      </w:r>
      <w:r w:rsidR="00A2719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Статьи обязательно должны быть оформлены согласно требованиям</w:t>
      </w:r>
      <w:r w:rsidR="00E20AB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</w:t>
      </w:r>
      <w:r w:rsidR="00E20AB8" w:rsidRPr="002725AA">
        <w:rPr>
          <w:rFonts w:ascii="Times New Roman" w:eastAsia="Times New Roman" w:hAnsi="Times New Roman"/>
          <w:sz w:val="24"/>
          <w:szCs w:val="24"/>
          <w:lang w:val="ru-RU" w:eastAsia="bg-BG"/>
        </w:rPr>
        <w:t>Языки публикации – русский, английский</w:t>
      </w:r>
      <w:r w:rsidRPr="002725AA">
        <w:rPr>
          <w:rFonts w:ascii="Times New Roman" w:eastAsia="Times New Roman" w:hAnsi="Times New Roman"/>
          <w:sz w:val="24"/>
          <w:szCs w:val="24"/>
          <w:lang w:eastAsia="bg-BG"/>
        </w:rPr>
        <w:t>;</w:t>
      </w:r>
    </w:p>
    <w:p w:rsidR="00E6266E" w:rsidRPr="00013FB3" w:rsidRDefault="00E6266E" w:rsidP="00460629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</w:t>
      </w:r>
      <w:r w:rsidR="00460629" w:rsidRPr="00460629">
        <w:rPr>
          <w:rFonts w:ascii="Times New Roman" w:eastAsia="Times New Roman" w:hAnsi="Times New Roman"/>
          <w:sz w:val="24"/>
          <w:szCs w:val="24"/>
          <w:lang w:val="ru-RU" w:eastAsia="bg-BG"/>
        </w:rPr>
        <w:t>«Reports Scientific Society»,  издается в Таиланде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стоимость публикации объемом 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страниц – 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1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5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0 руб.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 более (за дополнительную плату 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25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0 руб./стр.), язык публикации английский;</w:t>
      </w:r>
    </w:p>
    <w:p w:rsidR="00E6266E" w:rsidRPr="00803906" w:rsidRDefault="00E6266E" w:rsidP="00E6266E">
      <w:pPr>
        <w:pStyle w:val="a7"/>
        <w:numPr>
          <w:ilvl w:val="0"/>
          <w:numId w:val="2"/>
        </w:numPr>
        <w:spacing w:before="120"/>
        <w:rPr>
          <w:rFonts w:ascii="Times New Roman" w:eastAsia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бесплатн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ое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размещение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статьи в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системе Российского индекса научного цитирования (договор № </w:t>
      </w:r>
      <w:r w:rsidRPr="0069768D">
        <w:rPr>
          <w:rFonts w:ascii="Times New Roman" w:hAnsi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/>
          <w:sz w:val="24"/>
          <w:szCs w:val="24"/>
          <w:lang w:val="ru-RU"/>
        </w:rPr>
        <w:t>30-02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а также на сайте </w:t>
      </w:r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http</w:t>
      </w:r>
      <w:r w:rsidR="005B5181" w:rsidRPr="000771A9">
        <w:rPr>
          <w:rFonts w:ascii="Times New Roman" w:eastAsia="Times New Roman" w:hAnsi="Times New Roman"/>
          <w:sz w:val="24"/>
          <w:szCs w:val="24"/>
          <w:lang w:val="ru-RU" w:eastAsia="bg-BG"/>
        </w:rPr>
        <w:t>://</w:t>
      </w:r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moofrnk</w:t>
      </w:r>
      <w:r w:rsidR="005B5181" w:rsidRPr="000771A9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="005B5181" w:rsidRPr="005B5181">
        <w:rPr>
          <w:rFonts w:ascii="Times New Roman" w:eastAsia="Times New Roman" w:hAnsi="Times New Roman"/>
          <w:sz w:val="24"/>
          <w:szCs w:val="24"/>
          <w:lang w:val="en-US" w:eastAsia="bg-BG"/>
        </w:rPr>
        <w:t>ru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ru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если соблюдены все требования для публикации в журнале</w:t>
      </w:r>
      <w:hyperlink r:id="rId9" w:history="1">
        <w:r w:rsidRPr="005D6DD6">
          <w:rPr>
            <w:rFonts w:ascii="Times New Roman" w:eastAsia="Times New Roman" w:hAnsi="Times New Roman"/>
            <w:b/>
            <w:bCs/>
            <w:sz w:val="24"/>
            <w:szCs w:val="24"/>
            <w:lang w:eastAsia="bg-BG"/>
          </w:rPr>
          <w:t xml:space="preserve">; </w:t>
        </w:r>
      </w:hyperlink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представленные статьи рассматриваются и принимаются для публикации редакционным советом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в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порядк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их представления;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статьи рецензируются и рекомендуются для публикации 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вумя независимыми рецензентами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E6266E" w:rsidRPr="00073B51" w:rsidRDefault="00E6266E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073B51">
        <w:rPr>
          <w:rFonts w:ascii="Times New Roman" w:hAnsi="Times New Roman"/>
          <w:b/>
          <w:i/>
          <w:sz w:val="28"/>
          <w:szCs w:val="28"/>
          <w:lang w:val="ru-RU"/>
        </w:rPr>
        <w:t>Перечень документов необходимых для участия в конференции:</w:t>
      </w:r>
    </w:p>
    <w:p w:rsidR="00E6266E" w:rsidRPr="007C6D2B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C6D2B">
        <w:rPr>
          <w:rFonts w:ascii="Times New Roman" w:hAnsi="Times New Roman"/>
          <w:sz w:val="24"/>
          <w:szCs w:val="24"/>
          <w:lang w:val="ru-RU"/>
        </w:rPr>
        <w:t>Регистрационная карта участника;</w:t>
      </w:r>
    </w:p>
    <w:p w:rsidR="00E6266E" w:rsidRPr="007C6D2B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C6D2B">
        <w:rPr>
          <w:rFonts w:ascii="Times New Roman" w:hAnsi="Times New Roman"/>
          <w:sz w:val="24"/>
          <w:szCs w:val="24"/>
          <w:lang w:val="ru-RU"/>
        </w:rPr>
        <w:t>Статья на английском и русском языках;</w:t>
      </w:r>
    </w:p>
    <w:p w:rsidR="00E6266E" w:rsidRPr="005659AF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5659AF">
        <w:rPr>
          <w:rFonts w:ascii="Times New Roman" w:hAnsi="Times New Roman"/>
          <w:sz w:val="24"/>
          <w:szCs w:val="24"/>
          <w:lang w:val="ru-RU"/>
        </w:rPr>
        <w:t>Договор и акт;</w:t>
      </w:r>
    </w:p>
    <w:p w:rsidR="00E6266E" w:rsidRPr="00403CFA" w:rsidRDefault="00E6266E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5659AF">
        <w:rPr>
          <w:rFonts w:ascii="Times New Roman" w:hAnsi="Times New Roman"/>
          <w:sz w:val="24"/>
          <w:szCs w:val="24"/>
          <w:lang w:val="ru-RU"/>
        </w:rPr>
        <w:t>Копия платежного документа, подтверждающего оплату участия в конференции.</w:t>
      </w:r>
    </w:p>
    <w:p w:rsidR="00E6266E" w:rsidRDefault="00E6266E" w:rsidP="00E6266E">
      <w:pPr>
        <w:spacing w:before="120"/>
        <w:jc w:val="center"/>
        <w:rPr>
          <w:rFonts w:ascii="Times New Roman" w:eastAsia="Times New Roman" w:hAnsi="Times New Roman"/>
          <w:b/>
          <w:bCs/>
          <w:sz w:val="32"/>
          <w:szCs w:val="32"/>
          <w:lang w:val="ru-RU" w:eastAsia="bg-BG"/>
        </w:rPr>
      </w:pPr>
      <w:r w:rsidRPr="00C45349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Официальные языки</w:t>
      </w:r>
      <w:r w:rsidR="00E20AB8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 xml:space="preserve"> </w:t>
      </w:r>
      <w:r w:rsidR="00E20AB8" w:rsidRPr="002725AA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конференции</w:t>
      </w:r>
      <w:r w:rsidR="00AC141B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: русский, английский</w:t>
      </w:r>
    </w:p>
    <w:p w:rsidR="00E6266E" w:rsidRDefault="00E6266E" w:rsidP="00AC141B">
      <w:pPr>
        <w:ind w:firstLine="708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До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24776D">
        <w:rPr>
          <w:rFonts w:ascii="Times New Roman" w:eastAsia="Times New Roman" w:hAnsi="Times New Roman"/>
          <w:sz w:val="24"/>
          <w:szCs w:val="24"/>
          <w:lang w:val="ru-RU" w:eastAsia="bg-BG"/>
        </w:rPr>
        <w:t>2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6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сентябр</w:t>
      </w:r>
      <w:r w:rsidR="004E45D4">
        <w:rPr>
          <w:rFonts w:ascii="Times New Roman" w:eastAsia="Times New Roman" w:hAnsi="Times New Roman"/>
          <w:sz w:val="24"/>
          <w:szCs w:val="24"/>
          <w:lang w:val="ru-RU" w:eastAsia="bg-BG"/>
        </w:rPr>
        <w:t>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20</w:t>
      </w:r>
      <w:r w:rsidR="00460629">
        <w:rPr>
          <w:rFonts w:ascii="Times New Roman" w:eastAsia="Times New Roman" w:hAnsi="Times New Roman"/>
          <w:sz w:val="24"/>
          <w:szCs w:val="24"/>
          <w:lang w:val="ru-RU" w:eastAsia="bg-BG"/>
        </w:rPr>
        <w:t>2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2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г. участники должны выслать  организаторам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доклад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(не менее 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6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страниц),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представленн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ый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для публикации научной статьи, перевед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енны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й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на английский язык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</w:t>
      </w:r>
      <w:r w:rsidRPr="00214DA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для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обработки переводчиками. Если это услови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e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не будет выполнено, устные доклад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, для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которых не был получен английский перевод в указанный срок, будут включены в программу как стендовые, без согласия авторов.</w:t>
      </w:r>
    </w:p>
    <w:p w:rsidR="00E6266E" w:rsidRPr="00F57D62" w:rsidRDefault="00E6266E" w:rsidP="00E6266E">
      <w:pPr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Второй доклад по желанию автора может быть о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публикован в зарубежном журнале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1D0241" w:rsidRPr="001D0241">
        <w:rPr>
          <w:rFonts w:ascii="Times New Roman" w:eastAsia="Times New Roman" w:hAnsi="Times New Roman"/>
          <w:sz w:val="24"/>
          <w:szCs w:val="24"/>
          <w:lang w:val="ru-RU" w:eastAsia="bg-BG"/>
        </w:rPr>
        <w:t>«Reports Scientific Society»,  издается в Таиланде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язык публикации английский.</w:t>
      </w:r>
    </w:p>
    <w:p w:rsidR="00E6266E" w:rsidRPr="00F57D62" w:rsidRDefault="00E6266E" w:rsidP="00E6266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</w:p>
    <w:p w:rsidR="00E6266E" w:rsidRDefault="00E6266E" w:rsidP="00E6266E">
      <w:pPr>
        <w:spacing w:before="24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C45349">
        <w:rPr>
          <w:rFonts w:ascii="Times New Roman" w:hAnsi="Times New Roman"/>
          <w:b/>
          <w:bCs/>
          <w:sz w:val="28"/>
          <w:szCs w:val="28"/>
          <w:lang w:val="ru-RU"/>
        </w:rPr>
        <w:t xml:space="preserve"> публикации статей</w:t>
      </w:r>
    </w:p>
    <w:p w:rsidR="00E6266E" w:rsidRDefault="00E6266E" w:rsidP="00E6266E">
      <w:pPr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DD6">
        <w:rPr>
          <w:rFonts w:ascii="Times New Roman" w:hAnsi="Times New Roman"/>
          <w:sz w:val="24"/>
          <w:szCs w:val="24"/>
        </w:rPr>
        <w:t xml:space="preserve">Допускается публикация двух статей и одной в соавторстве с другим участником. 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аждая статья рецензируется двумя анонимными и независимыми рецензентами.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263F95">
        <w:rPr>
          <w:rFonts w:ascii="Times New Roman" w:hAnsi="Times New Roman"/>
          <w:sz w:val="24"/>
          <w:szCs w:val="24"/>
          <w:lang w:val="ru-RU"/>
        </w:rPr>
        <w:t xml:space="preserve">Статьи публикуются преимущественно </w:t>
      </w:r>
      <w:r>
        <w:rPr>
          <w:rFonts w:ascii="Times New Roman" w:hAnsi="Times New Roman"/>
          <w:sz w:val="24"/>
          <w:szCs w:val="24"/>
          <w:lang w:val="ru-RU"/>
        </w:rPr>
        <w:t>на английском языке. Также д</w:t>
      </w:r>
      <w:r w:rsidRPr="00263F95">
        <w:rPr>
          <w:rFonts w:ascii="Times New Roman" w:hAnsi="Times New Roman"/>
          <w:sz w:val="24"/>
          <w:szCs w:val="24"/>
          <w:lang w:val="ru-RU"/>
        </w:rPr>
        <w:t>опускаются к публикации статьи  на русском языке.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6266E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Второй доклад по желанию автора может быть опубликован в зарубежном журнале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РИНЦ </w:t>
      </w:r>
      <w:r w:rsidR="001D0241" w:rsidRPr="001D0241">
        <w:rPr>
          <w:rFonts w:ascii="Times New Roman" w:eastAsia="Times New Roman" w:hAnsi="Times New Roman"/>
          <w:sz w:val="24"/>
          <w:szCs w:val="24"/>
          <w:lang w:val="ru-RU" w:eastAsia="bg-BG"/>
        </w:rPr>
        <w:t>«Reports Scientific Society»,  издается в Таиланде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стоимость публикации объемом 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6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страниц – 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1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5</w:t>
      </w:r>
      <w:r w:rsidR="009A2DDA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0 руб.</w:t>
      </w:r>
      <w:r w:rsidRPr="00A05739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и более (за дополнительную плату 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25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0 руб./стр.), язык публикации английский.</w:t>
      </w:r>
    </w:p>
    <w:p w:rsidR="00E6266E" w:rsidRDefault="00E6266E" w:rsidP="00E6266E">
      <w:pPr>
        <w:rPr>
          <w:rFonts w:ascii="Times New Roman" w:hAnsi="Times New Roman"/>
          <w:sz w:val="24"/>
          <w:szCs w:val="24"/>
          <w:lang w:val="ru-RU"/>
        </w:rPr>
      </w:pPr>
    </w:p>
    <w:p w:rsidR="00E6266E" w:rsidRPr="008F27C1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Статьи принимаются в авторской редакции, и Оргкомитет не несет ответственности за их содержание.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 xml:space="preserve">Статьи публикуются в сотрудничестве с Фондом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 xml:space="preserve"> развития н</w:t>
      </w:r>
      <w:r w:rsidRPr="005D6DD6">
        <w:rPr>
          <w:rFonts w:ascii="Times New Roman" w:hAnsi="Times New Roman"/>
          <w:bCs/>
          <w:sz w:val="24"/>
          <w:szCs w:val="24"/>
        </w:rPr>
        <w:t>аук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и</w:t>
      </w:r>
      <w:r w:rsidRPr="005D6DD6">
        <w:rPr>
          <w:rFonts w:ascii="Times New Roman" w:hAnsi="Times New Roman"/>
          <w:bCs/>
          <w:sz w:val="24"/>
          <w:szCs w:val="24"/>
        </w:rPr>
        <w:t xml:space="preserve"> и 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культуры</w:t>
      </w:r>
      <w:r w:rsidRPr="005D6DD6">
        <w:rPr>
          <w:rFonts w:ascii="Times New Roman" w:hAnsi="Times New Roman"/>
          <w:bCs/>
          <w:sz w:val="24"/>
          <w:szCs w:val="24"/>
        </w:rPr>
        <w:t>. Все статьи, независимо от их формата представления, будут опубликованы в научном журнале</w:t>
      </w:r>
      <w:r w:rsidR="001D0241">
        <w:rPr>
          <w:rFonts w:ascii="Times New Roman" w:hAnsi="Times New Roman"/>
          <w:bCs/>
          <w:sz w:val="24"/>
          <w:szCs w:val="24"/>
          <w:lang w:val="ru-RU"/>
        </w:rPr>
        <w:t xml:space="preserve"> РИНЦ </w:t>
      </w:r>
      <w:r w:rsidR="001D0241" w:rsidRPr="001D0241">
        <w:rPr>
          <w:rFonts w:ascii="Times New Roman" w:hAnsi="Times New Roman"/>
          <w:bCs/>
          <w:sz w:val="24"/>
          <w:szCs w:val="24"/>
          <w:lang w:val="ru-RU"/>
        </w:rPr>
        <w:t>«Reports Scientific Society»,  издается в Таиланде</w:t>
      </w:r>
      <w:r w:rsidRPr="005D6DD6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Второй доклад по желанию автора может быть о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публикован в зарубежном журнале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1D0241" w:rsidRPr="001D0241">
        <w:rPr>
          <w:rFonts w:ascii="Times New Roman" w:eastAsia="Times New Roman" w:hAnsi="Times New Roman"/>
          <w:sz w:val="24"/>
          <w:szCs w:val="24"/>
          <w:lang w:val="ru-RU" w:eastAsia="bg-BG"/>
        </w:rPr>
        <w:t>«Reports Scientific Society»,  издается в Таиланде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язык публикации английский.</w:t>
      </w:r>
    </w:p>
    <w:p w:rsidR="00E6266E" w:rsidRDefault="00E6266E" w:rsidP="00E6266E">
      <w:pPr>
        <w:spacing w:before="120"/>
        <w:rPr>
          <w:rFonts w:ascii="Times New Roman" w:hAnsi="Times New Roman"/>
          <w:bCs/>
          <w:sz w:val="24"/>
          <w:szCs w:val="24"/>
          <w:lang w:val="ru-RU"/>
        </w:rPr>
      </w:pPr>
    </w:p>
    <w:p w:rsidR="00E6266E" w:rsidRDefault="00E6266E" w:rsidP="00E6266E">
      <w:pPr>
        <w:spacing w:before="120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sz w:val="24"/>
          <w:szCs w:val="24"/>
          <w:lang w:val="ru-RU"/>
        </w:rPr>
        <w:t>Информация об опубликованных статьях регулярно предоставляется в систему Российского индекса научного цитирования (договор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2522">
        <w:rPr>
          <w:rFonts w:ascii="Times New Roman" w:hAnsi="Times New Roman"/>
          <w:sz w:val="24"/>
          <w:szCs w:val="24"/>
          <w:lang w:val="ru-RU"/>
        </w:rPr>
        <w:t>31-12</w:t>
      </w:r>
      <w:r w:rsidRPr="005D6DD6">
        <w:rPr>
          <w:rFonts w:ascii="Times New Roman" w:hAnsi="Times New Roman"/>
          <w:sz w:val="24"/>
          <w:szCs w:val="24"/>
          <w:lang w:val="ru-RU"/>
        </w:rPr>
        <w:t>/</w:t>
      </w:r>
      <w:r w:rsidR="00792522">
        <w:rPr>
          <w:rFonts w:ascii="Times New Roman" w:hAnsi="Times New Roman"/>
          <w:sz w:val="24"/>
          <w:szCs w:val="24"/>
          <w:lang w:val="ru-RU"/>
        </w:rPr>
        <w:t>09</w:t>
      </w:r>
      <w:r w:rsidRPr="005D6DD6">
        <w:rPr>
          <w:rFonts w:ascii="Times New Roman" w:hAnsi="Times New Roman"/>
          <w:sz w:val="24"/>
          <w:szCs w:val="24"/>
          <w:lang w:val="ru-RU"/>
        </w:rPr>
        <w:t>).</w:t>
      </w:r>
    </w:p>
    <w:p w:rsidR="001D0241" w:rsidRDefault="00E6266E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DF13A7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Характеристика издани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я</w:t>
      </w:r>
      <w:r w:rsidRPr="00DF13A7"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: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печатный вариант издания  в виде выпу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ска журнал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а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="001D0241" w:rsidRPr="001D0241">
        <w:rPr>
          <w:rFonts w:ascii="Times New Roman" w:hAnsi="Times New Roman"/>
          <w:b/>
          <w:bCs/>
          <w:sz w:val="24"/>
          <w:szCs w:val="24"/>
          <w:lang w:val="ru-RU"/>
        </w:rPr>
        <w:t>«Reports Scientific Society»,  издается в Таиланде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здани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е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надежно защищен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использ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2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351</w:t>
      </w:r>
      <w:r w:rsidRPr="0069768D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>0</w:t>
      </w:r>
      <w:r w:rsidR="00792522">
        <w:rPr>
          <w:rFonts w:ascii="Times New Roman" w:eastAsia="Times New Roman" w:hAnsi="Times New Roman"/>
          <w:sz w:val="24"/>
          <w:szCs w:val="24"/>
          <w:lang w:val="ru-RU" w:eastAsia="bg-BG"/>
        </w:rPr>
        <w:t>60</w:t>
      </w:r>
      <w:r w:rsidR="001D024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9. </w:t>
      </w:r>
      <w:r w:rsidRPr="00CB75DC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E6266E" w:rsidRDefault="007217A3" w:rsidP="00E6266E">
      <w:pPr>
        <w:spacing w:before="120"/>
        <w:rPr>
          <w:rFonts w:ascii="Times New Roman" w:eastAsia="Times New Roman" w:hAnsi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eastAsia="Times New Roman" w:hAnsi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№ </w:t>
      </w:r>
      <w:r w:rsidR="001F0914">
        <w:rPr>
          <w:rFonts w:ascii="Times New Roman" w:eastAsia="Times New Roman" w:hAnsi="Times New Roman"/>
          <w:sz w:val="24"/>
          <w:szCs w:val="24"/>
          <w:lang w:val="ru-RU" w:eastAsia="bg-BG"/>
        </w:rPr>
        <w:t>2221</w:t>
      </w:r>
      <w:r w:rsidRPr="007217A3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="001F0914">
        <w:rPr>
          <w:rFonts w:ascii="Times New Roman" w:eastAsia="Times New Roman" w:hAnsi="Times New Roman"/>
          <w:sz w:val="24"/>
          <w:szCs w:val="24"/>
          <w:lang w:val="ru-RU" w:eastAsia="bg-BG"/>
        </w:rPr>
        <w:t>5182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</w:p>
    <w:p w:rsidR="006C76AC" w:rsidRPr="006C76AC" w:rsidRDefault="006C76AC" w:rsidP="006C76AC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5D6DD6">
        <w:rPr>
          <w:rFonts w:ascii="Times New Roman" w:hAnsi="Times New Roman"/>
          <w:bCs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hyperlink r:id="rId10" w:history="1">
        <w:r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A27199" w:rsidRPr="00A27199">
          <w:t xml:space="preserve"> 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moofrnk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="00A27199" w:rsidRPr="00A2719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C76AC" w:rsidRDefault="00BD0E24" w:rsidP="006C76AC">
      <w:pPr>
        <w:spacing w:before="120"/>
        <w:rPr>
          <w:rFonts w:ascii="Times New Roman" w:hAnsi="Times New Roman"/>
          <w:sz w:val="24"/>
          <w:szCs w:val="24"/>
          <w:lang w:val="ru-RU"/>
        </w:rPr>
      </w:pPr>
      <w:hyperlink r:id="rId11" w:history="1"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6C76AC"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globaljournals</w:t>
        </w:r>
        <w:r w:rsidR="006C76AC" w:rsidRPr="006C76AC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 w:rsidR="006C76AC" w:rsidRPr="00991CC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6266E" w:rsidRPr="0069768D" w:rsidRDefault="00E6266E" w:rsidP="00E6266E">
      <w:pPr>
        <w:spacing w:before="120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 w:rsidRPr="00DF13A7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А</w:t>
      </w:r>
      <w:r w:rsidRPr="00DF13A7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вторы сохраняют свои авторские права на статьи, неся полную ответственность за их содержание. </w:t>
      </w:r>
      <w:r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Статьи проходят обязательную предварительную проверку на плагиат. </w:t>
      </w:r>
      <w:r w:rsidRPr="00DF13A7">
        <w:rPr>
          <w:rFonts w:ascii="Times New Roman" w:eastAsia="Times New Roman" w:hAnsi="Times New Roman"/>
          <w:i/>
          <w:sz w:val="24"/>
          <w:szCs w:val="24"/>
          <w:lang w:eastAsia="bg-BG"/>
        </w:rPr>
        <w:t>Издатель получает неограниченные права предлагать и распространять изд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ание с опубликованными статьями</w:t>
      </w:r>
      <w:r w:rsidRPr="00403CF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.</w:t>
      </w:r>
    </w:p>
    <w:p w:rsidR="00E6266E" w:rsidRPr="00275F86" w:rsidRDefault="00E6266E" w:rsidP="00E6266E">
      <w:pPr>
        <w:autoSpaceDE w:val="0"/>
        <w:autoSpaceDN w:val="0"/>
        <w:adjustRightInd w:val="0"/>
        <w:spacing w:before="12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275F86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Условия оплаты</w:t>
      </w:r>
    </w:p>
    <w:p w:rsidR="00E6266E" w:rsidRPr="005D6DD6" w:rsidRDefault="00E6266E" w:rsidP="00E626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bg-BG"/>
        </w:rPr>
      </w:pP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Метод оплат</w:t>
      </w: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</w:t>
      </w:r>
      <w:r w:rsidRPr="00203E16">
        <w:rPr>
          <w:rFonts w:ascii="Times New Roman" w:eastAsia="Times New Roman" w:hAnsi="Times New Roman"/>
          <w:sz w:val="24"/>
          <w:szCs w:val="24"/>
          <w:lang w:val="ru-RU" w:eastAsia="bg-BG"/>
        </w:rPr>
        <w:t>Банки</w:t>
      </w:r>
      <w:r w:rsidRPr="00E6266E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203E16">
        <w:rPr>
          <w:rFonts w:ascii="Times New Roman" w:eastAsia="Times New Roman" w:hAnsi="Times New Roman"/>
          <w:sz w:val="24"/>
          <w:szCs w:val="24"/>
          <w:lang w:val="ru-RU" w:eastAsia="bg-BG"/>
        </w:rPr>
        <w:t>России</w:t>
      </w:r>
      <w:r w:rsidRPr="00E6266E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Bank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Transfer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;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Western</w:t>
      </w:r>
      <w:r w:rsidRPr="00E6266E">
        <w:rPr>
          <w:rFonts w:ascii="Times New Roman" w:eastAsia="Times New Roman" w:hAnsi="Times New Roman"/>
          <w:b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bCs/>
          <w:sz w:val="24"/>
          <w:szCs w:val="24"/>
          <w:lang w:val="en-US" w:eastAsia="bg-BG"/>
        </w:rPr>
        <w:t>Union</w:t>
      </w:r>
      <w:r w:rsidRPr="005D6DD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. </w:t>
      </w:r>
    </w:p>
    <w:p w:rsidR="00E6266E" w:rsidRPr="0069768D" w:rsidRDefault="00E6266E" w:rsidP="00E6266E">
      <w:pPr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b/>
          <w:sz w:val="24"/>
          <w:szCs w:val="24"/>
          <w:lang w:eastAsia="bg-BG"/>
        </w:rPr>
        <w:t>Оплата: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сумму стоимости участия 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необходимо перевес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ти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расчетн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ый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счет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, который будет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указан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квитанции и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официальном письме, отправленн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ы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Вам 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организаторами. Все расходы по банковскому переводу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покрываются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за счет участников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конференции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. Пожалу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йста, проинформируйте банковск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работника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об этом условии, когда будете переводить 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сумму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</w:p>
    <w:p w:rsidR="00E6266E" w:rsidRPr="00A6260B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</w:pPr>
      <w:r w:rsidRPr="0042619A">
        <w:rPr>
          <w:rFonts w:ascii="Times New Roman" w:eastAsia="Times New Roman" w:hAnsi="Times New Roman"/>
          <w:b/>
          <w:bCs/>
          <w:sz w:val="28"/>
          <w:szCs w:val="28"/>
          <w:lang w:val="ru-RU" w:eastAsia="bg-BG"/>
        </w:rPr>
        <w:t>Стоимость участия и дополнительных услуг</w:t>
      </w:r>
    </w:p>
    <w:tbl>
      <w:tblPr>
        <w:tblW w:w="0" w:type="auto"/>
        <w:tblCellSpacing w:w="20" w:type="dxa"/>
        <w:tblInd w:w="101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 w:firstRow="0" w:lastRow="0" w:firstColumn="0" w:lastColumn="0" w:noHBand="0" w:noVBand="0"/>
      </w:tblPr>
      <w:tblGrid>
        <w:gridCol w:w="7016"/>
        <w:gridCol w:w="80"/>
        <w:gridCol w:w="2565"/>
      </w:tblGrid>
      <w:tr w:rsidR="00E6266E" w:rsidTr="009A2DDA">
        <w:trPr>
          <w:trHeight w:val="330"/>
          <w:tblCellSpacing w:w="20" w:type="dxa"/>
        </w:trPr>
        <w:tc>
          <w:tcPr>
            <w:tcW w:w="9581" w:type="dxa"/>
            <w:gridSpan w:val="3"/>
          </w:tcPr>
          <w:p w:rsidR="00E6266E" w:rsidRPr="00ED7125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До </w:t>
            </w:r>
            <w:r w:rsidR="0024776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="0031382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="001074F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="001074F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="009A2DD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- льготный период оплаты</w:t>
            </w:r>
          </w:p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</w:p>
        </w:tc>
      </w:tr>
      <w:tr w:rsidR="00E6266E" w:rsidTr="009A2DDA">
        <w:trPr>
          <w:trHeight w:val="225"/>
          <w:tblCellSpacing w:w="20" w:type="dxa"/>
        </w:trPr>
        <w:tc>
          <w:tcPr>
            <w:tcW w:w="6956" w:type="dxa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Стандартна</w:t>
            </w: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я</w:t>
            </w:r>
            <w:r w:rsidRPr="00B355F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для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представителей учебных заведений и научн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о-исследовательских </w:t>
            </w:r>
            <w:r w:rsidRPr="005D6DD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институтов</w:t>
            </w:r>
          </w:p>
        </w:tc>
        <w:tc>
          <w:tcPr>
            <w:tcW w:w="2585" w:type="dxa"/>
            <w:gridSpan w:val="2"/>
          </w:tcPr>
          <w:p w:rsidR="00E6266E" w:rsidRDefault="001074F5" w:rsidP="009A2DDA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  <w:t xml:space="preserve">1250 руб. </w:t>
            </w:r>
          </w:p>
        </w:tc>
      </w:tr>
      <w:tr w:rsidR="00E6266E" w:rsidTr="009A2DDA">
        <w:trPr>
          <w:trHeight w:val="375"/>
          <w:tblCellSpacing w:w="20" w:type="dxa"/>
        </w:trPr>
        <w:tc>
          <w:tcPr>
            <w:tcW w:w="6956" w:type="dxa"/>
          </w:tcPr>
          <w:p w:rsidR="00E6266E" w:rsidRDefault="00E6266E" w:rsidP="00943195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585" w:type="dxa"/>
            <w:gridSpan w:val="2"/>
          </w:tcPr>
          <w:p w:rsidR="00E6266E" w:rsidRDefault="001074F5" w:rsidP="009A2DDA">
            <w:pPr>
              <w:spacing w:before="120" w:line="216" w:lineRule="auto"/>
              <w:ind w:left="7"/>
              <w:rPr>
                <w:rFonts w:ascii="Times New Roman" w:eastAsia="Times New Roman" w:hAnsi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1000 руб. </w:t>
            </w: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9581" w:type="dxa"/>
            <w:gridSpan w:val="3"/>
          </w:tcPr>
          <w:p w:rsidR="00E6266E" w:rsidRPr="00A27199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После </w:t>
            </w:r>
            <w:r w:rsidR="0024776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.0</w:t>
            </w:r>
            <w:r w:rsidR="001074F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="001074F5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="009A2DD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355F9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  <w:t>г.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 xml:space="preserve">до </w:t>
            </w:r>
            <w:r w:rsidR="001074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30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0</w:t>
            </w:r>
            <w:r w:rsidR="001074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9</w:t>
            </w:r>
            <w:r w:rsidRPr="00BA77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.20</w:t>
            </w:r>
            <w:r w:rsidR="001074F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  <w:r w:rsidR="009A2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</w:p>
          <w:p w:rsidR="00E6266E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всех участников</w:t>
            </w:r>
          </w:p>
        </w:tc>
        <w:tc>
          <w:tcPr>
            <w:tcW w:w="2505" w:type="dxa"/>
          </w:tcPr>
          <w:p w:rsidR="00E6266E" w:rsidRDefault="001074F5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15</w:t>
            </w:r>
            <w:r w:rsidR="00A1146D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0 руб. </w:t>
            </w:r>
          </w:p>
          <w:p w:rsidR="00E6266E" w:rsidRPr="00B355F9" w:rsidRDefault="00E6266E" w:rsidP="00943195">
            <w:pPr>
              <w:spacing w:before="12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Pr="00B355F9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5408" behindDoc="1" locked="1" layoutInCell="0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15000" cy="3552825"/>
                  <wp:effectExtent l="19050" t="0" r="0" b="0"/>
                  <wp:wrapNone/>
                  <wp:docPr id="7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505" w:type="dxa"/>
          </w:tcPr>
          <w:p w:rsidR="00E6266E" w:rsidRPr="00B355F9" w:rsidRDefault="00A1146D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</w:t>
            </w:r>
            <w:r w:rsidR="001074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</w:t>
            </w:r>
            <w:r w:rsidR="001074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0 руб. </w:t>
            </w: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</w:pPr>
            <w:r w:rsidRPr="000B5114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t>Специальная стоимость для участников ранее участвовавших в международных научно-практических конференциях, проводимых Фондом развития науки и культуры</w:t>
            </w:r>
          </w:p>
        </w:tc>
        <w:tc>
          <w:tcPr>
            <w:tcW w:w="2505" w:type="dxa"/>
          </w:tcPr>
          <w:p w:rsidR="00E6266E" w:rsidRPr="001074F5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1000 руб. </w:t>
            </w: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Pr="000B5114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ru-RU"/>
              </w:rPr>
              <w:t>Стоимость публикации каждой дополнительной страницы</w:t>
            </w:r>
          </w:p>
        </w:tc>
        <w:tc>
          <w:tcPr>
            <w:tcW w:w="2505" w:type="dxa"/>
          </w:tcPr>
          <w:p w:rsidR="00E6266E" w:rsidRPr="00DD2F05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250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</w:t>
            </w: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 участии с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о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вторым докладом</w:t>
            </w:r>
          </w:p>
        </w:tc>
        <w:tc>
          <w:tcPr>
            <w:tcW w:w="2505" w:type="dxa"/>
          </w:tcPr>
          <w:p w:rsidR="00E6266E" w:rsidRPr="009A5BE3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2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00 руб.</w:t>
            </w:r>
            <w:r w:rsidR="009A2DD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</w:t>
            </w: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Default="00E6266E" w:rsidP="001536B7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Второй доклад по желанию автора может быть опубликован в зарубежном журнале</w:t>
            </w:r>
            <w:r w:rsidR="001074F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  <w:r w:rsidR="001074F5" w:rsidRPr="001074F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«Reports Scientific Society»,  издается в Таиланде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, стоимость публикации объемом 5 страниц </w:t>
            </w:r>
          </w:p>
        </w:tc>
        <w:tc>
          <w:tcPr>
            <w:tcW w:w="2505" w:type="dxa"/>
          </w:tcPr>
          <w:p w:rsidR="00E6266E" w:rsidRPr="00DD2F05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120</w:t>
            </w:r>
            <w:r w:rsidR="00E6266E" w:rsidRPr="00DD2F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 руб.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</w:t>
            </w:r>
          </w:p>
        </w:tc>
      </w:tr>
      <w:tr w:rsidR="00E6266E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E6266E" w:rsidRDefault="00E6266E" w:rsidP="001536B7">
            <w:pP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публикации каждой дополнительной страницы в журнале </w:t>
            </w:r>
            <w:r w:rsidR="001074F5" w:rsidRPr="001074F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«Reports Scientific Society»,  издается в Таиланде</w:t>
            </w:r>
          </w:p>
        </w:tc>
        <w:tc>
          <w:tcPr>
            <w:tcW w:w="2505" w:type="dxa"/>
          </w:tcPr>
          <w:p w:rsidR="00E6266E" w:rsidRPr="00DD2F05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25</w:t>
            </w:r>
            <w:r w:rsidR="00E6266E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0 руб.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</w:t>
            </w:r>
          </w:p>
        </w:tc>
      </w:tr>
      <w:tr w:rsidR="0031382C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31382C" w:rsidRPr="005D6DD6" w:rsidRDefault="0031382C" w:rsidP="009A2DDA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</w:t>
            </w:r>
            <w:r w:rsidR="009A2DD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печат</w:t>
            </w:r>
            <w:r w:rsidRPr="005D6DD6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ного э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кземпляра журнала </w:t>
            </w:r>
            <w:r w:rsidR="001074F5" w:rsidRPr="001074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«Reports Scientifi</w:t>
            </w:r>
            <w:r w:rsidR="001074F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c Society»</w:t>
            </w:r>
          </w:p>
        </w:tc>
        <w:tc>
          <w:tcPr>
            <w:tcW w:w="2505" w:type="dxa"/>
          </w:tcPr>
          <w:p w:rsidR="0031382C" w:rsidRPr="000D6FFB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3</w:t>
            </w:r>
            <w:r w:rsidR="0031382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00 руб. </w:t>
            </w:r>
          </w:p>
        </w:tc>
      </w:tr>
      <w:tr w:rsidR="001074F5" w:rsidTr="009A2DDA">
        <w:trPr>
          <w:trHeight w:val="240"/>
          <w:tblCellSpacing w:w="20" w:type="dxa"/>
        </w:trPr>
        <w:tc>
          <w:tcPr>
            <w:tcW w:w="7036" w:type="dxa"/>
            <w:gridSpan w:val="2"/>
          </w:tcPr>
          <w:p w:rsidR="001074F5" w:rsidRPr="001074F5" w:rsidRDefault="001074F5" w:rsidP="001536B7">
            <w:pP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по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(при заочной форме участия)</w:t>
            </w:r>
          </w:p>
        </w:tc>
        <w:tc>
          <w:tcPr>
            <w:tcW w:w="2505" w:type="dxa"/>
          </w:tcPr>
          <w:p w:rsidR="001074F5" w:rsidRPr="00B355F9" w:rsidRDefault="001074F5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200 руб.  </w:t>
            </w:r>
          </w:p>
        </w:tc>
      </w:tr>
    </w:tbl>
    <w:p w:rsidR="00E6266E" w:rsidRDefault="00E6266E" w:rsidP="00E6266E">
      <w:pPr>
        <w:spacing w:line="216" w:lineRule="auto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1" locked="1" layoutInCell="0" allowOverlap="0">
            <wp:simplePos x="0" y="0"/>
            <wp:positionH relativeFrom="margin">
              <wp:posOffset>600710</wp:posOffset>
            </wp:positionH>
            <wp:positionV relativeFrom="margin">
              <wp:posOffset>1478280</wp:posOffset>
            </wp:positionV>
            <wp:extent cx="5715000" cy="3552825"/>
            <wp:effectExtent l="19050" t="0" r="0" b="0"/>
            <wp:wrapNone/>
            <wp:docPr id="11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66E" w:rsidRDefault="00E6266E" w:rsidP="003A7211">
      <w:pPr>
        <w:spacing w:line="216" w:lineRule="auto"/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</w:pP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*-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включает участие в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конференции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и публикацию статьи размером </w:t>
      </w:r>
      <w:r w:rsidR="009A2DDA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6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страниц, оформленной в соответствии с указанными требования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ми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. Стоимость публикаци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и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каждой дополнительной страницы- </w:t>
      </w:r>
      <w:r w:rsidR="003A7211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25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0 руб</w:t>
      </w:r>
      <w:r w:rsidRPr="008873B2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. </w:t>
      </w:r>
      <w:r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в журнале </w:t>
      </w:r>
      <w:r w:rsidR="003A7211" w:rsidRPr="003A7211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>«Reports Scientific Society»,  издается в Таиланде</w:t>
      </w:r>
      <w:r w:rsidR="003A7211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. </w:t>
      </w:r>
      <w:r w:rsidR="003A7211" w:rsidRPr="003A7211">
        <w:rPr>
          <w:rFonts w:ascii="Times New Roman" w:eastAsia="Times New Roman" w:hAnsi="Times New Roman"/>
          <w:b/>
          <w:bCs/>
          <w:i/>
          <w:sz w:val="20"/>
          <w:szCs w:val="20"/>
          <w:lang w:val="ru-RU" w:eastAsia="bg-BG"/>
        </w:rPr>
        <w:t xml:space="preserve"> </w:t>
      </w:r>
    </w:p>
    <w:p w:rsidR="003A7211" w:rsidRPr="0069768D" w:rsidRDefault="003A7211" w:rsidP="003A7211">
      <w:pPr>
        <w:spacing w:line="21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6266E" w:rsidRPr="00704FAB" w:rsidRDefault="00E6266E" w:rsidP="00E6266E">
      <w:pPr>
        <w:spacing w:before="12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bg-BG"/>
        </w:rPr>
      </w:pPr>
      <w:r w:rsidRPr="00704FAB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Дополнительная информация</w:t>
      </w:r>
    </w:p>
    <w:p w:rsidR="00E6266E" w:rsidRPr="00D73376" w:rsidRDefault="00E6266E" w:rsidP="00E6266E">
      <w:pPr>
        <w:spacing w:before="120" w:line="216" w:lineRule="auto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>Пожалуйста, все вопросы, касающие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ся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организаци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проведени</w:t>
      </w:r>
      <w:r w:rsidRPr="005D6DD6">
        <w:rPr>
          <w:rFonts w:ascii="Times New Roman" w:eastAsia="Times New Roman" w:hAnsi="Times New Roman"/>
          <w:sz w:val="24"/>
          <w:szCs w:val="24"/>
          <w:lang w:val="ru-RU" w:eastAsia="bg-BG"/>
        </w:rPr>
        <w:t>я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, отправляйте координатор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ам</w:t>
      </w:r>
      <w:r w:rsidRPr="005D6DD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>конференции.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5"/>
        <w:gridCol w:w="4837"/>
      </w:tblGrid>
      <w:tr w:rsidR="00E6266E" w:rsidRPr="00E6266E" w:rsidTr="00943195">
        <w:tc>
          <w:tcPr>
            <w:tcW w:w="5070" w:type="dxa"/>
          </w:tcPr>
          <w:p w:rsidR="00E6266E" w:rsidRDefault="00E6266E" w:rsidP="00943195">
            <w:pPr>
              <w:spacing w:before="12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Контактный телефон:</w:t>
            </w:r>
            <w:r w:rsidRPr="00403CFA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34731C" w:rsidRPr="00403CFA" w:rsidRDefault="0034731C" w:rsidP="00943195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>+7(981)972-09-93</w:t>
            </w:r>
          </w:p>
          <w:p w:rsidR="00E6266E" w:rsidRPr="00403CFA" w:rsidRDefault="00E6266E" w:rsidP="009A2DDA">
            <w:pPr>
              <w:spacing w:before="120" w:line="216" w:lineRule="auto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</w:p>
        </w:tc>
        <w:tc>
          <w:tcPr>
            <w:tcW w:w="4928" w:type="dxa"/>
          </w:tcPr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color w:val="0000FF"/>
                <w:u w:val="single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E-mail:</w:t>
            </w:r>
            <w:r w:rsidR="004E45D4" w:rsidRPr="00AC141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hyperlink r:id="rId12" w:history="1">
              <w:r w:rsidR="0083047A" w:rsidRPr="004C3D1C">
                <w:rPr>
                  <w:rStyle w:val="a4"/>
                  <w:b/>
                </w:rPr>
                <w:t>journal@moofrnk.com</w:t>
              </w:r>
            </w:hyperlink>
          </w:p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Сайт</w:t>
            </w:r>
            <w:r w:rsidRPr="00E6266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:</w:t>
            </w:r>
          </w:p>
          <w:p w:rsidR="00E6266E" w:rsidRPr="00E6266E" w:rsidRDefault="00BD0E24" w:rsidP="003A7211">
            <w:pPr>
              <w:pStyle w:val="aa"/>
              <w:spacing w:line="360" w:lineRule="auto"/>
              <w:rPr>
                <w:b/>
                <w:lang w:val="en-US"/>
              </w:rPr>
            </w:pPr>
            <w:hyperlink r:id="rId13" w:history="1">
              <w:r w:rsidR="00A27199">
                <w:t xml:space="preserve"> </w:t>
              </w:r>
              <w:r w:rsidR="00A27199" w:rsidRPr="00A2719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http://moofrnk.ru</w:t>
              </w:r>
            </w:hyperlink>
            <w:r w:rsidR="003A7211" w:rsidRPr="003A7211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hyperlink r:id="rId14" w:history="1"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6266E" w:rsidRPr="00E6266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globaljournals</w:t>
              </w:r>
              <w:r w:rsidR="00E6266E" w:rsidRPr="00E6266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E6266E" w:rsidRPr="00991CC1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6266E" w:rsidRPr="00E6266E" w:rsidRDefault="00E6266E" w:rsidP="00943195">
            <w:pPr>
              <w:spacing w:before="120"/>
              <w:rPr>
                <w:rFonts w:ascii="Times New Roman" w:eastAsia="Times New Roman" w:hAnsi="Times New Roman"/>
                <w:b/>
                <w:bCs/>
                <w:lang w:val="en-US" w:eastAsia="bg-BG"/>
              </w:rPr>
            </w:pPr>
          </w:p>
        </w:tc>
      </w:tr>
    </w:tbl>
    <w:p w:rsidR="00E6266E" w:rsidRPr="00E6266E" w:rsidRDefault="00E6266E" w:rsidP="0083047A">
      <w:pPr>
        <w:spacing w:before="120" w:line="216" w:lineRule="auto"/>
        <w:rPr>
          <w:b/>
          <w:i/>
          <w:u w:val="single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Материал присылать на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bg-BG"/>
        </w:rPr>
        <w:t>m</w:t>
      </w:r>
      <w:r w:rsidRPr="005D6DD6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ail:</w:t>
      </w:r>
      <w:r w:rsidRPr="00C23B1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journal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ru-RU" w:eastAsia="bg-BG"/>
        </w:rPr>
        <w:t>@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moofrnk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ru-RU" w:eastAsia="bg-BG"/>
        </w:rPr>
        <w:t>.</w:t>
      </w:r>
      <w:r w:rsidR="0083047A" w:rsidRPr="0083047A">
        <w:rPr>
          <w:rFonts w:ascii="Times New Roman" w:eastAsia="Times New Roman" w:hAnsi="Times New Roman"/>
          <w:b/>
          <w:color w:val="0000FF"/>
          <w:u w:val="single"/>
          <w:lang w:val="en-US" w:eastAsia="bg-BG"/>
        </w:rPr>
        <w:t>com</w:t>
      </w:r>
    </w:p>
    <w:p w:rsidR="00E6266E" w:rsidRDefault="00E6266E" w:rsidP="00E6266E">
      <w:pPr>
        <w:pStyle w:val="a3"/>
        <w:spacing w:before="0" w:beforeAutospacing="0" w:after="0" w:afterAutospacing="0" w:line="216" w:lineRule="auto"/>
        <w:jc w:val="center"/>
        <w:rPr>
          <w:b/>
          <w:i/>
          <w:u w:val="single"/>
          <w:lang w:val="ru-RU"/>
        </w:rPr>
      </w:pPr>
    </w:p>
    <w:p w:rsidR="00E6266E" w:rsidRPr="006A577D" w:rsidRDefault="00E6266E" w:rsidP="00E6266E">
      <w:pPr>
        <w:pStyle w:val="a3"/>
        <w:spacing w:before="0" w:beforeAutospacing="0" w:after="0" w:afterAutospacing="0" w:line="216" w:lineRule="auto"/>
        <w:jc w:val="center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Т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EEF">
        <w:rPr>
          <w:b/>
          <w:i/>
          <w:u w:val="single"/>
        </w:rPr>
        <w:t>РЕБОВАНИЯ К ОФОРМЛЕНИЮ СТАТЕ</w:t>
      </w:r>
      <w:r w:rsidR="006A577D">
        <w:rPr>
          <w:b/>
          <w:i/>
          <w:u w:val="single"/>
          <w:lang w:val="ru-RU"/>
        </w:rPr>
        <w:t>Й</w:t>
      </w:r>
    </w:p>
    <w:p w:rsidR="00E6266E" w:rsidRPr="00D73376" w:rsidRDefault="00E6266E" w:rsidP="00E6266E">
      <w:pPr>
        <w:pStyle w:val="a3"/>
        <w:spacing w:before="0" w:beforeAutospacing="0" w:after="0" w:afterAutospacing="0" w:line="216" w:lineRule="auto"/>
        <w:jc w:val="both"/>
        <w:rPr>
          <w:bCs/>
          <w:lang w:val="ru-RU"/>
        </w:rPr>
      </w:pPr>
    </w:p>
    <w:p w:rsidR="00E6266E" w:rsidRPr="005A70C7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  <w:lang w:val="ru-RU"/>
        </w:rPr>
      </w:pPr>
      <w:r w:rsidRPr="00D73376">
        <w:rPr>
          <w:rFonts w:ascii="Times New Roman" w:hAnsi="Times New Roman"/>
          <w:sz w:val="24"/>
          <w:szCs w:val="24"/>
        </w:rPr>
        <w:t>Шрифт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D73376">
        <w:rPr>
          <w:rFonts w:ascii="Times New Roman" w:hAnsi="Times New Roman"/>
          <w:sz w:val="24"/>
          <w:szCs w:val="24"/>
          <w:lang w:val="en-US"/>
        </w:rPr>
        <w:t>Times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/>
          <w:sz w:val="24"/>
          <w:szCs w:val="24"/>
          <w:lang w:val="en-US"/>
        </w:rPr>
        <w:t>New</w:t>
      </w:r>
      <w:r w:rsidRPr="005A70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5A70C7">
        <w:rPr>
          <w:rFonts w:ascii="Times New Roman" w:hAnsi="Times New Roman"/>
          <w:sz w:val="24"/>
          <w:szCs w:val="24"/>
          <w:lang w:val="ru-RU"/>
        </w:rPr>
        <w:t>, 14</w:t>
      </w:r>
      <w:r>
        <w:rPr>
          <w:rFonts w:ascii="Times New Roman" w:hAnsi="Times New Roman"/>
          <w:sz w:val="24"/>
          <w:szCs w:val="24"/>
          <w:lang w:val="ru-RU"/>
        </w:rPr>
        <w:t>, английский, русский;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Текст, набранный в трудночитаемых шрифтах, сканируется Автором и вставляется в статью в виде графического элемента (рисунка), аналогично для графиков, картино</w:t>
      </w:r>
      <w:r>
        <w:rPr>
          <w:rFonts w:ascii="Times New Roman" w:hAnsi="Times New Roman"/>
          <w:sz w:val="24"/>
          <w:szCs w:val="24"/>
        </w:rPr>
        <w:t>к и т.д., за исключением таблиц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Отступ: слева - 0, справа - 0, первая строка - </w:t>
      </w:r>
      <w:smartTag w:uri="urn:schemas-microsoft-com:office:smarttags" w:element="metricconverter">
        <w:smartTagPr>
          <w:attr w:name="ProductID" w:val="1,25 см"/>
        </w:smartTagPr>
        <w:r w:rsidRPr="00D73376">
          <w:rPr>
            <w:rFonts w:ascii="Times New Roman" w:hAnsi="Times New Roman"/>
            <w:sz w:val="24"/>
            <w:szCs w:val="24"/>
          </w:rPr>
          <w:t>1,25 см</w:t>
        </w:r>
      </w:smartTag>
      <w:r w:rsidRPr="008C400D">
        <w:rPr>
          <w:rFonts w:ascii="Times New Roman" w:hAnsi="Times New Roman"/>
          <w:sz w:val="24"/>
          <w:szCs w:val="24"/>
          <w:lang w:val="ru-RU"/>
        </w:rPr>
        <w:t>;</w:t>
      </w:r>
      <w:r w:rsidRPr="00D73376">
        <w:rPr>
          <w:rFonts w:ascii="Times New Roman" w:hAnsi="Times New Roman"/>
          <w:sz w:val="24"/>
          <w:szCs w:val="24"/>
        </w:rPr>
        <w:t xml:space="preserve"> </w:t>
      </w:r>
    </w:p>
    <w:p w:rsidR="00E6266E" w:rsidRPr="00D73376" w:rsidRDefault="00E6266E" w:rsidP="00E6266E">
      <w:pPr>
        <w:pStyle w:val="ac"/>
        <w:numPr>
          <w:ilvl w:val="0"/>
          <w:numId w:val="1"/>
        </w:numPr>
        <w:spacing w:after="0"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Интервал: перед - 0, посл</w:t>
      </w:r>
      <w:r>
        <w:rPr>
          <w:rFonts w:ascii="Times New Roman" w:hAnsi="Times New Roman"/>
          <w:sz w:val="24"/>
          <w:szCs w:val="24"/>
        </w:rPr>
        <w:t>е - 0, межстрочный – полуторный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Слева (прописными буквами), - Ф.И.О. Автора (соавторов)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>Наименование организации - указывается полностью, все аббревиатуры расшифровываются (указываются без</w:t>
      </w:r>
      <w:r>
        <w:rPr>
          <w:rFonts w:ascii="Times New Roman" w:hAnsi="Times New Roman"/>
          <w:sz w:val="24"/>
          <w:szCs w:val="24"/>
        </w:rPr>
        <w:t xml:space="preserve"> сокращений)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тру  - Полное название статьи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pStyle w:val="ae"/>
        <w:numPr>
          <w:ilvl w:val="0"/>
          <w:numId w:val="1"/>
        </w:numPr>
        <w:spacing w:line="216" w:lineRule="auto"/>
        <w:ind w:left="284" w:right="-98" w:hanging="284"/>
        <w:rPr>
          <w:sz w:val="24"/>
        </w:rPr>
      </w:pPr>
      <w:r w:rsidRPr="00D73376">
        <w:rPr>
          <w:sz w:val="24"/>
        </w:rPr>
        <w:t>Текст статьи, форматирование: по ширине; ан</w:t>
      </w:r>
      <w:r>
        <w:rPr>
          <w:sz w:val="24"/>
        </w:rPr>
        <w:t>нотация</w:t>
      </w:r>
      <w:r w:rsidRPr="00D73376">
        <w:rPr>
          <w:sz w:val="24"/>
        </w:rPr>
        <w:t>,</w:t>
      </w:r>
      <w:r>
        <w:rPr>
          <w:sz w:val="24"/>
        </w:rPr>
        <w:t xml:space="preserve"> ключевые слова, УДК или ББК, список литературы,</w:t>
      </w:r>
      <w:r w:rsidRPr="00D73376">
        <w:rPr>
          <w:sz w:val="24"/>
        </w:rPr>
        <w:t xml:space="preserve"> рецензии, ссылки и сноски </w:t>
      </w:r>
      <w:r>
        <w:rPr>
          <w:sz w:val="24"/>
        </w:rPr>
        <w:t>обязательны</w:t>
      </w:r>
      <w:r w:rsidRPr="008C400D">
        <w:rPr>
          <w:sz w:val="24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Язык - </w:t>
      </w:r>
      <w:r>
        <w:rPr>
          <w:rFonts w:ascii="Times New Roman" w:hAnsi="Times New Roman"/>
          <w:sz w:val="24"/>
          <w:szCs w:val="24"/>
          <w:lang w:val="ru-RU"/>
        </w:rPr>
        <w:t>английский</w:t>
      </w:r>
      <w:r w:rsidRPr="00D733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русский</w:t>
      </w:r>
      <w:r w:rsidRPr="00D73376">
        <w:rPr>
          <w:rFonts w:ascii="Times New Roman" w:hAnsi="Times New Roman"/>
          <w:sz w:val="24"/>
          <w:szCs w:val="24"/>
        </w:rPr>
        <w:t>), другие языки - в виде графического элемента (отсканированный текст в электронном виде</w:t>
      </w:r>
      <w:r>
        <w:rPr>
          <w:rFonts w:ascii="Times New Roman" w:hAnsi="Times New Roman"/>
          <w:sz w:val="24"/>
          <w:szCs w:val="24"/>
        </w:rPr>
        <w:t xml:space="preserve"> в качестве вставки - см. п. 3)</w:t>
      </w:r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бумаги А4, книжн</w:t>
      </w:r>
      <w:r>
        <w:rPr>
          <w:rFonts w:ascii="Times New Roman" w:hAnsi="Times New Roman"/>
          <w:sz w:val="24"/>
          <w:szCs w:val="24"/>
          <w:lang w:val="ru-RU"/>
        </w:rPr>
        <w:t>ый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E6266E" w:rsidRPr="00D73376" w:rsidRDefault="00E6266E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/>
          <w:sz w:val="24"/>
          <w:szCs w:val="24"/>
        </w:rPr>
      </w:pPr>
      <w:r w:rsidRPr="00D73376">
        <w:rPr>
          <w:rFonts w:ascii="Times New Roman" w:hAnsi="Times New Roman"/>
          <w:sz w:val="24"/>
          <w:szCs w:val="24"/>
        </w:rPr>
        <w:t xml:space="preserve">Поля: Верхнее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Нижнее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Левое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D73376">
        <w:rPr>
          <w:rFonts w:ascii="Times New Roman" w:hAnsi="Times New Roman"/>
          <w:sz w:val="24"/>
          <w:szCs w:val="24"/>
        </w:rPr>
        <w:t xml:space="preserve">.; Правое - </w:t>
      </w:r>
      <w:smartTag w:uri="urn:schemas-microsoft-com:office:smarttags" w:element="metricconverter">
        <w:smartTagPr>
          <w:attr w:name="ProductID" w:val="2 см"/>
        </w:smartTagPr>
        <w:r w:rsidRPr="00D73376">
          <w:rPr>
            <w:rFonts w:ascii="Times New Roman" w:hAnsi="Times New Roman"/>
            <w:sz w:val="24"/>
            <w:szCs w:val="24"/>
          </w:rPr>
          <w:t>2 см</w:t>
        </w:r>
      </w:smartTag>
      <w:r w:rsidRPr="008C400D">
        <w:rPr>
          <w:rFonts w:ascii="Times New Roman" w:hAnsi="Times New Roman"/>
          <w:sz w:val="24"/>
          <w:szCs w:val="24"/>
          <w:lang w:val="ru-RU"/>
        </w:rPr>
        <w:t>;</w:t>
      </w:r>
    </w:p>
    <w:p w:rsidR="00E6266E" w:rsidRPr="005D6DD6" w:rsidRDefault="00E6266E" w:rsidP="00E6266E">
      <w:pPr>
        <w:pStyle w:val="a3"/>
        <w:spacing w:before="120" w:beforeAutospacing="0" w:after="0" w:afterAutospacing="0" w:line="216" w:lineRule="auto"/>
        <w:ind w:firstLine="284"/>
        <w:jc w:val="both"/>
      </w:pPr>
      <w:r w:rsidRPr="005D6DD6">
        <w:t>Допускается публикация двух статей и одной в соавторстве с другим участником.</w:t>
      </w:r>
    </w:p>
    <w:p w:rsidR="00E6266E" w:rsidRPr="005D6DD6" w:rsidRDefault="00E6266E" w:rsidP="00E6266E">
      <w:pPr>
        <w:pStyle w:val="a3"/>
        <w:spacing w:before="120" w:beforeAutospacing="0" w:after="0" w:afterAutospacing="0" w:line="216" w:lineRule="auto"/>
        <w:jc w:val="both"/>
        <w:rPr>
          <w:lang w:val="ru-RU"/>
        </w:rPr>
      </w:pPr>
      <w:r>
        <w:rPr>
          <w:lang w:val="ru-RU"/>
        </w:rPr>
        <w:t>Все ф</w:t>
      </w:r>
      <w:r w:rsidRPr="005D6DD6">
        <w:t>айл</w:t>
      </w:r>
      <w:r>
        <w:rPr>
          <w:lang w:val="ru-RU"/>
        </w:rPr>
        <w:t>ы</w:t>
      </w:r>
      <w:r w:rsidRPr="005D6DD6">
        <w:t xml:space="preserve"> со статьей,</w:t>
      </w:r>
      <w:r>
        <w:rPr>
          <w:lang w:val="ru-RU"/>
        </w:rPr>
        <w:t xml:space="preserve"> написанные автором или в соавторстве,</w:t>
      </w:r>
      <w:r w:rsidRPr="005D6DD6">
        <w:t xml:space="preserve"> </w:t>
      </w:r>
      <w:r>
        <w:t>который Вы отправите нам, долж</w:t>
      </w:r>
      <w:r>
        <w:rPr>
          <w:lang w:val="ru-RU"/>
        </w:rPr>
        <w:t>ны</w:t>
      </w:r>
      <w:r>
        <w:t xml:space="preserve"> носить</w:t>
      </w:r>
      <w:r>
        <w:rPr>
          <w:lang w:val="ru-RU"/>
        </w:rPr>
        <w:t xml:space="preserve"> </w:t>
      </w:r>
      <w:r>
        <w:t xml:space="preserve">фамилию участника </w:t>
      </w:r>
      <w:r>
        <w:rPr>
          <w:lang w:val="ru-RU"/>
        </w:rPr>
        <w:t xml:space="preserve">конференции </w:t>
      </w:r>
      <w:r w:rsidRPr="005D6DD6">
        <w:t xml:space="preserve">на английском языке. Например: </w:t>
      </w:r>
      <w:r>
        <w:rPr>
          <w:lang w:val="en-US"/>
        </w:rPr>
        <w:t>ivanova</w:t>
      </w:r>
      <w:r w:rsidRPr="005D6DD6">
        <w:rPr>
          <w:lang w:val="ru-RU"/>
        </w:rPr>
        <w:t>.</w:t>
      </w:r>
      <w:r w:rsidRPr="005D6DD6">
        <w:rPr>
          <w:lang w:val="en-US"/>
        </w:rPr>
        <w:t>doc</w:t>
      </w:r>
    </w:p>
    <w:p w:rsidR="00E6266E" w:rsidRDefault="00E6266E" w:rsidP="00E6266E">
      <w:pPr>
        <w:pStyle w:val="a3"/>
        <w:spacing w:before="120" w:beforeAutospacing="0" w:after="0" w:afterAutospacing="0" w:line="216" w:lineRule="auto"/>
        <w:ind w:firstLine="708"/>
        <w:jc w:val="both"/>
        <w:rPr>
          <w:lang w:val="ru-RU"/>
        </w:rPr>
      </w:pPr>
      <w:r>
        <w:rPr>
          <w:lang w:val="ru-RU"/>
        </w:rPr>
        <w:t>С</w:t>
      </w:r>
      <w:r w:rsidRPr="00D73376">
        <w:t xml:space="preserve">татья должна быть написана </w:t>
      </w:r>
      <w:r>
        <w:rPr>
          <w:lang w:val="ru-RU"/>
        </w:rPr>
        <w:t>с использованием</w:t>
      </w:r>
      <w:r w:rsidRPr="00D73376">
        <w:t xml:space="preserve"> комп</w:t>
      </w:r>
      <w:r>
        <w:rPr>
          <w:lang w:val="ru-RU"/>
        </w:rPr>
        <w:t>ь</w:t>
      </w:r>
      <w:r w:rsidRPr="00D73376">
        <w:t>ютерной программ</w:t>
      </w:r>
      <w:r>
        <w:rPr>
          <w:lang w:val="ru-RU"/>
        </w:rPr>
        <w:t>ы</w:t>
      </w:r>
      <w:r w:rsidRPr="00D73376">
        <w:t xml:space="preserve"> </w:t>
      </w:r>
      <w:r w:rsidRPr="00D73376">
        <w:rPr>
          <w:bCs/>
        </w:rPr>
        <w:t xml:space="preserve">Word </w:t>
      </w:r>
      <w:r w:rsidRPr="00D73376">
        <w:rPr>
          <w:bCs/>
          <w:lang w:val="ru-RU"/>
        </w:rPr>
        <w:t>2003  (</w:t>
      </w:r>
      <w:r w:rsidRPr="00D73376">
        <w:rPr>
          <w:bCs/>
        </w:rPr>
        <w:t>или</w:t>
      </w:r>
      <w:r w:rsidRPr="00D73376">
        <w:rPr>
          <w:bCs/>
          <w:lang w:val="ru-RU"/>
        </w:rPr>
        <w:t xml:space="preserve"> </w:t>
      </w:r>
      <w:r w:rsidRPr="00D73376">
        <w:rPr>
          <w:bCs/>
          <w:lang w:val="en-US"/>
        </w:rPr>
        <w:t>Word</w:t>
      </w:r>
      <w:r w:rsidRPr="00D73376">
        <w:rPr>
          <w:bCs/>
          <w:lang w:val="ru-RU"/>
        </w:rPr>
        <w:t xml:space="preserve"> 2007)</w:t>
      </w:r>
      <w:r w:rsidRPr="00D73376">
        <w:rPr>
          <w:bCs/>
        </w:rPr>
        <w:t xml:space="preserve"> </w:t>
      </w:r>
      <w:r w:rsidRPr="00163A6C">
        <w:rPr>
          <w:bCs/>
        </w:rPr>
        <w:t>for Windows</w:t>
      </w:r>
      <w:r w:rsidRPr="00D73376">
        <w:t xml:space="preserve">  в </w:t>
      </w:r>
      <w:r w:rsidRPr="00D73376">
        <w:rPr>
          <w:bCs/>
          <w:lang w:val="en-US"/>
        </w:rPr>
        <w:t>DOC</w:t>
      </w:r>
      <w:r w:rsidRPr="00D73376">
        <w:rPr>
          <w:lang w:val="ru-RU"/>
        </w:rPr>
        <w:t xml:space="preserve"> </w:t>
      </w:r>
      <w:r w:rsidRPr="00D73376">
        <w:t xml:space="preserve">формате или в совместимой версии с </w:t>
      </w:r>
      <w:r w:rsidRPr="00163A6C">
        <w:t xml:space="preserve">программой </w:t>
      </w:r>
      <w:r w:rsidRPr="00D73376">
        <w:rPr>
          <w:bCs/>
          <w:lang w:val="en-US"/>
        </w:rPr>
        <w:t>Word</w:t>
      </w:r>
      <w:r w:rsidRPr="00D73376">
        <w:t xml:space="preserve">. Статья  отправляется по </w:t>
      </w:r>
      <w:r>
        <w:rPr>
          <w:lang w:val="ru-RU"/>
        </w:rPr>
        <w:t>э</w:t>
      </w:r>
      <w:r w:rsidRPr="00D73376">
        <w:t>лектронной почте</w:t>
      </w:r>
      <w:r w:rsidRPr="00D73376">
        <w:rPr>
          <w:lang w:val="ru-RU"/>
        </w:rPr>
        <w:t>:</w:t>
      </w:r>
      <w:r w:rsidRPr="002A3277">
        <w:rPr>
          <w:lang w:val="ru-RU"/>
        </w:rPr>
        <w:t xml:space="preserve"> </w:t>
      </w:r>
      <w:hyperlink r:id="rId15" w:history="1">
        <w:r w:rsidR="0083047A" w:rsidRPr="004C3D1C">
          <w:rPr>
            <w:rStyle w:val="a4"/>
            <w:b/>
          </w:rPr>
          <w:t>journal@moofrnk.com</w:t>
        </w:r>
      </w:hyperlink>
      <w:r w:rsidRPr="00D73376">
        <w:rPr>
          <w:lang w:val="ru-RU"/>
        </w:rPr>
        <w:t>,</w:t>
      </w:r>
      <w:r>
        <w:rPr>
          <w:lang w:val="ru-RU"/>
        </w:rPr>
        <w:t xml:space="preserve"> </w:t>
      </w:r>
      <w:r w:rsidRPr="00D73376">
        <w:t xml:space="preserve">обязательно архивированная как </w:t>
      </w:r>
      <w:r w:rsidRPr="00D73376">
        <w:rPr>
          <w:bCs/>
        </w:rPr>
        <w:t xml:space="preserve">ZIP </w:t>
      </w:r>
      <w:r w:rsidRPr="00D73376">
        <w:t xml:space="preserve">или </w:t>
      </w:r>
      <w:r w:rsidRPr="00D73376">
        <w:rPr>
          <w:bCs/>
          <w:lang w:val="en-US"/>
        </w:rPr>
        <w:t>RAR</w:t>
      </w:r>
      <w:r w:rsidRPr="00D73376">
        <w:rPr>
          <w:bCs/>
          <w:lang w:val="ru-RU"/>
        </w:rPr>
        <w:t xml:space="preserve"> </w:t>
      </w:r>
      <w:r w:rsidRPr="00D73376">
        <w:t>файл.</w:t>
      </w:r>
    </w:p>
    <w:p w:rsidR="00E71333" w:rsidRDefault="00E6266E" w:rsidP="0031382C">
      <w:pPr>
        <w:autoSpaceDE w:val="0"/>
        <w:autoSpaceDN w:val="0"/>
        <w:adjustRightInd w:val="0"/>
        <w:spacing w:before="120" w:line="216" w:lineRule="auto"/>
      </w:pPr>
      <w:r w:rsidRPr="006C5CAF">
        <w:rPr>
          <w:b/>
          <w:lang w:val="ru-RU"/>
        </w:rPr>
        <w:t xml:space="preserve"> </w:t>
      </w:r>
      <w:r w:rsidRPr="006C5CAF">
        <w:rPr>
          <w:rFonts w:ascii="Times New Roman" w:hAnsi="Times New Roman"/>
          <w:b/>
          <w:sz w:val="24"/>
          <w:szCs w:val="24"/>
          <w:lang w:val="ru-RU"/>
        </w:rPr>
        <w:t xml:space="preserve">Дополнительная информация на сайте: </w:t>
      </w:r>
      <w:hyperlink r:id="rId16" w:history="1">
        <w:r w:rsidRPr="001B01F3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1B01F3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8D7EB9" w:rsidRPr="008D7EB9">
          <w:t xml:space="preserve"> 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http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://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moofrnk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ru-RU"/>
          </w:rPr>
          <w:t>.</w:t>
        </w:r>
        <w:r w:rsidR="008D7EB9" w:rsidRPr="008D7EB9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31382C">
        <w:rPr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</w:t>
      </w:r>
      <w:r w:rsidRPr="00624117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hyperlink r:id="rId17" w:history="1">
        <w:r w:rsidRPr="00624117">
          <w:rPr>
            <w:rStyle w:val="a4"/>
            <w:rFonts w:ascii="Times New Roman" w:hAnsi="Times New Roman"/>
            <w:b/>
            <w:sz w:val="24"/>
            <w:szCs w:val="24"/>
          </w:rPr>
          <w:t>http://globaljournals.ru</w:t>
        </w:r>
      </w:hyperlink>
      <w:r w:rsidR="0031382C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sectPr w:rsidR="00E71333" w:rsidSect="00B355F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24" w:rsidRDefault="00BD0E24" w:rsidP="00A527A9">
      <w:r>
        <w:separator/>
      </w:r>
    </w:p>
  </w:endnote>
  <w:endnote w:type="continuationSeparator" w:id="0">
    <w:p w:rsidR="00BD0E24" w:rsidRDefault="00BD0E24" w:rsidP="00A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83" w:rsidRPr="008F27C1" w:rsidRDefault="00727F4E">
    <w:pPr>
      <w:pStyle w:val="aa"/>
      <w:jc w:val="right"/>
      <w:rPr>
        <w:rFonts w:ascii="Brush Script MT" w:hAnsi="Brush Script MT"/>
        <w:sz w:val="24"/>
        <w:szCs w:val="24"/>
      </w:rPr>
    </w:pPr>
    <w:r w:rsidRPr="008F27C1">
      <w:rPr>
        <w:rFonts w:ascii="Brush Script MT" w:hAnsi="Brush Script MT"/>
        <w:sz w:val="24"/>
        <w:szCs w:val="24"/>
      </w:rPr>
      <w:fldChar w:fldCharType="begin"/>
    </w:r>
    <w:r w:rsidR="006A577D" w:rsidRPr="008F27C1">
      <w:rPr>
        <w:rFonts w:ascii="Brush Script MT" w:hAnsi="Brush Script MT"/>
        <w:sz w:val="24"/>
        <w:szCs w:val="24"/>
      </w:rPr>
      <w:instrText xml:space="preserve"> PAGE   \* MERGEFORMAT </w:instrText>
    </w:r>
    <w:r w:rsidRPr="008F27C1">
      <w:rPr>
        <w:rFonts w:ascii="Brush Script MT" w:hAnsi="Brush Script MT"/>
        <w:sz w:val="24"/>
        <w:szCs w:val="24"/>
      </w:rPr>
      <w:fldChar w:fldCharType="separate"/>
    </w:r>
    <w:r w:rsidR="00FA2752">
      <w:rPr>
        <w:rFonts w:ascii="Brush Script MT" w:hAnsi="Brush Script MT"/>
        <w:noProof/>
        <w:sz w:val="24"/>
        <w:szCs w:val="24"/>
      </w:rPr>
      <w:t>1</w:t>
    </w:r>
    <w:r w:rsidRPr="008F27C1">
      <w:rPr>
        <w:rFonts w:ascii="Brush Script MT" w:hAnsi="Brush Script MT"/>
        <w:sz w:val="24"/>
        <w:szCs w:val="24"/>
      </w:rPr>
      <w:fldChar w:fldCharType="end"/>
    </w:r>
  </w:p>
  <w:p w:rsidR="00763CBA" w:rsidRDefault="003A7211" w:rsidP="0021524A">
    <w:pPr>
      <w:pStyle w:val="aa"/>
      <w:spacing w:line="360" w:lineRule="auto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2156460" cy="487680"/>
          <wp:effectExtent l="0" t="0" r="0" b="0"/>
          <wp:docPr id="1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B18" w:rsidRPr="00C415E1" w:rsidRDefault="00BD0E24" w:rsidP="00C23B18">
    <w:pPr>
      <w:pStyle w:val="aa"/>
      <w:spacing w:line="360" w:lineRule="auto"/>
      <w:jc w:val="center"/>
      <w:rPr>
        <w:b/>
        <w:lang w:val="ru-RU"/>
      </w:rPr>
    </w:pPr>
    <w:hyperlink r:id="rId2" w:history="1"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http</w:t>
      </w:r>
      <w:r w:rsidR="00FF35F5" w:rsidRPr="00DE1B2E">
        <w:rPr>
          <w:rStyle w:val="a4"/>
          <w:rFonts w:ascii="Times New Roman" w:hAnsi="Times New Roman"/>
          <w:b/>
          <w:sz w:val="24"/>
          <w:szCs w:val="24"/>
          <w:lang w:val="ru-RU"/>
        </w:rPr>
        <w:t>://</w:t>
      </w:r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moofrnk</w:t>
      </w:r>
      <w:r w:rsidR="00FF35F5" w:rsidRPr="00DE1B2E">
        <w:rPr>
          <w:rStyle w:val="a4"/>
          <w:rFonts w:ascii="Times New Roman" w:hAnsi="Times New Roman"/>
          <w:b/>
          <w:sz w:val="24"/>
          <w:szCs w:val="24"/>
          <w:lang w:val="ru-RU"/>
        </w:rPr>
        <w:t>.</w:t>
      </w:r>
      <w:r w:rsidR="00FF35F5" w:rsidRPr="00DE1B2E">
        <w:rPr>
          <w:rStyle w:val="a4"/>
          <w:rFonts w:ascii="Times New Roman" w:hAnsi="Times New Roman"/>
          <w:b/>
          <w:sz w:val="24"/>
          <w:szCs w:val="24"/>
          <w:lang w:val="en-US"/>
        </w:rPr>
        <w:t>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24" w:rsidRDefault="00BD0E24" w:rsidP="00A527A9">
      <w:r>
        <w:separator/>
      </w:r>
    </w:p>
  </w:footnote>
  <w:footnote w:type="continuationSeparator" w:id="0">
    <w:p w:rsidR="00BD0E24" w:rsidRDefault="00BD0E24" w:rsidP="00A5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BA" w:rsidRDefault="00BD0E24">
    <w:pPr>
      <w:pStyle w:val="a8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1842" o:spid="_x0000_s2050" type="#_x0000_t75" style="position:absolute;left:0;text-align:left;margin-left:0;margin-top:0;width:453.15pt;height:592.6pt;z-index:-251655168;mso-position-horizontal:center;mso-position-horizontal-relative:margin;mso-position-vertical:center;mso-position-vertical-relative:margin" o:allowincell="f">
          <v:imagedata r:id="rId1" o:title="fon-6-pri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B5" w:rsidRDefault="000976B5" w:rsidP="00A17F1A">
    <w:pPr>
      <w:pStyle w:val="a8"/>
      <w:jc w:val="center"/>
      <w:rPr>
        <w:rFonts w:ascii="Monotype Corsiva" w:hAnsi="Monotype Corsiva" w:cs="Monotype Corsiva"/>
        <w:bCs/>
        <w:color w:val="3366FF"/>
        <w:sz w:val="28"/>
        <w:szCs w:val="28"/>
        <w:lang w:val="ru-RU" w:eastAsia="ru-RU"/>
      </w:rPr>
    </w:pPr>
    <w:r w:rsidRPr="000976B5">
      <w:rPr>
        <w:rFonts w:ascii="Monotype Corsiva" w:hAnsi="Monotype Corsiva" w:cs="Monotype Corsiva"/>
        <w:bCs/>
        <w:color w:val="3366FF"/>
        <w:sz w:val="28"/>
        <w:szCs w:val="28"/>
        <w:lang w:val="en-US" w:eastAsia="ru-RU"/>
      </w:rPr>
      <w:t>Science. Society. Business</w:t>
    </w:r>
  </w:p>
  <w:p w:rsidR="00A17F1A" w:rsidRPr="00546A9A" w:rsidRDefault="006A577D" w:rsidP="00A17F1A">
    <w:pPr>
      <w:pStyle w:val="a8"/>
      <w:jc w:val="center"/>
      <w:rPr>
        <w:rFonts w:ascii="Arial Black" w:eastAsia="Arial Unicode MS" w:hAnsi="Arial Black" w:cs="Arial Unicode MS"/>
        <w:b/>
        <w:i/>
        <w:sz w:val="32"/>
        <w:szCs w:val="32"/>
        <w:lang w:val="ru-RU"/>
      </w:rPr>
    </w:pPr>
    <w:r w:rsidRPr="000976B5">
      <w:rPr>
        <w:rFonts w:ascii="Arial Black" w:eastAsia="Arial Unicode MS" w:hAnsi="Arial Black" w:cs="Arial Unicode MS"/>
        <w:b/>
        <w:i/>
        <w:sz w:val="32"/>
        <w:szCs w:val="32"/>
        <w:lang w:val="ru-RU"/>
      </w:rPr>
      <w:t xml:space="preserve"> </w:t>
    </w:r>
    <w:r w:rsidR="003A7211">
      <w:rPr>
        <w:rFonts w:ascii="Arial Black" w:eastAsia="Arial Unicode MS" w:hAnsi="Arial Black" w:cs="Arial Unicode MS"/>
        <w:b/>
        <w:i/>
        <w:noProof/>
        <w:sz w:val="32"/>
        <w:szCs w:val="32"/>
        <w:lang w:val="ru-RU" w:eastAsia="ru-RU"/>
      </w:rPr>
      <w:drawing>
        <wp:inline distT="0" distB="0" distL="0" distR="0">
          <wp:extent cx="1188720" cy="609600"/>
          <wp:effectExtent l="0" t="0" r="0" b="0"/>
          <wp:docPr id="5" name="Рисунок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2E1D" w:rsidRPr="00A56478" w:rsidRDefault="00BD0E24" w:rsidP="00AB2E1D">
    <w:pPr>
      <w:pStyle w:val="a8"/>
      <w:jc w:val="center"/>
      <w:rPr>
        <w:rFonts w:ascii="Arial Black" w:eastAsia="Arial Unicode MS" w:hAnsi="Arial Black" w:cs="Arial Unicode MS"/>
        <w:b/>
        <w:i/>
        <w:sz w:val="32"/>
        <w:szCs w:val="32"/>
        <w:lang w:val="en-US"/>
      </w:rPr>
    </w:pPr>
  </w:p>
  <w:p w:rsidR="00763CBA" w:rsidRPr="00646F7B" w:rsidRDefault="00BD0E24" w:rsidP="0021524A">
    <w:pPr>
      <w:pStyle w:val="a8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BA" w:rsidRDefault="00BD0E24">
    <w:pPr>
      <w:pStyle w:val="a8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1841" o:spid="_x0000_s2049" type="#_x0000_t75" style="position:absolute;left:0;text-align:left;margin-left:0;margin-top:0;width:453.15pt;height:592.6pt;z-index:-251656192;mso-position-horizontal:center;mso-position-horizontal-relative:margin;mso-position-vertical:center;mso-position-vertical-relative:margin" o:allowincell="f">
          <v:imagedata r:id="rId1" o:title="fon-6-pri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5343"/>
    <w:multiLevelType w:val="hybridMultilevel"/>
    <w:tmpl w:val="E9400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622DD"/>
    <w:multiLevelType w:val="hybridMultilevel"/>
    <w:tmpl w:val="4E2E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6E"/>
    <w:rsid w:val="00063BD7"/>
    <w:rsid w:val="0007555E"/>
    <w:rsid w:val="000771A9"/>
    <w:rsid w:val="000976B5"/>
    <w:rsid w:val="000A63D1"/>
    <w:rsid w:val="000B7C5C"/>
    <w:rsid w:val="000C1A63"/>
    <w:rsid w:val="000D67E3"/>
    <w:rsid w:val="000D69F2"/>
    <w:rsid w:val="00100F0C"/>
    <w:rsid w:val="001074F5"/>
    <w:rsid w:val="001536B7"/>
    <w:rsid w:val="001B079B"/>
    <w:rsid w:val="001D0241"/>
    <w:rsid w:val="001F0914"/>
    <w:rsid w:val="001F7AC0"/>
    <w:rsid w:val="0021405B"/>
    <w:rsid w:val="002448FB"/>
    <w:rsid w:val="0024776D"/>
    <w:rsid w:val="002725AA"/>
    <w:rsid w:val="0031382C"/>
    <w:rsid w:val="0034731C"/>
    <w:rsid w:val="003963A7"/>
    <w:rsid w:val="003966B7"/>
    <w:rsid w:val="003A7211"/>
    <w:rsid w:val="003B4EB2"/>
    <w:rsid w:val="003C20DF"/>
    <w:rsid w:val="003E539D"/>
    <w:rsid w:val="00460629"/>
    <w:rsid w:val="004E45D4"/>
    <w:rsid w:val="005639CE"/>
    <w:rsid w:val="0058550D"/>
    <w:rsid w:val="005B0B8B"/>
    <w:rsid w:val="005B2A2F"/>
    <w:rsid w:val="005B5181"/>
    <w:rsid w:val="005F131F"/>
    <w:rsid w:val="006231C6"/>
    <w:rsid w:val="00633F07"/>
    <w:rsid w:val="0064101E"/>
    <w:rsid w:val="00641317"/>
    <w:rsid w:val="006A577D"/>
    <w:rsid w:val="006C76AC"/>
    <w:rsid w:val="007144BA"/>
    <w:rsid w:val="007217A3"/>
    <w:rsid w:val="00727F4E"/>
    <w:rsid w:val="00733116"/>
    <w:rsid w:val="00737E57"/>
    <w:rsid w:val="007566AD"/>
    <w:rsid w:val="00792522"/>
    <w:rsid w:val="007C4DAD"/>
    <w:rsid w:val="00801E50"/>
    <w:rsid w:val="0083047A"/>
    <w:rsid w:val="0084272C"/>
    <w:rsid w:val="00842D95"/>
    <w:rsid w:val="00882C8E"/>
    <w:rsid w:val="008C7563"/>
    <w:rsid w:val="008D7060"/>
    <w:rsid w:val="008D7EB9"/>
    <w:rsid w:val="008F43E9"/>
    <w:rsid w:val="00943111"/>
    <w:rsid w:val="009623AA"/>
    <w:rsid w:val="009A2DDA"/>
    <w:rsid w:val="009C77E9"/>
    <w:rsid w:val="009E6E08"/>
    <w:rsid w:val="00A1146D"/>
    <w:rsid w:val="00A27199"/>
    <w:rsid w:val="00A45370"/>
    <w:rsid w:val="00A47107"/>
    <w:rsid w:val="00A527A9"/>
    <w:rsid w:val="00A54793"/>
    <w:rsid w:val="00A61866"/>
    <w:rsid w:val="00AB36D5"/>
    <w:rsid w:val="00AC141B"/>
    <w:rsid w:val="00AF4B2A"/>
    <w:rsid w:val="00B56811"/>
    <w:rsid w:val="00BC6451"/>
    <w:rsid w:val="00BD0E24"/>
    <w:rsid w:val="00BE458A"/>
    <w:rsid w:val="00BF15C1"/>
    <w:rsid w:val="00C113FD"/>
    <w:rsid w:val="00C16917"/>
    <w:rsid w:val="00C4368D"/>
    <w:rsid w:val="00CA2BEE"/>
    <w:rsid w:val="00CB08C5"/>
    <w:rsid w:val="00CF4D90"/>
    <w:rsid w:val="00D016F3"/>
    <w:rsid w:val="00D51C14"/>
    <w:rsid w:val="00D61D98"/>
    <w:rsid w:val="00DA0F71"/>
    <w:rsid w:val="00E20AB8"/>
    <w:rsid w:val="00E20CDA"/>
    <w:rsid w:val="00E6266E"/>
    <w:rsid w:val="00E71333"/>
    <w:rsid w:val="00E9390E"/>
    <w:rsid w:val="00F22BD4"/>
    <w:rsid w:val="00F31417"/>
    <w:rsid w:val="00F424BD"/>
    <w:rsid w:val="00F429AD"/>
    <w:rsid w:val="00FA2752"/>
    <w:rsid w:val="00FA47DC"/>
    <w:rsid w:val="00FC6049"/>
    <w:rsid w:val="00FF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33911735"/>
  <w15:docId w15:val="{4A482244-05BA-4BF2-9EF2-2B84F8BC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6E"/>
    <w:pPr>
      <w:spacing w:after="0" w:line="240" w:lineRule="auto"/>
      <w:jc w:val="both"/>
    </w:pPr>
    <w:rPr>
      <w:rFonts w:ascii="Calibri" w:eastAsia="Calibri" w:hAnsi="Calibri" w:cs="Times New Roman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E626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266E"/>
    <w:rPr>
      <w:rFonts w:ascii="Cambria" w:eastAsia="Times New Roman" w:hAnsi="Cambria" w:cs="Times New Roman"/>
      <w:b/>
      <w:bCs/>
      <w:sz w:val="26"/>
      <w:szCs w:val="26"/>
      <w:lang w:val="bg-BG"/>
    </w:rPr>
  </w:style>
  <w:style w:type="paragraph" w:styleId="a3">
    <w:name w:val="Normal (Web)"/>
    <w:basedOn w:val="a"/>
    <w:uiPriority w:val="99"/>
    <w:unhideWhenUsed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E6266E"/>
    <w:rPr>
      <w:color w:val="0000FF"/>
      <w:u w:val="single"/>
    </w:rPr>
  </w:style>
  <w:style w:type="paragraph" w:styleId="a5">
    <w:name w:val="Title"/>
    <w:basedOn w:val="a"/>
    <w:link w:val="a6"/>
    <w:qFormat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6">
    <w:name w:val="Заголовок Знак"/>
    <w:basedOn w:val="a0"/>
    <w:link w:val="a5"/>
    <w:rsid w:val="00E6266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34"/>
    <w:qFormat/>
    <w:rsid w:val="00E626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6266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266E"/>
    <w:rPr>
      <w:rFonts w:ascii="Calibri" w:eastAsia="Calibri" w:hAnsi="Calibri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E6266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266E"/>
    <w:rPr>
      <w:rFonts w:ascii="Calibri" w:eastAsia="Calibri" w:hAnsi="Calibri" w:cs="Times New Roman"/>
      <w:lang w:val="bg-BG"/>
    </w:rPr>
  </w:style>
  <w:style w:type="paragraph" w:styleId="ac">
    <w:name w:val="Body Text Indent"/>
    <w:basedOn w:val="a"/>
    <w:link w:val="ad"/>
    <w:rsid w:val="00E626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6266E"/>
    <w:rPr>
      <w:rFonts w:ascii="Calibri" w:eastAsia="Calibri" w:hAnsi="Calibri" w:cs="Times New Roman"/>
      <w:lang w:val="bg-BG"/>
    </w:rPr>
  </w:style>
  <w:style w:type="paragraph" w:styleId="ae">
    <w:name w:val="Block Text"/>
    <w:basedOn w:val="a"/>
    <w:rsid w:val="00E6266E"/>
    <w:pPr>
      <w:ind w:left="-360" w:right="262" w:firstLine="397"/>
    </w:pPr>
    <w:rPr>
      <w:rFonts w:ascii="Times New Roman" w:eastAsia="Times New Roman" w:hAnsi="Times New Roman"/>
      <w:sz w:val="20"/>
      <w:szCs w:val="24"/>
      <w:lang w:val="ru-RU" w:eastAsia="ru-RU"/>
    </w:rPr>
  </w:style>
  <w:style w:type="character" w:customStyle="1" w:styleId="apple-style-span">
    <w:name w:val="apple-style-span"/>
    <w:basedOn w:val="a0"/>
    <w:rsid w:val="00E6266E"/>
  </w:style>
  <w:style w:type="character" w:styleId="af">
    <w:name w:val="Strong"/>
    <w:basedOn w:val="a0"/>
    <w:uiPriority w:val="22"/>
    <w:qFormat/>
    <w:rsid w:val="00E62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1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8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0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9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51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26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32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440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9019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04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0497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34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3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796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5741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journals.ru" TargetMode="External"/><Relationship Id="rId13" Type="http://schemas.openxmlformats.org/officeDocument/2006/relationships/hyperlink" Target="http://tambov-konfcent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journal@moofrnk.com" TargetMode="External"/><Relationship Id="rId17" Type="http://schemas.openxmlformats.org/officeDocument/2006/relationships/hyperlink" Target="http://globaljourna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ambov-konfcen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lobaljournals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urnal@moofrn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ambov-konfcentr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journalnet.com" TargetMode="External"/><Relationship Id="rId14" Type="http://schemas.openxmlformats.org/officeDocument/2006/relationships/hyperlink" Target="http://globaljournals.r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ofrnk.r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msi1</cp:lastModifiedBy>
  <cp:revision>2</cp:revision>
  <dcterms:created xsi:type="dcterms:W3CDTF">2022-06-10T17:00:00Z</dcterms:created>
  <dcterms:modified xsi:type="dcterms:W3CDTF">2022-06-10T17:00:00Z</dcterms:modified>
</cp:coreProperties>
</file>